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income or less than $20,000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(5.8)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111972 (3.4)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3.1 - 3.8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$20,000 to $39,999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1895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299478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8.5 - 9.9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2032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386102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11.1 - 12.7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1843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398726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11.4 - 13.1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$80,000 or more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7475 (53.1)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2053691 (63.2)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61.9 - 64.5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2023-12-16T15:37:41Z</dcterms:modified>
  <cp:category/>
</cp:coreProperties>
</file>