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**OR**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**95% CI**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__Social Integration__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__0.006__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1.40, 8.47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__0.007__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0.15, 2.41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2023-12-16T15:37:18Z</dcterms:modified>
  <cp:category/>
</cp:coreProperties>
</file>