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0AF0" w14:textId="7553808D" w:rsidR="00D5697A" w:rsidRDefault="00064887">
      <w:r>
        <w:t xml:space="preserve">#1 </w:t>
      </w:r>
    </w:p>
    <w:p w14:paraId="0C6A4FC5" w14:textId="77777777" w:rsidR="00064887" w:rsidRDefault="00064887" w:rsidP="00064887">
      <w:r>
        <w:t>Copy and paste a picture of your population pyramids into</w:t>
      </w:r>
    </w:p>
    <w:p w14:paraId="251EB18D" w14:textId="65830331" w:rsidR="00064887" w:rsidRDefault="00064887" w:rsidP="00064887">
      <w:r>
        <w:t>a Word doc</w:t>
      </w:r>
    </w:p>
    <w:p w14:paraId="2016D0BA" w14:textId="77777777" w:rsidR="00064887" w:rsidRDefault="00064887" w:rsidP="00064887"/>
    <w:p w14:paraId="498D1A62" w14:textId="55A0ED62" w:rsidR="00064887" w:rsidRDefault="00064887">
      <w:r w:rsidRPr="00064887">
        <w:drawing>
          <wp:inline distT="0" distB="0" distL="0" distR="0" wp14:anchorId="19BFAE0F" wp14:editId="6225CA25">
            <wp:extent cx="5943600" cy="3086735"/>
            <wp:effectExtent l="0" t="0" r="0" b="0"/>
            <wp:docPr id="682149146" name="Picture 1" descr="A group of squares with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49146" name="Picture 1" descr="A group of squares with different colored squar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0D38" w14:textId="77777777" w:rsidR="00064887" w:rsidRDefault="00064887"/>
    <w:p w14:paraId="39276828" w14:textId="499D1223" w:rsidR="00064887" w:rsidRDefault="00064887">
      <w:r>
        <w:t>#2</w:t>
      </w:r>
    </w:p>
    <w:p w14:paraId="1BDE71D7" w14:textId="77777777" w:rsidR="00064887" w:rsidRDefault="00064887" w:rsidP="00064887">
      <w:r>
        <w:t>Explain what the pyramids are showing and explain why we</w:t>
      </w:r>
    </w:p>
    <w:p w14:paraId="679A48A8" w14:textId="3FC1F97B" w:rsidR="00064887" w:rsidRDefault="00064887" w:rsidP="00064887">
      <w:r>
        <w:t xml:space="preserve">use weighted data when working with survey </w:t>
      </w:r>
      <w:proofErr w:type="gramStart"/>
      <w:r>
        <w:t>data</w:t>
      </w:r>
      <w:proofErr w:type="gramEnd"/>
    </w:p>
    <w:p w14:paraId="693DFC99" w14:textId="77777777" w:rsidR="00064887" w:rsidRDefault="00064887" w:rsidP="00064887"/>
    <w:p w14:paraId="50077D16" w14:textId="16DBBC8D" w:rsidR="00064887" w:rsidRDefault="00064887" w:rsidP="00064887">
      <w:pPr>
        <w:pStyle w:val="ListParagraph"/>
        <w:numPr>
          <w:ilvl w:val="0"/>
          <w:numId w:val="1"/>
        </w:numPr>
      </w:pPr>
      <w:r>
        <w:t xml:space="preserve">In our sample population, we have more individuals that are female and between the ages of 60-79 than what is representative of the larger, true population. We use the weight variable to counterbalance our results so that they are a closer estimate of that population. </w:t>
      </w:r>
    </w:p>
    <w:p w14:paraId="769288F6" w14:textId="2043DDA7" w:rsidR="00064887" w:rsidRDefault="00064887">
      <w:r>
        <w:t>#3</w:t>
      </w:r>
    </w:p>
    <w:p w14:paraId="1FB0B880" w14:textId="77777777" w:rsidR="00064887" w:rsidRDefault="00064887" w:rsidP="00064887">
      <w:r>
        <w:t xml:space="preserve">Use the CCHS </w:t>
      </w:r>
      <w:proofErr w:type="spellStart"/>
      <w:r>
        <w:t>DataDictionary</w:t>
      </w:r>
      <w:proofErr w:type="spellEnd"/>
      <w:r>
        <w:t xml:space="preserve"> </w:t>
      </w:r>
      <w:proofErr w:type="spellStart"/>
      <w:r>
        <w:t>Freqs</w:t>
      </w:r>
      <w:proofErr w:type="spellEnd"/>
      <w:r>
        <w:t xml:space="preserve"> file to select at least </w:t>
      </w:r>
      <w:proofErr w:type="gramStart"/>
      <w:r>
        <w:t>2</w:t>
      </w:r>
      <w:proofErr w:type="gramEnd"/>
    </w:p>
    <w:p w14:paraId="59A2B6B7" w14:textId="77777777" w:rsidR="00064887" w:rsidRDefault="00064887" w:rsidP="00064887">
      <w:r>
        <w:t>independent/dependent variables to use for the next</w:t>
      </w:r>
    </w:p>
    <w:p w14:paraId="3C392571" w14:textId="5248731E" w:rsidR="00064887" w:rsidRDefault="00064887" w:rsidP="00064887">
      <w:r>
        <w:t>session to run regression models on</w:t>
      </w:r>
    </w:p>
    <w:p w14:paraId="5370AE26" w14:textId="77777777" w:rsidR="00AD7894" w:rsidRDefault="00AD7894" w:rsidP="00064887"/>
    <w:p w14:paraId="79D12FFF" w14:textId="77777777" w:rsidR="000E1ED7" w:rsidRDefault="000E1ED7" w:rsidP="000E1ED7">
      <w:r>
        <w:t># GEO_</w:t>
      </w:r>
      <w:proofErr w:type="gramStart"/>
      <w:r>
        <w:t>PRV :</w:t>
      </w:r>
      <w:proofErr w:type="gramEnd"/>
      <w:r>
        <w:t xml:space="preserve"> Province of residence of respondent</w:t>
      </w:r>
    </w:p>
    <w:p w14:paraId="692B3FDF" w14:textId="77777777" w:rsidR="000E1ED7" w:rsidRDefault="000E1ED7" w:rsidP="000E1ED7">
      <w:r>
        <w:t># DHH_</w:t>
      </w:r>
      <w:proofErr w:type="gramStart"/>
      <w:r>
        <w:t>SEX :</w:t>
      </w:r>
      <w:proofErr w:type="gramEnd"/>
      <w:r>
        <w:t xml:space="preserve"> Sex</w:t>
      </w:r>
    </w:p>
    <w:p w14:paraId="3B3E4021" w14:textId="77777777" w:rsidR="000E1ED7" w:rsidRDefault="000E1ED7" w:rsidP="000E1ED7">
      <w:r>
        <w:t xml:space="preserve"># </w:t>
      </w:r>
      <w:proofErr w:type="gramStart"/>
      <w:r>
        <w:t>DHHGMS :</w:t>
      </w:r>
      <w:proofErr w:type="gramEnd"/>
      <w:r>
        <w:t xml:space="preserve"> Marital status</w:t>
      </w:r>
    </w:p>
    <w:p w14:paraId="5E2EFDF7" w14:textId="77777777" w:rsidR="000E1ED7" w:rsidRDefault="000E1ED7" w:rsidP="000E1ED7">
      <w:r>
        <w:t xml:space="preserve"># </w:t>
      </w:r>
      <w:proofErr w:type="gramStart"/>
      <w:r>
        <w:t>DHHDGHSZ :</w:t>
      </w:r>
      <w:proofErr w:type="gramEnd"/>
      <w:r>
        <w:t xml:space="preserve"> </w:t>
      </w:r>
      <w:proofErr w:type="spellStart"/>
      <w:r>
        <w:t>Houshold</w:t>
      </w:r>
      <w:proofErr w:type="spellEnd"/>
      <w:r>
        <w:t xml:space="preserve"> Size</w:t>
      </w:r>
    </w:p>
    <w:p w14:paraId="4BD1CD9D" w14:textId="77777777" w:rsidR="000E1ED7" w:rsidRDefault="000E1ED7" w:rsidP="000E1ED7">
      <w:r>
        <w:t xml:space="preserve"># </w:t>
      </w:r>
      <w:proofErr w:type="gramStart"/>
      <w:r>
        <w:t>DHHDGLVG :</w:t>
      </w:r>
      <w:proofErr w:type="gramEnd"/>
      <w:r>
        <w:t xml:space="preserve"> Living / family arrangement of selected respondent</w:t>
      </w:r>
    </w:p>
    <w:p w14:paraId="4AC9D48E" w14:textId="77777777" w:rsidR="000E1ED7" w:rsidRDefault="000E1ED7" w:rsidP="000E1ED7">
      <w:r>
        <w:t xml:space="preserve"># </w:t>
      </w:r>
      <w:proofErr w:type="gramStart"/>
      <w:r>
        <w:t>DHHGAGE :</w:t>
      </w:r>
      <w:proofErr w:type="gramEnd"/>
      <w:r>
        <w:t xml:space="preserve"> Age</w:t>
      </w:r>
    </w:p>
    <w:p w14:paraId="3BEC213B" w14:textId="77777777" w:rsidR="000E1ED7" w:rsidRDefault="000E1ED7" w:rsidP="000E1ED7">
      <w:r>
        <w:t># MAC_</w:t>
      </w:r>
      <w:proofErr w:type="gramStart"/>
      <w:r>
        <w:t>005 :</w:t>
      </w:r>
      <w:proofErr w:type="gramEnd"/>
      <w:r>
        <w:t xml:space="preserve"> Main activity - last week</w:t>
      </w:r>
    </w:p>
    <w:p w14:paraId="38333FF3" w14:textId="6CC39F82" w:rsidR="00AD7894" w:rsidRDefault="000E1ED7" w:rsidP="000E1ED7">
      <w:r>
        <w:t># MAC_</w:t>
      </w:r>
      <w:proofErr w:type="gramStart"/>
      <w:r>
        <w:t>010 :</w:t>
      </w:r>
      <w:proofErr w:type="gramEnd"/>
      <w:r>
        <w:t xml:space="preserve"> worked at job r business - 12 </w:t>
      </w:r>
      <w:proofErr w:type="spellStart"/>
      <w:r>
        <w:t>mo</w:t>
      </w:r>
      <w:proofErr w:type="spellEnd"/>
    </w:p>
    <w:p w14:paraId="35FD4DE0" w14:textId="2A0073A4" w:rsidR="002018A0" w:rsidRDefault="002018A0" w:rsidP="000E1ED7">
      <w:r>
        <w:t xml:space="preserve"># </w:t>
      </w:r>
      <w:r>
        <w:t>GEN_</w:t>
      </w:r>
      <w:proofErr w:type="gramStart"/>
      <w:r>
        <w:t>015</w:t>
      </w:r>
      <w:r>
        <w:t xml:space="preserve"> :</w:t>
      </w:r>
      <w:proofErr w:type="gramEnd"/>
      <w:r>
        <w:t xml:space="preserve"> </w:t>
      </w:r>
      <w:r>
        <w:t>Perceived mental health</w:t>
      </w:r>
    </w:p>
    <w:p w14:paraId="1C770010" w14:textId="615417CD" w:rsidR="002018A0" w:rsidRDefault="002018A0" w:rsidP="000E1ED7">
      <w:r>
        <w:lastRenderedPageBreak/>
        <w:t xml:space="preserve"># </w:t>
      </w:r>
      <w:r>
        <w:t>GEN_</w:t>
      </w:r>
      <w:proofErr w:type="gramStart"/>
      <w:r>
        <w:t>020</w:t>
      </w:r>
      <w:r>
        <w:t xml:space="preserve"> :</w:t>
      </w:r>
      <w:proofErr w:type="gramEnd"/>
      <w:r>
        <w:t xml:space="preserve"> </w:t>
      </w:r>
      <w:r>
        <w:t>Perceived life stress</w:t>
      </w:r>
    </w:p>
    <w:p w14:paraId="18AB7148" w14:textId="6FBD56DD" w:rsidR="002018A0" w:rsidRDefault="002018A0" w:rsidP="000E1ED7">
      <w:r>
        <w:t xml:space="preserve"># </w:t>
      </w:r>
      <w:r>
        <w:t>GEN_</w:t>
      </w:r>
      <w:proofErr w:type="gramStart"/>
      <w:r>
        <w:t>030</w:t>
      </w:r>
      <w:r>
        <w:t xml:space="preserve"> :</w:t>
      </w:r>
      <w:proofErr w:type="gramEnd"/>
      <w:r>
        <w:t xml:space="preserve"> </w:t>
      </w:r>
      <w:r>
        <w:t>Sense of belonging to local community</w:t>
      </w:r>
    </w:p>
    <w:p w14:paraId="0FA4A517" w14:textId="49115B20" w:rsidR="002018A0" w:rsidRDefault="002018A0" w:rsidP="000E1ED7">
      <w:r>
        <w:t xml:space="preserve"># </w:t>
      </w:r>
      <w:proofErr w:type="gramStart"/>
      <w:r>
        <w:t>GENDVHDI</w:t>
      </w:r>
      <w:r>
        <w:t xml:space="preserve"> :</w:t>
      </w:r>
      <w:proofErr w:type="gramEnd"/>
      <w:r>
        <w:t xml:space="preserve"> </w:t>
      </w:r>
      <w:r>
        <w:t>Perceived health - (D)</w:t>
      </w:r>
    </w:p>
    <w:p w14:paraId="19B42EA1" w14:textId="1EEEE3C9" w:rsidR="002018A0" w:rsidRDefault="002018A0" w:rsidP="000E1ED7">
      <w:r>
        <w:t xml:space="preserve"># </w:t>
      </w:r>
      <w:proofErr w:type="gramStart"/>
      <w:r>
        <w:t>GENDVMHI</w:t>
      </w:r>
      <w:r>
        <w:t xml:space="preserve"> :</w:t>
      </w:r>
      <w:proofErr w:type="gramEnd"/>
      <w:r>
        <w:t xml:space="preserve"> </w:t>
      </w:r>
      <w:r>
        <w:t>Perceived mental health - (D)</w:t>
      </w:r>
    </w:p>
    <w:p w14:paraId="239388E8" w14:textId="66CB92F3" w:rsidR="002018A0" w:rsidRDefault="002018A0" w:rsidP="000E1ED7">
      <w:r>
        <w:t xml:space="preserve"># </w:t>
      </w:r>
      <w:proofErr w:type="gramStart"/>
      <w:r>
        <w:t>GENDVSWL</w:t>
      </w:r>
      <w:r>
        <w:t xml:space="preserve"> :</w:t>
      </w:r>
      <w:proofErr w:type="gramEnd"/>
      <w:r>
        <w:t xml:space="preserve"> </w:t>
      </w:r>
      <w:r>
        <w:t>Satisfaction with life in general - (D)</w:t>
      </w:r>
    </w:p>
    <w:p w14:paraId="19179741" w14:textId="4E4999CF" w:rsidR="002018A0" w:rsidRDefault="002018A0" w:rsidP="000E1ED7">
      <w:r>
        <w:t xml:space="preserve"># </w:t>
      </w:r>
      <w:r>
        <w:t>CCC_</w:t>
      </w:r>
      <w:proofErr w:type="gramStart"/>
      <w:r>
        <w:t>195</w:t>
      </w:r>
      <w:r>
        <w:t xml:space="preserve"> :</w:t>
      </w:r>
      <w:proofErr w:type="gramEnd"/>
      <w:r>
        <w:t xml:space="preserve"> </w:t>
      </w:r>
      <w:r>
        <w:t>Has a mood disorder (depression, bipolar, mania, dysthymia)</w:t>
      </w:r>
    </w:p>
    <w:p w14:paraId="7488FCBD" w14:textId="14E61B45" w:rsidR="002018A0" w:rsidRDefault="002018A0" w:rsidP="000E1ED7">
      <w:r>
        <w:t xml:space="preserve"># </w:t>
      </w:r>
      <w:r>
        <w:t>CCC_</w:t>
      </w:r>
      <w:proofErr w:type="gramStart"/>
      <w:r>
        <w:t>200</w:t>
      </w:r>
      <w:r>
        <w:t xml:space="preserve"> :</w:t>
      </w:r>
      <w:proofErr w:type="gramEnd"/>
      <w:r>
        <w:t xml:space="preserve"> </w:t>
      </w:r>
      <w:r>
        <w:t>Has an anxiety disorder (phobia, OCD, panic)</w:t>
      </w:r>
    </w:p>
    <w:p w14:paraId="3C1468F8" w14:textId="45F9F625" w:rsidR="002018A0" w:rsidRDefault="002018A0" w:rsidP="000E1ED7">
      <w:r>
        <w:t xml:space="preserve"># </w:t>
      </w:r>
      <w:proofErr w:type="gramStart"/>
      <w:r>
        <w:t>HUIDVEMO</w:t>
      </w:r>
      <w:r>
        <w:t xml:space="preserve"> :</w:t>
      </w:r>
      <w:proofErr w:type="gramEnd"/>
      <w:r>
        <w:t xml:space="preserve"> </w:t>
      </w:r>
      <w:r>
        <w:t>Emotion health status - (D)</w:t>
      </w:r>
    </w:p>
    <w:p w14:paraId="30C5E429" w14:textId="38FD490D" w:rsidR="002018A0" w:rsidRDefault="002018A0" w:rsidP="000E1ED7">
      <w:r>
        <w:t xml:space="preserve"># </w:t>
      </w:r>
      <w:proofErr w:type="gramStart"/>
      <w:r>
        <w:t>HUIDVCOG</w:t>
      </w:r>
      <w:r>
        <w:t xml:space="preserve"> :</w:t>
      </w:r>
      <w:proofErr w:type="gramEnd"/>
      <w:r>
        <w:t xml:space="preserve"> </w:t>
      </w:r>
      <w:r>
        <w:t>Cognition health status - (D)</w:t>
      </w:r>
    </w:p>
    <w:p w14:paraId="3BC2573B" w14:textId="25A43CB5" w:rsidR="001705CA" w:rsidRDefault="001705CA" w:rsidP="000E1ED7">
      <w:r>
        <w:t xml:space="preserve"># </w:t>
      </w:r>
      <w:r>
        <w:t>CIH_030</w:t>
      </w:r>
      <w:proofErr w:type="gramStart"/>
      <w:r>
        <w:t>A</w:t>
      </w:r>
      <w:r>
        <w:t xml:space="preserve"> :</w:t>
      </w:r>
      <w:proofErr w:type="gramEnd"/>
      <w:r>
        <w:t xml:space="preserve"> </w:t>
      </w:r>
      <w:r>
        <w:t>Barrier to improving health - lack of will power</w:t>
      </w:r>
    </w:p>
    <w:p w14:paraId="39697D77" w14:textId="744C9414" w:rsidR="001705CA" w:rsidRDefault="001705CA" w:rsidP="000E1ED7">
      <w:r>
        <w:t xml:space="preserve"># </w:t>
      </w:r>
      <w:r>
        <w:t>CIH_030</w:t>
      </w:r>
      <w:proofErr w:type="gramStart"/>
      <w:r>
        <w:t>D</w:t>
      </w:r>
      <w:r>
        <w:t xml:space="preserve"> :</w:t>
      </w:r>
      <w:proofErr w:type="gramEnd"/>
      <w:r>
        <w:t xml:space="preserve"> </w:t>
      </w:r>
      <w:r>
        <w:t>Barrier to improving health - addiction to drugs / alcohol</w:t>
      </w:r>
    </w:p>
    <w:p w14:paraId="347CE218" w14:textId="2DC2BE24" w:rsidR="001705CA" w:rsidRDefault="001705CA" w:rsidP="000E1ED7">
      <w:r>
        <w:t xml:space="preserve"># </w:t>
      </w:r>
      <w:proofErr w:type="gramStart"/>
      <w:r>
        <w:t>DOSLP</w:t>
      </w:r>
      <w:r>
        <w:t xml:space="preserve"> :</w:t>
      </w:r>
      <w:proofErr w:type="gramEnd"/>
      <w:r>
        <w:t xml:space="preserve"> </w:t>
      </w:r>
      <w:r>
        <w:t>Sleep - Inclusion Flag - (F)</w:t>
      </w:r>
    </w:p>
    <w:p w14:paraId="4C2DEE9C" w14:textId="621D6953" w:rsidR="001705CA" w:rsidRDefault="001705CA" w:rsidP="000E1ED7">
      <w:r>
        <w:t xml:space="preserve"># </w:t>
      </w:r>
      <w:r>
        <w:t>SLPG</w:t>
      </w:r>
      <w:proofErr w:type="gramStart"/>
      <w:r>
        <w:t>005</w:t>
      </w:r>
      <w:r>
        <w:t xml:space="preserve"> :</w:t>
      </w:r>
      <w:proofErr w:type="gramEnd"/>
      <w:r>
        <w:t xml:space="preserve"> </w:t>
      </w:r>
      <w:r>
        <w:t>Number of hours per night usually spent sleeping</w:t>
      </w:r>
    </w:p>
    <w:p w14:paraId="20591690" w14:textId="6F3EE23B" w:rsidR="001705CA" w:rsidRDefault="001705CA" w:rsidP="000E1ED7">
      <w:r>
        <w:t xml:space="preserve"># </w:t>
      </w:r>
      <w:r>
        <w:t>SLP_</w:t>
      </w:r>
      <w:proofErr w:type="gramStart"/>
      <w:r>
        <w:t>010</w:t>
      </w:r>
      <w:r>
        <w:t xml:space="preserve"> :</w:t>
      </w:r>
      <w:proofErr w:type="gramEnd"/>
      <w:r>
        <w:t xml:space="preserve"> </w:t>
      </w:r>
      <w:r>
        <w:t xml:space="preserve">Trouble going to sleep or staying asleep </w:t>
      </w:r>
      <w:r>
        <w:t>–</w:t>
      </w:r>
      <w:r>
        <w:t xml:space="preserve"> frequency</w:t>
      </w:r>
    </w:p>
    <w:p w14:paraId="57BCF2A3" w14:textId="5DEFE052" w:rsidR="001705CA" w:rsidRDefault="001705CA" w:rsidP="000E1ED7">
      <w:r>
        <w:t xml:space="preserve"># </w:t>
      </w:r>
      <w:r>
        <w:t>SLP_</w:t>
      </w:r>
      <w:proofErr w:type="gramStart"/>
      <w:r>
        <w:t>015</w:t>
      </w:r>
      <w:r>
        <w:t xml:space="preserve"> :</w:t>
      </w:r>
      <w:proofErr w:type="gramEnd"/>
      <w:r>
        <w:t xml:space="preserve"> </w:t>
      </w:r>
      <w:r>
        <w:t xml:space="preserve">Refreshing sleep </w:t>
      </w:r>
      <w:r>
        <w:t>–</w:t>
      </w:r>
      <w:r>
        <w:t xml:space="preserve"> frequency</w:t>
      </w:r>
    </w:p>
    <w:p w14:paraId="42C09539" w14:textId="6999902E" w:rsidR="001705CA" w:rsidRDefault="001705CA" w:rsidP="000E1ED7">
      <w:r>
        <w:t xml:space="preserve"># </w:t>
      </w:r>
      <w:r>
        <w:t>SLP_</w:t>
      </w:r>
      <w:proofErr w:type="gramStart"/>
      <w:r>
        <w:t>020</w:t>
      </w:r>
      <w:r>
        <w:t xml:space="preserve"> :</w:t>
      </w:r>
      <w:proofErr w:type="gramEnd"/>
      <w:r>
        <w:t xml:space="preserve"> </w:t>
      </w:r>
      <w:r>
        <w:t xml:space="preserve">Difficulty staying awake </w:t>
      </w:r>
      <w:r>
        <w:t>–</w:t>
      </w:r>
      <w:r>
        <w:t xml:space="preserve"> frequency</w:t>
      </w:r>
    </w:p>
    <w:p w14:paraId="05EA1984" w14:textId="0295F8CA" w:rsidR="001705CA" w:rsidRDefault="001705CA" w:rsidP="000E1ED7">
      <w:r>
        <w:t xml:space="preserve"># </w:t>
      </w:r>
      <w:proofErr w:type="gramStart"/>
      <w:r>
        <w:t>DOSMK</w:t>
      </w:r>
      <w:r>
        <w:t xml:space="preserve"> :</w:t>
      </w:r>
      <w:proofErr w:type="gramEnd"/>
      <w:r>
        <w:t xml:space="preserve"> </w:t>
      </w:r>
      <w:r>
        <w:t>Smoking - Inclusion Flag - (F)</w:t>
      </w:r>
    </w:p>
    <w:p w14:paraId="1B807005" w14:textId="78A0CABE" w:rsidR="00C06BFE" w:rsidRDefault="00C06BFE" w:rsidP="000E1ED7">
      <w:r>
        <w:t xml:space="preserve"># </w:t>
      </w:r>
      <w:r>
        <w:t>SMK_</w:t>
      </w:r>
      <w:proofErr w:type="gramStart"/>
      <w:r>
        <w:t>020</w:t>
      </w:r>
      <w:r>
        <w:t xml:space="preserve"> :</w:t>
      </w:r>
      <w:proofErr w:type="gramEnd"/>
      <w:r>
        <w:t xml:space="preserve"> </w:t>
      </w:r>
      <w:r>
        <w:t xml:space="preserve">Smoked more than 100 cigarettes </w:t>
      </w:r>
      <w:r>
        <w:t>–</w:t>
      </w:r>
      <w:r>
        <w:t xml:space="preserve"> lifetime</w:t>
      </w:r>
    </w:p>
    <w:p w14:paraId="27E2EB15" w14:textId="6B774ECF" w:rsidR="00C06BFE" w:rsidRDefault="00C06BFE" w:rsidP="000E1ED7">
      <w:r>
        <w:t xml:space="preserve"># </w:t>
      </w:r>
      <w:r>
        <w:t>SMKG</w:t>
      </w:r>
      <w:proofErr w:type="gramStart"/>
      <w:r>
        <w:t>035</w:t>
      </w:r>
      <w:r>
        <w:t xml:space="preserve"> :</w:t>
      </w:r>
      <w:proofErr w:type="gramEnd"/>
      <w:r>
        <w:t xml:space="preserve"> </w:t>
      </w:r>
      <w:r>
        <w:t>Age - smoked first whole cigarette</w:t>
      </w:r>
    </w:p>
    <w:p w14:paraId="1C777203" w14:textId="5D95A984" w:rsidR="003E5FBC" w:rsidRDefault="003E5FBC" w:rsidP="000E1ED7">
      <w:r>
        <w:t xml:space="preserve"># </w:t>
      </w:r>
      <w:proofErr w:type="gramStart"/>
      <w:r>
        <w:t>DOALW</w:t>
      </w:r>
      <w:r>
        <w:t xml:space="preserve"> :</w:t>
      </w:r>
      <w:proofErr w:type="gramEnd"/>
      <w:r>
        <w:t xml:space="preserve"> </w:t>
      </w:r>
      <w:r>
        <w:t>Alcohol use - past week - Inclusion Flag - (F)</w:t>
      </w:r>
    </w:p>
    <w:p w14:paraId="1D2B1801" w14:textId="41E95EF9" w:rsidR="00C06BFE" w:rsidRDefault="00C06BFE" w:rsidP="000E1ED7">
      <w:r>
        <w:t xml:space="preserve"># </w:t>
      </w:r>
      <w:r w:rsidR="003E5FBC">
        <w:t>ALC_</w:t>
      </w:r>
      <w:proofErr w:type="gramStart"/>
      <w:r w:rsidR="003E5FBC">
        <w:t>015</w:t>
      </w:r>
      <w:r w:rsidR="003E5FBC">
        <w:t xml:space="preserve"> :</w:t>
      </w:r>
      <w:proofErr w:type="gramEnd"/>
      <w:r w:rsidR="003E5FBC">
        <w:t xml:space="preserve"> </w:t>
      </w:r>
      <w:r w:rsidR="003E5FBC">
        <w:t xml:space="preserve">Drank alcohol - frequency - 12 </w:t>
      </w:r>
      <w:proofErr w:type="spellStart"/>
      <w:r w:rsidR="003E5FBC">
        <w:t>mo</w:t>
      </w:r>
      <w:proofErr w:type="spellEnd"/>
    </w:p>
    <w:p w14:paraId="16A75491" w14:textId="298C1F1D" w:rsidR="003E5FBC" w:rsidRDefault="003E5FBC" w:rsidP="000E1ED7">
      <w:r>
        <w:t xml:space="preserve"># </w:t>
      </w:r>
      <w:proofErr w:type="gramStart"/>
      <w:r>
        <w:t>ALWDVLTR</w:t>
      </w:r>
      <w:r>
        <w:t xml:space="preserve"> :</w:t>
      </w:r>
      <w:proofErr w:type="gramEnd"/>
      <w:r>
        <w:t xml:space="preserve"> </w:t>
      </w:r>
      <w:r>
        <w:t>Increased long term risk due to drinking - (D)</w:t>
      </w:r>
    </w:p>
    <w:p w14:paraId="6FE737D4" w14:textId="174401AA" w:rsidR="003E5FBC" w:rsidRDefault="003E5FBC" w:rsidP="000E1ED7">
      <w:r>
        <w:t xml:space="preserve"># </w:t>
      </w:r>
      <w:proofErr w:type="gramStart"/>
      <w:r>
        <w:t>DOMED</w:t>
      </w:r>
      <w:r>
        <w:t xml:space="preserve"> :</w:t>
      </w:r>
      <w:proofErr w:type="gramEnd"/>
      <w:r>
        <w:t xml:space="preserve"> </w:t>
      </w:r>
      <w:r>
        <w:t>Medication use - Inclusion Flag - (F)</w:t>
      </w:r>
    </w:p>
    <w:p w14:paraId="61E289A1" w14:textId="5DE41B0B" w:rsidR="003E5FBC" w:rsidRDefault="003E5FBC" w:rsidP="000E1ED7">
      <w:r>
        <w:t xml:space="preserve"># </w:t>
      </w:r>
      <w:r>
        <w:t>MED_</w:t>
      </w:r>
      <w:proofErr w:type="gramStart"/>
      <w:r>
        <w:t>005</w:t>
      </w:r>
      <w:r>
        <w:t xml:space="preserve"> :</w:t>
      </w:r>
      <w:proofErr w:type="gramEnd"/>
      <w:r>
        <w:t xml:space="preserve"> </w:t>
      </w:r>
      <w:r>
        <w:t xml:space="preserve">Used pain relievers - codeine products - 12 </w:t>
      </w:r>
      <w:proofErr w:type="spellStart"/>
      <w:r>
        <w:t>mo</w:t>
      </w:r>
      <w:proofErr w:type="spellEnd"/>
    </w:p>
    <w:p w14:paraId="6B78051D" w14:textId="27BA7B03" w:rsidR="003E5FBC" w:rsidRDefault="003E5FBC" w:rsidP="000E1ED7">
      <w:r>
        <w:t xml:space="preserve"># </w:t>
      </w:r>
      <w:r>
        <w:t>MED_</w:t>
      </w:r>
      <w:proofErr w:type="gramStart"/>
      <w:r>
        <w:t>010</w:t>
      </w:r>
      <w:r>
        <w:t xml:space="preserve"> :</w:t>
      </w:r>
      <w:proofErr w:type="gramEnd"/>
      <w:r>
        <w:t xml:space="preserve"> </w:t>
      </w:r>
      <w:r>
        <w:t xml:space="preserve">Used pain relievers - oxycodone products - 12 </w:t>
      </w:r>
      <w:proofErr w:type="spellStart"/>
      <w:r>
        <w:t>mo</w:t>
      </w:r>
      <w:proofErr w:type="spellEnd"/>
    </w:p>
    <w:p w14:paraId="0DC49D02" w14:textId="6BCF3CD7" w:rsidR="003E5FBC" w:rsidRDefault="003E5FBC" w:rsidP="000E1ED7">
      <w:r>
        <w:t xml:space="preserve"># </w:t>
      </w:r>
      <w:r>
        <w:t>MED_</w:t>
      </w:r>
      <w:proofErr w:type="gramStart"/>
      <w:r>
        <w:t>015</w:t>
      </w:r>
      <w:r>
        <w:t xml:space="preserve"> :</w:t>
      </w:r>
      <w:proofErr w:type="gramEnd"/>
      <w:r>
        <w:t xml:space="preserve"> </w:t>
      </w:r>
      <w:r>
        <w:t xml:space="preserve">Used pain relievers - other opioid products - 12 </w:t>
      </w:r>
      <w:proofErr w:type="spellStart"/>
      <w:r>
        <w:t>mo</w:t>
      </w:r>
      <w:proofErr w:type="spellEnd"/>
    </w:p>
    <w:p w14:paraId="6F1439AB" w14:textId="71E83882" w:rsidR="003E5FBC" w:rsidRDefault="003E5FBC" w:rsidP="000E1ED7">
      <w:r>
        <w:t xml:space="preserve"># </w:t>
      </w:r>
      <w:r>
        <w:t>MED_</w:t>
      </w:r>
      <w:proofErr w:type="gramStart"/>
      <w:r>
        <w:t>020</w:t>
      </w:r>
      <w:r>
        <w:t xml:space="preserve"> :</w:t>
      </w:r>
      <w:proofErr w:type="gramEnd"/>
      <w:r>
        <w:t xml:space="preserve"> </w:t>
      </w:r>
      <w:r>
        <w:t xml:space="preserve">Used pain relievers - frequency - 12 </w:t>
      </w:r>
      <w:proofErr w:type="spellStart"/>
      <w:r>
        <w:t>mo</w:t>
      </w:r>
      <w:proofErr w:type="spellEnd"/>
    </w:p>
    <w:p w14:paraId="6D326602" w14:textId="4EC9B3ED" w:rsidR="003E5FBC" w:rsidRDefault="003E5FBC" w:rsidP="000E1ED7">
      <w:r>
        <w:t xml:space="preserve"># </w:t>
      </w:r>
      <w:r>
        <w:t>MED_</w:t>
      </w:r>
      <w:proofErr w:type="gramStart"/>
      <w:r>
        <w:t>025</w:t>
      </w:r>
      <w:r>
        <w:t xml:space="preserve"> :</w:t>
      </w:r>
      <w:proofErr w:type="gramEnd"/>
      <w:r>
        <w:t xml:space="preserve"> </w:t>
      </w:r>
      <w:r>
        <w:t>Thinking about all the pain relievers you have used during the past 12 months, were they prescribed for you?</w:t>
      </w:r>
    </w:p>
    <w:p w14:paraId="6ACD3E0A" w14:textId="05D92F46" w:rsidR="003E5FBC" w:rsidRDefault="003E5FBC" w:rsidP="000E1ED7">
      <w:r>
        <w:t xml:space="preserve"># </w:t>
      </w:r>
      <w:proofErr w:type="gramStart"/>
      <w:r>
        <w:t>DODRM</w:t>
      </w:r>
      <w:r>
        <w:t xml:space="preserve"> :</w:t>
      </w:r>
      <w:proofErr w:type="gramEnd"/>
      <w:r>
        <w:t xml:space="preserve"> </w:t>
      </w:r>
      <w:r>
        <w:t>Drug use methods - Inclusion Flag - (F)</w:t>
      </w:r>
    </w:p>
    <w:p w14:paraId="011AF0CC" w14:textId="31D4AE2E" w:rsidR="003E5FBC" w:rsidRDefault="003E5FBC" w:rsidP="000E1ED7">
      <w:r>
        <w:t xml:space="preserve"># </w:t>
      </w:r>
      <w:proofErr w:type="gramStart"/>
      <w:r>
        <w:t>DRMDVLA</w:t>
      </w:r>
      <w:r>
        <w:t xml:space="preserve"> :</w:t>
      </w:r>
      <w:proofErr w:type="gramEnd"/>
      <w:r>
        <w:t xml:space="preserve"> </w:t>
      </w:r>
      <w:r>
        <w:t>Any illicit drug use - lifetime - (D)</w:t>
      </w:r>
    </w:p>
    <w:p w14:paraId="0F4BBE53" w14:textId="4C026742" w:rsidR="003E5FBC" w:rsidRDefault="003E5FBC" w:rsidP="000E1ED7">
      <w:r>
        <w:t xml:space="preserve"># </w:t>
      </w:r>
      <w:proofErr w:type="gramStart"/>
      <w:r>
        <w:t>DRMDVLAY</w:t>
      </w:r>
      <w:r>
        <w:t xml:space="preserve"> :</w:t>
      </w:r>
      <w:proofErr w:type="gramEnd"/>
      <w:r>
        <w:t xml:space="preserve"> </w:t>
      </w:r>
      <w:r>
        <w:t>Any illicit drug use - 12 months - (D)</w:t>
      </w:r>
    </w:p>
    <w:p w14:paraId="6542B37E" w14:textId="03E684E1" w:rsidR="003E5FBC" w:rsidRDefault="003E5FBC" w:rsidP="000E1ED7">
      <w:r>
        <w:t xml:space="preserve"># </w:t>
      </w:r>
      <w:proofErr w:type="gramStart"/>
      <w:r>
        <w:t>DODRG</w:t>
      </w:r>
      <w:r>
        <w:t xml:space="preserve"> :</w:t>
      </w:r>
      <w:proofErr w:type="gramEnd"/>
      <w:r>
        <w:t xml:space="preserve"> </w:t>
      </w:r>
      <w:r>
        <w:t>Drug use - Inclusion Flag - (F)</w:t>
      </w:r>
    </w:p>
    <w:p w14:paraId="48938D1B" w14:textId="795F67C7" w:rsidR="003E5FBC" w:rsidRDefault="003E5FBC" w:rsidP="000E1ED7">
      <w:r>
        <w:t xml:space="preserve"># </w:t>
      </w:r>
      <w:proofErr w:type="gramStart"/>
      <w:r>
        <w:t>DRGDVLCA</w:t>
      </w:r>
      <w:r>
        <w:t xml:space="preserve"> :</w:t>
      </w:r>
      <w:proofErr w:type="gramEnd"/>
      <w:r>
        <w:t xml:space="preserve"> </w:t>
      </w:r>
      <w:proofErr w:type="spellStart"/>
      <w:r>
        <w:t>Marij</w:t>
      </w:r>
      <w:proofErr w:type="spellEnd"/>
      <w:r>
        <w:t xml:space="preserve"> / hash drug use - lifetime (including "one time only") - (D)</w:t>
      </w:r>
    </w:p>
    <w:p w14:paraId="507788BF" w14:textId="2E0F4BAF" w:rsidR="003E5FBC" w:rsidRDefault="003E5FBC" w:rsidP="000E1ED7">
      <w:r>
        <w:t xml:space="preserve"># </w:t>
      </w:r>
      <w:proofErr w:type="gramStart"/>
      <w:r>
        <w:t>DRGDVLCM</w:t>
      </w:r>
      <w:r>
        <w:t xml:space="preserve"> :</w:t>
      </w:r>
      <w:proofErr w:type="gramEnd"/>
      <w:r>
        <w:t xml:space="preserve"> </w:t>
      </w:r>
      <w:proofErr w:type="spellStart"/>
      <w:r>
        <w:t>Marij</w:t>
      </w:r>
      <w:proofErr w:type="spellEnd"/>
      <w:r>
        <w:t xml:space="preserve"> / hash drug use - lifetime (excluding "one time only") - (D)</w:t>
      </w:r>
    </w:p>
    <w:p w14:paraId="534FD580" w14:textId="659DD0AB" w:rsidR="003E5FBC" w:rsidRDefault="003E5FBC" w:rsidP="000E1ED7">
      <w:r>
        <w:t xml:space="preserve"># </w:t>
      </w:r>
      <w:proofErr w:type="gramStart"/>
      <w:r>
        <w:t>DRGDVYA</w:t>
      </w:r>
      <w:r>
        <w:t xml:space="preserve"> :</w:t>
      </w:r>
      <w:proofErr w:type="gramEnd"/>
      <w:r>
        <w:t xml:space="preserve"> </w:t>
      </w:r>
      <w:r>
        <w:t xml:space="preserve">Illicit drug use - 12 </w:t>
      </w:r>
      <w:proofErr w:type="spellStart"/>
      <w:r>
        <w:t>mo</w:t>
      </w:r>
      <w:proofErr w:type="spellEnd"/>
      <w:r>
        <w:t xml:space="preserve"> (incl "one time only" </w:t>
      </w:r>
      <w:proofErr w:type="spellStart"/>
      <w:r>
        <w:t>marij</w:t>
      </w:r>
      <w:proofErr w:type="spellEnd"/>
      <w:r>
        <w:t xml:space="preserve"> / hash) - (D)</w:t>
      </w:r>
    </w:p>
    <w:p w14:paraId="13C71C1C" w14:textId="059E467D" w:rsidR="003E5FBC" w:rsidRDefault="003E5FBC" w:rsidP="000E1ED7">
      <w:r>
        <w:t xml:space="preserve"># </w:t>
      </w:r>
      <w:proofErr w:type="gramStart"/>
      <w:r>
        <w:t>DRGDVYAC</w:t>
      </w:r>
      <w:r>
        <w:t xml:space="preserve"> :</w:t>
      </w:r>
      <w:proofErr w:type="gramEnd"/>
      <w:r>
        <w:t xml:space="preserve"> </w:t>
      </w:r>
      <w:r>
        <w:t xml:space="preserve">Illicit drug use - 12 </w:t>
      </w:r>
      <w:proofErr w:type="spellStart"/>
      <w:r>
        <w:t>mo</w:t>
      </w:r>
      <w:proofErr w:type="spellEnd"/>
      <w:r>
        <w:t xml:space="preserve"> (excl "one time only" </w:t>
      </w:r>
      <w:proofErr w:type="spellStart"/>
      <w:r>
        <w:t>marij</w:t>
      </w:r>
      <w:proofErr w:type="spellEnd"/>
      <w:r>
        <w:t xml:space="preserve"> / hash) - (D)</w:t>
      </w:r>
    </w:p>
    <w:p w14:paraId="759D54B9" w14:textId="2851C754" w:rsidR="003E5FBC" w:rsidRDefault="003E5FBC" w:rsidP="000E1ED7">
      <w:r>
        <w:t xml:space="preserve"># </w:t>
      </w:r>
      <w:r>
        <w:t>DRGDVLA</w:t>
      </w:r>
      <w:r>
        <w:t xml:space="preserve">: </w:t>
      </w:r>
      <w:r>
        <w:t xml:space="preserve">Illicit drug use - lifetime (incl "one time only" </w:t>
      </w:r>
      <w:proofErr w:type="spellStart"/>
      <w:r>
        <w:t>marij</w:t>
      </w:r>
      <w:proofErr w:type="spellEnd"/>
      <w:r>
        <w:t xml:space="preserve"> / hash) - (D</w:t>
      </w:r>
    </w:p>
    <w:p w14:paraId="4AB6C48D" w14:textId="3AE53DA3" w:rsidR="003E5FBC" w:rsidRDefault="003E5FBC" w:rsidP="000E1ED7">
      <w:r>
        <w:t xml:space="preserve"># </w:t>
      </w:r>
      <w:r>
        <w:t>DRGDVLAC</w:t>
      </w:r>
      <w:r>
        <w:t xml:space="preserve">: </w:t>
      </w:r>
      <w:r>
        <w:t xml:space="preserve">Illicit drug use - lifetime (excl "one time only" </w:t>
      </w:r>
      <w:proofErr w:type="spellStart"/>
      <w:r>
        <w:t>marij</w:t>
      </w:r>
      <w:proofErr w:type="spellEnd"/>
      <w:r>
        <w:t xml:space="preserve"> / hash) - (D)</w:t>
      </w:r>
    </w:p>
    <w:p w14:paraId="0997D1F4" w14:textId="596F2358" w:rsidR="003E5FBC" w:rsidRDefault="003E5FBC" w:rsidP="000E1ED7">
      <w:r>
        <w:t xml:space="preserve"># </w:t>
      </w:r>
      <w:proofErr w:type="gramStart"/>
      <w:r w:rsidR="00BA6838">
        <w:t>DOPAY</w:t>
      </w:r>
      <w:r w:rsidR="00BA6838">
        <w:t xml:space="preserve"> :</w:t>
      </w:r>
      <w:proofErr w:type="gramEnd"/>
      <w:r w:rsidR="00BA6838">
        <w:t xml:space="preserve"> </w:t>
      </w:r>
      <w:r w:rsidR="00BA6838">
        <w:t>Physical activities for youth - Inclusion Flag - (F)</w:t>
      </w:r>
    </w:p>
    <w:p w14:paraId="7EE82C8E" w14:textId="0994B7C5" w:rsidR="00BA6838" w:rsidRDefault="00BA6838" w:rsidP="000E1ED7">
      <w:r>
        <w:t xml:space="preserve"># </w:t>
      </w:r>
      <w:r>
        <w:t>PAY_005</w:t>
      </w:r>
      <w:proofErr w:type="gramStart"/>
      <w:r>
        <w:t>A</w:t>
      </w:r>
      <w:r>
        <w:t xml:space="preserve"> :</w:t>
      </w:r>
      <w:proofErr w:type="gramEnd"/>
      <w:r>
        <w:t xml:space="preserve"> </w:t>
      </w:r>
      <w:r>
        <w:t>Physical activities - attend school - 7 d</w:t>
      </w:r>
    </w:p>
    <w:p w14:paraId="078AB2D8" w14:textId="3B95D443" w:rsidR="00BA6838" w:rsidRDefault="00BA6838" w:rsidP="000E1ED7">
      <w:r>
        <w:t xml:space="preserve"># </w:t>
      </w:r>
      <w:proofErr w:type="gramStart"/>
      <w:r>
        <w:t>DOSAC</w:t>
      </w:r>
      <w:r>
        <w:t xml:space="preserve"> :</w:t>
      </w:r>
      <w:proofErr w:type="gramEnd"/>
      <w:r>
        <w:t xml:space="preserve"> </w:t>
      </w:r>
      <w:r>
        <w:t>Sedentary activities - Inclusion Flag - (F)</w:t>
      </w:r>
    </w:p>
    <w:p w14:paraId="34A48F4F" w14:textId="6FEF49A9" w:rsidR="00BA6838" w:rsidRDefault="00BA6838" w:rsidP="000E1ED7">
      <w:r>
        <w:t xml:space="preserve"># </w:t>
      </w:r>
      <w:r>
        <w:t>SACG</w:t>
      </w:r>
      <w:proofErr w:type="gramStart"/>
      <w:r>
        <w:t>015</w:t>
      </w:r>
      <w:r>
        <w:t xml:space="preserve"> :</w:t>
      </w:r>
      <w:proofErr w:type="gramEnd"/>
      <w:r>
        <w:t xml:space="preserve"> </w:t>
      </w:r>
      <w:r>
        <w:t>Num of hours - playing video games requiring physical activity - 7 d</w:t>
      </w:r>
    </w:p>
    <w:p w14:paraId="0436A6A5" w14:textId="2844AAB4" w:rsidR="00BA6838" w:rsidRDefault="00BA6838" w:rsidP="000E1ED7">
      <w:r>
        <w:t xml:space="preserve"># </w:t>
      </w:r>
      <w:r w:rsidR="006B298D">
        <w:t>DOCMH</w:t>
      </w:r>
      <w:r w:rsidR="006B298D">
        <w:t xml:space="preserve">: </w:t>
      </w:r>
      <w:r w:rsidR="006B298D">
        <w:t>Consultations about mental health - Inclusion Flag - (F)</w:t>
      </w:r>
    </w:p>
    <w:p w14:paraId="34CC8D72" w14:textId="5E04D367" w:rsidR="006B298D" w:rsidRDefault="006B298D" w:rsidP="000E1ED7">
      <w:r>
        <w:lastRenderedPageBreak/>
        <w:t xml:space="preserve"># </w:t>
      </w:r>
      <w:r>
        <w:t>CMH_</w:t>
      </w:r>
      <w:proofErr w:type="gramStart"/>
      <w:r>
        <w:t>005</w:t>
      </w:r>
      <w:r>
        <w:t xml:space="preserve"> :</w:t>
      </w:r>
      <w:proofErr w:type="gramEnd"/>
      <w:r>
        <w:t xml:space="preserve"> </w:t>
      </w:r>
      <w:r>
        <w:t xml:space="preserve">Consulted mental health professional - 12 </w:t>
      </w:r>
      <w:proofErr w:type="spellStart"/>
      <w:r>
        <w:t>mo</w:t>
      </w:r>
      <w:proofErr w:type="spellEnd"/>
    </w:p>
    <w:p w14:paraId="61655BE1" w14:textId="4C220FF9" w:rsidR="006B298D" w:rsidRDefault="006B298D" w:rsidP="000E1ED7">
      <w:r>
        <w:t xml:space="preserve"># </w:t>
      </w:r>
      <w:proofErr w:type="gramStart"/>
      <w:r>
        <w:t>DOSWL</w:t>
      </w:r>
      <w:r>
        <w:t xml:space="preserve"> :</w:t>
      </w:r>
      <w:proofErr w:type="gramEnd"/>
      <w:r>
        <w:t xml:space="preserve"> </w:t>
      </w:r>
      <w:r>
        <w:t>Satisfaction with life - Inclusion Flag - (F)</w:t>
      </w:r>
    </w:p>
    <w:p w14:paraId="3D0DCE49" w14:textId="78ED51C8" w:rsidR="006B298D" w:rsidRDefault="006B298D" w:rsidP="000E1ED7">
      <w:r>
        <w:t xml:space="preserve"># </w:t>
      </w:r>
      <w:r>
        <w:t>SWL_</w:t>
      </w:r>
      <w:proofErr w:type="gramStart"/>
      <w:r>
        <w:t>015</w:t>
      </w:r>
      <w:r>
        <w:t xml:space="preserve"> :</w:t>
      </w:r>
      <w:proofErr w:type="gramEnd"/>
      <w:r>
        <w:t xml:space="preserve"> </w:t>
      </w:r>
      <w:r>
        <w:t>Satisfaction - financial situation</w:t>
      </w:r>
    </w:p>
    <w:p w14:paraId="203685BC" w14:textId="25B316A6" w:rsidR="006B298D" w:rsidRDefault="006B298D" w:rsidP="000E1ED7">
      <w:r>
        <w:t xml:space="preserve"># </w:t>
      </w:r>
      <w:r>
        <w:t>SWL_</w:t>
      </w:r>
      <w:proofErr w:type="gramStart"/>
      <w:r>
        <w:t>020</w:t>
      </w:r>
      <w:r>
        <w:t xml:space="preserve"> :</w:t>
      </w:r>
      <w:proofErr w:type="gramEnd"/>
      <w:r>
        <w:t xml:space="preserve"> </w:t>
      </w:r>
      <w:r>
        <w:t>Satisfaction - with oneself</w:t>
      </w:r>
    </w:p>
    <w:p w14:paraId="5C0B2734" w14:textId="312ACA04" w:rsidR="006B298D" w:rsidRDefault="006B298D" w:rsidP="000E1ED7">
      <w:r>
        <w:t xml:space="preserve"># </w:t>
      </w:r>
      <w:r>
        <w:t>SWL_</w:t>
      </w:r>
      <w:proofErr w:type="gramStart"/>
      <w:r>
        <w:t>030</w:t>
      </w:r>
      <w:r>
        <w:t xml:space="preserve"> :</w:t>
      </w:r>
      <w:proofErr w:type="gramEnd"/>
      <w:r>
        <w:t xml:space="preserve"> </w:t>
      </w:r>
      <w:r>
        <w:t>Satisfaction - relationships with family members</w:t>
      </w:r>
    </w:p>
    <w:p w14:paraId="310C1DE8" w14:textId="0D428576" w:rsidR="006B298D" w:rsidRDefault="006B298D" w:rsidP="000E1ED7">
      <w:r>
        <w:t xml:space="preserve"># </w:t>
      </w:r>
      <w:r>
        <w:t>SWL_</w:t>
      </w:r>
      <w:proofErr w:type="gramStart"/>
      <w:r>
        <w:t>035</w:t>
      </w:r>
      <w:r>
        <w:t xml:space="preserve"> :</w:t>
      </w:r>
      <w:proofErr w:type="gramEnd"/>
      <w:r>
        <w:t xml:space="preserve"> </w:t>
      </w:r>
      <w:r>
        <w:t>Satisfaction - relationships with friends</w:t>
      </w:r>
    </w:p>
    <w:p w14:paraId="5D35D098" w14:textId="452F49A4" w:rsidR="006B298D" w:rsidRDefault="006B298D" w:rsidP="000E1ED7">
      <w:r>
        <w:t xml:space="preserve"># </w:t>
      </w:r>
      <w:r>
        <w:t>SWL_</w:t>
      </w:r>
      <w:proofErr w:type="gramStart"/>
      <w:r>
        <w:t xml:space="preserve">040 </w:t>
      </w:r>
      <w:r>
        <w:t>:</w:t>
      </w:r>
      <w:proofErr w:type="gramEnd"/>
      <w:r>
        <w:t xml:space="preserve"> </w:t>
      </w:r>
      <w:r>
        <w:t xml:space="preserve">Satisfaction </w:t>
      </w:r>
      <w:r>
        <w:t>–</w:t>
      </w:r>
      <w:r>
        <w:t xml:space="preserve"> housing</w:t>
      </w:r>
      <w:r>
        <w:t xml:space="preserve"> </w:t>
      </w:r>
    </w:p>
    <w:p w14:paraId="37E8C48B" w14:textId="130ACFDE" w:rsidR="006B298D" w:rsidRDefault="006B298D" w:rsidP="000E1ED7">
      <w:r>
        <w:t xml:space="preserve"># </w:t>
      </w:r>
      <w:r>
        <w:t>SWL_</w:t>
      </w:r>
      <w:proofErr w:type="gramStart"/>
      <w:r>
        <w:t>045</w:t>
      </w:r>
      <w:r>
        <w:t xml:space="preserve"> :</w:t>
      </w:r>
      <w:proofErr w:type="gramEnd"/>
      <w:r>
        <w:t xml:space="preserve"> </w:t>
      </w:r>
      <w:r>
        <w:t xml:space="preserve">Satisfaction </w:t>
      </w:r>
      <w:r>
        <w:t>–</w:t>
      </w:r>
      <w:r>
        <w:t xml:space="preserve"> neighbourhood</w:t>
      </w:r>
    </w:p>
    <w:p w14:paraId="4918AED6" w14:textId="1CD59F47" w:rsidR="006B298D" w:rsidRDefault="006B298D" w:rsidP="000E1ED7">
      <w:r>
        <w:t xml:space="preserve"># </w:t>
      </w:r>
      <w:proofErr w:type="gramStart"/>
      <w:r>
        <w:t>DODEP</w:t>
      </w:r>
      <w:r>
        <w:t xml:space="preserve"> :</w:t>
      </w:r>
      <w:proofErr w:type="gramEnd"/>
      <w:r>
        <w:t xml:space="preserve"> </w:t>
      </w:r>
      <w:r>
        <w:t>Depression - Inclusion Flag - (F)</w:t>
      </w:r>
    </w:p>
    <w:p w14:paraId="20BAD63C" w14:textId="238FA9A5" w:rsidR="006B298D" w:rsidRDefault="006B298D" w:rsidP="000E1ED7">
      <w:r>
        <w:t xml:space="preserve"># </w:t>
      </w:r>
      <w:proofErr w:type="gramStart"/>
      <w:r>
        <w:t>DEPDVSEV</w:t>
      </w:r>
      <w:r>
        <w:t xml:space="preserve"> :</w:t>
      </w:r>
      <w:proofErr w:type="gramEnd"/>
      <w:r>
        <w:t xml:space="preserve"> </w:t>
      </w:r>
      <w:r>
        <w:t>Depression scale - severity of depression - (D)</w:t>
      </w:r>
    </w:p>
    <w:p w14:paraId="54F492C5" w14:textId="7DB95E6A" w:rsidR="006B298D" w:rsidRDefault="006B298D" w:rsidP="000E1ED7">
      <w:r>
        <w:t xml:space="preserve"># </w:t>
      </w:r>
      <w:proofErr w:type="gramStart"/>
      <w:r>
        <w:t>DOSUI</w:t>
      </w:r>
      <w:r>
        <w:t xml:space="preserve"> :</w:t>
      </w:r>
      <w:proofErr w:type="gramEnd"/>
      <w:r>
        <w:t xml:space="preserve"> </w:t>
      </w:r>
      <w:r>
        <w:t>Suicidal thoughts and attempts - Inclusion Flag - (F)</w:t>
      </w:r>
    </w:p>
    <w:p w14:paraId="07043092" w14:textId="23CCF70A" w:rsidR="006B298D" w:rsidRDefault="006B298D" w:rsidP="000E1ED7">
      <w:r>
        <w:t xml:space="preserve"># </w:t>
      </w:r>
      <w:r>
        <w:t>SUI_</w:t>
      </w:r>
      <w:proofErr w:type="gramStart"/>
      <w:r>
        <w:t>005</w:t>
      </w:r>
      <w:r>
        <w:t xml:space="preserve"> :</w:t>
      </w:r>
      <w:proofErr w:type="gramEnd"/>
      <w:r>
        <w:t xml:space="preserve"> </w:t>
      </w:r>
      <w:r>
        <w:t xml:space="preserve">Has considered suicide </w:t>
      </w:r>
      <w:r>
        <w:t>–</w:t>
      </w:r>
      <w:r>
        <w:t xml:space="preserve"> lifetime</w:t>
      </w:r>
    </w:p>
    <w:p w14:paraId="317EED98" w14:textId="04F3132D" w:rsidR="006B298D" w:rsidRDefault="006B298D" w:rsidP="000E1ED7">
      <w:r>
        <w:t xml:space="preserve"># </w:t>
      </w:r>
      <w:r w:rsidR="008E7A9F">
        <w:t>DOWST 1046-1046 Work stress - Inclusion Flag - (F)</w:t>
      </w:r>
    </w:p>
    <w:p w14:paraId="0D4FFC65" w14:textId="7B755108" w:rsidR="008E7A9F" w:rsidRDefault="008E7A9F" w:rsidP="000E1ED7">
      <w:r>
        <w:t xml:space="preserve"># </w:t>
      </w:r>
      <w:r>
        <w:t xml:space="preserve">WST_055 1058-1059 Job - helpful supervisor - 12 </w:t>
      </w:r>
      <w:proofErr w:type="spellStart"/>
      <w:r>
        <w:t>mo</w:t>
      </w:r>
      <w:proofErr w:type="spellEnd"/>
    </w:p>
    <w:p w14:paraId="223A1F2E" w14:textId="40BB069B" w:rsidR="008E7A9F" w:rsidRDefault="008E7A9F" w:rsidP="000E1ED7">
      <w:r>
        <w:t xml:space="preserve"># </w:t>
      </w:r>
      <w:r>
        <w:t xml:space="preserve">WST_060 1060-1061 Job - helpful co-workers - 12 </w:t>
      </w:r>
      <w:proofErr w:type="spellStart"/>
      <w:r>
        <w:t>mo</w:t>
      </w:r>
      <w:proofErr w:type="spellEnd"/>
    </w:p>
    <w:p w14:paraId="6392456F" w14:textId="3D80296F" w:rsidR="008E7A9F" w:rsidRDefault="008E7A9F" w:rsidP="000E1ED7">
      <w:r>
        <w:t xml:space="preserve"># </w:t>
      </w:r>
      <w:r>
        <w:t xml:space="preserve">DOSPS 1078-1078 Social provisions - Inclusion Flag - (F) </w:t>
      </w:r>
    </w:p>
    <w:p w14:paraId="50EE9E45" w14:textId="76EE790A" w:rsidR="008E7A9F" w:rsidRDefault="008E7A9F" w:rsidP="000E1ED7">
      <w:r>
        <w:t xml:space="preserve"># </w:t>
      </w:r>
      <w:r>
        <w:t>SPS_005 1079-1079 Relationships - people to depend on for help</w:t>
      </w:r>
    </w:p>
    <w:p w14:paraId="0D189AA8" w14:textId="6316293A" w:rsidR="008E7A9F" w:rsidRDefault="008E7A9F" w:rsidP="000E1ED7">
      <w:r>
        <w:t xml:space="preserve"># </w:t>
      </w:r>
      <w:r>
        <w:t>SPS_010 1080-1080 Relationships - people who enjoy same social activities</w:t>
      </w:r>
    </w:p>
    <w:p w14:paraId="55761C5F" w14:textId="5FFF252E" w:rsidR="008E7A9F" w:rsidRDefault="008E7A9F" w:rsidP="000E1ED7">
      <w:r>
        <w:t xml:space="preserve"># </w:t>
      </w:r>
      <w:r>
        <w:t>SPS_015 1081-1081 Relationships - sense of emotional security and wellbeing</w:t>
      </w:r>
    </w:p>
    <w:p w14:paraId="79499BF1" w14:textId="4C6BB42B" w:rsidR="008E7A9F" w:rsidRDefault="008E7A9F" w:rsidP="000E1ED7">
      <w:r>
        <w:t xml:space="preserve"># </w:t>
      </w:r>
      <w:r>
        <w:t>SPS_020 1082-1082 Relationships - someone to talk to about important decisions</w:t>
      </w:r>
    </w:p>
    <w:p w14:paraId="4BB49066" w14:textId="210B9761" w:rsidR="008E7A9F" w:rsidRDefault="008E7A9F" w:rsidP="000E1ED7">
      <w:r>
        <w:t xml:space="preserve"># </w:t>
      </w:r>
      <w:r>
        <w:t>SPS_030 1084-1084 Relationships - trustworthy person for advice</w:t>
      </w:r>
    </w:p>
    <w:p w14:paraId="7B0B9C1E" w14:textId="5FB7EE9D" w:rsidR="008E7A9F" w:rsidRDefault="008E7A9F" w:rsidP="000E1ED7">
      <w:r>
        <w:t xml:space="preserve"># </w:t>
      </w:r>
      <w:r>
        <w:t>SPS_035 1085-1085 Relationships - part of a group who share attitudes and beliefs</w:t>
      </w:r>
    </w:p>
    <w:p w14:paraId="31050A18" w14:textId="380823E3" w:rsidR="008E7A9F" w:rsidRDefault="008E7A9F" w:rsidP="000E1ED7">
      <w:r>
        <w:t xml:space="preserve"># </w:t>
      </w:r>
      <w:r>
        <w:t>SPS_040 1086-1086 Relationships - strong emotional bond with a least one person</w:t>
      </w:r>
    </w:p>
    <w:p w14:paraId="2B691150" w14:textId="06862B41" w:rsidR="008E7A9F" w:rsidRDefault="008E7A9F" w:rsidP="000E1ED7">
      <w:r>
        <w:t xml:space="preserve"># </w:t>
      </w:r>
      <w:r>
        <w:t>SPS_050 1088-1088 Relationships - people to count on in an emergency</w:t>
      </w:r>
    </w:p>
    <w:p w14:paraId="08692988" w14:textId="66C5FC52" w:rsidR="008E7A9F" w:rsidRDefault="008E7A9F" w:rsidP="000E1ED7">
      <w:r>
        <w:t xml:space="preserve"># </w:t>
      </w:r>
      <w:r>
        <w:t>SPSDVGUI 1089-1090 Social provisions scale - guidance - (D)</w:t>
      </w:r>
    </w:p>
    <w:p w14:paraId="29A30E79" w14:textId="766F5CDE" w:rsidR="008E7A9F" w:rsidRDefault="008E7A9F" w:rsidP="000E1ED7">
      <w:r>
        <w:t xml:space="preserve"># </w:t>
      </w:r>
      <w:r>
        <w:t>SPSDVINT 1091-1092 Social provisions scale - social integration - (D)</w:t>
      </w:r>
    </w:p>
    <w:p w14:paraId="6FD15EEC" w14:textId="5A5A5B17" w:rsidR="008E7A9F" w:rsidRDefault="008E7A9F" w:rsidP="000E1ED7">
      <w:r>
        <w:t xml:space="preserve"># </w:t>
      </w:r>
      <w:r>
        <w:t>SPSDVATT 1093-1094 Social provisions scale - attachment - (D)</w:t>
      </w:r>
    </w:p>
    <w:p w14:paraId="656E25DF" w14:textId="7A98FFFF" w:rsidR="008E7A9F" w:rsidRDefault="008E7A9F" w:rsidP="000E1ED7">
      <w:r>
        <w:t xml:space="preserve"># </w:t>
      </w:r>
      <w:r>
        <w:t>SPSDVWOR 1095-1096 Social provisions scale - reassurance of worth - (D)</w:t>
      </w:r>
    </w:p>
    <w:p w14:paraId="5048D7A8" w14:textId="4E7969D8" w:rsidR="008E7A9F" w:rsidRDefault="008E7A9F" w:rsidP="000E1ED7">
      <w:r>
        <w:t xml:space="preserve"># </w:t>
      </w:r>
      <w:r>
        <w:t>SPSDVALL 1097-1098 Social provisions scale - reliable alliance - (D)</w:t>
      </w:r>
    </w:p>
    <w:p w14:paraId="3F1B4195" w14:textId="15D87940" w:rsidR="008E7A9F" w:rsidRDefault="008E7A9F" w:rsidP="000E1ED7">
      <w:r>
        <w:t xml:space="preserve"># </w:t>
      </w:r>
      <w:r>
        <w:t>SPSDVCON 1099-1100 Social provisions overall scale - (D)</w:t>
      </w:r>
    </w:p>
    <w:p w14:paraId="48C8F86B" w14:textId="30CCB90B" w:rsidR="008E7A9F" w:rsidRDefault="008E7A9F" w:rsidP="000E1ED7">
      <w:r>
        <w:t xml:space="preserve"># </w:t>
      </w:r>
      <w:r>
        <w:t xml:space="preserve">PSC_035 1173-1173 Received home-based counselling / therapy - 12 </w:t>
      </w:r>
      <w:proofErr w:type="spellStart"/>
      <w:r>
        <w:t>mo</w:t>
      </w:r>
      <w:proofErr w:type="spellEnd"/>
    </w:p>
    <w:p w14:paraId="3E5D07C8" w14:textId="6D05F583" w:rsidR="008E7A9F" w:rsidRDefault="008E7A9F" w:rsidP="000E1ED7">
      <w:r>
        <w:t xml:space="preserve"># </w:t>
      </w:r>
      <w:r>
        <w:t>SDCDGCGT 1644-1644 Cultural / racial background - (D)</w:t>
      </w:r>
    </w:p>
    <w:p w14:paraId="5FECB805" w14:textId="7EC36ADC" w:rsidR="008E7A9F" w:rsidRDefault="008E7A9F" w:rsidP="000E1ED7">
      <w:r>
        <w:t xml:space="preserve"># </w:t>
      </w:r>
      <w:r w:rsidR="0059008E">
        <w:t xml:space="preserve">FSC_030 1665-1665 Could not feed children a balanced meal - 12 </w:t>
      </w:r>
      <w:proofErr w:type="spellStart"/>
      <w:r w:rsidR="0059008E">
        <w:t>mo</w:t>
      </w:r>
      <w:proofErr w:type="spellEnd"/>
    </w:p>
    <w:p w14:paraId="6E7676FA" w14:textId="6CA32DA2" w:rsidR="0059008E" w:rsidRDefault="0059008E" w:rsidP="000E1ED7">
      <w:r>
        <w:t xml:space="preserve"># </w:t>
      </w:r>
      <w:r>
        <w:t xml:space="preserve">FSC_025 1664-1664 Relied on few kinds of low-cost food to feed children - 12 </w:t>
      </w:r>
      <w:proofErr w:type="spellStart"/>
      <w:r>
        <w:t>mo</w:t>
      </w:r>
      <w:proofErr w:type="spellEnd"/>
    </w:p>
    <w:p w14:paraId="304F4A8F" w14:textId="743F41AA" w:rsidR="0059008E" w:rsidRDefault="0059008E" w:rsidP="000E1ED7">
      <w:r>
        <w:t xml:space="preserve"># </w:t>
      </w:r>
      <w:r>
        <w:t xml:space="preserve">FSC_020 1663-1663 Could not afford to eat balanced meals - 12 </w:t>
      </w:r>
      <w:proofErr w:type="spellStart"/>
      <w:r>
        <w:t>mo</w:t>
      </w:r>
      <w:proofErr w:type="spellEnd"/>
    </w:p>
    <w:p w14:paraId="75DD4680" w14:textId="2EF5A624" w:rsidR="0059008E" w:rsidRDefault="0059008E" w:rsidP="000E1ED7">
      <w:r>
        <w:t xml:space="preserve"># </w:t>
      </w:r>
      <w:r>
        <w:t xml:space="preserve">FSC_035 1666-1666 Children were not eating enough - 12 </w:t>
      </w:r>
      <w:proofErr w:type="spellStart"/>
      <w:r>
        <w:t>mo</w:t>
      </w:r>
      <w:proofErr w:type="spellEnd"/>
    </w:p>
    <w:p w14:paraId="00B3EFDD" w14:textId="1FE3C71E" w:rsidR="0059008E" w:rsidRDefault="0059008E" w:rsidP="000E1ED7">
      <w:r>
        <w:t xml:space="preserve"># </w:t>
      </w:r>
      <w:r>
        <w:t xml:space="preserve">FSC_050 1669-1669 Ate less than felt should - 12 </w:t>
      </w:r>
      <w:proofErr w:type="spellStart"/>
      <w:r>
        <w:t>mo</w:t>
      </w:r>
      <w:proofErr w:type="spellEnd"/>
    </w:p>
    <w:p w14:paraId="7C8F75BE" w14:textId="7C120C0B" w:rsidR="0059008E" w:rsidRDefault="0059008E" w:rsidP="000E1ED7">
      <w:r>
        <w:t xml:space="preserve"># </w:t>
      </w:r>
      <w:r>
        <w:t>FSCDVAFS 1679-1679 Food security - adult status - (D)</w:t>
      </w:r>
    </w:p>
    <w:p w14:paraId="35C4A7F9" w14:textId="15461247" w:rsidR="0059008E" w:rsidRDefault="0059008E" w:rsidP="000E1ED7">
      <w:r>
        <w:t xml:space="preserve"># </w:t>
      </w:r>
      <w:r>
        <w:t>FSCDVCFS 1680-1680 Food security - child status - (D)</w:t>
      </w:r>
    </w:p>
    <w:p w14:paraId="2BFCB777" w14:textId="6E7D2AA4" w:rsidR="0059008E" w:rsidRDefault="0059008E" w:rsidP="000E1ED7">
      <w:r>
        <w:t xml:space="preserve"># </w:t>
      </w:r>
      <w:r>
        <w:t>INCG015 1683-1683 Household income - main source</w:t>
      </w:r>
    </w:p>
    <w:p w14:paraId="3D0FFD46" w14:textId="6D9C0E4F" w:rsidR="0059008E" w:rsidRDefault="0059008E" w:rsidP="000E1ED7">
      <w:r>
        <w:t xml:space="preserve"># </w:t>
      </w:r>
      <w:r>
        <w:t>INCG035 1684-1684 Personal income - main source</w:t>
      </w:r>
    </w:p>
    <w:p w14:paraId="4380C7F8" w14:textId="07EC3E0D" w:rsidR="0059008E" w:rsidRDefault="0059008E" w:rsidP="000E1ED7">
      <w:r>
        <w:t xml:space="preserve"># </w:t>
      </w:r>
      <w:r>
        <w:t>INCDGHH 1685-1685 Total household income - all sources - (D)</w:t>
      </w:r>
    </w:p>
    <w:p w14:paraId="32FC4176" w14:textId="4381CECA" w:rsidR="0059008E" w:rsidRDefault="0059008E" w:rsidP="000E1ED7">
      <w:r>
        <w:t xml:space="preserve"># </w:t>
      </w:r>
      <w:r>
        <w:t>INCDGPER 1686-1687 Personal income - all sources - (D)</w:t>
      </w:r>
    </w:p>
    <w:p w14:paraId="25337CC9" w14:textId="367C80FF" w:rsidR="0059008E" w:rsidRDefault="0059008E" w:rsidP="000E1ED7">
      <w:r>
        <w:t xml:space="preserve"># </w:t>
      </w:r>
      <w:r>
        <w:t>INCDVRRS 1692-1693 Distribution of household income - health region level - (D)</w:t>
      </w:r>
    </w:p>
    <w:p w14:paraId="0CB634CB" w14:textId="1E00C0EF" w:rsidR="0059008E" w:rsidRDefault="0059008E" w:rsidP="000E1ED7">
      <w:r>
        <w:lastRenderedPageBreak/>
        <w:t xml:space="preserve"># </w:t>
      </w:r>
      <w:r>
        <w:t>INCDVRPR 1690-1691 Distribution of household income - provincial level - (D)</w:t>
      </w:r>
    </w:p>
    <w:p w14:paraId="05970B7A" w14:textId="607CACAA" w:rsidR="0059008E" w:rsidRDefault="0059008E" w:rsidP="000E1ED7">
      <w:r>
        <w:t xml:space="preserve"># </w:t>
      </w:r>
      <w:r>
        <w:t>INCDVRCA 1688-1689 Distribution of household income ratio - national level - (D)</w:t>
      </w:r>
    </w:p>
    <w:p w14:paraId="111DA3F6" w14:textId="0E7BEF7D" w:rsidR="0059008E" w:rsidRDefault="0059008E" w:rsidP="000E1ED7">
      <w:r>
        <w:t xml:space="preserve"># </w:t>
      </w:r>
      <w:r>
        <w:t>ADM_040 1694-1694 Interview by telephone or in person</w:t>
      </w:r>
    </w:p>
    <w:p w14:paraId="2BA504C0" w14:textId="2749F022" w:rsidR="0059008E" w:rsidRDefault="0059008E" w:rsidP="000E1ED7">
      <w:r>
        <w:t xml:space="preserve"># </w:t>
      </w:r>
      <w:r>
        <w:t>ADM_045 1695-1695 Respondent alone during interview</w:t>
      </w:r>
    </w:p>
    <w:p w14:paraId="5070BECF" w14:textId="3EF85A90" w:rsidR="0059008E" w:rsidRDefault="0059008E" w:rsidP="000E1ED7">
      <w:r>
        <w:t xml:space="preserve"># </w:t>
      </w:r>
      <w:r>
        <w:t>ADM_050 1696-1696 Answers possibly affected by presence of another person</w:t>
      </w:r>
    </w:p>
    <w:p w14:paraId="5CA8A86C" w14:textId="04BB982F" w:rsidR="0059008E" w:rsidRDefault="0059008E" w:rsidP="000E1ED7">
      <w:r>
        <w:t xml:space="preserve"># </w:t>
      </w:r>
      <w:r>
        <w:t>WTS_M 1697-1704 Weights - Master</w:t>
      </w:r>
    </w:p>
    <w:p w14:paraId="3B2C9373" w14:textId="77777777" w:rsidR="000E1ED7" w:rsidRDefault="000E1ED7" w:rsidP="000E1ED7"/>
    <w:sectPr w:rsidR="000E1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B1C4E"/>
    <w:multiLevelType w:val="hybridMultilevel"/>
    <w:tmpl w:val="43322222"/>
    <w:lvl w:ilvl="0" w:tplc="33DC0D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90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87"/>
    <w:rsid w:val="00064887"/>
    <w:rsid w:val="000E1ED7"/>
    <w:rsid w:val="001705CA"/>
    <w:rsid w:val="002018A0"/>
    <w:rsid w:val="003E5FBC"/>
    <w:rsid w:val="0059008E"/>
    <w:rsid w:val="006B298D"/>
    <w:rsid w:val="008E7A9F"/>
    <w:rsid w:val="00AD7894"/>
    <w:rsid w:val="00AF62E8"/>
    <w:rsid w:val="00B37CBF"/>
    <w:rsid w:val="00BA6838"/>
    <w:rsid w:val="00BD6B25"/>
    <w:rsid w:val="00C06BFE"/>
    <w:rsid w:val="00D5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8E75"/>
  <w15:chartTrackingRefBased/>
  <w15:docId w15:val="{7F4AF6AB-E6BC-CB43-8B39-A79E0EF9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deBruyne</dc:creator>
  <cp:keywords/>
  <dc:description/>
  <cp:lastModifiedBy>Parker deBruyne</cp:lastModifiedBy>
  <cp:revision>3</cp:revision>
  <dcterms:created xsi:type="dcterms:W3CDTF">2023-11-09T03:00:00Z</dcterms:created>
  <dcterms:modified xsi:type="dcterms:W3CDTF">2023-11-10T18:53:00Z</dcterms:modified>
</cp:coreProperties>
</file>