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22FA" w:rsidRPr="00822967" w:rsidRDefault="00DF7D34" w:rsidP="00822967">
      <w:pPr>
        <w:jc w:val="center"/>
        <w:rPr>
          <w:b/>
        </w:rPr>
      </w:pPr>
      <w:r>
        <w:rPr>
          <w:b/>
        </w:rPr>
        <w:t>Core Assignment #2</w:t>
      </w:r>
      <w:r w:rsidR="00822967" w:rsidRPr="00822967">
        <w:rPr>
          <w:b/>
        </w:rPr>
        <w:t xml:space="preserve">: </w:t>
      </w:r>
      <w:r w:rsidR="004D49F5" w:rsidRPr="00822967">
        <w:t xml:space="preserve">Epidemiological Outbreak Report of Lab-Confirmed COVID-19 Staff and </w:t>
      </w:r>
      <w:r>
        <w:t xml:space="preserve">Student </w:t>
      </w:r>
      <w:r w:rsidR="004D49F5" w:rsidRPr="00822967">
        <w:t xml:space="preserve">Cases in </w:t>
      </w:r>
      <w:r>
        <w:t>an Elementary School</w:t>
      </w:r>
    </w:p>
    <w:p w:rsidR="00FC73E7" w:rsidRDefault="00FC73E7">
      <w:pPr>
        <w:rPr>
          <w:b/>
        </w:rPr>
      </w:pPr>
      <w:r>
        <w:rPr>
          <w:b/>
        </w:rPr>
        <w:t>Assignment Outline:</w:t>
      </w:r>
    </w:p>
    <w:p w:rsidR="004A3EDF" w:rsidRDefault="00A1656C">
      <w:r>
        <w:t>Create a 2-4</w:t>
      </w:r>
      <w:r w:rsidR="00FC73E7">
        <w:t xml:space="preserve"> page outbreak report</w:t>
      </w:r>
      <w:r>
        <w:t xml:space="preserve"> (including Tables/Figures)</w:t>
      </w:r>
      <w:r w:rsidR="00FC73E7">
        <w:t xml:space="preserve"> in </w:t>
      </w:r>
      <w:r w:rsidR="00DF7D34">
        <w:t>R</w:t>
      </w:r>
      <w:r w:rsidR="00FC73E7">
        <w:t xml:space="preserve"> using the outline provided below.</w:t>
      </w:r>
      <w:r w:rsidR="004A3EDF">
        <w:t xml:space="preserve"> </w:t>
      </w:r>
      <w:r w:rsidR="004A3EDF" w:rsidRPr="004A3EDF">
        <w:t>You must</w:t>
      </w:r>
      <w:r w:rsidR="004A3EDF" w:rsidRPr="004A3EDF">
        <w:rPr>
          <w:b/>
        </w:rPr>
        <w:t xml:space="preserve"> </w:t>
      </w:r>
      <w:r w:rsidR="004A3EDF" w:rsidRPr="004A3EDF">
        <w:rPr>
          <w:b/>
          <w:u w:val="single"/>
        </w:rPr>
        <w:t>submit both the outbreak report</w:t>
      </w:r>
      <w:r w:rsidR="004A3EDF" w:rsidRPr="004A3EDF">
        <w:rPr>
          <w:b/>
        </w:rPr>
        <w:t xml:space="preserve"> AND </w:t>
      </w:r>
      <w:r w:rsidR="004A3EDF" w:rsidRPr="004A3EDF">
        <w:rPr>
          <w:b/>
          <w:u w:val="single"/>
        </w:rPr>
        <w:t>your R script</w:t>
      </w:r>
      <w:r w:rsidR="004A3EDF" w:rsidRPr="004A3EDF">
        <w:rPr>
          <w:b/>
        </w:rPr>
        <w:t>.</w:t>
      </w:r>
      <w:r w:rsidR="004A3EDF">
        <w:t xml:space="preserve"> Failure to submit your R script will result in an automatic 10 point deduction.</w:t>
      </w:r>
      <w:bookmarkStart w:id="0" w:name="_GoBack"/>
      <w:bookmarkEnd w:id="0"/>
    </w:p>
    <w:p w:rsidR="00FC73E7" w:rsidRPr="00FC73E7" w:rsidRDefault="00DF7D34">
      <w:r>
        <w:rPr>
          <w:b/>
        </w:rPr>
        <w:t>This assignment must be completed individually</w:t>
      </w:r>
      <w:r w:rsidR="00FC73E7" w:rsidRPr="00FC73E7">
        <w:rPr>
          <w:b/>
        </w:rPr>
        <w:t xml:space="preserve">. </w:t>
      </w:r>
    </w:p>
    <w:p w:rsidR="004D49F5" w:rsidRPr="004D49F5" w:rsidRDefault="004D49F5">
      <w:pPr>
        <w:rPr>
          <w:b/>
        </w:rPr>
      </w:pPr>
      <w:r w:rsidRPr="004D49F5">
        <w:rPr>
          <w:b/>
        </w:rPr>
        <w:t>Summary</w:t>
      </w:r>
      <w:r w:rsidR="00A1656C">
        <w:rPr>
          <w:b/>
        </w:rPr>
        <w:t xml:space="preserve"> – 10%</w:t>
      </w:r>
      <w:r w:rsidRPr="004D49F5">
        <w:rPr>
          <w:b/>
        </w:rPr>
        <w:t xml:space="preserve"> (/</w:t>
      </w:r>
      <w:r w:rsidR="001A2C88">
        <w:rPr>
          <w:b/>
        </w:rPr>
        <w:t>5</w:t>
      </w:r>
      <w:r w:rsidRPr="004D49F5">
        <w:rPr>
          <w:b/>
        </w:rPr>
        <w:t>):</w:t>
      </w:r>
    </w:p>
    <w:p w:rsidR="004D49F5" w:rsidRDefault="004D49F5">
      <w:pPr>
        <w:rPr>
          <w:i/>
        </w:rPr>
      </w:pPr>
      <w:r>
        <w:rPr>
          <w:i/>
        </w:rPr>
        <w:t>4-6 bullet points</w:t>
      </w:r>
      <w:r w:rsidR="001C6DB0">
        <w:rPr>
          <w:i/>
        </w:rPr>
        <w:t xml:space="preserve"> at the beginning of the report</w:t>
      </w:r>
      <w:r>
        <w:rPr>
          <w:i/>
        </w:rPr>
        <w:t xml:space="preserve"> highlighting the main points of interest covered in the report</w:t>
      </w:r>
      <w:r w:rsidR="00822967">
        <w:rPr>
          <w:i/>
        </w:rPr>
        <w:t>.</w:t>
      </w:r>
      <w:r>
        <w:rPr>
          <w:i/>
        </w:rPr>
        <w:t xml:space="preserve"> </w:t>
      </w:r>
    </w:p>
    <w:p w:rsidR="001C6DB0" w:rsidRPr="004D49F5" w:rsidRDefault="001C6DB0" w:rsidP="001C6DB0">
      <w:pPr>
        <w:rPr>
          <w:b/>
        </w:rPr>
      </w:pPr>
      <w:r>
        <w:rPr>
          <w:b/>
        </w:rPr>
        <w:t>Data Interpretation</w:t>
      </w:r>
      <w:r w:rsidR="00A1656C">
        <w:rPr>
          <w:b/>
        </w:rPr>
        <w:t xml:space="preserve"> – 10%</w:t>
      </w:r>
      <w:r w:rsidRPr="004D49F5">
        <w:rPr>
          <w:b/>
        </w:rPr>
        <w:t xml:space="preserve"> (/</w:t>
      </w:r>
      <w:r>
        <w:rPr>
          <w:b/>
        </w:rPr>
        <w:t>5</w:t>
      </w:r>
      <w:r w:rsidRPr="004D49F5">
        <w:rPr>
          <w:b/>
        </w:rPr>
        <w:t>):</w:t>
      </w:r>
    </w:p>
    <w:p w:rsidR="001C6DB0" w:rsidRDefault="001C6DB0" w:rsidP="001C6DB0">
      <w:pPr>
        <w:rPr>
          <w:i/>
        </w:rPr>
      </w:pPr>
      <w:r>
        <w:rPr>
          <w:i/>
        </w:rPr>
        <w:t xml:space="preserve">At least one sentence before each figure introducing the figure and interpreting what it is showing. Example: “The majority of COVID-19 cases linked to this outbreak were </w:t>
      </w:r>
      <w:r w:rsidR="001E7084">
        <w:rPr>
          <w:i/>
        </w:rPr>
        <w:t>student</w:t>
      </w:r>
      <w:r>
        <w:rPr>
          <w:i/>
        </w:rPr>
        <w:t xml:space="preserve"> cases (Figure 1).” </w:t>
      </w:r>
    </w:p>
    <w:p w:rsidR="004D49F5" w:rsidRPr="004D49F5" w:rsidRDefault="004D49F5">
      <w:pPr>
        <w:rPr>
          <w:b/>
        </w:rPr>
      </w:pPr>
      <w:r w:rsidRPr="004D49F5">
        <w:rPr>
          <w:b/>
        </w:rPr>
        <w:t>Summary Table</w:t>
      </w:r>
      <w:r w:rsidR="00A1656C">
        <w:rPr>
          <w:b/>
        </w:rPr>
        <w:t xml:space="preserve"> – 20%</w:t>
      </w:r>
      <w:r w:rsidRPr="004D49F5">
        <w:rPr>
          <w:b/>
        </w:rPr>
        <w:t xml:space="preserve"> (</w:t>
      </w:r>
      <w:r w:rsidR="001A2C88">
        <w:rPr>
          <w:b/>
        </w:rPr>
        <w:t>/10</w:t>
      </w:r>
      <w:r w:rsidRPr="004D49F5">
        <w:rPr>
          <w:b/>
        </w:rPr>
        <w:t>):</w:t>
      </w:r>
    </w:p>
    <w:p w:rsidR="004D49F5" w:rsidRDefault="004D49F5">
      <w:pPr>
        <w:rPr>
          <w:i/>
        </w:rPr>
      </w:pPr>
      <w:r>
        <w:rPr>
          <w:i/>
        </w:rPr>
        <w:t xml:space="preserve">Summary of demographic information (mean, min and max age; sex) and severity (ever hospitalized; deceased) for staff and </w:t>
      </w:r>
      <w:r w:rsidR="001E7084">
        <w:rPr>
          <w:i/>
        </w:rPr>
        <w:t>student cases</w:t>
      </w:r>
      <w:r>
        <w:rPr>
          <w:i/>
        </w:rPr>
        <w:t>. This table should include the total number and proportion of cases for each section.</w:t>
      </w:r>
    </w:p>
    <w:p w:rsidR="004D49F5" w:rsidRDefault="00F03525">
      <w:pPr>
        <w:rPr>
          <w:b/>
        </w:rPr>
      </w:pPr>
      <w:r>
        <w:rPr>
          <w:b/>
        </w:rPr>
        <w:t>E</w:t>
      </w:r>
      <w:r w:rsidR="00813B29">
        <w:rPr>
          <w:b/>
        </w:rPr>
        <w:t xml:space="preserve">pidemiological Curve </w:t>
      </w:r>
      <w:r w:rsidR="00A1656C">
        <w:rPr>
          <w:b/>
        </w:rPr>
        <w:t xml:space="preserve">– 20% </w:t>
      </w:r>
      <w:r w:rsidR="00813B29">
        <w:rPr>
          <w:b/>
        </w:rPr>
        <w:t>(/10</w:t>
      </w:r>
      <w:r w:rsidR="004D49F5">
        <w:rPr>
          <w:b/>
        </w:rPr>
        <w:t>):</w:t>
      </w:r>
    </w:p>
    <w:p w:rsidR="004D49F5" w:rsidRDefault="004D49F5">
      <w:pPr>
        <w:rPr>
          <w:i/>
        </w:rPr>
      </w:pPr>
      <w:r>
        <w:rPr>
          <w:i/>
        </w:rPr>
        <w:t xml:space="preserve">The number of staff and </w:t>
      </w:r>
      <w:r w:rsidR="00B029C7">
        <w:rPr>
          <w:i/>
        </w:rPr>
        <w:t>student</w:t>
      </w:r>
      <w:r>
        <w:rPr>
          <w:i/>
        </w:rPr>
        <w:t xml:space="preserve"> cases by episode date. </w:t>
      </w:r>
    </w:p>
    <w:p w:rsidR="004D49F5" w:rsidRDefault="00822967">
      <w:pPr>
        <w:rPr>
          <w:b/>
        </w:rPr>
      </w:pPr>
      <w:r>
        <w:rPr>
          <w:b/>
        </w:rPr>
        <w:t>Learner chosen charts (2)</w:t>
      </w:r>
      <w:r w:rsidR="00A1656C">
        <w:rPr>
          <w:b/>
        </w:rPr>
        <w:t xml:space="preserve"> – 20% each, 40% total</w:t>
      </w:r>
      <w:r>
        <w:rPr>
          <w:b/>
        </w:rPr>
        <w:t xml:space="preserve"> (/</w:t>
      </w:r>
      <w:r w:rsidR="00F03525">
        <w:rPr>
          <w:b/>
        </w:rPr>
        <w:t>10</w:t>
      </w:r>
      <w:r>
        <w:rPr>
          <w:b/>
        </w:rPr>
        <w:t xml:space="preserve"> each, </w:t>
      </w:r>
      <w:r w:rsidR="00F03525">
        <w:rPr>
          <w:b/>
        </w:rPr>
        <w:t>/2</w:t>
      </w:r>
      <w:r>
        <w:rPr>
          <w:b/>
        </w:rPr>
        <w:t>0 total):</w:t>
      </w:r>
    </w:p>
    <w:p w:rsidR="00822967" w:rsidRDefault="00822967">
      <w:pPr>
        <w:rPr>
          <w:i/>
        </w:rPr>
      </w:pPr>
      <w:r>
        <w:rPr>
          <w:i/>
        </w:rPr>
        <w:t>Students to choose which additional information to include in the report. These should be charts (</w:t>
      </w:r>
      <w:proofErr w:type="spellStart"/>
      <w:r>
        <w:rPr>
          <w:i/>
        </w:rPr>
        <w:t>eg</w:t>
      </w:r>
      <w:proofErr w:type="spellEnd"/>
      <w:r>
        <w:rPr>
          <w:i/>
        </w:rPr>
        <w:t>. graphs) NOT tables. Hint: Use the summary table for inspiration as to what may be of interest to show in a visual.</w:t>
      </w:r>
    </w:p>
    <w:p w:rsidR="00822967" w:rsidRPr="00AD68C6" w:rsidRDefault="001A2C88">
      <w:pPr>
        <w:rPr>
          <w:b/>
        </w:rPr>
      </w:pPr>
      <w:r>
        <w:rPr>
          <w:b/>
        </w:rPr>
        <w:t>Total:</w:t>
      </w:r>
      <w:r w:rsidR="00A1656C">
        <w:rPr>
          <w:b/>
        </w:rPr>
        <w:t xml:space="preserve"> 100%</w:t>
      </w:r>
      <w:r>
        <w:rPr>
          <w:b/>
        </w:rPr>
        <w:t xml:space="preserve"> (/5</w:t>
      </w:r>
      <w:r w:rsidR="00AD68C6" w:rsidRPr="00AD68C6">
        <w:rPr>
          <w:b/>
        </w:rPr>
        <w:t>0)</w:t>
      </w:r>
    </w:p>
    <w:p w:rsidR="00AD68C6" w:rsidRDefault="00AD68C6">
      <w:pPr>
        <w:rPr>
          <w:i/>
        </w:rPr>
      </w:pPr>
      <w:r>
        <w:rPr>
          <w:i/>
        </w:rPr>
        <w:br w:type="page"/>
      </w:r>
    </w:p>
    <w:p w:rsidR="00822967" w:rsidRPr="00F03525" w:rsidRDefault="00822967">
      <w:pPr>
        <w:rPr>
          <w:b/>
        </w:rPr>
      </w:pPr>
      <w:r>
        <w:rPr>
          <w:i/>
        </w:rPr>
        <w:lastRenderedPageBreak/>
        <w:t xml:space="preserve"> </w:t>
      </w:r>
      <w:r w:rsidR="00F03525">
        <w:rPr>
          <w:b/>
        </w:rPr>
        <w:t>Detailed Grading Rubric:</w:t>
      </w:r>
    </w:p>
    <w:tbl>
      <w:tblPr>
        <w:tblStyle w:val="TableGrid"/>
        <w:tblW w:w="0" w:type="auto"/>
        <w:tblLook w:val="04A0" w:firstRow="1" w:lastRow="0" w:firstColumn="1" w:lastColumn="0" w:noHBand="0" w:noVBand="1"/>
      </w:tblPr>
      <w:tblGrid>
        <w:gridCol w:w="2830"/>
        <w:gridCol w:w="2694"/>
        <w:gridCol w:w="3826"/>
      </w:tblGrid>
      <w:tr w:rsidR="0047216A" w:rsidRPr="00B32F77" w:rsidTr="0047216A">
        <w:tc>
          <w:tcPr>
            <w:tcW w:w="9350" w:type="dxa"/>
            <w:gridSpan w:val="3"/>
            <w:shd w:val="clear" w:color="auto" w:fill="C39BE1"/>
          </w:tcPr>
          <w:p w:rsidR="0047216A" w:rsidRPr="00B32F77" w:rsidRDefault="00E13AC0" w:rsidP="001A2C88">
            <w:pPr>
              <w:jc w:val="center"/>
              <w:rPr>
                <w:b/>
                <w:color w:val="FFFFFF" w:themeColor="background1"/>
                <w:sz w:val="20"/>
              </w:rPr>
            </w:pPr>
            <w:r w:rsidRPr="00E13AC0">
              <w:rPr>
                <w:b/>
                <w:sz w:val="20"/>
              </w:rPr>
              <w:t>Core Assignment #2: Epidemiological Outbreak Report of Lab-Confirmed COVID-19 Staff and Student Cases in an Elementary School</w:t>
            </w:r>
          </w:p>
        </w:tc>
      </w:tr>
      <w:tr w:rsidR="0047216A" w:rsidRPr="00B32F77" w:rsidTr="00334A16">
        <w:tc>
          <w:tcPr>
            <w:tcW w:w="2830" w:type="dxa"/>
            <w:shd w:val="clear" w:color="auto" w:fill="7030A0"/>
          </w:tcPr>
          <w:p w:rsidR="0047216A" w:rsidRPr="00B32F77" w:rsidRDefault="0047216A" w:rsidP="0047216A">
            <w:pPr>
              <w:jc w:val="center"/>
              <w:rPr>
                <w:b/>
                <w:color w:val="FFFFFF" w:themeColor="background1"/>
                <w:sz w:val="20"/>
              </w:rPr>
            </w:pPr>
            <w:r w:rsidRPr="00B32F77">
              <w:rPr>
                <w:b/>
                <w:color w:val="FFFFFF" w:themeColor="background1"/>
                <w:sz w:val="20"/>
              </w:rPr>
              <w:t>Task</w:t>
            </w:r>
          </w:p>
        </w:tc>
        <w:tc>
          <w:tcPr>
            <w:tcW w:w="2694" w:type="dxa"/>
            <w:shd w:val="clear" w:color="auto" w:fill="7030A0"/>
          </w:tcPr>
          <w:p w:rsidR="0047216A" w:rsidRPr="00B32F77" w:rsidRDefault="0047216A" w:rsidP="0047216A">
            <w:pPr>
              <w:jc w:val="center"/>
              <w:rPr>
                <w:b/>
                <w:color w:val="FFFFFF" w:themeColor="background1"/>
                <w:sz w:val="20"/>
              </w:rPr>
            </w:pPr>
            <w:r w:rsidRPr="00B32F77">
              <w:rPr>
                <w:b/>
                <w:color w:val="FFFFFF" w:themeColor="background1"/>
                <w:sz w:val="20"/>
              </w:rPr>
              <w:t>Grade outline</w:t>
            </w:r>
          </w:p>
        </w:tc>
        <w:tc>
          <w:tcPr>
            <w:tcW w:w="3826" w:type="dxa"/>
            <w:shd w:val="clear" w:color="auto" w:fill="7030A0"/>
          </w:tcPr>
          <w:p w:rsidR="0047216A" w:rsidRPr="00B32F77" w:rsidRDefault="0047216A" w:rsidP="0047216A">
            <w:pPr>
              <w:jc w:val="center"/>
              <w:rPr>
                <w:b/>
                <w:color w:val="FFFFFF" w:themeColor="background1"/>
                <w:sz w:val="20"/>
              </w:rPr>
            </w:pPr>
            <w:r w:rsidRPr="00B32F77">
              <w:rPr>
                <w:b/>
                <w:color w:val="FFFFFF" w:themeColor="background1"/>
                <w:sz w:val="20"/>
              </w:rPr>
              <w:t>Additional Notes</w:t>
            </w:r>
          </w:p>
        </w:tc>
      </w:tr>
      <w:tr w:rsidR="0047216A" w:rsidRPr="00B32F77" w:rsidTr="00334A16">
        <w:trPr>
          <w:trHeight w:val="269"/>
        </w:trPr>
        <w:tc>
          <w:tcPr>
            <w:tcW w:w="2830" w:type="dxa"/>
          </w:tcPr>
          <w:p w:rsidR="0047216A" w:rsidRPr="00B32F77" w:rsidRDefault="0047216A" w:rsidP="0047216A">
            <w:pPr>
              <w:rPr>
                <w:sz w:val="20"/>
              </w:rPr>
            </w:pPr>
            <w:r w:rsidRPr="00B32F77">
              <w:rPr>
                <w:sz w:val="20"/>
              </w:rPr>
              <w:t xml:space="preserve">Summary </w:t>
            </w:r>
            <w:r w:rsidR="00D031DF">
              <w:rPr>
                <w:sz w:val="20"/>
              </w:rPr>
              <w:t xml:space="preserve"> - </w:t>
            </w:r>
            <w:r w:rsidRPr="00B32F77">
              <w:rPr>
                <w:sz w:val="20"/>
              </w:rPr>
              <w:t>10%</w:t>
            </w:r>
          </w:p>
          <w:p w:rsidR="0047216A" w:rsidRPr="00B32F77" w:rsidRDefault="0047216A" w:rsidP="0047216A">
            <w:pPr>
              <w:rPr>
                <w:sz w:val="20"/>
              </w:rPr>
            </w:pPr>
            <w:r w:rsidRPr="00B32F77">
              <w:rPr>
                <w:sz w:val="20"/>
              </w:rPr>
              <w:t>(5 points)</w:t>
            </w:r>
          </w:p>
        </w:tc>
        <w:tc>
          <w:tcPr>
            <w:tcW w:w="2694" w:type="dxa"/>
          </w:tcPr>
          <w:p w:rsidR="0047216A" w:rsidRPr="00B32F77" w:rsidRDefault="0047216A" w:rsidP="0047216A">
            <w:pPr>
              <w:jc w:val="right"/>
              <w:rPr>
                <w:sz w:val="20"/>
              </w:rPr>
            </w:pPr>
            <w:r w:rsidRPr="00B32F77">
              <w:rPr>
                <w:sz w:val="20"/>
              </w:rPr>
              <w:t>Relevance: /2</w:t>
            </w:r>
          </w:p>
          <w:p w:rsidR="0047216A" w:rsidRPr="00B32F77" w:rsidRDefault="0047216A" w:rsidP="0047216A">
            <w:pPr>
              <w:jc w:val="right"/>
              <w:rPr>
                <w:sz w:val="20"/>
              </w:rPr>
            </w:pPr>
            <w:r w:rsidRPr="00B32F77">
              <w:rPr>
                <w:sz w:val="20"/>
              </w:rPr>
              <w:t>Clear and concise: /2</w:t>
            </w:r>
          </w:p>
          <w:p w:rsidR="0047216A" w:rsidRPr="00B32F77" w:rsidRDefault="0047216A" w:rsidP="0047216A">
            <w:pPr>
              <w:jc w:val="right"/>
              <w:rPr>
                <w:sz w:val="20"/>
              </w:rPr>
            </w:pPr>
            <w:r w:rsidRPr="00B32F77">
              <w:rPr>
                <w:sz w:val="20"/>
              </w:rPr>
              <w:t>Spelling and grammar: /1</w:t>
            </w:r>
          </w:p>
        </w:tc>
        <w:tc>
          <w:tcPr>
            <w:tcW w:w="3826" w:type="dxa"/>
          </w:tcPr>
          <w:p w:rsidR="0047216A" w:rsidRPr="00B32F77" w:rsidRDefault="0047216A" w:rsidP="0047216A">
            <w:pPr>
              <w:rPr>
                <w:sz w:val="20"/>
              </w:rPr>
            </w:pPr>
            <w:r w:rsidRPr="00B32F77">
              <w:rPr>
                <w:sz w:val="20"/>
              </w:rPr>
              <w:t xml:space="preserve">Grade will be based on spelling, grammar, and appropriateness of the selected points. This section should be short, clear, and concise. </w:t>
            </w:r>
          </w:p>
        </w:tc>
      </w:tr>
      <w:tr w:rsidR="00B32F77" w:rsidRPr="00B32F77" w:rsidTr="00334A16">
        <w:trPr>
          <w:trHeight w:val="269"/>
        </w:trPr>
        <w:tc>
          <w:tcPr>
            <w:tcW w:w="2830" w:type="dxa"/>
          </w:tcPr>
          <w:p w:rsidR="00B32F77" w:rsidRPr="00B32F77" w:rsidRDefault="001C6DB0" w:rsidP="0047216A">
            <w:pPr>
              <w:rPr>
                <w:sz w:val="20"/>
              </w:rPr>
            </w:pPr>
            <w:r>
              <w:rPr>
                <w:sz w:val="20"/>
              </w:rPr>
              <w:t>Data</w:t>
            </w:r>
            <w:r w:rsidR="00B32F77" w:rsidRPr="00B32F77">
              <w:rPr>
                <w:sz w:val="20"/>
              </w:rPr>
              <w:t xml:space="preserve"> </w:t>
            </w:r>
            <w:r>
              <w:rPr>
                <w:sz w:val="20"/>
              </w:rPr>
              <w:t>Interpretation</w:t>
            </w:r>
            <w:r w:rsidR="00B32F77" w:rsidRPr="00B32F77">
              <w:rPr>
                <w:sz w:val="20"/>
              </w:rPr>
              <w:t xml:space="preserve"> – 10 %</w:t>
            </w:r>
          </w:p>
          <w:p w:rsidR="00B32F77" w:rsidRPr="00B32F77" w:rsidRDefault="00B32F77" w:rsidP="0047216A">
            <w:pPr>
              <w:rPr>
                <w:sz w:val="20"/>
              </w:rPr>
            </w:pPr>
            <w:r w:rsidRPr="00B32F77">
              <w:rPr>
                <w:sz w:val="20"/>
              </w:rPr>
              <w:t>(5 points)</w:t>
            </w:r>
          </w:p>
        </w:tc>
        <w:tc>
          <w:tcPr>
            <w:tcW w:w="2694" w:type="dxa"/>
          </w:tcPr>
          <w:p w:rsidR="00B32F77" w:rsidRPr="00B32F77" w:rsidRDefault="00B32F77" w:rsidP="00B32F77">
            <w:pPr>
              <w:jc w:val="right"/>
              <w:rPr>
                <w:sz w:val="20"/>
              </w:rPr>
            </w:pPr>
            <w:r w:rsidRPr="00B32F77">
              <w:rPr>
                <w:sz w:val="20"/>
              </w:rPr>
              <w:t>Accurate interpretation: /4</w:t>
            </w:r>
          </w:p>
          <w:p w:rsidR="00B32F77" w:rsidRPr="00B32F77" w:rsidRDefault="00B32F77" w:rsidP="00B32F77">
            <w:pPr>
              <w:jc w:val="right"/>
              <w:rPr>
                <w:sz w:val="20"/>
              </w:rPr>
            </w:pPr>
            <w:r w:rsidRPr="00B32F77">
              <w:rPr>
                <w:sz w:val="20"/>
              </w:rPr>
              <w:t>Spelling and grammar: /1</w:t>
            </w:r>
          </w:p>
        </w:tc>
        <w:tc>
          <w:tcPr>
            <w:tcW w:w="3826" w:type="dxa"/>
          </w:tcPr>
          <w:p w:rsidR="00B32F77" w:rsidRPr="00B32F77" w:rsidRDefault="00B32F77" w:rsidP="001C6DB0">
            <w:pPr>
              <w:rPr>
                <w:sz w:val="20"/>
              </w:rPr>
            </w:pPr>
            <w:r w:rsidRPr="00B32F77">
              <w:rPr>
                <w:sz w:val="20"/>
              </w:rPr>
              <w:t xml:space="preserve">Grade will be based on having at least one sentence per </w:t>
            </w:r>
            <w:r w:rsidR="00DB5ABE">
              <w:rPr>
                <w:sz w:val="20"/>
              </w:rPr>
              <w:t>table/</w:t>
            </w:r>
            <w:r w:rsidRPr="00B32F77">
              <w:rPr>
                <w:sz w:val="20"/>
              </w:rPr>
              <w:t>figure explaining what the figure is showing.</w:t>
            </w:r>
            <w:r w:rsidR="00DB5ABE">
              <w:rPr>
                <w:sz w:val="20"/>
              </w:rPr>
              <w:t xml:space="preserve"> These sentences should be before each table/figure with a reference to the table/</w:t>
            </w:r>
            <w:r w:rsidR="001C6DB0">
              <w:rPr>
                <w:sz w:val="20"/>
              </w:rPr>
              <w:t>figure title.</w:t>
            </w:r>
            <w:r w:rsidRPr="00B32F77">
              <w:rPr>
                <w:sz w:val="20"/>
              </w:rPr>
              <w:t xml:space="preserve"> Marks will be deducted for incorrectly interpreting the data and</w:t>
            </w:r>
            <w:r w:rsidR="00DB5ABE">
              <w:rPr>
                <w:sz w:val="20"/>
              </w:rPr>
              <w:t>/or</w:t>
            </w:r>
            <w:r w:rsidRPr="00B32F77">
              <w:rPr>
                <w:sz w:val="20"/>
              </w:rPr>
              <w:t xml:space="preserve"> for incorrect spelling/grammar. </w:t>
            </w:r>
          </w:p>
        </w:tc>
      </w:tr>
      <w:tr w:rsidR="0047216A" w:rsidRPr="00B32F77" w:rsidTr="00334A16">
        <w:tc>
          <w:tcPr>
            <w:tcW w:w="2830" w:type="dxa"/>
          </w:tcPr>
          <w:p w:rsidR="0047216A" w:rsidRPr="00B32F77" w:rsidRDefault="0047216A" w:rsidP="0047216A">
            <w:pPr>
              <w:rPr>
                <w:sz w:val="20"/>
              </w:rPr>
            </w:pPr>
            <w:r w:rsidRPr="00B32F77">
              <w:rPr>
                <w:sz w:val="20"/>
              </w:rPr>
              <w:t>Summary Table  - 20%</w:t>
            </w:r>
          </w:p>
          <w:p w:rsidR="0047216A" w:rsidRPr="00B32F77" w:rsidRDefault="0047216A" w:rsidP="0047216A">
            <w:pPr>
              <w:rPr>
                <w:sz w:val="20"/>
              </w:rPr>
            </w:pPr>
            <w:r w:rsidRPr="00B32F77">
              <w:rPr>
                <w:sz w:val="20"/>
              </w:rPr>
              <w:t>(10 points)</w:t>
            </w:r>
          </w:p>
          <w:p w:rsidR="0047216A" w:rsidRPr="00B32F77" w:rsidRDefault="0047216A" w:rsidP="0047216A">
            <w:pPr>
              <w:rPr>
                <w:sz w:val="20"/>
              </w:rPr>
            </w:pPr>
          </w:p>
          <w:p w:rsidR="0047216A" w:rsidRPr="00B32F77" w:rsidRDefault="0047216A" w:rsidP="0047216A">
            <w:pPr>
              <w:rPr>
                <w:sz w:val="20"/>
              </w:rPr>
            </w:pPr>
          </w:p>
        </w:tc>
        <w:tc>
          <w:tcPr>
            <w:tcW w:w="2694" w:type="dxa"/>
          </w:tcPr>
          <w:p w:rsidR="0047216A" w:rsidRPr="00B32F77" w:rsidRDefault="0047216A" w:rsidP="0047216A">
            <w:pPr>
              <w:jc w:val="right"/>
              <w:rPr>
                <w:sz w:val="20"/>
              </w:rPr>
            </w:pPr>
            <w:r w:rsidRPr="00B32F77">
              <w:rPr>
                <w:sz w:val="20"/>
              </w:rPr>
              <w:t>Figure title: /2</w:t>
            </w:r>
          </w:p>
          <w:p w:rsidR="0047216A" w:rsidRPr="00B32F77" w:rsidRDefault="0047216A" w:rsidP="0047216A">
            <w:pPr>
              <w:jc w:val="right"/>
              <w:rPr>
                <w:sz w:val="20"/>
              </w:rPr>
            </w:pPr>
            <w:r w:rsidRPr="00B32F77">
              <w:rPr>
                <w:sz w:val="20"/>
              </w:rPr>
              <w:t>Formatting: /3</w:t>
            </w:r>
          </w:p>
          <w:p w:rsidR="0047216A" w:rsidRPr="00B32F77" w:rsidRDefault="0047216A" w:rsidP="0047216A">
            <w:pPr>
              <w:jc w:val="right"/>
              <w:rPr>
                <w:sz w:val="20"/>
              </w:rPr>
            </w:pPr>
            <w:r w:rsidRPr="00B32F77">
              <w:rPr>
                <w:sz w:val="20"/>
              </w:rPr>
              <w:t>Completeness: /5</w:t>
            </w:r>
          </w:p>
          <w:p w:rsidR="0047216A" w:rsidRPr="00B32F77" w:rsidRDefault="0047216A" w:rsidP="0047216A">
            <w:pPr>
              <w:jc w:val="right"/>
              <w:rPr>
                <w:sz w:val="20"/>
              </w:rPr>
            </w:pPr>
          </w:p>
          <w:p w:rsidR="0047216A" w:rsidRPr="00B32F77" w:rsidRDefault="0047216A" w:rsidP="0047216A">
            <w:pPr>
              <w:jc w:val="right"/>
              <w:rPr>
                <w:sz w:val="20"/>
              </w:rPr>
            </w:pPr>
          </w:p>
        </w:tc>
        <w:tc>
          <w:tcPr>
            <w:tcW w:w="3826" w:type="dxa"/>
          </w:tcPr>
          <w:p w:rsidR="0047216A" w:rsidRPr="00B32F77" w:rsidRDefault="0047216A" w:rsidP="0047216A">
            <w:pPr>
              <w:rPr>
                <w:sz w:val="20"/>
              </w:rPr>
            </w:pPr>
            <w:r w:rsidRPr="00B32F77">
              <w:rPr>
                <w:sz w:val="20"/>
              </w:rPr>
              <w:t>Grade will be based on having a correctly filled out table that is properly formatted with an appropriate figure title. Marks will be deducted for missing fields and incorrect data, inconsistent formatting and lack of and/or an unclear figure title.</w:t>
            </w:r>
          </w:p>
        </w:tc>
      </w:tr>
      <w:tr w:rsidR="0047216A" w:rsidRPr="00B32F77" w:rsidTr="00334A16">
        <w:tc>
          <w:tcPr>
            <w:tcW w:w="2830" w:type="dxa"/>
          </w:tcPr>
          <w:p w:rsidR="0047216A" w:rsidRPr="00B32F77" w:rsidRDefault="0047216A" w:rsidP="0047216A">
            <w:pPr>
              <w:rPr>
                <w:sz w:val="20"/>
              </w:rPr>
            </w:pPr>
            <w:r w:rsidRPr="00B32F77">
              <w:rPr>
                <w:sz w:val="20"/>
              </w:rPr>
              <w:t>Epidemiological Curve –</w:t>
            </w:r>
            <w:r w:rsidR="00B32F77" w:rsidRPr="00B32F77">
              <w:rPr>
                <w:sz w:val="20"/>
              </w:rPr>
              <w:t xml:space="preserve"> 2</w:t>
            </w:r>
            <w:r w:rsidRPr="00B32F77">
              <w:rPr>
                <w:sz w:val="20"/>
              </w:rPr>
              <w:t>0%</w:t>
            </w:r>
          </w:p>
          <w:p w:rsidR="0047216A" w:rsidRPr="00B32F77" w:rsidRDefault="00B32F77" w:rsidP="0047216A">
            <w:pPr>
              <w:rPr>
                <w:sz w:val="20"/>
              </w:rPr>
            </w:pPr>
            <w:r w:rsidRPr="00B32F77">
              <w:rPr>
                <w:sz w:val="20"/>
              </w:rPr>
              <w:t>(10</w:t>
            </w:r>
            <w:r w:rsidR="0047216A" w:rsidRPr="00B32F77">
              <w:rPr>
                <w:sz w:val="20"/>
              </w:rPr>
              <w:t xml:space="preserve"> points)</w:t>
            </w:r>
          </w:p>
        </w:tc>
        <w:tc>
          <w:tcPr>
            <w:tcW w:w="2694" w:type="dxa"/>
          </w:tcPr>
          <w:p w:rsidR="0047216A" w:rsidRPr="00B32F77" w:rsidRDefault="0047216A" w:rsidP="0047216A">
            <w:pPr>
              <w:jc w:val="right"/>
              <w:rPr>
                <w:sz w:val="20"/>
              </w:rPr>
            </w:pPr>
            <w:r w:rsidRPr="00B32F77">
              <w:rPr>
                <w:sz w:val="20"/>
              </w:rPr>
              <w:t>Figure title: /2</w:t>
            </w:r>
          </w:p>
          <w:p w:rsidR="0047216A" w:rsidRPr="00B32F77" w:rsidRDefault="00B32F77" w:rsidP="0047216A">
            <w:pPr>
              <w:jc w:val="right"/>
              <w:rPr>
                <w:sz w:val="20"/>
              </w:rPr>
            </w:pPr>
            <w:r w:rsidRPr="00B32F77">
              <w:rPr>
                <w:sz w:val="20"/>
              </w:rPr>
              <w:t>Formatting: /3</w:t>
            </w:r>
          </w:p>
          <w:p w:rsidR="0047216A" w:rsidRPr="00B32F77" w:rsidRDefault="00B32F77" w:rsidP="0047216A">
            <w:pPr>
              <w:jc w:val="right"/>
              <w:rPr>
                <w:sz w:val="20"/>
              </w:rPr>
            </w:pPr>
            <w:r w:rsidRPr="00B32F77">
              <w:rPr>
                <w:sz w:val="20"/>
              </w:rPr>
              <w:t>Completeness: /5</w:t>
            </w:r>
          </w:p>
          <w:p w:rsidR="0047216A" w:rsidRPr="00B32F77" w:rsidRDefault="0047216A" w:rsidP="0047216A">
            <w:pPr>
              <w:jc w:val="right"/>
              <w:rPr>
                <w:sz w:val="20"/>
              </w:rPr>
            </w:pPr>
          </w:p>
        </w:tc>
        <w:tc>
          <w:tcPr>
            <w:tcW w:w="3826" w:type="dxa"/>
          </w:tcPr>
          <w:p w:rsidR="0047216A" w:rsidRPr="00B32F77" w:rsidRDefault="0047216A" w:rsidP="0047216A">
            <w:pPr>
              <w:rPr>
                <w:sz w:val="20"/>
              </w:rPr>
            </w:pPr>
            <w:r w:rsidRPr="00B32F77">
              <w:rPr>
                <w:sz w:val="20"/>
              </w:rPr>
              <w:t>Grade will be based on correctly showing the number of staff cases and the number of resident cases by episode date in one epidemiological curve. Marks will be deducted for missing or incorrect presentation of data, inconsistent formatting and lack of and/or an unclear figure title.</w:t>
            </w:r>
          </w:p>
        </w:tc>
      </w:tr>
      <w:tr w:rsidR="0047216A" w:rsidRPr="00B32F77" w:rsidTr="00334A16">
        <w:tc>
          <w:tcPr>
            <w:tcW w:w="2830" w:type="dxa"/>
          </w:tcPr>
          <w:p w:rsidR="0047216A" w:rsidRPr="00B32F77" w:rsidRDefault="0047216A" w:rsidP="0047216A">
            <w:pPr>
              <w:rPr>
                <w:sz w:val="20"/>
              </w:rPr>
            </w:pPr>
            <w:r w:rsidRPr="00B32F77">
              <w:rPr>
                <w:sz w:val="20"/>
              </w:rPr>
              <w:t>Chart #1 – 20%</w:t>
            </w:r>
          </w:p>
          <w:p w:rsidR="0047216A" w:rsidRPr="00B32F77" w:rsidRDefault="0047216A" w:rsidP="0047216A">
            <w:pPr>
              <w:rPr>
                <w:sz w:val="20"/>
              </w:rPr>
            </w:pPr>
            <w:r w:rsidRPr="00B32F77">
              <w:rPr>
                <w:sz w:val="20"/>
              </w:rPr>
              <w:t>(10 points)</w:t>
            </w:r>
          </w:p>
        </w:tc>
        <w:tc>
          <w:tcPr>
            <w:tcW w:w="2694" w:type="dxa"/>
          </w:tcPr>
          <w:p w:rsidR="0047216A" w:rsidRPr="00B32F77" w:rsidRDefault="0047216A" w:rsidP="0047216A">
            <w:pPr>
              <w:jc w:val="right"/>
              <w:rPr>
                <w:sz w:val="20"/>
              </w:rPr>
            </w:pPr>
            <w:r w:rsidRPr="00B32F77">
              <w:rPr>
                <w:sz w:val="20"/>
              </w:rPr>
              <w:t>Figure title: /2</w:t>
            </w:r>
          </w:p>
          <w:p w:rsidR="0047216A" w:rsidRPr="00B32F77" w:rsidRDefault="0047216A" w:rsidP="0047216A">
            <w:pPr>
              <w:jc w:val="right"/>
              <w:rPr>
                <w:sz w:val="20"/>
              </w:rPr>
            </w:pPr>
            <w:r w:rsidRPr="00B32F77">
              <w:rPr>
                <w:sz w:val="20"/>
              </w:rPr>
              <w:t>Formatting: /3</w:t>
            </w:r>
          </w:p>
          <w:p w:rsidR="0047216A" w:rsidRPr="00B32F77" w:rsidRDefault="0047216A" w:rsidP="0047216A">
            <w:pPr>
              <w:jc w:val="right"/>
              <w:rPr>
                <w:sz w:val="20"/>
              </w:rPr>
            </w:pPr>
            <w:r w:rsidRPr="00B32F77">
              <w:rPr>
                <w:sz w:val="20"/>
              </w:rPr>
              <w:t>Appropriateness: /5</w:t>
            </w:r>
          </w:p>
          <w:p w:rsidR="0047216A" w:rsidRPr="00B32F77" w:rsidRDefault="0047216A" w:rsidP="0047216A">
            <w:pPr>
              <w:jc w:val="right"/>
              <w:rPr>
                <w:sz w:val="20"/>
              </w:rPr>
            </w:pPr>
          </w:p>
        </w:tc>
        <w:tc>
          <w:tcPr>
            <w:tcW w:w="3826" w:type="dxa"/>
          </w:tcPr>
          <w:p w:rsidR="0047216A" w:rsidRPr="00B32F77" w:rsidRDefault="0047216A" w:rsidP="0047216A">
            <w:pPr>
              <w:rPr>
                <w:sz w:val="20"/>
              </w:rPr>
            </w:pPr>
            <w:r w:rsidRPr="00B32F77">
              <w:rPr>
                <w:sz w:val="20"/>
              </w:rPr>
              <w:t>Grade will be based on the appropriateness of the output (</w:t>
            </w:r>
            <w:proofErr w:type="spellStart"/>
            <w:r w:rsidRPr="00B32F77">
              <w:rPr>
                <w:sz w:val="20"/>
              </w:rPr>
              <w:t>eg</w:t>
            </w:r>
            <w:proofErr w:type="spellEnd"/>
            <w:r w:rsidRPr="00B32F77">
              <w:rPr>
                <w:sz w:val="20"/>
              </w:rPr>
              <w:t>. does it make sense/fit within this type of report; is it adding value). Marks will be deducted for missing or incorrect presentation of data, inconsistent formatting and lack of and/or an unclear figure title.</w:t>
            </w:r>
          </w:p>
        </w:tc>
      </w:tr>
      <w:tr w:rsidR="0047216A" w:rsidRPr="00B32F77" w:rsidTr="00334A16">
        <w:tc>
          <w:tcPr>
            <w:tcW w:w="2830" w:type="dxa"/>
          </w:tcPr>
          <w:p w:rsidR="0047216A" w:rsidRPr="00B32F77" w:rsidRDefault="0047216A" w:rsidP="0047216A">
            <w:pPr>
              <w:rPr>
                <w:sz w:val="20"/>
              </w:rPr>
            </w:pPr>
            <w:r w:rsidRPr="00B32F77">
              <w:rPr>
                <w:sz w:val="20"/>
              </w:rPr>
              <w:t>Chart #2 – 20%</w:t>
            </w:r>
          </w:p>
          <w:p w:rsidR="0047216A" w:rsidRPr="00B32F77" w:rsidRDefault="0047216A" w:rsidP="0047216A">
            <w:pPr>
              <w:rPr>
                <w:sz w:val="20"/>
              </w:rPr>
            </w:pPr>
            <w:r w:rsidRPr="00B32F77">
              <w:rPr>
                <w:sz w:val="20"/>
              </w:rPr>
              <w:t>(10 points)</w:t>
            </w:r>
          </w:p>
        </w:tc>
        <w:tc>
          <w:tcPr>
            <w:tcW w:w="2694" w:type="dxa"/>
          </w:tcPr>
          <w:p w:rsidR="0047216A" w:rsidRPr="00B32F77" w:rsidRDefault="0047216A" w:rsidP="0047216A">
            <w:pPr>
              <w:jc w:val="right"/>
              <w:rPr>
                <w:sz w:val="20"/>
              </w:rPr>
            </w:pPr>
            <w:r w:rsidRPr="00B32F77">
              <w:rPr>
                <w:sz w:val="20"/>
              </w:rPr>
              <w:t>Figure title: /2</w:t>
            </w:r>
          </w:p>
          <w:p w:rsidR="0047216A" w:rsidRPr="00B32F77" w:rsidRDefault="0047216A" w:rsidP="0047216A">
            <w:pPr>
              <w:jc w:val="right"/>
              <w:rPr>
                <w:sz w:val="20"/>
              </w:rPr>
            </w:pPr>
            <w:r w:rsidRPr="00B32F77">
              <w:rPr>
                <w:sz w:val="20"/>
              </w:rPr>
              <w:t>Formatting: /3</w:t>
            </w:r>
          </w:p>
          <w:p w:rsidR="0047216A" w:rsidRPr="00B32F77" w:rsidRDefault="0047216A" w:rsidP="0047216A">
            <w:pPr>
              <w:jc w:val="right"/>
              <w:rPr>
                <w:sz w:val="20"/>
              </w:rPr>
            </w:pPr>
            <w:r w:rsidRPr="00B32F77">
              <w:rPr>
                <w:sz w:val="20"/>
              </w:rPr>
              <w:t>Appropriateness: /5</w:t>
            </w:r>
          </w:p>
          <w:p w:rsidR="0047216A" w:rsidRPr="00B32F77" w:rsidRDefault="0047216A" w:rsidP="0047216A">
            <w:pPr>
              <w:jc w:val="right"/>
              <w:rPr>
                <w:sz w:val="20"/>
              </w:rPr>
            </w:pPr>
          </w:p>
        </w:tc>
        <w:tc>
          <w:tcPr>
            <w:tcW w:w="3826" w:type="dxa"/>
          </w:tcPr>
          <w:p w:rsidR="0047216A" w:rsidRPr="00B32F77" w:rsidRDefault="0047216A" w:rsidP="0047216A">
            <w:pPr>
              <w:rPr>
                <w:sz w:val="20"/>
              </w:rPr>
            </w:pPr>
            <w:r w:rsidRPr="00B32F77">
              <w:rPr>
                <w:sz w:val="20"/>
              </w:rPr>
              <w:t>Grade will be based on the appropriateness of the output (</w:t>
            </w:r>
            <w:proofErr w:type="spellStart"/>
            <w:r w:rsidRPr="00B32F77">
              <w:rPr>
                <w:sz w:val="20"/>
              </w:rPr>
              <w:t>eg</w:t>
            </w:r>
            <w:proofErr w:type="spellEnd"/>
            <w:r w:rsidRPr="00B32F77">
              <w:rPr>
                <w:sz w:val="20"/>
              </w:rPr>
              <w:t>. does it make sense/fit within this type of report; is it adding value). Marks will be deducted for missing or incorrect presentation of data, inconsistent formatting and lack of and/or an unclear figure title.</w:t>
            </w:r>
          </w:p>
        </w:tc>
      </w:tr>
      <w:tr w:rsidR="0047216A" w:rsidRPr="00B32F77" w:rsidTr="00334A16">
        <w:tc>
          <w:tcPr>
            <w:tcW w:w="2830" w:type="dxa"/>
          </w:tcPr>
          <w:p w:rsidR="0047216A" w:rsidRPr="00B32F77" w:rsidRDefault="0047216A" w:rsidP="0047216A">
            <w:pPr>
              <w:rPr>
                <w:sz w:val="20"/>
              </w:rPr>
            </w:pPr>
            <w:r w:rsidRPr="00B32F77">
              <w:rPr>
                <w:sz w:val="20"/>
              </w:rPr>
              <w:t>Total – 100%</w:t>
            </w:r>
          </w:p>
          <w:p w:rsidR="0047216A" w:rsidRPr="00B32F77" w:rsidRDefault="0047216A" w:rsidP="0047216A">
            <w:pPr>
              <w:rPr>
                <w:sz w:val="20"/>
              </w:rPr>
            </w:pPr>
            <w:r w:rsidRPr="00B32F77">
              <w:rPr>
                <w:sz w:val="20"/>
              </w:rPr>
              <w:t>(50 points)</w:t>
            </w:r>
          </w:p>
        </w:tc>
        <w:tc>
          <w:tcPr>
            <w:tcW w:w="2694" w:type="dxa"/>
          </w:tcPr>
          <w:p w:rsidR="0047216A" w:rsidRDefault="0047216A" w:rsidP="0047216A">
            <w:pPr>
              <w:jc w:val="right"/>
              <w:rPr>
                <w:sz w:val="20"/>
              </w:rPr>
            </w:pPr>
            <w:r w:rsidRPr="00B32F77">
              <w:rPr>
                <w:sz w:val="20"/>
              </w:rPr>
              <w:t>Written Summary: /5</w:t>
            </w:r>
          </w:p>
          <w:p w:rsidR="001C6DB0" w:rsidRPr="00B32F77" w:rsidRDefault="001C6DB0" w:rsidP="0047216A">
            <w:pPr>
              <w:jc w:val="right"/>
              <w:rPr>
                <w:sz w:val="20"/>
              </w:rPr>
            </w:pPr>
            <w:r>
              <w:rPr>
                <w:sz w:val="20"/>
              </w:rPr>
              <w:t>Data Interpretation: /5</w:t>
            </w:r>
          </w:p>
          <w:p w:rsidR="0047216A" w:rsidRPr="00B32F77" w:rsidRDefault="0047216A" w:rsidP="0047216A">
            <w:pPr>
              <w:jc w:val="right"/>
              <w:rPr>
                <w:sz w:val="20"/>
              </w:rPr>
            </w:pPr>
            <w:r w:rsidRPr="00B32F77">
              <w:rPr>
                <w:sz w:val="20"/>
              </w:rPr>
              <w:t>Summary Table: /10</w:t>
            </w:r>
          </w:p>
          <w:p w:rsidR="0047216A" w:rsidRPr="00B32F77" w:rsidRDefault="001C6DB0" w:rsidP="0047216A">
            <w:pPr>
              <w:jc w:val="right"/>
              <w:rPr>
                <w:sz w:val="20"/>
              </w:rPr>
            </w:pPr>
            <w:r>
              <w:rPr>
                <w:sz w:val="20"/>
              </w:rPr>
              <w:t>Epidemiological Curve: /10</w:t>
            </w:r>
          </w:p>
          <w:p w:rsidR="0047216A" w:rsidRPr="00B32F77" w:rsidRDefault="0047216A" w:rsidP="0047216A">
            <w:pPr>
              <w:jc w:val="right"/>
              <w:rPr>
                <w:sz w:val="20"/>
              </w:rPr>
            </w:pPr>
            <w:r w:rsidRPr="00B32F77">
              <w:rPr>
                <w:sz w:val="20"/>
              </w:rPr>
              <w:t>Chart #1: /10</w:t>
            </w:r>
          </w:p>
          <w:p w:rsidR="0047216A" w:rsidRPr="00B32F77" w:rsidRDefault="0047216A" w:rsidP="0047216A">
            <w:pPr>
              <w:jc w:val="right"/>
              <w:rPr>
                <w:sz w:val="20"/>
              </w:rPr>
            </w:pPr>
            <w:r w:rsidRPr="00B32F77">
              <w:rPr>
                <w:sz w:val="20"/>
              </w:rPr>
              <w:t>Chart #2: /10</w:t>
            </w:r>
          </w:p>
        </w:tc>
        <w:tc>
          <w:tcPr>
            <w:tcW w:w="3826" w:type="dxa"/>
          </w:tcPr>
          <w:p w:rsidR="0047216A" w:rsidRPr="00B32F77" w:rsidRDefault="0047216A" w:rsidP="00E13AC0">
            <w:pPr>
              <w:rPr>
                <w:b/>
                <w:sz w:val="20"/>
              </w:rPr>
            </w:pPr>
            <w:r w:rsidRPr="00B32F77">
              <w:rPr>
                <w:b/>
                <w:sz w:val="20"/>
              </w:rPr>
              <w:t xml:space="preserve">Please remember to submit both your assignment AND </w:t>
            </w:r>
            <w:r w:rsidR="00E13AC0">
              <w:rPr>
                <w:b/>
                <w:sz w:val="20"/>
              </w:rPr>
              <w:t>R script</w:t>
            </w:r>
            <w:r w:rsidRPr="00B32F77">
              <w:rPr>
                <w:b/>
                <w:sz w:val="20"/>
              </w:rPr>
              <w:t xml:space="preserve"> to </w:t>
            </w:r>
            <w:proofErr w:type="spellStart"/>
            <w:r w:rsidRPr="00B32F77">
              <w:rPr>
                <w:b/>
                <w:sz w:val="20"/>
              </w:rPr>
              <w:t>Brightspace</w:t>
            </w:r>
            <w:proofErr w:type="spellEnd"/>
            <w:r w:rsidRPr="00B32F77">
              <w:rPr>
                <w:b/>
                <w:sz w:val="20"/>
              </w:rPr>
              <w:t>.</w:t>
            </w:r>
          </w:p>
        </w:tc>
      </w:tr>
    </w:tbl>
    <w:p w:rsidR="00822967" w:rsidRPr="00822967" w:rsidRDefault="00822967">
      <w:pPr>
        <w:rPr>
          <w:i/>
        </w:rPr>
      </w:pPr>
    </w:p>
    <w:sectPr w:rsidR="00822967" w:rsidRPr="00822967" w:rsidSect="004D49F5">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9F5"/>
    <w:rsid w:val="000803C0"/>
    <w:rsid w:val="001A2C88"/>
    <w:rsid w:val="001C6DB0"/>
    <w:rsid w:val="001E7084"/>
    <w:rsid w:val="00334A16"/>
    <w:rsid w:val="0047216A"/>
    <w:rsid w:val="004A3EDF"/>
    <w:rsid w:val="004D49F5"/>
    <w:rsid w:val="004F676B"/>
    <w:rsid w:val="00733AB1"/>
    <w:rsid w:val="007D10FB"/>
    <w:rsid w:val="00813B29"/>
    <w:rsid w:val="00822967"/>
    <w:rsid w:val="008D1635"/>
    <w:rsid w:val="009577FD"/>
    <w:rsid w:val="00A1656C"/>
    <w:rsid w:val="00A263D4"/>
    <w:rsid w:val="00A919C9"/>
    <w:rsid w:val="00AD68C6"/>
    <w:rsid w:val="00B029C7"/>
    <w:rsid w:val="00B32F77"/>
    <w:rsid w:val="00D031DF"/>
    <w:rsid w:val="00DB5ABE"/>
    <w:rsid w:val="00DF7D34"/>
    <w:rsid w:val="00E13AC0"/>
    <w:rsid w:val="00F03525"/>
    <w:rsid w:val="00FC73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DF8C9"/>
  <w15:chartTrackingRefBased/>
  <w15:docId w15:val="{C8E9A68B-734E-46F8-9B10-E32C6CC2B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2F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29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8AB1C7-76C1-48BA-823B-34EB877A2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581</Words>
  <Characters>3316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BC Clinical and Support Services</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Ghafari, Shaherazad (Cher)</dc:creator>
  <cp:keywords/>
  <dc:description/>
  <cp:lastModifiedBy>Ghafari, Shaherazad (Cher)</cp:lastModifiedBy>
  <cp:revision>7</cp:revision>
  <dcterms:created xsi:type="dcterms:W3CDTF">2023-10-27T02:08:00Z</dcterms:created>
  <dcterms:modified xsi:type="dcterms:W3CDTF">2023-10-27T02:17:00Z</dcterms:modified>
</cp:coreProperties>
</file>