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5A8" w:rsidRPr="006B17D4" w:rsidRDefault="006B17D4" w:rsidP="00E165A8">
      <w:pPr>
        <w:spacing w:before="100" w:beforeAutospacing="1"/>
        <w:rPr>
          <w:rFonts w:ascii="Android Nation" w:hAnsi="Android Nation"/>
          <w:color w:val="0000FF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6355080" cy="320040"/>
                <wp:effectExtent l="9525" t="9525" r="7620" b="3810"/>
                <wp:docPr id="1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508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90A5B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90A5B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5A8" w:rsidRDefault="00B06090" w:rsidP="00E165A8">
                            <w:r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EXECUTIVE SUMMARY</w:t>
                            </w:r>
                            <w:r w:rsidR="00E165A8"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39" o:spid="_x0000_s1026" style="width:500.4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" fillcolor="#434c58" stroked="f">
                <v:fill color2="#90a5bf" rotate="t" focus="100%" type="gradient"/>
                <v:textbox>
                  <w:txbxContent>
                    <w:p w:rsidR="00E165A8" w:rsidRDefault="00B06090" w:rsidP="00E165A8">
                      <w:r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EXECUTIVE SUMMARY</w:t>
                      </w:r>
                      <w:r w:rsidR="00E165A8"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F779DD" w:rsidRPr="00130014" w:rsidRDefault="00FA10EA" w:rsidP="00FA10EA">
      <w:pPr>
        <w:spacing w:before="120"/>
        <w:rPr>
          <w:rFonts w:asciiTheme="minorHAnsi" w:hAnsiTheme="minorHAnsi"/>
          <w:sz w:val="22"/>
          <w:szCs w:val="22"/>
        </w:rPr>
      </w:pPr>
      <w:bookmarkStart w:id="0" w:name="_GoBack"/>
      <w:bookmarkEnd w:id="0"/>
      <w:r w:rsidRPr="00FA10EA">
        <w:rPr>
          <w:rFonts w:asciiTheme="minorHAnsi" w:hAnsiTheme="minorHAnsi"/>
          <w:sz w:val="22"/>
          <w:szCs w:val="22"/>
        </w:rPr>
        <w:t>I currently serve as Chair of the Department of Informatics and Computer Science, which is shared between the College of Business and the College of Science and Engineering. As such, I report to two deans with whom I work closely in matters of accreditation and strategic planning for the department. I mentor and serve as administrator for a widely diverse group of faculty assigned to three different programs: Business Informatics, Health Informatics, and Computer Science. The department continues to evolve and grow, with ten faculty members and an ongoing search for another.</w:t>
      </w:r>
    </w:p>
    <w:p w:rsidR="00EB20ED" w:rsidRPr="006B17D4" w:rsidRDefault="006B17D4" w:rsidP="00EB20ED">
      <w:pPr>
        <w:spacing w:before="100" w:beforeAutospacing="1"/>
        <w:rPr>
          <w:rFonts w:ascii="Android Nation" w:hAnsi="Android Nation"/>
          <w:b/>
          <w:i/>
          <w:color w:val="0000FF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inline distT="0" distB="0" distL="0" distR="0" wp14:anchorId="7C3F1B9B" wp14:editId="1C12FDD3">
                <wp:extent cx="6355080" cy="320040"/>
                <wp:effectExtent l="9525" t="9525" r="7620" b="3810"/>
                <wp:docPr id="1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508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90A5B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90A5B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20ED" w:rsidRDefault="00EB20ED" w:rsidP="00EB20ED">
                            <w:r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 w:rsidR="00CE4A0E"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CADEMIC LEADERSHIP</w:t>
                            </w:r>
                            <w:r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37" o:spid="_x0000_s1027" style="width:500.4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" fillcolor="#434c58" stroked="f">
                <v:fill color2="#90a5bf" rotate="t" focus="100%" type="gradient"/>
                <v:textbox>
                  <w:txbxContent>
                    <w:p w:rsidR="00EB20ED" w:rsidRDefault="00EB20ED" w:rsidP="00EB20ED">
                      <w:r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 w:rsidR="00CE4A0E"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CADEMIC LEADERSHIP</w:t>
                      </w:r>
                      <w:r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B73052" w:rsidRPr="00130014" w:rsidRDefault="00B73052" w:rsidP="0024549B">
      <w:pPr>
        <w:tabs>
          <w:tab w:val="right" w:pos="10008"/>
        </w:tabs>
        <w:spacing w:before="120"/>
        <w:rPr>
          <w:rFonts w:ascii="Calibri" w:hAnsi="Calibri"/>
          <w:b/>
          <w:sz w:val="22"/>
          <w:szCs w:val="22"/>
        </w:rPr>
      </w:pPr>
      <w:r w:rsidRPr="00130014">
        <w:rPr>
          <w:rFonts w:ascii="Calibri" w:hAnsi="Calibri"/>
          <w:b/>
          <w:sz w:val="22"/>
          <w:szCs w:val="22"/>
        </w:rPr>
        <w:t xml:space="preserve">Chair of Informatics and Computer Science </w:t>
      </w:r>
      <w:r w:rsidRPr="00130014">
        <w:rPr>
          <w:rFonts w:ascii="Calibri" w:hAnsi="Calibri"/>
          <w:b/>
          <w:sz w:val="22"/>
          <w:szCs w:val="22"/>
        </w:rPr>
        <w:tab/>
        <w:t>8/2013 to present</w:t>
      </w:r>
    </w:p>
    <w:p w:rsidR="00EB20ED" w:rsidRPr="00130014" w:rsidRDefault="00EB20ED" w:rsidP="00C0105E">
      <w:p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Idaho State University</w:t>
      </w:r>
      <w:r w:rsidR="00FF7830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 xml:space="preserve">College of Business </w:t>
      </w:r>
      <w:r w:rsidR="00FF7830" w:rsidRPr="00130014">
        <w:rPr>
          <w:rFonts w:ascii="Calibri" w:hAnsi="Calibri"/>
          <w:sz w:val="22"/>
          <w:szCs w:val="22"/>
        </w:rPr>
        <w:t>and</w:t>
      </w:r>
      <w:r w:rsidRPr="00130014">
        <w:rPr>
          <w:rFonts w:ascii="Calibri" w:hAnsi="Calibri"/>
          <w:sz w:val="22"/>
          <w:szCs w:val="22"/>
        </w:rPr>
        <w:t xml:space="preserve"> College of Science and Engineering</w:t>
      </w:r>
    </w:p>
    <w:p w:rsidR="00C0105E" w:rsidRPr="00130014" w:rsidRDefault="00C0105E" w:rsidP="00C0105E">
      <w:pPr>
        <w:rPr>
          <w:rFonts w:ascii="Calibri" w:hAnsi="Calibri"/>
          <w:sz w:val="22"/>
          <w:szCs w:val="22"/>
        </w:rPr>
      </w:pPr>
    </w:p>
    <w:p w:rsidR="00C0105E" w:rsidRPr="00130014" w:rsidRDefault="00C0105E" w:rsidP="00C0105E">
      <w:pPr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Duties and Responsibilities:</w:t>
      </w:r>
    </w:p>
    <w:p w:rsidR="001330E9" w:rsidRPr="00130014" w:rsidRDefault="001330E9" w:rsidP="00C0105E">
      <w:pPr>
        <w:numPr>
          <w:ilvl w:val="0"/>
          <w:numId w:val="32"/>
        </w:numPr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Interface with the deans of the College of Business and the College of Science and Engineering to administer a department that capitalizes on the strengths of two colleges.</w:t>
      </w:r>
    </w:p>
    <w:p w:rsidR="001330E9" w:rsidRPr="00130014" w:rsidRDefault="001330E9" w:rsidP="00C0105E">
      <w:pPr>
        <w:numPr>
          <w:ilvl w:val="0"/>
          <w:numId w:val="32"/>
        </w:numPr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Identify and harness the synergies between two similar but different programs in order to reduce redundancies and strengthen both programs while maintaining their individual identities.</w:t>
      </w:r>
    </w:p>
    <w:p w:rsidR="00D744DB" w:rsidRPr="00130014" w:rsidRDefault="001330E9" w:rsidP="00C0105E">
      <w:pPr>
        <w:numPr>
          <w:ilvl w:val="0"/>
          <w:numId w:val="32"/>
        </w:numPr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 xml:space="preserve">Analyze and determine factors that </w:t>
      </w:r>
      <w:r w:rsidR="00D744DB" w:rsidRPr="00130014">
        <w:rPr>
          <w:rFonts w:ascii="Calibri" w:hAnsi="Calibri"/>
          <w:sz w:val="22"/>
        </w:rPr>
        <w:t xml:space="preserve">differentiate our programs from others </w:t>
      </w:r>
      <w:r w:rsidR="00657B30">
        <w:rPr>
          <w:rFonts w:ascii="Calibri" w:hAnsi="Calibri"/>
          <w:sz w:val="22"/>
        </w:rPr>
        <w:t xml:space="preserve">in order to promote </w:t>
      </w:r>
      <w:r w:rsidR="00D744DB" w:rsidRPr="00130014">
        <w:rPr>
          <w:rFonts w:ascii="Calibri" w:hAnsi="Calibri"/>
          <w:sz w:val="22"/>
        </w:rPr>
        <w:t>a competitive advantage.</w:t>
      </w:r>
    </w:p>
    <w:p w:rsidR="00C0105E" w:rsidRPr="00130014" w:rsidRDefault="00C0105E" w:rsidP="00C0105E">
      <w:pPr>
        <w:numPr>
          <w:ilvl w:val="0"/>
          <w:numId w:val="32"/>
        </w:numPr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Provide vision and dynamic leadership to the department and college; lead and represent the academic programs within the department.</w:t>
      </w:r>
    </w:p>
    <w:p w:rsidR="00C0105E" w:rsidRPr="00130014" w:rsidRDefault="00C0105E" w:rsidP="00C0105E">
      <w:pPr>
        <w:numPr>
          <w:ilvl w:val="0"/>
          <w:numId w:val="32"/>
        </w:numPr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Help guide the college as member of the Executive Committee, including acting in an advisory capacity to the dean and interacting with our Leadership Board.</w:t>
      </w:r>
    </w:p>
    <w:p w:rsidR="00C0105E" w:rsidRPr="00130014" w:rsidRDefault="00C0105E" w:rsidP="00C0105E">
      <w:pPr>
        <w:numPr>
          <w:ilvl w:val="0"/>
          <w:numId w:val="32"/>
        </w:numPr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Act as a liaison for the college and department with University administration to promote our majors and our accomplishments.</w:t>
      </w:r>
    </w:p>
    <w:p w:rsidR="00C0105E" w:rsidRPr="00130014" w:rsidRDefault="00C0105E" w:rsidP="00C0105E">
      <w:pPr>
        <w:numPr>
          <w:ilvl w:val="0"/>
          <w:numId w:val="32"/>
        </w:numPr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Work with the college’s development officer to identify, cultivate, solicit, and steward philanthropic gifts.</w:t>
      </w:r>
    </w:p>
    <w:p w:rsidR="00C0105E" w:rsidRPr="00130014" w:rsidRDefault="00C0105E" w:rsidP="00C0105E">
      <w:pPr>
        <w:numPr>
          <w:ilvl w:val="0"/>
          <w:numId w:val="32"/>
        </w:numPr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 xml:space="preserve">Work closely with the dean to map the short and long-term strategies for program growth and expansion. </w:t>
      </w:r>
    </w:p>
    <w:p w:rsidR="00D744DB" w:rsidRPr="00130014" w:rsidRDefault="00DF0428" w:rsidP="00D744DB">
      <w:pPr>
        <w:numPr>
          <w:ilvl w:val="0"/>
          <w:numId w:val="3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Provide</w:t>
      </w:r>
      <w:r w:rsidR="00D744DB" w:rsidRPr="00130014">
        <w:rPr>
          <w:rFonts w:ascii="Calibri" w:hAnsi="Calibri"/>
          <w:sz w:val="22"/>
        </w:rPr>
        <w:t xml:space="preserve"> leadership and needed oversight to all matters related to accreditation.</w:t>
      </w:r>
    </w:p>
    <w:p w:rsidR="00C0105E" w:rsidRPr="00130014" w:rsidRDefault="00C0105E" w:rsidP="00D744DB">
      <w:pPr>
        <w:spacing w:before="180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Key Accomplishments</w:t>
      </w:r>
      <w:r w:rsidR="001330E9" w:rsidRPr="00130014">
        <w:rPr>
          <w:rFonts w:ascii="Calibri" w:hAnsi="Calibri"/>
          <w:sz w:val="22"/>
        </w:rPr>
        <w:t>:</w:t>
      </w:r>
    </w:p>
    <w:p w:rsidR="00BC3547" w:rsidRPr="00130014" w:rsidRDefault="00EB20ED" w:rsidP="00EB20ED">
      <w:pPr>
        <w:numPr>
          <w:ilvl w:val="1"/>
          <w:numId w:val="2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Successfully </w:t>
      </w:r>
      <w:r w:rsidR="00E165A8" w:rsidRPr="00130014">
        <w:rPr>
          <w:rFonts w:ascii="Calibri" w:hAnsi="Calibri"/>
          <w:sz w:val="22"/>
          <w:szCs w:val="22"/>
        </w:rPr>
        <w:t>managed</w:t>
      </w:r>
      <w:r w:rsidRPr="00130014">
        <w:rPr>
          <w:rFonts w:ascii="Calibri" w:hAnsi="Calibri"/>
          <w:sz w:val="22"/>
          <w:szCs w:val="22"/>
        </w:rPr>
        <w:t xml:space="preserve"> the merger of the </w:t>
      </w:r>
      <w:r w:rsidR="00BC3547" w:rsidRPr="00130014">
        <w:rPr>
          <w:rFonts w:ascii="Calibri" w:hAnsi="Calibri"/>
          <w:sz w:val="22"/>
          <w:szCs w:val="22"/>
        </w:rPr>
        <w:t>Computer Information Systems department in the College of Business and the Computer Science department in the College of Science and Engineering.</w:t>
      </w:r>
    </w:p>
    <w:p w:rsidR="00BC3547" w:rsidRPr="00130014" w:rsidRDefault="00BC3547" w:rsidP="00EB20ED">
      <w:pPr>
        <w:numPr>
          <w:ilvl w:val="1"/>
          <w:numId w:val="2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Chaired </w:t>
      </w:r>
      <w:r w:rsidR="00C76957" w:rsidRPr="00130014">
        <w:rPr>
          <w:rFonts w:ascii="Calibri" w:hAnsi="Calibri"/>
          <w:sz w:val="22"/>
          <w:szCs w:val="22"/>
        </w:rPr>
        <w:t xml:space="preserve">two </w:t>
      </w:r>
      <w:r w:rsidRPr="00130014">
        <w:rPr>
          <w:rFonts w:ascii="Calibri" w:hAnsi="Calibri"/>
          <w:sz w:val="22"/>
          <w:szCs w:val="22"/>
        </w:rPr>
        <w:t>successful search</w:t>
      </w:r>
      <w:r w:rsidR="00C76957" w:rsidRPr="00130014">
        <w:rPr>
          <w:rFonts w:ascii="Calibri" w:hAnsi="Calibri"/>
          <w:sz w:val="22"/>
          <w:szCs w:val="22"/>
        </w:rPr>
        <w:t>es</w:t>
      </w:r>
      <w:r w:rsidRPr="00130014">
        <w:rPr>
          <w:rFonts w:ascii="Calibri" w:hAnsi="Calibri"/>
          <w:sz w:val="22"/>
          <w:szCs w:val="22"/>
        </w:rPr>
        <w:t xml:space="preserve"> for faculty member</w:t>
      </w:r>
      <w:r w:rsidR="00C76957" w:rsidRPr="00130014">
        <w:rPr>
          <w:rFonts w:ascii="Calibri" w:hAnsi="Calibri"/>
          <w:sz w:val="22"/>
          <w:szCs w:val="22"/>
        </w:rPr>
        <w:t>s</w:t>
      </w:r>
      <w:r w:rsidRPr="00130014">
        <w:rPr>
          <w:rFonts w:ascii="Calibri" w:hAnsi="Calibri"/>
          <w:sz w:val="22"/>
          <w:szCs w:val="22"/>
        </w:rPr>
        <w:t xml:space="preserve"> specializing in Health Informatics.</w:t>
      </w:r>
    </w:p>
    <w:p w:rsidR="00BC3547" w:rsidRPr="00130014" w:rsidRDefault="00E165A8" w:rsidP="00EB20ED">
      <w:pPr>
        <w:numPr>
          <w:ilvl w:val="1"/>
          <w:numId w:val="2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Teamed with the department to overhaul</w:t>
      </w:r>
      <w:r w:rsidR="00BC3547" w:rsidRPr="00130014">
        <w:rPr>
          <w:rFonts w:ascii="Calibri" w:hAnsi="Calibri"/>
          <w:sz w:val="22"/>
          <w:szCs w:val="22"/>
        </w:rPr>
        <w:t xml:space="preserve"> the Business Informatics curriculum.</w:t>
      </w:r>
    </w:p>
    <w:p w:rsidR="00C51A93" w:rsidRPr="00130014" w:rsidRDefault="00BC3547" w:rsidP="00EB20ED">
      <w:pPr>
        <w:numPr>
          <w:ilvl w:val="1"/>
          <w:numId w:val="2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Directed the </w:t>
      </w:r>
      <w:r w:rsidR="00C51A93" w:rsidRPr="00130014">
        <w:rPr>
          <w:rFonts w:ascii="Calibri" w:hAnsi="Calibri"/>
          <w:sz w:val="22"/>
          <w:szCs w:val="22"/>
        </w:rPr>
        <w:t>genesis</w:t>
      </w:r>
      <w:r w:rsidRPr="00130014">
        <w:rPr>
          <w:rFonts w:ascii="Calibri" w:hAnsi="Calibri"/>
          <w:sz w:val="22"/>
          <w:szCs w:val="22"/>
        </w:rPr>
        <w:t xml:space="preserve"> of the Health Informatics curriculum.</w:t>
      </w:r>
    </w:p>
    <w:p w:rsidR="00C51A93" w:rsidRPr="00130014" w:rsidRDefault="00C51A93" w:rsidP="00EB20ED">
      <w:pPr>
        <w:numPr>
          <w:ilvl w:val="1"/>
          <w:numId w:val="2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Chaired a successful search for a dual Systems Administrator/Informatics professor.</w:t>
      </w:r>
    </w:p>
    <w:p w:rsidR="00C51A93" w:rsidRPr="00130014" w:rsidRDefault="00C51A93" w:rsidP="00EB20ED">
      <w:pPr>
        <w:numPr>
          <w:ilvl w:val="1"/>
          <w:numId w:val="2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Chaired a search (ongoing) for a Computer Science professor.</w:t>
      </w:r>
    </w:p>
    <w:p w:rsidR="00C51A93" w:rsidRPr="00130014" w:rsidRDefault="00C51A93" w:rsidP="00EB20ED">
      <w:pPr>
        <w:numPr>
          <w:ilvl w:val="1"/>
          <w:numId w:val="2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Collaborated </w:t>
      </w:r>
      <w:r w:rsidR="00E165A8" w:rsidRPr="00130014">
        <w:rPr>
          <w:rFonts w:ascii="Calibri" w:hAnsi="Calibri"/>
          <w:sz w:val="22"/>
          <w:szCs w:val="22"/>
        </w:rPr>
        <w:t xml:space="preserve">with the dean </w:t>
      </w:r>
      <w:r w:rsidRPr="00130014">
        <w:rPr>
          <w:rFonts w:ascii="Calibri" w:hAnsi="Calibri"/>
          <w:sz w:val="22"/>
          <w:szCs w:val="22"/>
        </w:rPr>
        <w:t xml:space="preserve">in the development of a proposal for a Master of Science in Health </w:t>
      </w:r>
      <w:r w:rsidR="00FF7830" w:rsidRPr="00130014">
        <w:rPr>
          <w:rFonts w:ascii="Calibri" w:hAnsi="Calibri"/>
          <w:sz w:val="22"/>
          <w:szCs w:val="22"/>
        </w:rPr>
        <w:t>Informatics</w:t>
      </w:r>
      <w:r w:rsidRPr="00130014">
        <w:rPr>
          <w:rFonts w:ascii="Calibri" w:hAnsi="Calibri"/>
          <w:sz w:val="22"/>
          <w:szCs w:val="22"/>
        </w:rPr>
        <w:t>.</w:t>
      </w:r>
    </w:p>
    <w:p w:rsidR="00C51A93" w:rsidRPr="00130014" w:rsidRDefault="00CE4A0E" w:rsidP="00EB20ED">
      <w:pPr>
        <w:numPr>
          <w:ilvl w:val="1"/>
          <w:numId w:val="2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Partnered with the dean to formulate </w:t>
      </w:r>
      <w:r w:rsidR="00E165A8" w:rsidRPr="00130014">
        <w:rPr>
          <w:rFonts w:ascii="Calibri" w:hAnsi="Calibri"/>
          <w:sz w:val="22"/>
          <w:szCs w:val="22"/>
        </w:rPr>
        <w:t>a proposal for a School of Informatics and Computational Sciences.</w:t>
      </w:r>
    </w:p>
    <w:p w:rsidR="00680693" w:rsidRPr="00130014" w:rsidRDefault="00C0105E" w:rsidP="00EB20ED">
      <w:pPr>
        <w:numPr>
          <w:ilvl w:val="1"/>
          <w:numId w:val="2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Currently p</w:t>
      </w:r>
      <w:r w:rsidR="00680693" w:rsidRPr="00130014">
        <w:rPr>
          <w:rFonts w:ascii="Calibri" w:hAnsi="Calibri"/>
          <w:sz w:val="22"/>
          <w:szCs w:val="22"/>
        </w:rPr>
        <w:t>reparing for 2016 AASCB accreditation.</w:t>
      </w:r>
    </w:p>
    <w:p w:rsidR="00C51A93" w:rsidRPr="00130014" w:rsidRDefault="00EB20ED" w:rsidP="0024549B">
      <w:pPr>
        <w:tabs>
          <w:tab w:val="right" w:pos="10008"/>
        </w:tabs>
        <w:spacing w:before="100" w:before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b/>
          <w:sz w:val="22"/>
          <w:szCs w:val="22"/>
        </w:rPr>
        <w:lastRenderedPageBreak/>
        <w:t xml:space="preserve">Chair </w:t>
      </w:r>
      <w:r w:rsidR="00FF7830" w:rsidRPr="00130014">
        <w:rPr>
          <w:rFonts w:ascii="Calibri" w:hAnsi="Calibri"/>
          <w:b/>
          <w:sz w:val="22"/>
          <w:szCs w:val="22"/>
        </w:rPr>
        <w:t>of Computer Information Systems</w:t>
      </w:r>
      <w:r w:rsidRPr="00130014">
        <w:rPr>
          <w:rFonts w:ascii="Calibri" w:hAnsi="Calibri"/>
          <w:b/>
          <w:sz w:val="22"/>
          <w:szCs w:val="22"/>
        </w:rPr>
        <w:tab/>
        <w:t>5/2012 to 8/2013</w:t>
      </w:r>
      <w:r w:rsidRPr="00130014">
        <w:rPr>
          <w:rFonts w:ascii="Calibri" w:hAnsi="Calibri"/>
          <w:b/>
          <w:bCs/>
          <w:sz w:val="22"/>
          <w:szCs w:val="22"/>
        </w:rPr>
        <w:br/>
      </w:r>
      <w:r w:rsidR="00FF7830" w:rsidRPr="00130014">
        <w:rPr>
          <w:rFonts w:ascii="Calibri" w:hAnsi="Calibri"/>
          <w:sz w:val="22"/>
          <w:szCs w:val="22"/>
        </w:rPr>
        <w:t xml:space="preserve">Idaho State University </w:t>
      </w:r>
      <w:r w:rsidRPr="00130014">
        <w:rPr>
          <w:rFonts w:ascii="Calibri" w:hAnsi="Calibri"/>
          <w:sz w:val="22"/>
          <w:szCs w:val="22"/>
        </w:rPr>
        <w:t>College of Business</w:t>
      </w:r>
    </w:p>
    <w:p w:rsidR="00D744DB" w:rsidRPr="00130014" w:rsidRDefault="00D744DB" w:rsidP="001330E9">
      <w:pPr>
        <w:rPr>
          <w:rFonts w:ascii="Calibri" w:hAnsi="Calibri"/>
          <w:sz w:val="22"/>
        </w:rPr>
      </w:pPr>
    </w:p>
    <w:p w:rsidR="001330E9" w:rsidRPr="00130014" w:rsidRDefault="001330E9" w:rsidP="001330E9">
      <w:pPr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Duties and Responsibilities:</w:t>
      </w:r>
    </w:p>
    <w:p w:rsidR="00D744DB" w:rsidRPr="00130014" w:rsidRDefault="00D744DB" w:rsidP="00D744DB">
      <w:pPr>
        <w:numPr>
          <w:ilvl w:val="1"/>
          <w:numId w:val="2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Plan curriculum in consultation with the department faculty in terms of department goals and university mission.</w:t>
      </w:r>
    </w:p>
    <w:p w:rsidR="001330E9" w:rsidRPr="00130014" w:rsidRDefault="00D744DB" w:rsidP="00D744DB">
      <w:pPr>
        <w:numPr>
          <w:ilvl w:val="1"/>
          <w:numId w:val="2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Plan course development and review in consultation with the department faculty in terms of department goals and university mission.</w:t>
      </w:r>
    </w:p>
    <w:p w:rsidR="00D744DB" w:rsidRPr="00130014" w:rsidRDefault="00D744DB" w:rsidP="00D744DB">
      <w:pPr>
        <w:numPr>
          <w:ilvl w:val="1"/>
          <w:numId w:val="2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Oversee department marketing and communications, including department websites and social networking sites.</w:t>
      </w:r>
    </w:p>
    <w:p w:rsidR="00D744DB" w:rsidRPr="00130014" w:rsidRDefault="00D744DB" w:rsidP="00D744DB">
      <w:pPr>
        <w:numPr>
          <w:ilvl w:val="1"/>
          <w:numId w:val="2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Provide leadership for the department in all professional matters, including coordinating activities and maintaining high-quality performance in teaching and research.</w:t>
      </w:r>
    </w:p>
    <w:p w:rsidR="00D744DB" w:rsidRPr="00130014" w:rsidRDefault="00D744DB" w:rsidP="001330E9">
      <w:pPr>
        <w:numPr>
          <w:ilvl w:val="1"/>
          <w:numId w:val="2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Give leadership and needed oversight to planning and marketing, and all initiatives related to teaching, service, research, and development.</w:t>
      </w:r>
    </w:p>
    <w:p w:rsidR="001330E9" w:rsidRPr="00130014" w:rsidRDefault="001330E9" w:rsidP="00D744DB">
      <w:pPr>
        <w:spacing w:before="180"/>
        <w:rPr>
          <w:rFonts w:ascii="Calibri" w:hAnsi="Calibri"/>
          <w:sz w:val="20"/>
          <w:szCs w:val="22"/>
        </w:rPr>
      </w:pPr>
      <w:r w:rsidRPr="00130014">
        <w:rPr>
          <w:rFonts w:ascii="Calibri" w:hAnsi="Calibri"/>
          <w:sz w:val="22"/>
        </w:rPr>
        <w:t>Key Accomplishments:</w:t>
      </w:r>
    </w:p>
    <w:p w:rsidR="00476037" w:rsidRPr="00130014" w:rsidRDefault="00476037" w:rsidP="00D744DB">
      <w:pPr>
        <w:numPr>
          <w:ilvl w:val="1"/>
          <w:numId w:val="2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Completed the American Council on Education (ACE) Leadership Academy for Department Chairs</w:t>
      </w:r>
      <w:r w:rsidR="00B73052" w:rsidRPr="00130014">
        <w:rPr>
          <w:rFonts w:ascii="Calibri" w:hAnsi="Calibri"/>
          <w:sz w:val="22"/>
          <w:szCs w:val="22"/>
        </w:rPr>
        <w:t>.</w:t>
      </w:r>
    </w:p>
    <w:p w:rsidR="00EB20ED" w:rsidRPr="00130014" w:rsidRDefault="00C51A93" w:rsidP="00D744DB">
      <w:pPr>
        <w:numPr>
          <w:ilvl w:val="1"/>
          <w:numId w:val="2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Crafted a successful proposal </w:t>
      </w:r>
      <w:r w:rsidR="00476037" w:rsidRPr="00130014">
        <w:rPr>
          <w:rFonts w:ascii="Calibri" w:hAnsi="Calibri"/>
          <w:sz w:val="22"/>
          <w:szCs w:val="22"/>
        </w:rPr>
        <w:t>for Digital Information Literacy to serve as a General Education requirement</w:t>
      </w:r>
      <w:r w:rsidRPr="00130014">
        <w:rPr>
          <w:rFonts w:ascii="Calibri" w:hAnsi="Calibri"/>
          <w:sz w:val="22"/>
          <w:szCs w:val="22"/>
        </w:rPr>
        <w:t>.</w:t>
      </w:r>
    </w:p>
    <w:p w:rsidR="00476037" w:rsidRDefault="00476037" w:rsidP="00D744DB">
      <w:pPr>
        <w:numPr>
          <w:ilvl w:val="1"/>
          <w:numId w:val="2"/>
        </w:numPr>
        <w:tabs>
          <w:tab w:val="clear" w:pos="1080"/>
          <w:tab w:val="num" w:pos="720"/>
        </w:tabs>
        <w:ind w:left="720"/>
        <w:rPr>
          <w:rFonts w:ascii="Cambria" w:hAnsi="Cambria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Chaired a successful search for </w:t>
      </w:r>
      <w:r w:rsidR="00B73052" w:rsidRPr="00130014">
        <w:rPr>
          <w:rFonts w:ascii="Calibri" w:hAnsi="Calibri"/>
          <w:sz w:val="22"/>
          <w:szCs w:val="22"/>
        </w:rPr>
        <w:t>our initial</w:t>
      </w:r>
      <w:r w:rsidRPr="00130014">
        <w:rPr>
          <w:rFonts w:ascii="Calibri" w:hAnsi="Calibri"/>
          <w:sz w:val="22"/>
          <w:szCs w:val="22"/>
        </w:rPr>
        <w:t xml:space="preserve"> faculty member specializing in Health Informatics.</w:t>
      </w:r>
    </w:p>
    <w:p w:rsidR="00890284" w:rsidRPr="006B17D4" w:rsidRDefault="006B17D4" w:rsidP="00EB4A5A">
      <w:pPr>
        <w:spacing w:before="100" w:beforeAutospacing="1"/>
        <w:rPr>
          <w:rFonts w:ascii="Android Nation" w:hAnsi="Android Nation"/>
          <w:b/>
          <w:i/>
          <w:color w:val="0000FF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6355080" cy="320040"/>
                <wp:effectExtent l="9525" t="9525" r="7620" b="3810"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508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90A5B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90A5B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5EB" w:rsidRDefault="00FF7830" w:rsidP="00B06090">
                            <w:pPr>
                              <w:widowControl w:val="0"/>
                            </w:pPr>
                            <w:r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TEACHING</w:t>
                            </w:r>
                            <w:r w:rsidR="009355EB"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EXPERIENCE: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3" o:spid="_x0000_s1028" style="width:500.4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" fillcolor="#434c58" stroked="f">
                <v:fill color2="#90a5bf" rotate="t" focus="100%" type="gradient"/>
                <v:textbox>
                  <w:txbxContent>
                    <w:p w:rsidR="009355EB" w:rsidRDefault="00FF7830" w:rsidP="00B06090">
                      <w:pPr>
                        <w:widowControl w:val="0"/>
                      </w:pPr>
                      <w:r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TEACHING</w:t>
                      </w:r>
                      <w:r w:rsidR="009355EB"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EXPERIENCE: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FF7830" w:rsidRPr="00130014" w:rsidRDefault="00BA12E3" w:rsidP="0024549B">
      <w:pPr>
        <w:tabs>
          <w:tab w:val="right" w:pos="10008"/>
        </w:tabs>
        <w:spacing w:before="120"/>
        <w:rPr>
          <w:rFonts w:ascii="Calibri" w:hAnsi="Calibri"/>
          <w:b/>
          <w:sz w:val="22"/>
          <w:szCs w:val="22"/>
        </w:rPr>
      </w:pPr>
      <w:r w:rsidRPr="00130014">
        <w:rPr>
          <w:rFonts w:ascii="Calibri" w:hAnsi="Calibri"/>
          <w:b/>
          <w:sz w:val="22"/>
          <w:szCs w:val="22"/>
        </w:rPr>
        <w:t>Idaho State University</w:t>
      </w:r>
      <w:r w:rsidR="00C80355" w:rsidRPr="00130014">
        <w:rPr>
          <w:rFonts w:ascii="Calibri" w:hAnsi="Calibri"/>
          <w:b/>
          <w:sz w:val="22"/>
          <w:szCs w:val="22"/>
        </w:rPr>
        <w:tab/>
      </w:r>
      <w:r w:rsidR="002F6070" w:rsidRPr="00130014">
        <w:rPr>
          <w:rFonts w:ascii="Calibri" w:hAnsi="Calibri"/>
          <w:b/>
          <w:sz w:val="22"/>
          <w:szCs w:val="22"/>
        </w:rPr>
        <w:t>7/1999 to present</w:t>
      </w:r>
    </w:p>
    <w:p w:rsidR="00FF7830" w:rsidRPr="00130014" w:rsidRDefault="00BA12E3" w:rsidP="00D744DB">
      <w:pPr>
        <w:numPr>
          <w:ilvl w:val="1"/>
          <w:numId w:val="2"/>
        </w:numPr>
        <w:tabs>
          <w:tab w:val="clear" w:pos="1080"/>
          <w:tab w:val="num" w:pos="720"/>
          <w:tab w:val="right" w:pos="10008"/>
        </w:tabs>
        <w:spacing w:before="180"/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Professor </w:t>
      </w:r>
      <w:r w:rsidR="0023577B" w:rsidRPr="00130014">
        <w:rPr>
          <w:rFonts w:ascii="Calibri" w:hAnsi="Calibri"/>
          <w:sz w:val="22"/>
          <w:szCs w:val="22"/>
        </w:rPr>
        <w:t>of Computer Information Systems a</w:t>
      </w:r>
      <w:r w:rsidR="005C3960" w:rsidRPr="00130014">
        <w:rPr>
          <w:rFonts w:ascii="Calibri" w:hAnsi="Calibri"/>
          <w:sz w:val="22"/>
          <w:szCs w:val="22"/>
        </w:rPr>
        <w:t>n</w:t>
      </w:r>
      <w:r w:rsidR="0023577B" w:rsidRPr="00130014">
        <w:rPr>
          <w:rFonts w:ascii="Calibri" w:hAnsi="Calibri"/>
          <w:sz w:val="22"/>
          <w:szCs w:val="22"/>
        </w:rPr>
        <w:t>d Computer Science</w:t>
      </w:r>
      <w:r w:rsidRPr="00130014">
        <w:rPr>
          <w:rFonts w:ascii="Calibri" w:hAnsi="Calibri"/>
          <w:sz w:val="22"/>
          <w:szCs w:val="22"/>
        </w:rPr>
        <w:t xml:space="preserve">  </w:t>
      </w:r>
      <w:r w:rsidRPr="00130014">
        <w:rPr>
          <w:rFonts w:ascii="Calibri" w:hAnsi="Calibri"/>
          <w:sz w:val="22"/>
          <w:szCs w:val="22"/>
        </w:rPr>
        <w:tab/>
      </w:r>
      <w:r w:rsidR="00AF76CE" w:rsidRPr="00130014">
        <w:rPr>
          <w:rFonts w:ascii="Calibri" w:hAnsi="Calibri"/>
          <w:sz w:val="22"/>
          <w:szCs w:val="22"/>
        </w:rPr>
        <w:t>7/</w:t>
      </w:r>
      <w:r w:rsidRPr="00130014">
        <w:rPr>
          <w:rFonts w:ascii="Calibri" w:hAnsi="Calibri"/>
          <w:sz w:val="22"/>
          <w:szCs w:val="22"/>
        </w:rPr>
        <w:t>20</w:t>
      </w:r>
      <w:r w:rsidR="00AF76CE" w:rsidRPr="00130014">
        <w:rPr>
          <w:rFonts w:ascii="Calibri" w:hAnsi="Calibri"/>
          <w:sz w:val="22"/>
          <w:szCs w:val="22"/>
        </w:rPr>
        <w:t>10</w:t>
      </w:r>
      <w:r w:rsidRPr="00130014">
        <w:rPr>
          <w:rFonts w:ascii="Calibri" w:hAnsi="Calibri"/>
          <w:sz w:val="22"/>
          <w:szCs w:val="22"/>
        </w:rPr>
        <w:t xml:space="preserve"> to present</w:t>
      </w:r>
      <w:r w:rsidRPr="00130014">
        <w:rPr>
          <w:rFonts w:ascii="Calibri" w:hAnsi="Calibri"/>
          <w:b/>
          <w:bCs/>
          <w:sz w:val="22"/>
          <w:szCs w:val="22"/>
        </w:rPr>
        <w:br/>
      </w:r>
      <w:r w:rsidRPr="00130014">
        <w:rPr>
          <w:rFonts w:ascii="Calibri" w:hAnsi="Calibri"/>
          <w:sz w:val="22"/>
          <w:szCs w:val="22"/>
        </w:rPr>
        <w:t>Department of Computer Information Systems</w:t>
      </w:r>
      <w:r w:rsidR="00AF76CE" w:rsidRPr="00130014">
        <w:rPr>
          <w:rFonts w:ascii="Calibri" w:hAnsi="Calibri"/>
          <w:sz w:val="22"/>
          <w:szCs w:val="22"/>
        </w:rPr>
        <w:t xml:space="preserve"> (College of Business)</w:t>
      </w:r>
      <w:r w:rsidRPr="00130014">
        <w:rPr>
          <w:rFonts w:ascii="Calibri" w:hAnsi="Calibri"/>
          <w:sz w:val="22"/>
          <w:szCs w:val="22"/>
        </w:rPr>
        <w:br/>
      </w:r>
      <w:r w:rsidR="00AF76CE" w:rsidRPr="00130014">
        <w:rPr>
          <w:rFonts w:ascii="Calibri" w:hAnsi="Calibri"/>
          <w:sz w:val="22"/>
          <w:szCs w:val="22"/>
        </w:rPr>
        <w:t>Department of Computer Science (College of Science and Engineering</w:t>
      </w:r>
      <w:r w:rsidR="00FF7830" w:rsidRPr="00130014">
        <w:rPr>
          <w:rFonts w:ascii="Calibri" w:hAnsi="Calibri"/>
          <w:sz w:val="22"/>
          <w:szCs w:val="22"/>
        </w:rPr>
        <w:t>)</w:t>
      </w:r>
    </w:p>
    <w:p w:rsidR="00FF7830" w:rsidRPr="00130014" w:rsidRDefault="00BA12E3" w:rsidP="00FF7830">
      <w:pPr>
        <w:numPr>
          <w:ilvl w:val="1"/>
          <w:numId w:val="2"/>
        </w:numPr>
        <w:tabs>
          <w:tab w:val="clear" w:pos="1080"/>
          <w:tab w:val="num" w:pos="720"/>
          <w:tab w:val="right" w:pos="10008"/>
        </w:tabs>
        <w:spacing w:before="120"/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Professor</w:t>
      </w:r>
      <w:r w:rsidR="0023577B" w:rsidRPr="00130014">
        <w:rPr>
          <w:rFonts w:ascii="Calibri" w:hAnsi="Calibri"/>
          <w:sz w:val="22"/>
          <w:szCs w:val="22"/>
        </w:rPr>
        <w:t xml:space="preserve"> of Computer Information Systems</w:t>
      </w:r>
      <w:r w:rsidRPr="00130014">
        <w:rPr>
          <w:rFonts w:ascii="Calibri" w:hAnsi="Calibri"/>
          <w:sz w:val="22"/>
          <w:szCs w:val="22"/>
        </w:rPr>
        <w:t xml:space="preserve">   </w:t>
      </w:r>
      <w:r w:rsidRPr="00130014">
        <w:rPr>
          <w:rFonts w:ascii="Calibri" w:hAnsi="Calibri"/>
          <w:sz w:val="22"/>
          <w:szCs w:val="22"/>
        </w:rPr>
        <w:tab/>
        <w:t>7/2005 to present</w:t>
      </w:r>
      <w:r w:rsidRPr="00130014">
        <w:rPr>
          <w:rFonts w:ascii="Calibri" w:hAnsi="Calibri"/>
          <w:b/>
          <w:bCs/>
          <w:sz w:val="22"/>
          <w:szCs w:val="22"/>
        </w:rPr>
        <w:br/>
      </w:r>
      <w:r w:rsidRPr="00130014">
        <w:rPr>
          <w:rFonts w:ascii="Calibri" w:hAnsi="Calibri"/>
          <w:sz w:val="22"/>
          <w:szCs w:val="22"/>
        </w:rPr>
        <w:t>Department of Computer Information Systems</w:t>
      </w:r>
      <w:r w:rsidR="00AF76CE" w:rsidRPr="00130014">
        <w:rPr>
          <w:rFonts w:ascii="Calibri" w:hAnsi="Calibri"/>
          <w:sz w:val="22"/>
          <w:szCs w:val="22"/>
        </w:rPr>
        <w:t xml:space="preserve"> (College of Business)</w:t>
      </w:r>
    </w:p>
    <w:p w:rsidR="00FF7830" w:rsidRPr="00130014" w:rsidRDefault="00BA12E3" w:rsidP="00FF7830">
      <w:pPr>
        <w:numPr>
          <w:ilvl w:val="1"/>
          <w:numId w:val="2"/>
        </w:numPr>
        <w:tabs>
          <w:tab w:val="clear" w:pos="1080"/>
          <w:tab w:val="num" w:pos="720"/>
          <w:tab w:val="right" w:pos="10008"/>
        </w:tabs>
        <w:spacing w:before="120"/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Associate Professor </w:t>
      </w:r>
      <w:r w:rsidR="0023577B" w:rsidRPr="00130014">
        <w:rPr>
          <w:rFonts w:ascii="Calibri" w:hAnsi="Calibri"/>
          <w:sz w:val="22"/>
          <w:szCs w:val="22"/>
        </w:rPr>
        <w:t>of Computer Information Systems</w:t>
      </w:r>
      <w:r w:rsidRPr="00130014">
        <w:rPr>
          <w:rFonts w:ascii="Calibri" w:hAnsi="Calibri"/>
          <w:sz w:val="22"/>
          <w:szCs w:val="22"/>
        </w:rPr>
        <w:t xml:space="preserve">  </w:t>
      </w:r>
      <w:r w:rsidRPr="00130014">
        <w:rPr>
          <w:rFonts w:ascii="Calibri" w:hAnsi="Calibri"/>
          <w:sz w:val="22"/>
          <w:szCs w:val="22"/>
        </w:rPr>
        <w:tab/>
        <w:t>7/2004 to 7/2005</w:t>
      </w:r>
      <w:r w:rsidRPr="00130014">
        <w:rPr>
          <w:rFonts w:ascii="Calibri" w:hAnsi="Calibri"/>
          <w:b/>
          <w:bCs/>
          <w:sz w:val="22"/>
          <w:szCs w:val="22"/>
        </w:rPr>
        <w:br/>
      </w:r>
      <w:r w:rsidRPr="00130014">
        <w:rPr>
          <w:rFonts w:ascii="Calibri" w:hAnsi="Calibri"/>
          <w:sz w:val="22"/>
          <w:szCs w:val="22"/>
        </w:rPr>
        <w:t>Department of Computer Information Systems</w:t>
      </w:r>
      <w:r w:rsidR="00AF76CE" w:rsidRPr="00130014">
        <w:rPr>
          <w:rFonts w:ascii="Calibri" w:hAnsi="Calibri"/>
          <w:sz w:val="22"/>
          <w:szCs w:val="22"/>
        </w:rPr>
        <w:t xml:space="preserve"> (College of Business)</w:t>
      </w:r>
    </w:p>
    <w:p w:rsidR="00F779DD" w:rsidRPr="00130014" w:rsidRDefault="00BA12E3" w:rsidP="00D15A45">
      <w:pPr>
        <w:numPr>
          <w:ilvl w:val="1"/>
          <w:numId w:val="2"/>
        </w:numPr>
        <w:tabs>
          <w:tab w:val="clear" w:pos="1080"/>
          <w:tab w:val="num" w:pos="720"/>
          <w:tab w:val="right" w:pos="10008"/>
        </w:tabs>
        <w:spacing w:before="120" w:after="120"/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Assistant Professor  </w:t>
      </w:r>
      <w:r w:rsidR="0023577B" w:rsidRPr="00130014">
        <w:rPr>
          <w:rFonts w:ascii="Calibri" w:hAnsi="Calibri"/>
          <w:sz w:val="22"/>
          <w:szCs w:val="22"/>
        </w:rPr>
        <w:t>of Computer Information Systems</w:t>
      </w:r>
      <w:r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ab/>
      </w:r>
      <w:r w:rsidR="00FF7830" w:rsidRPr="00130014">
        <w:rPr>
          <w:rFonts w:ascii="Calibri" w:hAnsi="Calibri"/>
          <w:sz w:val="22"/>
          <w:szCs w:val="22"/>
        </w:rPr>
        <w:t>7</w:t>
      </w:r>
      <w:r w:rsidRPr="00130014">
        <w:rPr>
          <w:rFonts w:ascii="Calibri" w:hAnsi="Calibri"/>
          <w:sz w:val="22"/>
          <w:szCs w:val="22"/>
        </w:rPr>
        <w:t>/1999 to 7/2004</w:t>
      </w:r>
      <w:r w:rsidRPr="00130014">
        <w:rPr>
          <w:rFonts w:ascii="Calibri" w:hAnsi="Calibri"/>
          <w:b/>
          <w:bCs/>
          <w:sz w:val="22"/>
          <w:szCs w:val="22"/>
        </w:rPr>
        <w:br/>
      </w:r>
      <w:r w:rsidRPr="00130014">
        <w:rPr>
          <w:rFonts w:ascii="Calibri" w:hAnsi="Calibri"/>
          <w:sz w:val="22"/>
          <w:szCs w:val="22"/>
        </w:rPr>
        <w:t>Department of Computer Information Systems</w:t>
      </w:r>
      <w:r w:rsidR="00AF76CE" w:rsidRPr="00130014">
        <w:rPr>
          <w:rFonts w:ascii="Calibri" w:hAnsi="Calibri"/>
          <w:sz w:val="22"/>
          <w:szCs w:val="22"/>
        </w:rPr>
        <w:t xml:space="preserve"> (College of Business)</w:t>
      </w:r>
    </w:p>
    <w:p w:rsidR="00D744DB" w:rsidRPr="00130014" w:rsidRDefault="00D744DB" w:rsidP="006B6D3E">
      <w:pPr>
        <w:tabs>
          <w:tab w:val="right" w:pos="10008"/>
        </w:tabs>
        <w:spacing w:before="120" w:after="120"/>
        <w:ind w:left="36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Key </w:t>
      </w:r>
      <w:r w:rsidRPr="00130014">
        <w:rPr>
          <w:rFonts w:ascii="Calibri" w:hAnsi="Calibri"/>
          <w:sz w:val="22"/>
        </w:rPr>
        <w:t>Accomplishments</w:t>
      </w:r>
      <w:r w:rsidRPr="00130014">
        <w:rPr>
          <w:rFonts w:ascii="Calibri" w:hAnsi="Calibri"/>
          <w:sz w:val="22"/>
          <w:szCs w:val="22"/>
        </w:rPr>
        <w:t>:</w:t>
      </w:r>
    </w:p>
    <w:p w:rsidR="00316259" w:rsidRPr="00130014" w:rsidRDefault="00316259" w:rsidP="00FF783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College of Business 2005-</w:t>
      </w:r>
      <w:r w:rsidR="00DF0428">
        <w:rPr>
          <w:rFonts w:ascii="Calibri" w:hAnsi="Calibri"/>
          <w:sz w:val="22"/>
          <w:szCs w:val="22"/>
        </w:rPr>
        <w:t>2006 Outstanding Research Award</w:t>
      </w:r>
    </w:p>
    <w:p w:rsidR="00F779DD" w:rsidRPr="00130014" w:rsidRDefault="00F779DD" w:rsidP="00FF783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College of Business 2002</w:t>
      </w:r>
      <w:r w:rsidR="00DF0428">
        <w:rPr>
          <w:rFonts w:ascii="Calibri" w:hAnsi="Calibri"/>
          <w:sz w:val="22"/>
          <w:szCs w:val="22"/>
        </w:rPr>
        <w:t>-2003 Outstanding Teacher Award</w:t>
      </w:r>
    </w:p>
    <w:p w:rsidR="00191E38" w:rsidRPr="00130014" w:rsidRDefault="00191E38" w:rsidP="00FF783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2011 Faculty Member of the Year by the Associated Stud</w:t>
      </w:r>
      <w:r w:rsidR="00DF0428">
        <w:rPr>
          <w:rFonts w:ascii="Calibri" w:hAnsi="Calibri"/>
          <w:sz w:val="22"/>
          <w:szCs w:val="22"/>
        </w:rPr>
        <w:t>ents of Idaho State University.</w:t>
      </w:r>
    </w:p>
    <w:p w:rsidR="00191E38" w:rsidRPr="00130014" w:rsidRDefault="00191E38" w:rsidP="00FF783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2010-2011 Outstanding Master Te</w:t>
      </w:r>
      <w:r w:rsidR="00DF0428">
        <w:rPr>
          <w:rFonts w:ascii="Calibri" w:hAnsi="Calibri"/>
          <w:sz w:val="22"/>
          <w:szCs w:val="22"/>
        </w:rPr>
        <w:t>acher by Idaho State University</w:t>
      </w:r>
    </w:p>
    <w:p w:rsidR="00E26A0B" w:rsidRPr="00130014" w:rsidRDefault="00E26A0B" w:rsidP="00FF783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2011-2012 Outstanding Master Te</w:t>
      </w:r>
      <w:r w:rsidR="00DF0428">
        <w:rPr>
          <w:rFonts w:ascii="Calibri" w:hAnsi="Calibri"/>
          <w:sz w:val="22"/>
          <w:szCs w:val="22"/>
        </w:rPr>
        <w:t>acher by Idaho State University</w:t>
      </w:r>
    </w:p>
    <w:p w:rsidR="00FF2903" w:rsidRPr="00130014" w:rsidRDefault="004A6CED" w:rsidP="00D744D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pict>
          <v:rect id="_x0000_i1025" style="width:282.95pt;height:2.25pt" o:hrpct="600" o:hrstd="t" o:hrnoshade="t" o:hr="t" fillcolor="#90a5bf" stroked="f"/>
        </w:pict>
      </w:r>
    </w:p>
    <w:p w:rsidR="00FF7830" w:rsidRPr="00130014" w:rsidRDefault="0023577B" w:rsidP="006B6D3E">
      <w:pPr>
        <w:pStyle w:val="NormalWeb"/>
        <w:pageBreakBefore/>
        <w:tabs>
          <w:tab w:val="right" w:pos="10008"/>
        </w:tabs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130014">
        <w:rPr>
          <w:rFonts w:ascii="Calibri" w:hAnsi="Calibri"/>
          <w:b/>
          <w:sz w:val="22"/>
          <w:szCs w:val="22"/>
        </w:rPr>
        <w:lastRenderedPageBreak/>
        <w:t>Cu</w:t>
      </w:r>
      <w:r w:rsidR="00F907E8" w:rsidRPr="00130014">
        <w:rPr>
          <w:rFonts w:ascii="Calibri" w:hAnsi="Calibri"/>
          <w:b/>
          <w:sz w:val="22"/>
          <w:szCs w:val="22"/>
        </w:rPr>
        <w:t>rtin University of Technology (</w:t>
      </w:r>
      <w:r w:rsidRPr="00130014">
        <w:rPr>
          <w:rFonts w:ascii="Calibri" w:hAnsi="Calibri"/>
          <w:b/>
          <w:sz w:val="22"/>
          <w:szCs w:val="22"/>
        </w:rPr>
        <w:t>Perth, WA, Australia</w:t>
      </w:r>
      <w:r w:rsidR="00F907E8" w:rsidRPr="00130014">
        <w:rPr>
          <w:rFonts w:ascii="Calibri" w:hAnsi="Calibri"/>
          <w:b/>
          <w:sz w:val="22"/>
          <w:szCs w:val="22"/>
        </w:rPr>
        <w:t>)</w:t>
      </w:r>
      <w:r w:rsidR="00876200" w:rsidRPr="00130014">
        <w:rPr>
          <w:rFonts w:ascii="Calibri" w:hAnsi="Calibri"/>
          <w:b/>
          <w:sz w:val="22"/>
          <w:szCs w:val="22"/>
        </w:rPr>
        <w:t xml:space="preserve">   </w:t>
      </w:r>
      <w:r w:rsidRPr="00130014">
        <w:rPr>
          <w:rFonts w:ascii="Calibri" w:hAnsi="Calibri"/>
          <w:b/>
          <w:sz w:val="22"/>
          <w:szCs w:val="22"/>
        </w:rPr>
        <w:tab/>
      </w:r>
      <w:r w:rsidR="006013CD" w:rsidRPr="00130014">
        <w:rPr>
          <w:rFonts w:ascii="Calibri" w:hAnsi="Calibri"/>
          <w:b/>
          <w:sz w:val="22"/>
          <w:szCs w:val="22"/>
        </w:rPr>
        <w:t>3/2007</w:t>
      </w:r>
      <w:r w:rsidR="00F70C2B" w:rsidRPr="00130014">
        <w:rPr>
          <w:rFonts w:ascii="Calibri" w:hAnsi="Calibri"/>
          <w:b/>
          <w:sz w:val="22"/>
          <w:szCs w:val="22"/>
        </w:rPr>
        <w:t xml:space="preserve"> </w:t>
      </w:r>
      <w:r w:rsidR="006013CD" w:rsidRPr="00130014">
        <w:rPr>
          <w:rFonts w:ascii="Calibri" w:hAnsi="Calibri"/>
          <w:b/>
          <w:sz w:val="22"/>
          <w:szCs w:val="22"/>
        </w:rPr>
        <w:t>to 4/2007</w:t>
      </w:r>
    </w:p>
    <w:p w:rsidR="006013CD" w:rsidRPr="00130014" w:rsidRDefault="0023577B" w:rsidP="00D15A45">
      <w:pPr>
        <w:numPr>
          <w:ilvl w:val="1"/>
          <w:numId w:val="2"/>
        </w:numPr>
        <w:tabs>
          <w:tab w:val="clear" w:pos="1080"/>
          <w:tab w:val="num" w:pos="720"/>
          <w:tab w:val="right" w:pos="10008"/>
        </w:tabs>
        <w:spacing w:after="120"/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Research Fellow and Visiting Professor of Information Systems</w:t>
      </w:r>
      <w:r w:rsidRPr="00130014">
        <w:rPr>
          <w:rFonts w:ascii="Calibri" w:hAnsi="Calibri"/>
          <w:sz w:val="22"/>
          <w:szCs w:val="22"/>
        </w:rPr>
        <w:br/>
      </w:r>
      <w:r w:rsidR="006013CD" w:rsidRPr="00130014">
        <w:rPr>
          <w:rFonts w:ascii="Calibri" w:hAnsi="Calibri"/>
          <w:sz w:val="22"/>
          <w:szCs w:val="22"/>
        </w:rPr>
        <w:t>School of Information Systems</w:t>
      </w:r>
    </w:p>
    <w:p w:rsidR="00D744DB" w:rsidRPr="00130014" w:rsidRDefault="003924AC" w:rsidP="003924AC">
      <w:pPr>
        <w:tabs>
          <w:tab w:val="right" w:pos="10008"/>
        </w:tabs>
        <w:ind w:left="36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</w:rPr>
        <w:t>Duties and Responsibilities</w:t>
      </w:r>
      <w:r w:rsidR="00D744DB" w:rsidRPr="00130014">
        <w:rPr>
          <w:rFonts w:ascii="Calibri" w:hAnsi="Calibri"/>
          <w:sz w:val="22"/>
          <w:szCs w:val="22"/>
        </w:rPr>
        <w:t>:</w:t>
      </w:r>
    </w:p>
    <w:p w:rsidR="006013CD" w:rsidRPr="00130014" w:rsidRDefault="006013CD" w:rsidP="006013CD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Conducted research seminar on a Structured Process for Programming Language Selection. </w:t>
      </w:r>
    </w:p>
    <w:p w:rsidR="006013CD" w:rsidRPr="00130014" w:rsidRDefault="006013CD" w:rsidP="006013CD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Conducted research seminar on the Use of Pedagogical Agents for Core Concept Tutorials. </w:t>
      </w:r>
    </w:p>
    <w:p w:rsidR="006013CD" w:rsidRPr="00130014" w:rsidRDefault="006013CD" w:rsidP="006013CD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Presented summary of past and ongoing research to the members of the Digital Ecosystems and Business Intelligence (DEBII) Centre, a Tier 1 University Research Centre. </w:t>
      </w:r>
    </w:p>
    <w:p w:rsidR="006013CD" w:rsidRPr="00130014" w:rsidRDefault="006013CD" w:rsidP="006013CD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Appointed International Linkage Member of the DEBII Centre</w:t>
      </w:r>
      <w:r w:rsidR="007D26F3" w:rsidRPr="00130014">
        <w:rPr>
          <w:rFonts w:ascii="Calibri" w:hAnsi="Calibri"/>
          <w:sz w:val="22"/>
          <w:szCs w:val="22"/>
        </w:rPr>
        <w:t>.</w:t>
      </w:r>
      <w:r w:rsidRPr="00130014">
        <w:rPr>
          <w:rFonts w:ascii="Calibri" w:hAnsi="Calibri"/>
          <w:sz w:val="22"/>
          <w:szCs w:val="22"/>
        </w:rPr>
        <w:t xml:space="preserve"> </w:t>
      </w:r>
    </w:p>
    <w:p w:rsidR="006013CD" w:rsidRPr="00130014" w:rsidRDefault="006013CD" w:rsidP="006013CD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Participated in multiple research projects. </w:t>
      </w:r>
    </w:p>
    <w:p w:rsidR="006013CD" w:rsidRPr="00130014" w:rsidRDefault="004A6CED" w:rsidP="00D744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pict>
          <v:rect id="_x0000_i1026" style="width:282.95pt;height:2.25pt" o:hrpct="600" o:hrstd="t" o:hrnoshade="t" o:hr="t" fillcolor="#90a5bf" stroked="f"/>
        </w:pict>
      </w:r>
    </w:p>
    <w:p w:rsidR="006013CD" w:rsidRPr="00130014" w:rsidRDefault="0023577B" w:rsidP="00657B30">
      <w:pPr>
        <w:pStyle w:val="NormalWeb"/>
        <w:tabs>
          <w:tab w:val="right" w:pos="10008"/>
        </w:tabs>
        <w:spacing w:before="120" w:beforeAutospacing="0" w:after="0" w:afterAutospacing="0"/>
        <w:rPr>
          <w:rFonts w:ascii="Calibri" w:hAnsi="Calibri"/>
          <w:b/>
          <w:sz w:val="22"/>
          <w:szCs w:val="22"/>
        </w:rPr>
      </w:pPr>
      <w:r w:rsidRPr="00130014">
        <w:rPr>
          <w:rFonts w:ascii="Calibri" w:hAnsi="Calibri"/>
          <w:b/>
          <w:sz w:val="22"/>
          <w:szCs w:val="22"/>
        </w:rPr>
        <w:t xml:space="preserve">RMIT University </w:t>
      </w:r>
      <w:r w:rsidR="00917B6A" w:rsidRPr="00130014">
        <w:rPr>
          <w:rFonts w:ascii="Calibri" w:hAnsi="Calibri"/>
          <w:b/>
          <w:sz w:val="22"/>
          <w:szCs w:val="22"/>
        </w:rPr>
        <w:t>(</w:t>
      </w:r>
      <w:r w:rsidRPr="00130014">
        <w:rPr>
          <w:rFonts w:ascii="Calibri" w:hAnsi="Calibri"/>
          <w:b/>
          <w:sz w:val="22"/>
          <w:szCs w:val="22"/>
        </w:rPr>
        <w:t>Melbourne, VI, Australia</w:t>
      </w:r>
      <w:r w:rsidR="00917B6A" w:rsidRPr="00130014">
        <w:rPr>
          <w:rFonts w:ascii="Calibri" w:hAnsi="Calibri"/>
          <w:b/>
          <w:sz w:val="22"/>
          <w:szCs w:val="22"/>
        </w:rPr>
        <w:t>)</w:t>
      </w:r>
      <w:r w:rsidRPr="00130014">
        <w:rPr>
          <w:rFonts w:ascii="Calibri" w:hAnsi="Calibri"/>
          <w:b/>
          <w:sz w:val="22"/>
          <w:szCs w:val="22"/>
        </w:rPr>
        <w:t xml:space="preserve"> </w:t>
      </w:r>
      <w:r w:rsidR="00876200" w:rsidRPr="00130014">
        <w:rPr>
          <w:rFonts w:ascii="Calibri" w:hAnsi="Calibri"/>
          <w:b/>
          <w:sz w:val="22"/>
          <w:szCs w:val="22"/>
        </w:rPr>
        <w:t xml:space="preserve">  </w:t>
      </w:r>
      <w:r w:rsidRPr="00130014">
        <w:rPr>
          <w:rFonts w:ascii="Calibri" w:hAnsi="Calibri"/>
          <w:b/>
          <w:sz w:val="22"/>
          <w:szCs w:val="22"/>
        </w:rPr>
        <w:tab/>
      </w:r>
      <w:r w:rsidR="006013CD" w:rsidRPr="00130014">
        <w:rPr>
          <w:rFonts w:ascii="Calibri" w:hAnsi="Calibri"/>
          <w:b/>
          <w:sz w:val="22"/>
          <w:szCs w:val="22"/>
        </w:rPr>
        <w:t>2/2007 to 3/2007</w:t>
      </w:r>
    </w:p>
    <w:p w:rsidR="00D15A45" w:rsidRPr="00130014" w:rsidRDefault="0023577B" w:rsidP="00D15A45">
      <w:pPr>
        <w:numPr>
          <w:ilvl w:val="1"/>
          <w:numId w:val="2"/>
        </w:numPr>
        <w:tabs>
          <w:tab w:val="clear" w:pos="1080"/>
          <w:tab w:val="num" w:pos="720"/>
          <w:tab w:val="right" w:pos="10008"/>
        </w:tabs>
        <w:spacing w:after="120"/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Contractor Consultant of Business Information Technology</w:t>
      </w:r>
      <w:r w:rsidR="00D15A45" w:rsidRPr="00130014">
        <w:rPr>
          <w:rFonts w:ascii="Calibri" w:hAnsi="Calibri"/>
          <w:sz w:val="22"/>
          <w:szCs w:val="22"/>
        </w:rPr>
        <w:br/>
        <w:t>School of Business Information Technology</w:t>
      </w:r>
    </w:p>
    <w:p w:rsidR="00D744DB" w:rsidRPr="00130014" w:rsidRDefault="003924AC" w:rsidP="003924AC">
      <w:pPr>
        <w:tabs>
          <w:tab w:val="right" w:pos="10008"/>
        </w:tabs>
        <w:ind w:left="36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</w:rPr>
        <w:t>Duties and Responsibilities</w:t>
      </w:r>
      <w:r w:rsidR="00D744DB" w:rsidRPr="00130014">
        <w:rPr>
          <w:rFonts w:ascii="Calibri" w:hAnsi="Calibri"/>
          <w:sz w:val="22"/>
          <w:szCs w:val="22"/>
        </w:rPr>
        <w:t>:</w:t>
      </w:r>
    </w:p>
    <w:p w:rsidR="006013CD" w:rsidRPr="00130014" w:rsidRDefault="006013CD" w:rsidP="006013C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Conducted a research symposium for the BIT faculty on a formal approach for selecting a programming language for computer programming courses. </w:t>
      </w:r>
    </w:p>
    <w:p w:rsidR="006013CD" w:rsidRPr="00130014" w:rsidRDefault="006013CD" w:rsidP="006013C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Conducted a roundtable discussion of the use of animated pedagogical agents to deliver review materials for students and </w:t>
      </w:r>
      <w:r w:rsidR="006920B4" w:rsidRPr="00130014">
        <w:rPr>
          <w:rFonts w:ascii="Calibri" w:hAnsi="Calibri"/>
          <w:sz w:val="22"/>
          <w:szCs w:val="22"/>
        </w:rPr>
        <w:t xml:space="preserve">tool </w:t>
      </w:r>
      <w:r w:rsidRPr="00130014">
        <w:rPr>
          <w:rFonts w:ascii="Calibri" w:hAnsi="Calibri"/>
          <w:sz w:val="22"/>
          <w:szCs w:val="22"/>
        </w:rPr>
        <w:t>develop</w:t>
      </w:r>
      <w:r w:rsidR="006920B4" w:rsidRPr="00130014">
        <w:rPr>
          <w:rFonts w:ascii="Calibri" w:hAnsi="Calibri"/>
          <w:sz w:val="22"/>
          <w:szCs w:val="22"/>
        </w:rPr>
        <w:t>ment</w:t>
      </w:r>
      <w:r w:rsidRPr="00130014">
        <w:rPr>
          <w:rFonts w:ascii="Calibri" w:hAnsi="Calibri"/>
          <w:sz w:val="22"/>
          <w:szCs w:val="22"/>
        </w:rPr>
        <w:t xml:space="preserve"> to facilitate the creation of such review materials. </w:t>
      </w:r>
    </w:p>
    <w:p w:rsidR="006013CD" w:rsidRPr="00130014" w:rsidRDefault="006013CD" w:rsidP="006013C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Assisted in teaching an Internet for Business summer course. </w:t>
      </w:r>
    </w:p>
    <w:p w:rsidR="006013CD" w:rsidRPr="00130014" w:rsidRDefault="006013CD" w:rsidP="006013C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Participated in multiple research projects. </w:t>
      </w:r>
    </w:p>
    <w:p w:rsidR="006013CD" w:rsidRPr="00130014" w:rsidRDefault="004A6CED" w:rsidP="00D744D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pict>
          <v:rect id="_x0000_i1027" style="width:282.95pt;height:2.25pt" o:hrpct="600" o:hrstd="t" o:hrnoshade="t" o:hr="t" fillcolor="#90a5bf" stroked="f"/>
        </w:pict>
      </w:r>
    </w:p>
    <w:p w:rsidR="00D15A45" w:rsidRPr="00130014" w:rsidRDefault="0023577B" w:rsidP="00657B30">
      <w:pPr>
        <w:tabs>
          <w:tab w:val="right" w:pos="10008"/>
        </w:tabs>
        <w:spacing w:before="120"/>
        <w:rPr>
          <w:rFonts w:ascii="Calibri" w:hAnsi="Calibri"/>
          <w:b/>
          <w:sz w:val="22"/>
          <w:szCs w:val="22"/>
        </w:rPr>
      </w:pPr>
      <w:r w:rsidRPr="00130014">
        <w:rPr>
          <w:rFonts w:ascii="Calibri" w:hAnsi="Calibri"/>
          <w:b/>
          <w:sz w:val="22"/>
          <w:szCs w:val="22"/>
        </w:rPr>
        <w:t>Saint Louis University</w:t>
      </w:r>
      <w:r w:rsidR="00F779DD" w:rsidRPr="00130014">
        <w:rPr>
          <w:rFonts w:ascii="Calibri" w:hAnsi="Calibri"/>
          <w:b/>
          <w:sz w:val="22"/>
          <w:szCs w:val="22"/>
        </w:rPr>
        <w:t xml:space="preserve">   </w:t>
      </w:r>
      <w:r w:rsidRPr="00130014">
        <w:rPr>
          <w:rFonts w:ascii="Calibri" w:hAnsi="Calibri"/>
          <w:b/>
          <w:sz w:val="22"/>
          <w:szCs w:val="22"/>
        </w:rPr>
        <w:tab/>
      </w:r>
      <w:r w:rsidR="00D15A45" w:rsidRPr="00130014">
        <w:rPr>
          <w:rFonts w:ascii="Calibri" w:hAnsi="Calibri"/>
          <w:b/>
          <w:sz w:val="22"/>
          <w:szCs w:val="22"/>
        </w:rPr>
        <w:t>8/1995 to 6/1999</w:t>
      </w:r>
    </w:p>
    <w:p w:rsidR="00F779DD" w:rsidRPr="00130014" w:rsidRDefault="0023577B" w:rsidP="00D15A45">
      <w:pPr>
        <w:numPr>
          <w:ilvl w:val="1"/>
          <w:numId w:val="2"/>
        </w:numPr>
        <w:tabs>
          <w:tab w:val="clear" w:pos="1080"/>
          <w:tab w:val="num" w:pos="720"/>
          <w:tab w:val="right" w:pos="10008"/>
        </w:tabs>
        <w:spacing w:after="120"/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Assistant Professor</w:t>
      </w:r>
      <w:r w:rsidR="006920B4" w:rsidRPr="00130014">
        <w:rPr>
          <w:rFonts w:ascii="Calibri" w:hAnsi="Calibri"/>
          <w:sz w:val="22"/>
          <w:szCs w:val="22"/>
        </w:rPr>
        <w:t xml:space="preserve"> of Management Information Systems</w:t>
      </w:r>
      <w:r w:rsidRPr="00130014">
        <w:rPr>
          <w:rFonts w:ascii="Calibri" w:hAnsi="Calibri"/>
          <w:sz w:val="22"/>
          <w:szCs w:val="22"/>
        </w:rPr>
        <w:br/>
      </w:r>
      <w:r w:rsidR="00F779DD" w:rsidRPr="00130014">
        <w:rPr>
          <w:rFonts w:ascii="Calibri" w:hAnsi="Calibri"/>
          <w:sz w:val="22"/>
          <w:szCs w:val="22"/>
        </w:rPr>
        <w:t>Department of Decision Sciences and MIS</w:t>
      </w:r>
      <w:r w:rsidR="006920B4" w:rsidRPr="00130014">
        <w:rPr>
          <w:rFonts w:ascii="Calibri" w:hAnsi="Calibri"/>
          <w:sz w:val="22"/>
          <w:szCs w:val="22"/>
        </w:rPr>
        <w:t xml:space="preserve"> (School of Business and Administration)</w:t>
      </w:r>
    </w:p>
    <w:p w:rsidR="003924AC" w:rsidRPr="00130014" w:rsidRDefault="003924AC" w:rsidP="003924AC">
      <w:pPr>
        <w:tabs>
          <w:tab w:val="right" w:pos="10008"/>
        </w:tabs>
        <w:ind w:left="36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</w:rPr>
        <w:t>Duties and Responsibilities</w:t>
      </w:r>
      <w:r w:rsidRPr="00130014">
        <w:rPr>
          <w:rFonts w:ascii="Calibri" w:hAnsi="Calibri"/>
          <w:sz w:val="22"/>
          <w:szCs w:val="22"/>
        </w:rPr>
        <w:t>:</w:t>
      </w:r>
    </w:p>
    <w:p w:rsidR="00F779DD" w:rsidRPr="00130014" w:rsidRDefault="00F779DD" w:rsidP="00D15A45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Concentrated on curriculum building and course development.</w:t>
      </w:r>
    </w:p>
    <w:p w:rsidR="00F779DD" w:rsidRPr="00130014" w:rsidRDefault="00F779DD" w:rsidP="00D15A45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Participated in the restructuring of the undergraduate MIS curriculum.</w:t>
      </w:r>
    </w:p>
    <w:p w:rsidR="00F779DD" w:rsidRPr="00130014" w:rsidRDefault="00F779DD" w:rsidP="00D15A45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Played an integral role in the development of a new Master of Science in MIS program.</w:t>
      </w:r>
    </w:p>
    <w:p w:rsidR="00F779DD" w:rsidRPr="00130014" w:rsidRDefault="00F779DD" w:rsidP="003924A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Restructured and instructed Systems Analysis and Design, Database Management Systems using Oracle, Emerging Technologies, and Object-Oriented.</w:t>
      </w:r>
    </w:p>
    <w:p w:rsidR="008D4975" w:rsidRPr="00130014" w:rsidRDefault="004A6CED" w:rsidP="003924A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pict>
          <v:rect id="_x0000_i1028" style="width:282.95pt;height:2.25pt" o:hrpct="600" o:hrstd="t" o:hrnoshade="t" o:hr="t" fillcolor="#90a5bf" stroked="f"/>
        </w:pict>
      </w:r>
    </w:p>
    <w:p w:rsidR="00D15A45" w:rsidRPr="00130014" w:rsidRDefault="006920B4" w:rsidP="00657B30">
      <w:pPr>
        <w:tabs>
          <w:tab w:val="right" w:pos="10008"/>
        </w:tabs>
        <w:spacing w:before="120"/>
        <w:rPr>
          <w:rFonts w:ascii="Calibri" w:hAnsi="Calibri"/>
          <w:b/>
          <w:sz w:val="22"/>
          <w:szCs w:val="22"/>
        </w:rPr>
      </w:pPr>
      <w:r w:rsidRPr="00130014">
        <w:rPr>
          <w:rFonts w:ascii="Calibri" w:hAnsi="Calibri"/>
          <w:b/>
          <w:sz w:val="22"/>
          <w:szCs w:val="22"/>
        </w:rPr>
        <w:t>New Mexico Junior College</w:t>
      </w:r>
      <w:r w:rsidR="00876200" w:rsidRPr="00130014">
        <w:rPr>
          <w:rFonts w:ascii="Calibri" w:hAnsi="Calibri"/>
          <w:b/>
          <w:sz w:val="22"/>
          <w:szCs w:val="22"/>
        </w:rPr>
        <w:t xml:space="preserve">   </w:t>
      </w:r>
      <w:r w:rsidR="0023577B" w:rsidRPr="00130014">
        <w:rPr>
          <w:rFonts w:ascii="Calibri" w:hAnsi="Calibri"/>
          <w:b/>
          <w:sz w:val="22"/>
          <w:szCs w:val="22"/>
        </w:rPr>
        <w:tab/>
      </w:r>
      <w:r w:rsidR="00F779DD" w:rsidRPr="00130014">
        <w:rPr>
          <w:rFonts w:ascii="Calibri" w:hAnsi="Calibri"/>
          <w:b/>
          <w:sz w:val="22"/>
          <w:szCs w:val="22"/>
        </w:rPr>
        <w:t>1/1985 to 8/1989</w:t>
      </w:r>
    </w:p>
    <w:p w:rsidR="00F779DD" w:rsidRPr="00130014" w:rsidRDefault="006920B4" w:rsidP="00D15A45">
      <w:pPr>
        <w:numPr>
          <w:ilvl w:val="1"/>
          <w:numId w:val="2"/>
        </w:numPr>
        <w:tabs>
          <w:tab w:val="clear" w:pos="1080"/>
          <w:tab w:val="num" w:pos="720"/>
          <w:tab w:val="right" w:pos="10008"/>
        </w:tabs>
        <w:spacing w:after="120"/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Instructor </w:t>
      </w:r>
      <w:r w:rsidRPr="00130014">
        <w:rPr>
          <w:rFonts w:ascii="Calibri" w:hAnsi="Calibri"/>
          <w:sz w:val="22"/>
          <w:szCs w:val="22"/>
        </w:rPr>
        <w:br/>
      </w:r>
      <w:r w:rsidR="00F779DD" w:rsidRPr="00130014">
        <w:rPr>
          <w:rFonts w:ascii="Calibri" w:hAnsi="Calibri"/>
          <w:sz w:val="22"/>
          <w:szCs w:val="22"/>
        </w:rPr>
        <w:t>Department of Computer Science</w:t>
      </w:r>
      <w:r w:rsidR="0023577B" w:rsidRPr="00130014">
        <w:rPr>
          <w:rFonts w:ascii="Calibri" w:hAnsi="Calibri"/>
          <w:sz w:val="22"/>
          <w:szCs w:val="22"/>
        </w:rPr>
        <w:t xml:space="preserve"> (</w:t>
      </w:r>
      <w:r w:rsidR="00F779DD" w:rsidRPr="00130014">
        <w:rPr>
          <w:rFonts w:ascii="Calibri" w:hAnsi="Calibri"/>
          <w:sz w:val="22"/>
          <w:szCs w:val="22"/>
        </w:rPr>
        <w:t>Division of Business and Technology</w:t>
      </w:r>
      <w:r w:rsidR="0023577B" w:rsidRPr="00130014">
        <w:rPr>
          <w:rFonts w:ascii="Calibri" w:hAnsi="Calibri"/>
          <w:sz w:val="22"/>
          <w:szCs w:val="22"/>
        </w:rPr>
        <w:t>)</w:t>
      </w:r>
    </w:p>
    <w:p w:rsidR="003924AC" w:rsidRPr="00130014" w:rsidRDefault="003924AC" w:rsidP="003924AC">
      <w:pPr>
        <w:tabs>
          <w:tab w:val="right" w:pos="10008"/>
        </w:tabs>
        <w:ind w:left="36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</w:rPr>
        <w:t>Duties and Responsibilities</w:t>
      </w:r>
      <w:r w:rsidRPr="00130014">
        <w:rPr>
          <w:rFonts w:ascii="Calibri" w:hAnsi="Calibri"/>
          <w:sz w:val="22"/>
          <w:szCs w:val="22"/>
        </w:rPr>
        <w:t>:</w:t>
      </w:r>
    </w:p>
    <w:p w:rsidR="00F779DD" w:rsidRPr="00130014" w:rsidRDefault="00F779DD" w:rsidP="00D15A45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Instructed courses </w:t>
      </w:r>
      <w:r w:rsidR="003924AC" w:rsidRPr="00130014">
        <w:rPr>
          <w:rFonts w:ascii="Calibri" w:hAnsi="Calibri"/>
          <w:sz w:val="22"/>
          <w:szCs w:val="22"/>
        </w:rPr>
        <w:t>in</w:t>
      </w:r>
      <w:r w:rsidRPr="00130014">
        <w:rPr>
          <w:rFonts w:ascii="Calibri" w:hAnsi="Calibri"/>
          <w:sz w:val="22"/>
          <w:szCs w:val="22"/>
        </w:rPr>
        <w:t xml:space="preserve"> fundamental computer science and information systems concepts, application software use, programming languages, </w:t>
      </w:r>
      <w:r w:rsidR="003924AC" w:rsidRPr="00130014">
        <w:rPr>
          <w:rFonts w:ascii="Calibri" w:hAnsi="Calibri"/>
          <w:sz w:val="22"/>
          <w:szCs w:val="22"/>
        </w:rPr>
        <w:t xml:space="preserve">and </w:t>
      </w:r>
      <w:r w:rsidRPr="00130014">
        <w:rPr>
          <w:rFonts w:ascii="Calibri" w:hAnsi="Calibri"/>
          <w:sz w:val="22"/>
          <w:szCs w:val="22"/>
        </w:rPr>
        <w:t>advanced data structures.</w:t>
      </w:r>
    </w:p>
    <w:p w:rsidR="00F779DD" w:rsidRPr="00130014" w:rsidRDefault="00F779DD" w:rsidP="00D15A45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Managed the microcomputer laboratories, which included the selection of microcomputer systems and application software, as well as the supervision of student laboratory assistants.</w:t>
      </w:r>
    </w:p>
    <w:p w:rsidR="00F779DD" w:rsidRPr="00130014" w:rsidRDefault="00F779DD" w:rsidP="00D15A45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Spearheaded curriculum revisions and was responsible for the development of several new courses, including Microcomputer Literacy and Advanced Data Structures.</w:t>
      </w:r>
    </w:p>
    <w:p w:rsidR="003924AC" w:rsidRDefault="006B17D4" w:rsidP="00657B30">
      <w:pPr>
        <w:pageBreakBefore/>
        <w:spacing w:before="100" w:beforeAutospacing="1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lastRenderedPageBreak/>
        <mc:AlternateContent>
          <mc:Choice Requires="wps">
            <w:drawing>
              <wp:inline distT="0" distB="0" distL="0" distR="0">
                <wp:extent cx="6355080" cy="320040"/>
                <wp:effectExtent l="9525" t="9525" r="7620" b="3810"/>
                <wp:docPr id="1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508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90A5B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90A5B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24AC" w:rsidRDefault="00DF0428" w:rsidP="003924AC">
                            <w:r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PROFESSIONAL</w:t>
                            </w:r>
                            <w:r w:rsidR="003924AC"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EXPERIENCE: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40" o:spid="_x0000_s1029" style="width:500.4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" fillcolor="#434c58" stroked="f">
                <v:fill color2="#90a5bf" rotate="t" focus="100%" type="gradient"/>
                <v:textbox>
                  <w:txbxContent>
                    <w:p w:rsidR="003924AC" w:rsidRDefault="00DF0428" w:rsidP="003924AC">
                      <w:r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PROFESSIONAL</w:t>
                      </w:r>
                      <w:r w:rsidR="003924AC"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EXPERIENCE: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15A45" w:rsidRPr="00130014" w:rsidRDefault="00D15A45" w:rsidP="006B6D3E">
      <w:pPr>
        <w:tabs>
          <w:tab w:val="right" w:pos="10008"/>
        </w:tabs>
        <w:spacing w:before="120"/>
        <w:rPr>
          <w:rFonts w:ascii="Calibri" w:hAnsi="Calibri"/>
          <w:b/>
          <w:sz w:val="22"/>
          <w:szCs w:val="22"/>
        </w:rPr>
      </w:pPr>
      <w:r w:rsidRPr="00130014">
        <w:rPr>
          <w:rFonts w:ascii="Calibri" w:hAnsi="Calibri"/>
          <w:b/>
          <w:sz w:val="22"/>
          <w:szCs w:val="22"/>
        </w:rPr>
        <w:t>Conoco, Inc. (Hobbs Division)</w:t>
      </w:r>
      <w:r w:rsidRPr="00130014">
        <w:rPr>
          <w:rFonts w:ascii="Calibri" w:hAnsi="Calibri"/>
          <w:b/>
          <w:sz w:val="22"/>
          <w:szCs w:val="22"/>
        </w:rPr>
        <w:tab/>
        <w:t>6/1982 to 12/1984</w:t>
      </w:r>
    </w:p>
    <w:p w:rsidR="00D15A45" w:rsidRPr="00130014" w:rsidRDefault="00D15A45" w:rsidP="00D15A45">
      <w:pPr>
        <w:numPr>
          <w:ilvl w:val="1"/>
          <w:numId w:val="2"/>
        </w:numPr>
        <w:tabs>
          <w:tab w:val="clear" w:pos="1080"/>
          <w:tab w:val="num" w:pos="720"/>
          <w:tab w:val="right" w:pos="10008"/>
        </w:tabs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Programmer/Analyst </w:t>
      </w:r>
      <w:r w:rsidRPr="00130014">
        <w:rPr>
          <w:rFonts w:ascii="Calibri" w:hAnsi="Calibri"/>
          <w:sz w:val="22"/>
          <w:szCs w:val="22"/>
        </w:rPr>
        <w:tab/>
        <w:t>6/1983 to 12/1984</w:t>
      </w:r>
    </w:p>
    <w:p w:rsidR="003924AC" w:rsidRPr="00130014" w:rsidRDefault="00D15A45" w:rsidP="00D15A45">
      <w:pPr>
        <w:numPr>
          <w:ilvl w:val="1"/>
          <w:numId w:val="2"/>
        </w:numPr>
        <w:tabs>
          <w:tab w:val="clear" w:pos="1080"/>
          <w:tab w:val="num" w:pos="720"/>
          <w:tab w:val="right" w:pos="10008"/>
        </w:tabs>
        <w:spacing w:after="120"/>
        <w:ind w:left="7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Programmer  </w:t>
      </w:r>
    </w:p>
    <w:p w:rsidR="00D15A45" w:rsidRPr="00130014" w:rsidRDefault="003924AC" w:rsidP="00657B30">
      <w:pPr>
        <w:tabs>
          <w:tab w:val="right" w:pos="10008"/>
        </w:tabs>
        <w:ind w:left="36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</w:rPr>
        <w:t>Duties and Responsibilities</w:t>
      </w:r>
      <w:r w:rsidRPr="00130014">
        <w:rPr>
          <w:rFonts w:ascii="Calibri" w:hAnsi="Calibri"/>
          <w:sz w:val="22"/>
          <w:szCs w:val="22"/>
        </w:rPr>
        <w:t>:</w:t>
      </w:r>
      <w:r w:rsidR="00D15A45" w:rsidRPr="00130014">
        <w:rPr>
          <w:rFonts w:ascii="Calibri" w:hAnsi="Calibri"/>
          <w:sz w:val="22"/>
          <w:szCs w:val="22"/>
        </w:rPr>
        <w:tab/>
        <w:t>6/1982 to 6/1983</w:t>
      </w:r>
    </w:p>
    <w:p w:rsidR="00D15A45" w:rsidRPr="00130014" w:rsidRDefault="00D15A45" w:rsidP="00D15A45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Performed systems development activities including software analysis, design, implementation and maintenance.</w:t>
      </w:r>
    </w:p>
    <w:p w:rsidR="00D15A45" w:rsidRPr="00130014" w:rsidRDefault="00D15A45" w:rsidP="00D15A45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Trained users regarding technical aspects of software.</w:t>
      </w:r>
    </w:p>
    <w:p w:rsidR="00D15A45" w:rsidRPr="00130014" w:rsidRDefault="00D15A45" w:rsidP="00D15A45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Developed users' manuals and technical documentation.</w:t>
      </w:r>
    </w:p>
    <w:p w:rsidR="00D15A45" w:rsidRPr="00130014" w:rsidRDefault="00D15A45" w:rsidP="00D15A45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Responsible for various development projects including production control software, system interface packages, and report generation packages.</w:t>
      </w:r>
    </w:p>
    <w:p w:rsidR="006B6D3E" w:rsidRPr="006B6D3E" w:rsidRDefault="00D15A45" w:rsidP="006B6D3E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mbria" w:hAnsi="Cambria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Participated in the conversion from an IBM 1800 to a DEC PDP 11/34, including the design of replacement software.</w:t>
      </w:r>
    </w:p>
    <w:p w:rsidR="006B6D3E" w:rsidRPr="006B17D4" w:rsidRDefault="006B17D4" w:rsidP="006B6D3E">
      <w:pPr>
        <w:spacing w:before="100" w:beforeAutospacing="1"/>
        <w:rPr>
          <w:rFonts w:ascii="Android Nation" w:hAnsi="Android Nation"/>
          <w:color w:val="0000FF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6355080" cy="320040"/>
                <wp:effectExtent l="9525" t="9525" r="7620" b="3810"/>
                <wp:docPr id="1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508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90A5B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90A5B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D3E" w:rsidRDefault="006B6D3E" w:rsidP="006B6D3E">
                            <w:r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EDUCATION: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41" o:spid="_x0000_s1030" style="width:500.4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" fillcolor="#434c58" stroked="f">
                <v:fill color2="#90a5bf" rotate="t" focus="100%" type="gradient"/>
                <v:textbox>
                  <w:txbxContent>
                    <w:p w:rsidR="006B6D3E" w:rsidRDefault="006B6D3E" w:rsidP="006B6D3E">
                      <w:r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EDUCATION: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30014" w:rsidRPr="00130014" w:rsidRDefault="006B6D3E" w:rsidP="00130014">
      <w:pPr>
        <w:tabs>
          <w:tab w:val="right" w:pos="10008"/>
        </w:tabs>
        <w:spacing w:before="1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Doctor of Philosophy: Management Information Systems</w:t>
      </w:r>
      <w:r w:rsidRPr="00130014">
        <w:rPr>
          <w:rFonts w:ascii="Calibri" w:hAnsi="Calibri"/>
          <w:sz w:val="22"/>
          <w:szCs w:val="22"/>
        </w:rPr>
        <w:tab/>
        <w:t>1995</w:t>
      </w:r>
      <w:r w:rsidRPr="00130014">
        <w:rPr>
          <w:rFonts w:ascii="Calibri" w:hAnsi="Calibri"/>
          <w:sz w:val="22"/>
          <w:szCs w:val="22"/>
        </w:rPr>
        <w:br/>
        <w:t>Texas Tech University (College of Business Administration)</w:t>
      </w:r>
      <w:r w:rsidRPr="00130014">
        <w:rPr>
          <w:rFonts w:ascii="Calibri" w:hAnsi="Calibri"/>
          <w:sz w:val="22"/>
          <w:szCs w:val="22"/>
        </w:rPr>
        <w:br/>
        <w:t xml:space="preserve">      Supporting Field: Computer Science</w:t>
      </w:r>
      <w:r w:rsidRPr="00130014">
        <w:rPr>
          <w:rFonts w:ascii="Calibri" w:hAnsi="Calibri"/>
          <w:sz w:val="22"/>
          <w:szCs w:val="22"/>
        </w:rPr>
        <w:br/>
      </w:r>
      <w:r w:rsidR="004A6CED">
        <w:rPr>
          <w:rFonts w:ascii="Calibri" w:hAnsi="Calibri"/>
          <w:sz w:val="22"/>
          <w:szCs w:val="22"/>
        </w:rPr>
        <w:pict>
          <v:rect id="_x0000_i1029" style="width:282.95pt;height:2.25pt" o:hrpct="600" o:hrstd="t" o:hrnoshade="t" o:hr="t" fillcolor="#90a5bf" stroked="f"/>
        </w:pict>
      </w:r>
    </w:p>
    <w:p w:rsidR="00130014" w:rsidRDefault="00130014" w:rsidP="00130014">
      <w:pPr>
        <w:tabs>
          <w:tab w:val="right" w:pos="10008"/>
        </w:tabs>
        <w:spacing w:before="1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Master of Science: Computer Science</w:t>
      </w:r>
      <w:r w:rsidRPr="00130014">
        <w:rPr>
          <w:rFonts w:ascii="Calibri" w:hAnsi="Calibri"/>
          <w:sz w:val="22"/>
          <w:szCs w:val="22"/>
        </w:rPr>
        <w:tab/>
        <w:t>1991</w:t>
      </w:r>
      <w:r w:rsidRPr="00130014">
        <w:rPr>
          <w:rFonts w:ascii="Calibri" w:hAnsi="Calibri"/>
          <w:sz w:val="22"/>
          <w:szCs w:val="22"/>
        </w:rPr>
        <w:br/>
        <w:t>Texas Tech University (College of Engineering)</w:t>
      </w:r>
    </w:p>
    <w:p w:rsidR="00130014" w:rsidRPr="00130014" w:rsidRDefault="004A6CED" w:rsidP="00130014">
      <w:pPr>
        <w:tabs>
          <w:tab w:val="right" w:pos="10008"/>
        </w:tabs>
        <w:spacing w:before="1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pict>
          <v:rect id="_x0000_i1030" style="width:282.95pt;height:2.25pt" o:hrpct="600" o:hrstd="t" o:hrnoshade="t" o:hr="t" fillcolor="#90a5bf" stroked="f"/>
        </w:pict>
      </w:r>
    </w:p>
    <w:p w:rsidR="00130014" w:rsidRPr="00130014" w:rsidRDefault="00130014" w:rsidP="00130014">
      <w:pPr>
        <w:tabs>
          <w:tab w:val="right" w:pos="10008"/>
        </w:tabs>
        <w:spacing w:before="1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Bachelor of Arts: Computer Science</w:t>
      </w:r>
      <w:r w:rsidRPr="00130014">
        <w:rPr>
          <w:rFonts w:ascii="Calibri" w:hAnsi="Calibri"/>
          <w:sz w:val="22"/>
          <w:szCs w:val="22"/>
        </w:rPr>
        <w:tab/>
        <w:t>19</w:t>
      </w:r>
      <w:r>
        <w:rPr>
          <w:rFonts w:ascii="Calibri" w:hAnsi="Calibri"/>
          <w:sz w:val="22"/>
          <w:szCs w:val="22"/>
        </w:rPr>
        <w:t>82</w:t>
      </w:r>
      <w:r w:rsidRPr="00130014">
        <w:rPr>
          <w:rFonts w:ascii="Calibri" w:hAnsi="Calibri"/>
          <w:sz w:val="22"/>
          <w:szCs w:val="22"/>
        </w:rPr>
        <w:br/>
        <w:t>University of Texas at Austin (College of Natural Sciences)</w:t>
      </w:r>
    </w:p>
    <w:p w:rsidR="00CD7B56" w:rsidRPr="006B17D4" w:rsidRDefault="006B17D4" w:rsidP="00CD7B56">
      <w:pPr>
        <w:spacing w:before="100" w:beforeAutospacing="1"/>
        <w:rPr>
          <w:rFonts w:ascii="Android Nation" w:hAnsi="Android Nation"/>
          <w:b/>
          <w:i/>
          <w:color w:val="0000FF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6355080" cy="320040"/>
                <wp:effectExtent l="9525" t="9525" r="7620" b="3810"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508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90A5B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90A5B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CFE" w:rsidRDefault="00EA7CFE" w:rsidP="00EA7CFE">
                            <w:r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RESEARCH INTERESTS: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7" o:spid="_x0000_s1031" style="width:500.4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" fillcolor="#434c58" stroked="f">
                <v:fill color2="#90a5bf" rotate="t" focus="100%" type="gradient"/>
                <v:textbox>
                  <w:txbxContent>
                    <w:p w:rsidR="00EA7CFE" w:rsidRDefault="00EA7CFE" w:rsidP="00EA7CFE">
                      <w:r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RESEARCH INTERESTS: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BA58BA" w:rsidRPr="00130014" w:rsidRDefault="00A06986" w:rsidP="003924AC">
      <w:pPr>
        <w:spacing w:before="1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Stream 1: Improved Teaching of Core IT Courses </w:t>
      </w:r>
      <w:r w:rsidR="00C36D32" w:rsidRPr="00130014">
        <w:rPr>
          <w:rFonts w:ascii="Calibri" w:hAnsi="Calibri"/>
          <w:sz w:val="22"/>
          <w:szCs w:val="22"/>
        </w:rPr>
        <w:t>Business</w:t>
      </w:r>
      <w:r w:rsidR="00BA58BA" w:rsidRPr="00130014">
        <w:rPr>
          <w:rFonts w:ascii="Calibri" w:hAnsi="Calibri"/>
          <w:sz w:val="22"/>
          <w:szCs w:val="22"/>
        </w:rPr>
        <w:t xml:space="preserve"> Intelligence/Knowledge Management </w:t>
      </w:r>
    </w:p>
    <w:p w:rsidR="00A06986" w:rsidRPr="00130014" w:rsidRDefault="00A06986" w:rsidP="003924AC">
      <w:p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Stream 2: Impact of Developments in Information Systems on Curriculum </w:t>
      </w:r>
    </w:p>
    <w:p w:rsidR="00A06986" w:rsidRPr="00130014" w:rsidRDefault="00A06986" w:rsidP="003924AC">
      <w:p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Stream 3: Emerging Systems Development Issues </w:t>
      </w:r>
    </w:p>
    <w:p w:rsidR="00A06986" w:rsidRPr="00E44E85" w:rsidRDefault="00A06986" w:rsidP="005D56E2">
      <w:pPr>
        <w:numPr>
          <w:ilvl w:val="0"/>
          <w:numId w:val="29"/>
        </w:numPr>
        <w:spacing w:after="100" w:afterAutospacing="1"/>
        <w:rPr>
          <w:rFonts w:ascii="Cambria" w:hAnsi="Cambria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A research overview can be found at </w:t>
      </w:r>
      <w:hyperlink r:id="rId9" w:anchor="researchInterests" w:history="1">
        <w:r w:rsidR="005D56E2" w:rsidRPr="00130014">
          <w:rPr>
            <w:rStyle w:val="Hyperlink"/>
            <w:rFonts w:ascii="Calibri" w:hAnsi="Calibri"/>
            <w:sz w:val="22"/>
            <w:szCs w:val="22"/>
          </w:rPr>
          <w:t>http://54.213.1.193/ePortfolio/#researchInterests</w:t>
        </w:r>
      </w:hyperlink>
    </w:p>
    <w:p w:rsidR="00747200" w:rsidRPr="006B17D4" w:rsidRDefault="006B17D4" w:rsidP="00D6784D">
      <w:pPr>
        <w:spacing w:before="100" w:beforeAutospacing="1"/>
        <w:rPr>
          <w:rFonts w:ascii="Android Nation" w:hAnsi="Android Nation"/>
          <w:b/>
          <w:i/>
          <w:color w:val="0000FF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6355080" cy="320040"/>
                <wp:effectExtent l="9525" t="9525" r="7620" b="3810"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508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90A5B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90A5B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CFE" w:rsidRDefault="00EA7CFE" w:rsidP="00EA7CFE">
                            <w:r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REFEREED JOURNAL ARTICLES: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8" o:spid="_x0000_s1032" style="width:500.4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" fillcolor="#434c58" stroked="f">
                <v:fill color2="#90a5bf" rotate="t" focus="100%" type="gradient"/>
                <v:textbox>
                  <w:txbxContent>
                    <w:p w:rsidR="00EA7CFE" w:rsidRDefault="00EA7CFE" w:rsidP="00EA7CFE">
                      <w:r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REFEREED JOURNAL ARTICLES: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2F6070" w:rsidRPr="00130014" w:rsidRDefault="002F6070" w:rsidP="00EA7CFE">
      <w:pPr>
        <w:pStyle w:val="NormalWeb"/>
        <w:numPr>
          <w:ilvl w:val="0"/>
          <w:numId w:val="25"/>
        </w:numPr>
        <w:tabs>
          <w:tab w:val="clear" w:pos="720"/>
          <w:tab w:val="num" w:pos="360"/>
        </w:tabs>
        <w:spacing w:before="120" w:beforeAutospacing="0" w:after="0" w:afterAutospacing="0"/>
        <w:ind w:left="36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Chao, J. C., Pan, L., &amp; Parker, K. R. (2014). Campus event app – New exploration for mobile augmented reality. </w:t>
      </w:r>
      <w:r w:rsidRPr="00130014">
        <w:rPr>
          <w:rFonts w:ascii="Calibri" w:hAnsi="Calibri"/>
          <w:i/>
          <w:sz w:val="22"/>
          <w:szCs w:val="22"/>
        </w:rPr>
        <w:t>Journal of Issues in Informing Science and Information Technology, 11</w:t>
      </w:r>
      <w:r w:rsidRPr="00130014">
        <w:rPr>
          <w:rFonts w:ascii="Calibri" w:hAnsi="Calibri"/>
          <w:sz w:val="22"/>
          <w:szCs w:val="22"/>
        </w:rPr>
        <w:t>, 1-11.</w:t>
      </w:r>
    </w:p>
    <w:p w:rsidR="002E3EC1" w:rsidRPr="00130014" w:rsidRDefault="002E3EC1" w:rsidP="002F6070">
      <w:pPr>
        <w:pStyle w:val="NormalWeb"/>
        <w:numPr>
          <w:ilvl w:val="0"/>
          <w:numId w:val="25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Chao, J. C., Parker, K. R., &amp; Davey, B. (2013). Navigating </w:t>
      </w:r>
      <w:r w:rsidR="005D72BC" w:rsidRPr="00130014">
        <w:rPr>
          <w:rFonts w:ascii="Calibri" w:hAnsi="Calibri"/>
          <w:sz w:val="22"/>
          <w:szCs w:val="22"/>
        </w:rPr>
        <w:t>the framework jungle for teaching web application development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Fonts w:ascii="Calibri" w:hAnsi="Calibri"/>
          <w:i/>
          <w:sz w:val="22"/>
          <w:szCs w:val="22"/>
        </w:rPr>
        <w:t>Journal of Issues in Informing Science and Information Technology, 10</w:t>
      </w:r>
      <w:r w:rsidRPr="00130014">
        <w:rPr>
          <w:rFonts w:ascii="Calibri" w:hAnsi="Calibri"/>
          <w:sz w:val="22"/>
          <w:szCs w:val="22"/>
        </w:rPr>
        <w:t>, 95-109.</w:t>
      </w:r>
    </w:p>
    <w:p w:rsidR="00191E38" w:rsidRPr="00130014" w:rsidRDefault="00191E38" w:rsidP="002E3EC1">
      <w:pPr>
        <w:pStyle w:val="NormalWeb"/>
        <w:numPr>
          <w:ilvl w:val="0"/>
          <w:numId w:val="25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Chao, J.</w:t>
      </w:r>
      <w:r w:rsidR="00A46F90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>C., Parker, K.</w:t>
      </w:r>
      <w:r w:rsidR="00A46F90" w:rsidRPr="00130014">
        <w:rPr>
          <w:rFonts w:ascii="Calibri" w:hAnsi="Calibri"/>
          <w:sz w:val="22"/>
          <w:szCs w:val="22"/>
        </w:rPr>
        <w:t xml:space="preserve"> R</w:t>
      </w:r>
      <w:r w:rsidRPr="00130014">
        <w:rPr>
          <w:rFonts w:ascii="Calibri" w:hAnsi="Calibri"/>
          <w:sz w:val="22"/>
          <w:szCs w:val="22"/>
        </w:rPr>
        <w:t xml:space="preserve">., </w:t>
      </w:r>
      <w:r w:rsidR="00774197" w:rsidRPr="00130014">
        <w:rPr>
          <w:rFonts w:ascii="Calibri" w:hAnsi="Calibri"/>
          <w:sz w:val="22"/>
          <w:szCs w:val="22"/>
        </w:rPr>
        <w:t xml:space="preserve">&amp; </w:t>
      </w:r>
      <w:r w:rsidRPr="00130014">
        <w:rPr>
          <w:rFonts w:ascii="Calibri" w:hAnsi="Calibri"/>
          <w:sz w:val="22"/>
          <w:szCs w:val="22"/>
        </w:rPr>
        <w:t xml:space="preserve">Fontana, A. (2011). Developing </w:t>
      </w:r>
      <w:r w:rsidR="001436FA" w:rsidRPr="00130014">
        <w:rPr>
          <w:rFonts w:ascii="Calibri" w:hAnsi="Calibri"/>
          <w:sz w:val="22"/>
          <w:szCs w:val="22"/>
        </w:rPr>
        <w:t>a social media interactive learning environment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Style w:val="italic"/>
          <w:rFonts w:ascii="Calibri" w:hAnsi="Calibri"/>
          <w:i/>
          <w:sz w:val="22"/>
          <w:szCs w:val="22"/>
        </w:rPr>
        <w:t>Journal of Issues in Informing Science and Information Technology, 8</w:t>
      </w:r>
      <w:r w:rsidRPr="00130014">
        <w:rPr>
          <w:rFonts w:ascii="Calibri" w:hAnsi="Calibri"/>
          <w:sz w:val="22"/>
          <w:szCs w:val="22"/>
        </w:rPr>
        <w:t>, 323-334.</w:t>
      </w:r>
    </w:p>
    <w:p w:rsidR="006E541C" w:rsidRPr="00130014" w:rsidRDefault="006E541C" w:rsidP="006C05C7">
      <w:pPr>
        <w:pStyle w:val="NormalWeb"/>
        <w:numPr>
          <w:ilvl w:val="0"/>
          <w:numId w:val="25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Park, J., Fables, W., Parker, K.</w:t>
      </w:r>
      <w:r w:rsidR="00A46F90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 xml:space="preserve">R., &amp; Nitse, P. </w:t>
      </w:r>
      <w:r w:rsidR="00A46F90" w:rsidRPr="00130014">
        <w:rPr>
          <w:rFonts w:ascii="Calibri" w:hAnsi="Calibri"/>
          <w:sz w:val="22"/>
          <w:szCs w:val="22"/>
        </w:rPr>
        <w:t xml:space="preserve">S. </w:t>
      </w:r>
      <w:r w:rsidRPr="00130014">
        <w:rPr>
          <w:rFonts w:ascii="Calibri" w:hAnsi="Calibri"/>
          <w:sz w:val="22"/>
          <w:szCs w:val="22"/>
        </w:rPr>
        <w:t xml:space="preserve">(2010). The role of culture in business intelligence. </w:t>
      </w:r>
      <w:r w:rsidRPr="00130014">
        <w:rPr>
          <w:rStyle w:val="italic"/>
          <w:rFonts w:ascii="Calibri" w:hAnsi="Calibri"/>
          <w:i/>
          <w:sz w:val="22"/>
          <w:szCs w:val="22"/>
        </w:rPr>
        <w:t xml:space="preserve">International Journal of Business Intelligence Research, 1 </w:t>
      </w:r>
      <w:r w:rsidRPr="00130014">
        <w:rPr>
          <w:rFonts w:ascii="Calibri" w:hAnsi="Calibri"/>
          <w:sz w:val="22"/>
          <w:szCs w:val="22"/>
        </w:rPr>
        <w:t>(3), 1-14.</w:t>
      </w:r>
    </w:p>
    <w:p w:rsidR="006E541C" w:rsidRPr="00130014" w:rsidRDefault="006E541C" w:rsidP="006C05C7">
      <w:pPr>
        <w:pStyle w:val="NormalWeb"/>
        <w:numPr>
          <w:ilvl w:val="0"/>
          <w:numId w:val="25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 xml:space="preserve"> (2010). Selecting </w:t>
      </w:r>
      <w:r w:rsidR="001436FA" w:rsidRPr="00130014">
        <w:rPr>
          <w:rFonts w:ascii="Calibri" w:hAnsi="Calibri"/>
          <w:sz w:val="22"/>
          <w:szCs w:val="22"/>
        </w:rPr>
        <w:t xml:space="preserve">software tools </w:t>
      </w:r>
      <w:r w:rsidRPr="00130014">
        <w:rPr>
          <w:rFonts w:ascii="Calibri" w:hAnsi="Calibri"/>
          <w:sz w:val="22"/>
          <w:szCs w:val="22"/>
        </w:rPr>
        <w:t xml:space="preserve">for IS/IT </w:t>
      </w:r>
      <w:r w:rsidR="001436FA" w:rsidRPr="00130014">
        <w:rPr>
          <w:rFonts w:ascii="Calibri" w:hAnsi="Calibri"/>
          <w:sz w:val="22"/>
          <w:szCs w:val="22"/>
        </w:rPr>
        <w:t>c</w:t>
      </w:r>
      <w:r w:rsidRPr="00130014">
        <w:rPr>
          <w:rFonts w:ascii="Calibri" w:hAnsi="Calibri"/>
          <w:sz w:val="22"/>
          <w:szCs w:val="22"/>
        </w:rPr>
        <w:t xml:space="preserve">urricula. </w:t>
      </w:r>
      <w:r w:rsidRPr="00130014">
        <w:rPr>
          <w:rStyle w:val="italic"/>
          <w:rFonts w:ascii="Calibri" w:hAnsi="Calibri"/>
          <w:i/>
          <w:sz w:val="22"/>
          <w:szCs w:val="22"/>
        </w:rPr>
        <w:t>Education and Information Technologies (Special Issue on Information Systems Curriculum</w:t>
      </w:r>
      <w:r w:rsidRPr="00130014">
        <w:rPr>
          <w:rFonts w:ascii="Calibri" w:hAnsi="Calibri"/>
          <w:sz w:val="22"/>
          <w:szCs w:val="22"/>
        </w:rPr>
        <w:t>)</w:t>
      </w:r>
      <w:r w:rsidR="00560799" w:rsidRPr="00130014">
        <w:rPr>
          <w:rFonts w:ascii="Calibri" w:hAnsi="Calibri"/>
          <w:i/>
          <w:sz w:val="22"/>
          <w:szCs w:val="22"/>
        </w:rPr>
        <w:t>,</w:t>
      </w:r>
      <w:r w:rsidR="00774197" w:rsidRPr="00130014">
        <w:rPr>
          <w:rFonts w:ascii="Calibri" w:hAnsi="Calibri"/>
          <w:i/>
          <w:sz w:val="22"/>
          <w:szCs w:val="22"/>
        </w:rPr>
        <w:t xml:space="preserve"> </w:t>
      </w:r>
      <w:r w:rsidR="00560799" w:rsidRPr="00130014">
        <w:rPr>
          <w:rFonts w:ascii="Calibri" w:hAnsi="Calibri"/>
          <w:i/>
          <w:sz w:val="22"/>
          <w:szCs w:val="22"/>
        </w:rPr>
        <w:t>15</w:t>
      </w:r>
      <w:r w:rsidR="00774197" w:rsidRPr="00130014">
        <w:rPr>
          <w:rFonts w:ascii="Calibri" w:hAnsi="Calibri"/>
          <w:i/>
          <w:sz w:val="22"/>
          <w:szCs w:val="22"/>
        </w:rPr>
        <w:t xml:space="preserve"> </w:t>
      </w:r>
      <w:r w:rsidR="00560799" w:rsidRPr="00130014">
        <w:rPr>
          <w:rFonts w:ascii="Calibri" w:hAnsi="Calibri"/>
          <w:sz w:val="22"/>
          <w:szCs w:val="22"/>
        </w:rPr>
        <w:t>(4), 255-275.</w:t>
      </w:r>
    </w:p>
    <w:p w:rsidR="006E541C" w:rsidRPr="00130014" w:rsidRDefault="006E541C" w:rsidP="006E541C">
      <w:pPr>
        <w:pStyle w:val="NormalWeb"/>
        <w:numPr>
          <w:ilvl w:val="0"/>
          <w:numId w:val="25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lastRenderedPageBreak/>
        <w:t xml:space="preserve">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 xml:space="preserve"> (2010). The reference list formatter: An object-oriented development project. </w:t>
      </w:r>
      <w:r w:rsidRPr="00130014">
        <w:rPr>
          <w:rStyle w:val="italic"/>
          <w:rFonts w:ascii="Calibri" w:hAnsi="Calibri"/>
          <w:i/>
          <w:sz w:val="22"/>
          <w:szCs w:val="22"/>
        </w:rPr>
        <w:t>Interdisciplinary Journal of Information, Knowledge, and Management, 5</w:t>
      </w:r>
      <w:r w:rsidRPr="00130014">
        <w:rPr>
          <w:rStyle w:val="italic"/>
          <w:rFonts w:ascii="Calibri" w:hAnsi="Calibri"/>
          <w:sz w:val="22"/>
          <w:szCs w:val="22"/>
        </w:rPr>
        <w:t xml:space="preserve">, </w:t>
      </w:r>
      <w:r w:rsidRPr="00130014">
        <w:rPr>
          <w:rFonts w:ascii="Calibri" w:hAnsi="Calibri"/>
          <w:sz w:val="22"/>
          <w:szCs w:val="22"/>
        </w:rPr>
        <w:t>23-48.</w:t>
      </w:r>
    </w:p>
    <w:p w:rsidR="006C05C7" w:rsidRPr="00130014" w:rsidRDefault="006C05C7" w:rsidP="006C05C7">
      <w:pPr>
        <w:pStyle w:val="NormalWeb"/>
        <w:numPr>
          <w:ilvl w:val="0"/>
          <w:numId w:val="25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Trimmer, K., 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 xml:space="preserve">, &amp; Schou, C. (2009). Functional </w:t>
      </w:r>
      <w:r w:rsidR="001436FA" w:rsidRPr="00130014">
        <w:rPr>
          <w:rFonts w:ascii="Calibri" w:hAnsi="Calibri"/>
          <w:sz w:val="22"/>
          <w:szCs w:val="22"/>
        </w:rPr>
        <w:t>r</w:t>
      </w:r>
      <w:r w:rsidRPr="00130014">
        <w:rPr>
          <w:rFonts w:ascii="Calibri" w:hAnsi="Calibri"/>
          <w:sz w:val="22"/>
          <w:szCs w:val="22"/>
        </w:rPr>
        <w:t xml:space="preserve">equirements: The </w:t>
      </w:r>
      <w:r w:rsidR="001436FA" w:rsidRPr="00130014">
        <w:rPr>
          <w:rFonts w:ascii="Calibri" w:hAnsi="Calibri"/>
          <w:sz w:val="22"/>
          <w:szCs w:val="22"/>
        </w:rPr>
        <w:t>reference monitor and use case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Fonts w:ascii="Calibri" w:hAnsi="Calibri"/>
          <w:i/>
          <w:sz w:val="22"/>
          <w:szCs w:val="22"/>
        </w:rPr>
        <w:t>Academy of Information and Management Sciences Journal, 12</w:t>
      </w:r>
      <w:r w:rsidRPr="00130014">
        <w:rPr>
          <w:rFonts w:ascii="Calibri" w:hAnsi="Calibri"/>
          <w:sz w:val="22"/>
          <w:szCs w:val="22"/>
        </w:rPr>
        <w:t xml:space="preserve"> (2), 113-119.</w:t>
      </w:r>
    </w:p>
    <w:p w:rsidR="00611E7C" w:rsidRPr="00130014" w:rsidRDefault="00611E7C" w:rsidP="007E0549">
      <w:pPr>
        <w:numPr>
          <w:ilvl w:val="0"/>
          <w:numId w:val="3"/>
        </w:numPr>
        <w:tabs>
          <w:tab w:val="clear" w:pos="720"/>
          <w:tab w:val="num" w:pos="360"/>
        </w:tabs>
        <w:spacing w:after="100" w:afterAutospacing="1"/>
        <w:ind w:left="36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 xml:space="preserve">, Nitse, </w:t>
      </w:r>
      <w:r w:rsidR="00A46F90" w:rsidRPr="00130014">
        <w:rPr>
          <w:rFonts w:ascii="Calibri" w:hAnsi="Calibri"/>
          <w:sz w:val="22"/>
          <w:szCs w:val="22"/>
        </w:rPr>
        <w:t>P. S.</w:t>
      </w:r>
      <w:r w:rsidRPr="00130014">
        <w:rPr>
          <w:rFonts w:ascii="Calibri" w:hAnsi="Calibri"/>
          <w:sz w:val="22"/>
          <w:szCs w:val="22"/>
        </w:rPr>
        <w:t xml:space="preserve">, </w:t>
      </w:r>
      <w:r w:rsidR="006C05C7" w:rsidRPr="00130014">
        <w:rPr>
          <w:rFonts w:ascii="Calibri" w:hAnsi="Calibri"/>
          <w:sz w:val="22"/>
          <w:szCs w:val="22"/>
        </w:rPr>
        <w:t>&amp;</w:t>
      </w:r>
      <w:r w:rsidRPr="00130014">
        <w:rPr>
          <w:rFonts w:ascii="Calibri" w:hAnsi="Calibri"/>
          <w:sz w:val="22"/>
          <w:szCs w:val="22"/>
        </w:rPr>
        <w:t xml:space="preserve"> Tay, A. (2009). The </w:t>
      </w:r>
      <w:r w:rsidR="001436FA" w:rsidRPr="00130014">
        <w:rPr>
          <w:rFonts w:ascii="Calibri" w:hAnsi="Calibri"/>
          <w:sz w:val="22"/>
          <w:szCs w:val="22"/>
        </w:rPr>
        <w:t xml:space="preserve">impact of inaccurate color on customer retention </w:t>
      </w:r>
      <w:r w:rsidRPr="00130014">
        <w:rPr>
          <w:rFonts w:ascii="Calibri" w:hAnsi="Calibri"/>
          <w:sz w:val="22"/>
          <w:szCs w:val="22"/>
        </w:rPr>
        <w:t xml:space="preserve">and CRM. </w:t>
      </w:r>
      <w:r w:rsidRPr="00130014">
        <w:rPr>
          <w:rFonts w:ascii="Calibri" w:hAnsi="Calibri"/>
          <w:i/>
          <w:iCs/>
          <w:sz w:val="22"/>
          <w:szCs w:val="22"/>
        </w:rPr>
        <w:t>Informing Science: the International Journal of an Emerging Transdiscipline</w:t>
      </w:r>
      <w:r w:rsidRPr="00130014">
        <w:rPr>
          <w:rFonts w:ascii="Calibri" w:hAnsi="Calibri"/>
          <w:i/>
          <w:sz w:val="22"/>
          <w:szCs w:val="22"/>
        </w:rPr>
        <w:t>, 12,</w:t>
      </w:r>
      <w:r w:rsidRPr="00130014">
        <w:rPr>
          <w:rFonts w:ascii="Calibri" w:hAnsi="Calibri"/>
          <w:sz w:val="22"/>
          <w:szCs w:val="22"/>
        </w:rPr>
        <w:t xml:space="preserve"> 105-112.</w:t>
      </w:r>
    </w:p>
    <w:p w:rsidR="007D26F3" w:rsidRPr="00130014" w:rsidRDefault="007D26F3" w:rsidP="007E0549">
      <w:pPr>
        <w:numPr>
          <w:ilvl w:val="0"/>
          <w:numId w:val="3"/>
        </w:numPr>
        <w:tabs>
          <w:tab w:val="clear" w:pos="720"/>
          <w:tab w:val="num" w:pos="360"/>
        </w:tabs>
        <w:spacing w:after="100" w:afterAutospacing="1"/>
        <w:ind w:left="36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>, Williams, R.</w:t>
      </w:r>
      <w:r w:rsidR="00A46F90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 xml:space="preserve">F, Nitse, </w:t>
      </w:r>
      <w:r w:rsidR="00A46F90" w:rsidRPr="00130014">
        <w:rPr>
          <w:rFonts w:ascii="Calibri" w:hAnsi="Calibri"/>
          <w:sz w:val="22"/>
          <w:szCs w:val="22"/>
        </w:rPr>
        <w:t>P. S.</w:t>
      </w:r>
      <w:r w:rsidRPr="00130014">
        <w:rPr>
          <w:rFonts w:ascii="Calibri" w:hAnsi="Calibri"/>
          <w:sz w:val="22"/>
          <w:szCs w:val="22"/>
        </w:rPr>
        <w:t xml:space="preserve">, &amp; Tay, A. (2008). Use </w:t>
      </w:r>
      <w:r w:rsidR="001436FA" w:rsidRPr="00130014">
        <w:rPr>
          <w:rFonts w:ascii="Calibri" w:hAnsi="Calibri"/>
          <w:sz w:val="22"/>
          <w:szCs w:val="22"/>
        </w:rPr>
        <w:t xml:space="preserve">of the normalized word vector approach in document classification for an </w:t>
      </w:r>
      <w:r w:rsidRPr="00130014">
        <w:rPr>
          <w:rFonts w:ascii="Calibri" w:hAnsi="Calibri"/>
          <w:sz w:val="22"/>
          <w:szCs w:val="22"/>
        </w:rPr>
        <w:t xml:space="preserve">LKMC. </w:t>
      </w:r>
      <w:r w:rsidRPr="00130014">
        <w:rPr>
          <w:rFonts w:ascii="Calibri" w:hAnsi="Calibri"/>
          <w:i/>
          <w:iCs/>
          <w:sz w:val="22"/>
          <w:szCs w:val="22"/>
        </w:rPr>
        <w:t>Journal of Issues in Informing Science and Information Technology</w:t>
      </w:r>
      <w:r w:rsidRPr="00130014">
        <w:rPr>
          <w:rFonts w:ascii="Calibri" w:hAnsi="Calibri"/>
          <w:i/>
          <w:sz w:val="22"/>
          <w:szCs w:val="22"/>
        </w:rPr>
        <w:t>, 5</w:t>
      </w:r>
      <w:r w:rsidRPr="00130014">
        <w:rPr>
          <w:rFonts w:ascii="Calibri" w:hAnsi="Calibri"/>
          <w:sz w:val="22"/>
          <w:szCs w:val="22"/>
        </w:rPr>
        <w:t>.</w:t>
      </w:r>
    </w:p>
    <w:p w:rsidR="007E0549" w:rsidRPr="00130014" w:rsidRDefault="007E0549" w:rsidP="007E0549">
      <w:pPr>
        <w:numPr>
          <w:ilvl w:val="0"/>
          <w:numId w:val="3"/>
        </w:numPr>
        <w:tabs>
          <w:tab w:val="clear" w:pos="720"/>
          <w:tab w:val="num" w:pos="360"/>
        </w:tabs>
        <w:spacing w:after="100" w:afterAutospacing="1"/>
        <w:ind w:left="36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Trimmer, K., 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 xml:space="preserve">, &amp; Schou, C. (2007). Forcing </w:t>
      </w:r>
      <w:r w:rsidR="001436FA" w:rsidRPr="00130014">
        <w:rPr>
          <w:rFonts w:ascii="Calibri" w:hAnsi="Calibri"/>
          <w:sz w:val="22"/>
          <w:szCs w:val="22"/>
        </w:rPr>
        <w:t>early implementation of information assurance precepts throughout the design phase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Fonts w:ascii="Calibri" w:hAnsi="Calibri"/>
          <w:i/>
          <w:sz w:val="22"/>
          <w:szCs w:val="22"/>
        </w:rPr>
        <w:t>Journal of Informatics Education Research, 9</w:t>
      </w:r>
      <w:r w:rsidRPr="00130014">
        <w:rPr>
          <w:rFonts w:ascii="Calibri" w:hAnsi="Calibri"/>
          <w:sz w:val="22"/>
          <w:szCs w:val="22"/>
        </w:rPr>
        <w:t xml:space="preserve"> (1), 95-120.</w:t>
      </w:r>
    </w:p>
    <w:p w:rsidR="005A32D2" w:rsidRPr="00130014" w:rsidRDefault="005A32D2" w:rsidP="005A32D2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Parker, </w:t>
      </w:r>
      <w:r w:rsidR="00A46F90" w:rsidRPr="00130014">
        <w:rPr>
          <w:rFonts w:ascii="Calibri" w:hAnsi="Calibri"/>
          <w:sz w:val="22"/>
          <w:szCs w:val="22"/>
        </w:rPr>
        <w:t>K. R.,</w:t>
      </w:r>
      <w:r w:rsidRPr="00130014">
        <w:rPr>
          <w:rFonts w:ascii="Calibri" w:hAnsi="Calibri"/>
          <w:sz w:val="22"/>
          <w:szCs w:val="22"/>
        </w:rPr>
        <w:t xml:space="preserve"> &amp; Chao, J. (2007). Wiki as a </w:t>
      </w:r>
      <w:r w:rsidR="001436FA" w:rsidRPr="00130014">
        <w:rPr>
          <w:rFonts w:ascii="Calibri" w:hAnsi="Calibri"/>
          <w:sz w:val="22"/>
          <w:szCs w:val="22"/>
        </w:rPr>
        <w:t>teaching tool</w:t>
      </w:r>
      <w:r w:rsidRPr="00130014">
        <w:rPr>
          <w:rFonts w:ascii="Calibri" w:hAnsi="Calibri"/>
          <w:sz w:val="22"/>
          <w:szCs w:val="22"/>
        </w:rPr>
        <w:t xml:space="preserve">. </w:t>
      </w:r>
      <w:r w:rsidR="00BB7E77" w:rsidRPr="00130014">
        <w:rPr>
          <w:rFonts w:ascii="Calibri" w:hAnsi="Calibri"/>
          <w:i/>
          <w:sz w:val="22"/>
          <w:szCs w:val="22"/>
        </w:rPr>
        <w:t xml:space="preserve">Interdisciplinary </w:t>
      </w:r>
      <w:r w:rsidRPr="00130014">
        <w:rPr>
          <w:rFonts w:ascii="Calibri" w:hAnsi="Calibri"/>
          <w:i/>
          <w:sz w:val="22"/>
          <w:szCs w:val="22"/>
        </w:rPr>
        <w:t>Journal of Knowledge and Learning Objects</w:t>
      </w:r>
      <w:r w:rsidRPr="00130014">
        <w:rPr>
          <w:rFonts w:ascii="Calibri" w:hAnsi="Calibri"/>
          <w:sz w:val="22"/>
          <w:szCs w:val="22"/>
        </w:rPr>
        <w:t>,</w:t>
      </w:r>
      <w:r w:rsidRPr="00130014">
        <w:rPr>
          <w:rFonts w:ascii="Calibri" w:hAnsi="Calibri"/>
          <w:i/>
          <w:sz w:val="22"/>
          <w:szCs w:val="22"/>
        </w:rPr>
        <w:t xml:space="preserve"> 3</w:t>
      </w:r>
      <w:r w:rsidRPr="00130014">
        <w:rPr>
          <w:rFonts w:ascii="Calibri" w:hAnsi="Calibri"/>
          <w:sz w:val="22"/>
          <w:szCs w:val="22"/>
        </w:rPr>
        <w:t xml:space="preserve">, 57-72. </w:t>
      </w:r>
    </w:p>
    <w:p w:rsidR="00F952D6" w:rsidRPr="00130014" w:rsidRDefault="00F952D6" w:rsidP="005A32D2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 xml:space="preserve">, </w:t>
      </w:r>
      <w:r w:rsidR="006C05C7" w:rsidRPr="00130014">
        <w:rPr>
          <w:rFonts w:ascii="Calibri" w:hAnsi="Calibri"/>
          <w:sz w:val="22"/>
          <w:szCs w:val="22"/>
        </w:rPr>
        <w:t xml:space="preserve">&amp; </w:t>
      </w:r>
      <w:r w:rsidRPr="00130014">
        <w:rPr>
          <w:rFonts w:ascii="Calibri" w:hAnsi="Calibri"/>
          <w:sz w:val="22"/>
          <w:szCs w:val="22"/>
        </w:rPr>
        <w:t xml:space="preserve">Nitse, </w:t>
      </w:r>
      <w:r w:rsidR="00A46F90" w:rsidRPr="00130014">
        <w:rPr>
          <w:rFonts w:ascii="Calibri" w:hAnsi="Calibri"/>
          <w:sz w:val="22"/>
          <w:szCs w:val="22"/>
        </w:rPr>
        <w:t>P. S.</w:t>
      </w:r>
      <w:r w:rsidR="00FF5F27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 xml:space="preserve">(2007). Bilgi </w:t>
      </w:r>
      <w:r w:rsidR="001436FA" w:rsidRPr="00130014">
        <w:rPr>
          <w:rFonts w:ascii="Calibri" w:hAnsi="Calibri"/>
          <w:sz w:val="22"/>
          <w:szCs w:val="22"/>
        </w:rPr>
        <w:t>yönetim merkezleri olarak kütüphaneler</w:t>
      </w:r>
      <w:r w:rsidRPr="00130014">
        <w:rPr>
          <w:rFonts w:ascii="Calibri" w:hAnsi="Calibri"/>
          <w:sz w:val="22"/>
          <w:szCs w:val="22"/>
        </w:rPr>
        <w:t xml:space="preserve">. (C. Aydýn, Trans.). </w:t>
      </w:r>
      <w:r w:rsidRPr="00130014">
        <w:rPr>
          <w:rFonts w:ascii="Calibri" w:hAnsi="Calibri"/>
          <w:i/>
          <w:sz w:val="22"/>
          <w:szCs w:val="22"/>
        </w:rPr>
        <w:t>Journal of Turkish Librarianship, 21</w:t>
      </w:r>
      <w:r w:rsidRPr="00130014">
        <w:rPr>
          <w:rFonts w:ascii="Calibri" w:hAnsi="Calibri"/>
          <w:sz w:val="22"/>
          <w:szCs w:val="22"/>
        </w:rPr>
        <w:t xml:space="preserve"> (1), 88-103.</w:t>
      </w:r>
    </w:p>
    <w:p w:rsidR="00F0010F" w:rsidRPr="00130014" w:rsidRDefault="00F0010F" w:rsidP="00F0010F">
      <w:pPr>
        <w:numPr>
          <w:ilvl w:val="0"/>
          <w:numId w:val="4"/>
        </w:numPr>
        <w:rPr>
          <w:rFonts w:ascii="Calibri" w:hAnsi="Calibri"/>
          <w:b/>
          <w:i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0014">
        <w:rPr>
          <w:rFonts w:ascii="Calibri" w:hAnsi="Calibri"/>
          <w:sz w:val="22"/>
          <w:szCs w:val="22"/>
        </w:rPr>
        <w:t xml:space="preserve">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>, Chao, J.</w:t>
      </w:r>
      <w:r w:rsidR="00A46F90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>T., Ottaway, T.</w:t>
      </w:r>
      <w:r w:rsidR="00A46F90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 xml:space="preserve">A., &amp; Chang, J. (2006). </w:t>
      </w:r>
      <w:r w:rsidR="003C07FB" w:rsidRPr="00130014">
        <w:rPr>
          <w:rFonts w:ascii="Calibri" w:hAnsi="Calibri"/>
          <w:sz w:val="22"/>
          <w:szCs w:val="22"/>
        </w:rPr>
        <w:t xml:space="preserve">A </w:t>
      </w:r>
      <w:r w:rsidR="001436FA" w:rsidRPr="00130014">
        <w:rPr>
          <w:rFonts w:ascii="Calibri" w:hAnsi="Calibri"/>
          <w:sz w:val="22"/>
          <w:szCs w:val="22"/>
        </w:rPr>
        <w:t>formal language selection process for introductory programming courses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Fonts w:ascii="Calibri" w:hAnsi="Calibri"/>
          <w:i/>
          <w:iCs/>
          <w:sz w:val="22"/>
          <w:szCs w:val="22"/>
        </w:rPr>
        <w:t>Journal of Information Technology Education</w:t>
      </w:r>
      <w:r w:rsidRPr="00130014">
        <w:rPr>
          <w:rFonts w:ascii="Calibri" w:hAnsi="Calibri"/>
          <w:i/>
          <w:sz w:val="22"/>
          <w:szCs w:val="22"/>
        </w:rPr>
        <w:t>,</w:t>
      </w:r>
      <w:r w:rsidR="00560799" w:rsidRPr="00130014">
        <w:rPr>
          <w:rFonts w:ascii="Calibri" w:hAnsi="Calibri"/>
          <w:i/>
          <w:sz w:val="22"/>
          <w:szCs w:val="22"/>
        </w:rPr>
        <w:t xml:space="preserve"> </w:t>
      </w:r>
      <w:r w:rsidRPr="00130014">
        <w:rPr>
          <w:rFonts w:ascii="Calibri" w:hAnsi="Calibri"/>
          <w:i/>
          <w:sz w:val="22"/>
          <w:szCs w:val="22"/>
        </w:rPr>
        <w:t>5</w:t>
      </w:r>
      <w:r w:rsidRPr="00130014">
        <w:rPr>
          <w:rFonts w:ascii="Calibri" w:hAnsi="Calibri"/>
          <w:sz w:val="22"/>
          <w:szCs w:val="22"/>
        </w:rPr>
        <w:t>, 133-151.</w:t>
      </w:r>
    </w:p>
    <w:p w:rsidR="00040E75" w:rsidRPr="00130014" w:rsidRDefault="00040E75" w:rsidP="00040E75">
      <w:pPr>
        <w:numPr>
          <w:ilvl w:val="0"/>
          <w:numId w:val="4"/>
        </w:numPr>
        <w:rPr>
          <w:rFonts w:ascii="Calibri" w:hAnsi="Calibri"/>
          <w:b/>
          <w:i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0014">
        <w:rPr>
          <w:rFonts w:ascii="Calibri" w:hAnsi="Calibri"/>
          <w:sz w:val="22"/>
          <w:szCs w:val="22"/>
        </w:rPr>
        <w:t xml:space="preserve">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>, Ottaway, T.</w:t>
      </w:r>
      <w:r w:rsidR="00A46F90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>A., &amp; Chao, J.</w:t>
      </w:r>
      <w:r w:rsidR="00A46F90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 xml:space="preserve">T. (2006). Criteria for the </w:t>
      </w:r>
      <w:r w:rsidR="001436FA" w:rsidRPr="00130014">
        <w:rPr>
          <w:rFonts w:ascii="Calibri" w:hAnsi="Calibri"/>
          <w:sz w:val="22"/>
          <w:szCs w:val="22"/>
        </w:rPr>
        <w:t>selection of a programming language for introductory courses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Fonts w:ascii="Calibri" w:hAnsi="Calibri"/>
          <w:bCs/>
          <w:i/>
          <w:iCs/>
          <w:sz w:val="22"/>
          <w:szCs w:val="22"/>
        </w:rPr>
        <w:t>International Journal of Knowledge and Learning</w:t>
      </w:r>
      <w:r w:rsidRPr="00130014">
        <w:rPr>
          <w:rFonts w:ascii="Calibri" w:hAnsi="Calibri"/>
          <w:sz w:val="22"/>
          <w:szCs w:val="22"/>
        </w:rPr>
        <w:t>,</w:t>
      </w:r>
      <w:r w:rsidRPr="00130014">
        <w:rPr>
          <w:rFonts w:ascii="Calibri" w:hAnsi="Calibri"/>
          <w:i/>
          <w:sz w:val="22"/>
          <w:szCs w:val="22"/>
        </w:rPr>
        <w:t xml:space="preserve"> 2 </w:t>
      </w:r>
      <w:r w:rsidRPr="00130014">
        <w:rPr>
          <w:rFonts w:ascii="Calibri" w:hAnsi="Calibri"/>
          <w:sz w:val="22"/>
          <w:szCs w:val="22"/>
        </w:rPr>
        <w:t>(1/2), 119-139.</w:t>
      </w:r>
    </w:p>
    <w:p w:rsidR="00054429" w:rsidRPr="00130014" w:rsidRDefault="00054429" w:rsidP="00482C3B">
      <w:pPr>
        <w:numPr>
          <w:ilvl w:val="0"/>
          <w:numId w:val="4"/>
        </w:numPr>
        <w:rPr>
          <w:rFonts w:ascii="Calibri" w:hAnsi="Calibri"/>
          <w:b/>
          <w:i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0014">
        <w:rPr>
          <w:rFonts w:ascii="Calibri" w:hAnsi="Calibri"/>
          <w:sz w:val="22"/>
          <w:szCs w:val="22"/>
        </w:rPr>
        <w:t xml:space="preserve">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 xml:space="preserve"> (2005)</w:t>
      </w:r>
      <w:r w:rsidR="00CF6D09" w:rsidRPr="00130014">
        <w:rPr>
          <w:rFonts w:ascii="Calibri" w:hAnsi="Calibri"/>
          <w:sz w:val="22"/>
          <w:szCs w:val="22"/>
        </w:rPr>
        <w:t>.</w:t>
      </w:r>
      <w:r w:rsidRPr="00130014">
        <w:rPr>
          <w:rFonts w:ascii="Calibri" w:hAnsi="Calibri"/>
          <w:sz w:val="22"/>
          <w:szCs w:val="22"/>
        </w:rPr>
        <w:t xml:space="preserve"> Lost </w:t>
      </w:r>
      <w:r w:rsidR="00774197" w:rsidRPr="00130014">
        <w:rPr>
          <w:rFonts w:ascii="Calibri" w:hAnsi="Calibri"/>
          <w:sz w:val="22"/>
          <w:szCs w:val="22"/>
        </w:rPr>
        <w:t>river wind riders</w:t>
      </w:r>
      <w:r w:rsidRPr="00130014">
        <w:rPr>
          <w:rFonts w:ascii="Calibri" w:hAnsi="Calibri"/>
          <w:sz w:val="22"/>
          <w:szCs w:val="22"/>
        </w:rPr>
        <w:t xml:space="preserve">: A </w:t>
      </w:r>
      <w:r w:rsidR="00774197" w:rsidRPr="00130014">
        <w:rPr>
          <w:rFonts w:ascii="Calibri" w:hAnsi="Calibri"/>
          <w:sz w:val="22"/>
          <w:szCs w:val="22"/>
        </w:rPr>
        <w:t>project for teaching database design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Fonts w:ascii="Calibri" w:hAnsi="Calibri"/>
          <w:bCs/>
          <w:i/>
          <w:iCs/>
          <w:sz w:val="22"/>
          <w:szCs w:val="22"/>
        </w:rPr>
        <w:t>Communications of the Association for Information Systems</w:t>
      </w:r>
      <w:r w:rsidRPr="00130014">
        <w:rPr>
          <w:rFonts w:ascii="Calibri" w:hAnsi="Calibri"/>
          <w:i/>
          <w:sz w:val="22"/>
          <w:szCs w:val="22"/>
        </w:rPr>
        <w:t xml:space="preserve">, </w:t>
      </w:r>
      <w:r w:rsidR="00EF54BD" w:rsidRPr="00130014">
        <w:rPr>
          <w:rFonts w:ascii="Calibri" w:hAnsi="Calibri"/>
          <w:i/>
          <w:sz w:val="22"/>
          <w:szCs w:val="22"/>
        </w:rPr>
        <w:t xml:space="preserve">16 </w:t>
      </w:r>
      <w:r w:rsidR="00EF54BD" w:rsidRPr="00130014">
        <w:rPr>
          <w:rFonts w:ascii="Calibri" w:hAnsi="Calibri"/>
          <w:sz w:val="22"/>
          <w:szCs w:val="22"/>
        </w:rPr>
        <w:t>(24)</w:t>
      </w:r>
      <w:r w:rsidRPr="00130014">
        <w:rPr>
          <w:rFonts w:ascii="Calibri" w:hAnsi="Calibri"/>
          <w:sz w:val="22"/>
          <w:szCs w:val="22"/>
        </w:rPr>
        <w:t>, 475-494.</w:t>
      </w:r>
    </w:p>
    <w:p w:rsidR="00482C3B" w:rsidRPr="00130014" w:rsidRDefault="00482C3B" w:rsidP="00482C3B">
      <w:pPr>
        <w:numPr>
          <w:ilvl w:val="0"/>
          <w:numId w:val="4"/>
        </w:numPr>
        <w:rPr>
          <w:rFonts w:ascii="Calibri" w:hAnsi="Calibri"/>
          <w:b/>
          <w:i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0014">
        <w:rPr>
          <w:rFonts w:ascii="Calibri" w:hAnsi="Calibri"/>
          <w:sz w:val="22"/>
          <w:szCs w:val="22"/>
        </w:rPr>
        <w:t>Beachboard, J.</w:t>
      </w:r>
      <w:r w:rsidR="00A46F90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>C.</w:t>
      </w:r>
      <w:r w:rsidR="00A46F90" w:rsidRPr="00130014">
        <w:rPr>
          <w:rFonts w:ascii="Calibri" w:hAnsi="Calibri"/>
          <w:sz w:val="22"/>
          <w:szCs w:val="22"/>
        </w:rPr>
        <w:t>,</w:t>
      </w:r>
      <w:r w:rsidRPr="00130014">
        <w:rPr>
          <w:rFonts w:ascii="Calibri" w:hAnsi="Calibri"/>
          <w:sz w:val="22"/>
          <w:szCs w:val="22"/>
        </w:rPr>
        <w:t xml:space="preserve"> &amp; 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 xml:space="preserve"> (2005). </w:t>
      </w:r>
      <w:hyperlink r:id="rId10" w:history="1">
        <w:r w:rsidR="008F7D02" w:rsidRPr="00130014">
          <w:rPr>
            <w:rFonts w:ascii="Calibri" w:hAnsi="Calibri"/>
            <w:sz w:val="22"/>
            <w:szCs w:val="22"/>
          </w:rPr>
          <w:t xml:space="preserve">Understanding </w:t>
        </w:r>
        <w:r w:rsidR="00774197" w:rsidRPr="00130014">
          <w:rPr>
            <w:rFonts w:ascii="Calibri" w:hAnsi="Calibri"/>
            <w:sz w:val="22"/>
            <w:szCs w:val="22"/>
          </w:rPr>
          <w:t>information techno</w:t>
        </w:r>
        <w:r w:rsidR="008F7D02" w:rsidRPr="00130014">
          <w:rPr>
            <w:rFonts w:ascii="Calibri" w:hAnsi="Calibri"/>
            <w:sz w:val="22"/>
            <w:szCs w:val="22"/>
          </w:rPr>
          <w:t xml:space="preserve">logy: What do </w:t>
        </w:r>
        <w:r w:rsidR="00774197" w:rsidRPr="00130014">
          <w:rPr>
            <w:rFonts w:ascii="Calibri" w:hAnsi="Calibri"/>
            <w:sz w:val="22"/>
            <w:szCs w:val="22"/>
          </w:rPr>
          <w:t>g</w:t>
        </w:r>
        <w:r w:rsidR="008F7D02" w:rsidRPr="00130014">
          <w:rPr>
            <w:rFonts w:ascii="Calibri" w:hAnsi="Calibri"/>
            <w:sz w:val="22"/>
            <w:szCs w:val="22"/>
          </w:rPr>
          <w:t xml:space="preserve">raduates from </w:t>
        </w:r>
        <w:r w:rsidR="00774197" w:rsidRPr="00130014">
          <w:rPr>
            <w:rFonts w:ascii="Calibri" w:hAnsi="Calibri"/>
            <w:sz w:val="22"/>
            <w:szCs w:val="22"/>
          </w:rPr>
          <w:t>b</w:t>
        </w:r>
        <w:r w:rsidR="008F7D02" w:rsidRPr="00130014">
          <w:rPr>
            <w:rFonts w:ascii="Calibri" w:hAnsi="Calibri"/>
            <w:sz w:val="22"/>
            <w:szCs w:val="22"/>
          </w:rPr>
          <w:t xml:space="preserve">usiness-oriented IS </w:t>
        </w:r>
        <w:r w:rsidR="00774197" w:rsidRPr="00130014">
          <w:rPr>
            <w:rFonts w:ascii="Calibri" w:hAnsi="Calibri"/>
            <w:sz w:val="22"/>
            <w:szCs w:val="22"/>
          </w:rPr>
          <w:t>curricula need to know</w:t>
        </w:r>
        <w:r w:rsidR="008F7D02" w:rsidRPr="00130014">
          <w:rPr>
            <w:rFonts w:ascii="Calibri" w:hAnsi="Calibri"/>
            <w:sz w:val="22"/>
            <w:szCs w:val="22"/>
          </w:rPr>
          <w:t>?</w:t>
        </w:r>
      </w:hyperlink>
      <w:r w:rsidRPr="00130014">
        <w:rPr>
          <w:rFonts w:ascii="Calibri" w:hAnsi="Calibri"/>
          <w:sz w:val="22"/>
          <w:szCs w:val="22"/>
        </w:rPr>
        <w:t xml:space="preserve">  </w:t>
      </w:r>
      <w:r w:rsidRPr="00130014">
        <w:rPr>
          <w:rFonts w:ascii="Calibri" w:hAnsi="Calibri"/>
          <w:i/>
          <w:iCs/>
          <w:sz w:val="22"/>
          <w:szCs w:val="22"/>
        </w:rPr>
        <w:t>Journal of Issues in Informing Science and Information Technology</w:t>
      </w:r>
      <w:r w:rsidRPr="00130014">
        <w:rPr>
          <w:rFonts w:ascii="Calibri" w:hAnsi="Calibri"/>
          <w:i/>
          <w:sz w:val="22"/>
          <w:szCs w:val="22"/>
        </w:rPr>
        <w:t>, 2</w:t>
      </w:r>
      <w:r w:rsidR="008F7D02" w:rsidRPr="00130014">
        <w:rPr>
          <w:rFonts w:ascii="Calibri" w:hAnsi="Calibri"/>
          <w:i/>
          <w:sz w:val="22"/>
          <w:szCs w:val="22"/>
        </w:rPr>
        <w:t>,</w:t>
      </w:r>
      <w:r w:rsidR="008F7D02" w:rsidRPr="00130014">
        <w:rPr>
          <w:rFonts w:ascii="Calibri" w:hAnsi="Calibri"/>
          <w:sz w:val="22"/>
          <w:szCs w:val="22"/>
        </w:rPr>
        <w:t xml:space="preserve"> 219-236</w:t>
      </w:r>
      <w:r w:rsidRPr="00130014">
        <w:rPr>
          <w:rFonts w:ascii="Calibri" w:hAnsi="Calibri"/>
          <w:sz w:val="22"/>
          <w:szCs w:val="22"/>
        </w:rPr>
        <w:t>.</w:t>
      </w:r>
    </w:p>
    <w:p w:rsidR="002666D8" w:rsidRPr="00130014" w:rsidRDefault="002666D8" w:rsidP="002666D8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 xml:space="preserve">, Nitse, </w:t>
      </w:r>
      <w:r w:rsidR="00A46F90" w:rsidRPr="00130014">
        <w:rPr>
          <w:rFonts w:ascii="Calibri" w:hAnsi="Calibri"/>
          <w:sz w:val="22"/>
          <w:szCs w:val="22"/>
        </w:rPr>
        <w:t>P. S.</w:t>
      </w:r>
      <w:r w:rsidRPr="00130014">
        <w:rPr>
          <w:rFonts w:ascii="Calibri" w:hAnsi="Calibri"/>
          <w:sz w:val="22"/>
          <w:szCs w:val="22"/>
        </w:rPr>
        <w:t>, &amp; Flowers K.</w:t>
      </w:r>
      <w:r w:rsidR="00A46F90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 xml:space="preserve">A. (2005). Libraries </w:t>
      </w:r>
      <w:r w:rsidR="00774197" w:rsidRPr="00130014">
        <w:rPr>
          <w:rFonts w:ascii="Calibri" w:hAnsi="Calibri"/>
          <w:sz w:val="22"/>
          <w:szCs w:val="22"/>
        </w:rPr>
        <w:t>as knowledge management centers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Fonts w:ascii="Calibri" w:hAnsi="Calibri"/>
          <w:bCs/>
          <w:i/>
          <w:iCs/>
          <w:sz w:val="22"/>
          <w:szCs w:val="22"/>
        </w:rPr>
        <w:t xml:space="preserve">Library Management Journal </w:t>
      </w:r>
      <w:r w:rsidR="00560799" w:rsidRPr="00130014">
        <w:rPr>
          <w:rFonts w:ascii="Calibri" w:hAnsi="Calibri"/>
          <w:bCs/>
          <w:i/>
          <w:iCs/>
          <w:sz w:val="22"/>
          <w:szCs w:val="22"/>
        </w:rPr>
        <w:t>(</w:t>
      </w:r>
      <w:r w:rsidRPr="00130014">
        <w:rPr>
          <w:rFonts w:ascii="Calibri" w:hAnsi="Calibri"/>
          <w:bCs/>
          <w:i/>
          <w:iCs/>
          <w:sz w:val="22"/>
          <w:szCs w:val="22"/>
        </w:rPr>
        <w:t>Special Issue on Digital Libraries in the Knowledge Era: Knowledge Management and Semantic Web Technology</w:t>
      </w:r>
      <w:r w:rsidR="00560799" w:rsidRPr="00130014">
        <w:rPr>
          <w:rFonts w:ascii="Calibri" w:hAnsi="Calibri"/>
          <w:bCs/>
          <w:i/>
          <w:iCs/>
          <w:sz w:val="22"/>
          <w:szCs w:val="22"/>
        </w:rPr>
        <w:t>)</w:t>
      </w:r>
      <w:r w:rsidRPr="00130014">
        <w:rPr>
          <w:rFonts w:ascii="Calibri" w:hAnsi="Calibri"/>
          <w:i/>
          <w:sz w:val="22"/>
          <w:szCs w:val="22"/>
        </w:rPr>
        <w:t xml:space="preserve">, 26 </w:t>
      </w:r>
      <w:r w:rsidRPr="00130014">
        <w:rPr>
          <w:rFonts w:ascii="Calibri" w:hAnsi="Calibri"/>
          <w:sz w:val="22"/>
          <w:szCs w:val="22"/>
        </w:rPr>
        <w:t>(4/5), 176-189.</w:t>
      </w:r>
    </w:p>
    <w:p w:rsidR="008976D1" w:rsidRPr="00130014" w:rsidRDefault="008976D1" w:rsidP="002666D8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  <w:lang w:val="de-DE"/>
        </w:rPr>
        <w:t xml:space="preserve">Parker, </w:t>
      </w:r>
      <w:r w:rsidR="00A46F90" w:rsidRPr="00130014">
        <w:rPr>
          <w:rFonts w:ascii="Calibri" w:hAnsi="Calibri"/>
          <w:sz w:val="22"/>
          <w:szCs w:val="22"/>
          <w:lang w:val="de-DE"/>
        </w:rPr>
        <w:t>K. R.,</w:t>
      </w:r>
      <w:r w:rsidRPr="00130014">
        <w:rPr>
          <w:rFonts w:ascii="Calibri" w:hAnsi="Calibri"/>
          <w:sz w:val="22"/>
          <w:szCs w:val="22"/>
          <w:lang w:val="de-DE"/>
        </w:rPr>
        <w:t xml:space="preserve"> &amp; Nitse, </w:t>
      </w:r>
      <w:r w:rsidR="00A46F90" w:rsidRPr="00130014">
        <w:rPr>
          <w:rFonts w:ascii="Calibri" w:hAnsi="Calibri"/>
          <w:sz w:val="22"/>
          <w:szCs w:val="22"/>
          <w:lang w:val="de-DE"/>
        </w:rPr>
        <w:t>P. S.</w:t>
      </w:r>
      <w:r w:rsidRPr="00130014">
        <w:rPr>
          <w:rFonts w:ascii="Calibri" w:hAnsi="Calibri"/>
          <w:sz w:val="22"/>
          <w:szCs w:val="22"/>
          <w:lang w:val="de-DE"/>
        </w:rPr>
        <w:t xml:space="preserve"> (2005). </w:t>
      </w:r>
      <w:r w:rsidRPr="00130014">
        <w:rPr>
          <w:rFonts w:ascii="Calibri" w:hAnsi="Calibri"/>
          <w:sz w:val="22"/>
          <w:szCs w:val="22"/>
        </w:rPr>
        <w:t xml:space="preserve">Improving </w:t>
      </w:r>
      <w:r w:rsidR="00774197" w:rsidRPr="00130014">
        <w:rPr>
          <w:rFonts w:ascii="Calibri" w:hAnsi="Calibri"/>
          <w:sz w:val="22"/>
          <w:szCs w:val="22"/>
        </w:rPr>
        <w:t>competitive intelligence for knowledge management systems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Fonts w:ascii="Calibri" w:hAnsi="Calibri"/>
          <w:i/>
          <w:sz w:val="22"/>
          <w:szCs w:val="22"/>
        </w:rPr>
        <w:t>International Journal of Internet and Enterprise</w:t>
      </w:r>
      <w:r w:rsidR="00F0010F" w:rsidRPr="00130014">
        <w:rPr>
          <w:rFonts w:ascii="Calibri" w:hAnsi="Calibri"/>
          <w:i/>
          <w:sz w:val="22"/>
          <w:szCs w:val="22"/>
        </w:rPr>
        <w:t xml:space="preserve"> </w:t>
      </w:r>
      <w:r w:rsidR="00560799" w:rsidRPr="00130014">
        <w:rPr>
          <w:rFonts w:ascii="Calibri" w:hAnsi="Calibri"/>
          <w:i/>
          <w:sz w:val="22"/>
          <w:szCs w:val="22"/>
        </w:rPr>
        <w:t>Management (</w:t>
      </w:r>
      <w:r w:rsidRPr="00130014">
        <w:rPr>
          <w:rFonts w:ascii="Calibri" w:hAnsi="Calibri"/>
          <w:i/>
          <w:sz w:val="22"/>
          <w:szCs w:val="22"/>
        </w:rPr>
        <w:t>Special Issue on Business Intelligence for Competitive Advantages</w:t>
      </w:r>
      <w:r w:rsidR="00560799" w:rsidRPr="00130014">
        <w:rPr>
          <w:rFonts w:ascii="Calibri" w:hAnsi="Calibri"/>
          <w:i/>
          <w:sz w:val="22"/>
          <w:szCs w:val="22"/>
        </w:rPr>
        <w:t>)</w:t>
      </w:r>
      <w:r w:rsidRPr="00130014">
        <w:rPr>
          <w:rFonts w:ascii="Calibri" w:hAnsi="Calibri"/>
          <w:i/>
          <w:sz w:val="22"/>
          <w:szCs w:val="22"/>
        </w:rPr>
        <w:t>, 3</w:t>
      </w:r>
      <w:r w:rsidR="002666D8" w:rsidRPr="00130014">
        <w:rPr>
          <w:rFonts w:ascii="Calibri" w:hAnsi="Calibri"/>
          <w:sz w:val="22"/>
          <w:szCs w:val="22"/>
        </w:rPr>
        <w:t xml:space="preserve"> (</w:t>
      </w:r>
      <w:r w:rsidRPr="00130014">
        <w:rPr>
          <w:rFonts w:ascii="Calibri" w:hAnsi="Calibri"/>
          <w:sz w:val="22"/>
          <w:szCs w:val="22"/>
        </w:rPr>
        <w:t>1</w:t>
      </w:r>
      <w:r w:rsidR="002666D8" w:rsidRPr="00130014">
        <w:rPr>
          <w:rFonts w:ascii="Calibri" w:hAnsi="Calibri"/>
          <w:sz w:val="22"/>
          <w:szCs w:val="22"/>
        </w:rPr>
        <w:t>)</w:t>
      </w:r>
      <w:r w:rsidR="00EF54BD" w:rsidRPr="00130014">
        <w:rPr>
          <w:rFonts w:ascii="Calibri" w:hAnsi="Calibri"/>
          <w:sz w:val="22"/>
          <w:szCs w:val="22"/>
        </w:rPr>
        <w:t>, 24-45</w:t>
      </w:r>
      <w:r w:rsidRPr="00130014">
        <w:rPr>
          <w:rFonts w:ascii="Calibri" w:hAnsi="Calibri"/>
          <w:sz w:val="22"/>
          <w:szCs w:val="22"/>
        </w:rPr>
        <w:t>.</w:t>
      </w:r>
    </w:p>
    <w:p w:rsidR="00686052" w:rsidRPr="00130014" w:rsidRDefault="00686052" w:rsidP="00686052">
      <w:pPr>
        <w:numPr>
          <w:ilvl w:val="0"/>
          <w:numId w:val="4"/>
        </w:numPr>
        <w:spacing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 xml:space="preserve">, LeRouge, C., &amp; Trimmer, K. (2005). Alternative </w:t>
      </w:r>
      <w:r w:rsidR="00774197" w:rsidRPr="00130014">
        <w:rPr>
          <w:rFonts w:ascii="Calibri" w:hAnsi="Calibri"/>
          <w:sz w:val="22"/>
          <w:szCs w:val="22"/>
        </w:rPr>
        <w:t xml:space="preserve">instructional strategies </w:t>
      </w:r>
      <w:r w:rsidRPr="00130014">
        <w:rPr>
          <w:rFonts w:ascii="Calibri" w:hAnsi="Calibri"/>
          <w:sz w:val="22"/>
          <w:szCs w:val="22"/>
        </w:rPr>
        <w:t xml:space="preserve">in an IS </w:t>
      </w:r>
      <w:r w:rsidR="00774197" w:rsidRPr="00130014">
        <w:rPr>
          <w:rFonts w:ascii="Calibri" w:hAnsi="Calibri"/>
          <w:sz w:val="22"/>
          <w:szCs w:val="22"/>
        </w:rPr>
        <w:t>c</w:t>
      </w:r>
      <w:r w:rsidRPr="00130014">
        <w:rPr>
          <w:rFonts w:ascii="Calibri" w:hAnsi="Calibri"/>
          <w:sz w:val="22"/>
          <w:szCs w:val="22"/>
        </w:rPr>
        <w:t xml:space="preserve">urriculum. </w:t>
      </w:r>
      <w:r w:rsidRPr="00130014">
        <w:rPr>
          <w:rFonts w:ascii="Calibri" w:hAnsi="Calibri"/>
          <w:i/>
          <w:sz w:val="22"/>
          <w:szCs w:val="22"/>
        </w:rPr>
        <w:t>Journal of Information Technology Education, 4,</w:t>
      </w:r>
      <w:r w:rsidRPr="00130014">
        <w:rPr>
          <w:rFonts w:ascii="Calibri" w:hAnsi="Calibri"/>
          <w:sz w:val="22"/>
          <w:szCs w:val="22"/>
        </w:rPr>
        <w:t xml:space="preserve"> 43-60.</w:t>
      </w:r>
    </w:p>
    <w:p w:rsidR="00747200" w:rsidRPr="00130014" w:rsidRDefault="00251844" w:rsidP="0079095D">
      <w:pPr>
        <w:numPr>
          <w:ilvl w:val="0"/>
          <w:numId w:val="4"/>
        </w:numPr>
        <w:spacing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Nitse, </w:t>
      </w:r>
      <w:r w:rsidR="00A46F90" w:rsidRPr="00130014">
        <w:rPr>
          <w:rFonts w:ascii="Calibri" w:hAnsi="Calibri"/>
          <w:sz w:val="22"/>
          <w:szCs w:val="22"/>
        </w:rPr>
        <w:t>P. S.</w:t>
      </w:r>
      <w:r w:rsidRPr="00130014">
        <w:rPr>
          <w:rFonts w:ascii="Calibri" w:hAnsi="Calibri"/>
          <w:sz w:val="22"/>
          <w:szCs w:val="22"/>
        </w:rPr>
        <w:t xml:space="preserve">, 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>, Ottaway, T.</w:t>
      </w:r>
      <w:r w:rsidR="00A46F90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>A., &amp; Krumwiede, D.</w:t>
      </w:r>
      <w:r w:rsidR="00A46F90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>W.</w:t>
      </w:r>
      <w:r w:rsidR="00747200" w:rsidRPr="00130014">
        <w:rPr>
          <w:rFonts w:ascii="Calibri" w:hAnsi="Calibri"/>
          <w:sz w:val="22"/>
          <w:szCs w:val="22"/>
        </w:rPr>
        <w:t xml:space="preserve"> (2004). The </w:t>
      </w:r>
      <w:r w:rsidR="00774197" w:rsidRPr="00130014">
        <w:rPr>
          <w:rFonts w:ascii="Calibri" w:hAnsi="Calibri"/>
          <w:sz w:val="22"/>
          <w:szCs w:val="22"/>
        </w:rPr>
        <w:t>impact of color in the e-commerce marketing of fashions</w:t>
      </w:r>
      <w:r w:rsidR="00747200" w:rsidRPr="00130014">
        <w:rPr>
          <w:rFonts w:ascii="Calibri" w:hAnsi="Calibri"/>
          <w:sz w:val="22"/>
          <w:szCs w:val="22"/>
        </w:rPr>
        <w:t xml:space="preserve">: An </w:t>
      </w:r>
      <w:r w:rsidR="00774197" w:rsidRPr="00130014">
        <w:rPr>
          <w:rFonts w:ascii="Calibri" w:hAnsi="Calibri"/>
          <w:sz w:val="22"/>
          <w:szCs w:val="22"/>
        </w:rPr>
        <w:t>exploratory study</w:t>
      </w:r>
      <w:r w:rsidR="00747200" w:rsidRPr="00130014">
        <w:rPr>
          <w:rFonts w:ascii="Calibri" w:hAnsi="Calibri"/>
          <w:sz w:val="22"/>
          <w:szCs w:val="22"/>
        </w:rPr>
        <w:t xml:space="preserve">. </w:t>
      </w:r>
      <w:r w:rsidR="00747200" w:rsidRPr="00130014">
        <w:rPr>
          <w:rFonts w:ascii="Calibri" w:hAnsi="Calibri"/>
          <w:i/>
          <w:sz w:val="22"/>
          <w:szCs w:val="22"/>
        </w:rPr>
        <w:t xml:space="preserve">European Journal of Marketing, 38 </w:t>
      </w:r>
      <w:r w:rsidR="00747200" w:rsidRPr="00130014">
        <w:rPr>
          <w:rFonts w:ascii="Calibri" w:hAnsi="Calibri"/>
          <w:sz w:val="22"/>
          <w:szCs w:val="22"/>
        </w:rPr>
        <w:t>(7/8), 898-915.</w:t>
      </w:r>
    </w:p>
    <w:p w:rsidR="00F779DD" w:rsidRPr="00130014" w:rsidRDefault="00F779DD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 xml:space="preserve"> (2004). A </w:t>
      </w:r>
      <w:r w:rsidR="00774197" w:rsidRPr="00130014">
        <w:rPr>
          <w:rFonts w:ascii="Calibri" w:hAnsi="Calibri"/>
          <w:sz w:val="22"/>
          <w:szCs w:val="22"/>
        </w:rPr>
        <w:t>data model validation approach for relational database design courses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Fonts w:ascii="Calibri" w:hAnsi="Calibri"/>
          <w:i/>
          <w:iCs/>
          <w:sz w:val="22"/>
          <w:szCs w:val="22"/>
        </w:rPr>
        <w:t>Journal of Issues in Informing Science and Information Technology</w:t>
      </w:r>
      <w:r w:rsidRPr="00130014">
        <w:rPr>
          <w:rFonts w:ascii="Calibri" w:hAnsi="Calibri"/>
          <w:i/>
          <w:sz w:val="22"/>
          <w:szCs w:val="22"/>
        </w:rPr>
        <w:t>, 1</w:t>
      </w:r>
      <w:r w:rsidRPr="00130014">
        <w:rPr>
          <w:rFonts w:ascii="Calibri" w:hAnsi="Calibri"/>
          <w:sz w:val="22"/>
          <w:szCs w:val="22"/>
        </w:rPr>
        <w:t>, 813-825.</w:t>
      </w:r>
    </w:p>
    <w:p w:rsidR="00F779DD" w:rsidRPr="00130014" w:rsidRDefault="00F779DD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  <w:lang w:val="de-DE"/>
        </w:rPr>
        <w:t xml:space="preserve">Nitse, </w:t>
      </w:r>
      <w:r w:rsidR="00A46F90" w:rsidRPr="00130014">
        <w:rPr>
          <w:rFonts w:ascii="Calibri" w:hAnsi="Calibri"/>
          <w:sz w:val="22"/>
          <w:szCs w:val="22"/>
          <w:lang w:val="de-DE"/>
        </w:rPr>
        <w:t>P. S.</w:t>
      </w:r>
      <w:r w:rsidR="00263C6B" w:rsidRPr="00130014">
        <w:rPr>
          <w:rFonts w:ascii="Calibri" w:hAnsi="Calibri"/>
          <w:sz w:val="22"/>
          <w:szCs w:val="22"/>
          <w:lang w:val="de-DE"/>
        </w:rPr>
        <w:t>,</w:t>
      </w:r>
      <w:r w:rsidRPr="00130014">
        <w:rPr>
          <w:rFonts w:ascii="Calibri" w:hAnsi="Calibri"/>
          <w:sz w:val="22"/>
          <w:szCs w:val="22"/>
          <w:lang w:val="de-DE"/>
        </w:rPr>
        <w:t xml:space="preserve"> &amp; Parker, </w:t>
      </w:r>
      <w:r w:rsidR="00A46F90" w:rsidRPr="00130014">
        <w:rPr>
          <w:rFonts w:ascii="Calibri" w:hAnsi="Calibri"/>
          <w:sz w:val="22"/>
          <w:szCs w:val="22"/>
          <w:lang w:val="de-DE"/>
        </w:rPr>
        <w:t>K. R.</w:t>
      </w:r>
      <w:r w:rsidRPr="00130014">
        <w:rPr>
          <w:rFonts w:ascii="Calibri" w:hAnsi="Calibri"/>
          <w:sz w:val="22"/>
          <w:szCs w:val="22"/>
          <w:lang w:val="de-DE"/>
        </w:rPr>
        <w:t xml:space="preserve"> (2003). </w:t>
      </w:r>
      <w:r w:rsidRPr="00130014">
        <w:rPr>
          <w:rFonts w:ascii="Calibri" w:hAnsi="Calibri"/>
          <w:sz w:val="22"/>
          <w:szCs w:val="22"/>
        </w:rPr>
        <w:t xml:space="preserve">Library </w:t>
      </w:r>
      <w:r w:rsidR="00774197" w:rsidRPr="00130014">
        <w:rPr>
          <w:rFonts w:ascii="Calibri" w:hAnsi="Calibri"/>
          <w:sz w:val="22"/>
          <w:szCs w:val="22"/>
        </w:rPr>
        <w:t>science, knowledge management, competitive intelligence</w:t>
      </w:r>
      <w:r w:rsidRPr="00130014">
        <w:rPr>
          <w:rFonts w:ascii="Calibri" w:hAnsi="Calibri"/>
          <w:sz w:val="22"/>
          <w:szCs w:val="22"/>
        </w:rPr>
        <w:t xml:space="preserve">: Archive </w:t>
      </w:r>
      <w:r w:rsidR="00774197" w:rsidRPr="00130014">
        <w:rPr>
          <w:rFonts w:ascii="Calibri" w:hAnsi="Calibri"/>
          <w:sz w:val="22"/>
          <w:szCs w:val="22"/>
        </w:rPr>
        <w:t>theory the common link</w:t>
      </w:r>
      <w:r w:rsidR="00B341C6" w:rsidRPr="00130014">
        <w:rPr>
          <w:rFonts w:ascii="Calibri" w:hAnsi="Calibri"/>
          <w:sz w:val="22"/>
          <w:szCs w:val="22"/>
        </w:rPr>
        <w:t>.</w:t>
      </w:r>
      <w:r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i/>
          <w:iCs/>
          <w:sz w:val="22"/>
          <w:szCs w:val="22"/>
        </w:rPr>
        <w:t>The Reference Librarian</w:t>
      </w:r>
      <w:r w:rsidRPr="00130014">
        <w:rPr>
          <w:rFonts w:ascii="Calibri" w:hAnsi="Calibri"/>
          <w:sz w:val="22"/>
          <w:szCs w:val="22"/>
        </w:rPr>
        <w:t>,</w:t>
      </w:r>
      <w:r w:rsidRPr="00130014">
        <w:rPr>
          <w:rFonts w:ascii="Calibri" w:hAnsi="Calibri"/>
          <w:i/>
          <w:sz w:val="22"/>
          <w:szCs w:val="22"/>
        </w:rPr>
        <w:t xml:space="preserve"> 38</w:t>
      </w:r>
      <w:r w:rsidRPr="00130014">
        <w:rPr>
          <w:rFonts w:ascii="Calibri" w:hAnsi="Calibri"/>
          <w:sz w:val="22"/>
          <w:szCs w:val="22"/>
        </w:rPr>
        <w:t xml:space="preserve"> (79/80), 395-407.</w:t>
      </w:r>
    </w:p>
    <w:p w:rsidR="00F779DD" w:rsidRPr="00130014" w:rsidRDefault="00F779DD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 xml:space="preserve"> (2003). A </w:t>
      </w:r>
      <w:r w:rsidR="00774197" w:rsidRPr="00130014">
        <w:rPr>
          <w:rFonts w:ascii="Calibri" w:hAnsi="Calibri"/>
          <w:sz w:val="22"/>
          <w:szCs w:val="22"/>
        </w:rPr>
        <w:t>database design case</w:t>
      </w:r>
      <w:r w:rsidRPr="00130014">
        <w:rPr>
          <w:rFonts w:ascii="Calibri" w:hAnsi="Calibri"/>
          <w:sz w:val="22"/>
          <w:szCs w:val="22"/>
        </w:rPr>
        <w:t xml:space="preserve">: Teton </w:t>
      </w:r>
      <w:r w:rsidR="00774197" w:rsidRPr="00130014">
        <w:rPr>
          <w:rFonts w:ascii="Calibri" w:hAnsi="Calibri"/>
          <w:sz w:val="22"/>
          <w:szCs w:val="22"/>
        </w:rPr>
        <w:t>whitewater kayak</w:t>
      </w:r>
      <w:r w:rsidR="00B341C6" w:rsidRPr="00130014">
        <w:rPr>
          <w:rFonts w:ascii="Calibri" w:hAnsi="Calibri"/>
          <w:sz w:val="22"/>
          <w:szCs w:val="22"/>
        </w:rPr>
        <w:t>.</w:t>
      </w:r>
      <w:r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i/>
          <w:iCs/>
          <w:sz w:val="22"/>
          <w:szCs w:val="22"/>
        </w:rPr>
        <w:t>Journal of Information Systems</w:t>
      </w:r>
      <w:r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i/>
          <w:iCs/>
          <w:sz w:val="22"/>
          <w:szCs w:val="22"/>
        </w:rPr>
        <w:t xml:space="preserve">Education </w:t>
      </w:r>
      <w:r w:rsidR="00560799" w:rsidRPr="00130014">
        <w:rPr>
          <w:rFonts w:ascii="Calibri" w:hAnsi="Calibri"/>
          <w:i/>
          <w:iCs/>
          <w:sz w:val="22"/>
          <w:szCs w:val="22"/>
        </w:rPr>
        <w:t>(</w:t>
      </w:r>
      <w:r w:rsidRPr="00130014">
        <w:rPr>
          <w:rFonts w:ascii="Calibri" w:hAnsi="Calibri"/>
          <w:i/>
          <w:iCs/>
          <w:sz w:val="22"/>
          <w:szCs w:val="22"/>
        </w:rPr>
        <w:t>Special Issue on IS Teaching Cases</w:t>
      </w:r>
      <w:r w:rsidR="00560799" w:rsidRPr="00130014">
        <w:rPr>
          <w:rFonts w:ascii="Calibri" w:hAnsi="Calibri"/>
          <w:i/>
          <w:iCs/>
          <w:sz w:val="22"/>
          <w:szCs w:val="22"/>
        </w:rPr>
        <w:t>)</w:t>
      </w:r>
      <w:r w:rsidRPr="00130014">
        <w:rPr>
          <w:rFonts w:ascii="Calibri" w:hAnsi="Calibri"/>
          <w:b/>
          <w:bCs/>
          <w:iCs/>
          <w:sz w:val="22"/>
          <w:szCs w:val="22"/>
        </w:rPr>
        <w:t xml:space="preserve">, </w:t>
      </w:r>
      <w:r w:rsidRPr="00130014">
        <w:rPr>
          <w:rFonts w:ascii="Calibri" w:hAnsi="Calibri"/>
          <w:sz w:val="22"/>
          <w:szCs w:val="22"/>
        </w:rPr>
        <w:t>14 (3), 271-274.</w:t>
      </w:r>
    </w:p>
    <w:p w:rsidR="00F779DD" w:rsidRPr="00130014" w:rsidRDefault="00F779DD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Nitse, </w:t>
      </w:r>
      <w:r w:rsidR="00A46F90" w:rsidRPr="00130014">
        <w:rPr>
          <w:rFonts w:ascii="Calibri" w:hAnsi="Calibri"/>
          <w:sz w:val="22"/>
          <w:szCs w:val="22"/>
        </w:rPr>
        <w:t>P. S.</w:t>
      </w:r>
      <w:r w:rsidRPr="00130014">
        <w:rPr>
          <w:rFonts w:ascii="Calibri" w:hAnsi="Calibri"/>
          <w:sz w:val="22"/>
          <w:szCs w:val="22"/>
        </w:rPr>
        <w:t xml:space="preserve">, 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>, &amp; Dishman, P</w:t>
      </w:r>
      <w:r w:rsidR="00251844" w:rsidRPr="00130014">
        <w:rPr>
          <w:rFonts w:ascii="Calibri" w:hAnsi="Calibri"/>
          <w:sz w:val="22"/>
          <w:szCs w:val="22"/>
        </w:rPr>
        <w:t>.</w:t>
      </w:r>
      <w:r w:rsidR="00263C6B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 xml:space="preserve">L. (2003). Multi-class </w:t>
      </w:r>
      <w:r w:rsidR="00774197" w:rsidRPr="00130014">
        <w:rPr>
          <w:rFonts w:ascii="Calibri" w:hAnsi="Calibri"/>
          <w:sz w:val="22"/>
          <w:szCs w:val="22"/>
        </w:rPr>
        <w:t>interest profile applications in the intelligence process</w:t>
      </w:r>
      <w:r w:rsidR="00B341C6" w:rsidRPr="00130014">
        <w:rPr>
          <w:rFonts w:ascii="Calibri" w:hAnsi="Calibri"/>
          <w:sz w:val="22"/>
          <w:szCs w:val="22"/>
        </w:rPr>
        <w:t>.</w:t>
      </w:r>
      <w:r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i/>
          <w:iCs/>
          <w:sz w:val="22"/>
          <w:szCs w:val="22"/>
        </w:rPr>
        <w:t>Marketing Intelligence and Planning</w:t>
      </w:r>
      <w:r w:rsidRPr="00130014">
        <w:rPr>
          <w:rFonts w:ascii="Calibri" w:hAnsi="Calibri"/>
          <w:i/>
          <w:sz w:val="22"/>
          <w:szCs w:val="22"/>
        </w:rPr>
        <w:t>, 21</w:t>
      </w:r>
      <w:r w:rsidRPr="00130014">
        <w:rPr>
          <w:rFonts w:ascii="Calibri" w:hAnsi="Calibri"/>
          <w:sz w:val="22"/>
          <w:szCs w:val="22"/>
        </w:rPr>
        <w:t xml:space="preserve"> (5), 263-271.</w:t>
      </w:r>
    </w:p>
    <w:p w:rsidR="00F779DD" w:rsidRPr="00130014" w:rsidRDefault="00F779DD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 xml:space="preserve"> (2002). Using </w:t>
      </w:r>
      <w:r w:rsidR="00774197" w:rsidRPr="00130014">
        <w:rPr>
          <w:rFonts w:ascii="Calibri" w:hAnsi="Calibri"/>
          <w:sz w:val="22"/>
          <w:szCs w:val="22"/>
        </w:rPr>
        <w:t>and enhancing online lecture materials</w:t>
      </w:r>
      <w:r w:rsidR="00B341C6" w:rsidRPr="00130014">
        <w:rPr>
          <w:rFonts w:ascii="Calibri" w:hAnsi="Calibri"/>
          <w:sz w:val="22"/>
          <w:szCs w:val="22"/>
        </w:rPr>
        <w:t>.</w:t>
      </w:r>
      <w:r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i/>
          <w:iCs/>
          <w:sz w:val="22"/>
          <w:szCs w:val="22"/>
        </w:rPr>
        <w:t>Mountain Plains Journal of Business and Economics</w:t>
      </w:r>
      <w:r w:rsidRPr="00130014">
        <w:rPr>
          <w:rFonts w:ascii="Calibri" w:hAnsi="Calibri"/>
          <w:sz w:val="22"/>
          <w:szCs w:val="22"/>
        </w:rPr>
        <w:t>,</w:t>
      </w:r>
      <w:r w:rsidRPr="00130014">
        <w:rPr>
          <w:rFonts w:ascii="Calibri" w:hAnsi="Calibri"/>
          <w:i/>
          <w:sz w:val="22"/>
          <w:szCs w:val="22"/>
        </w:rPr>
        <w:t xml:space="preserve"> 3.</w:t>
      </w:r>
    </w:p>
    <w:p w:rsidR="00F779DD" w:rsidRPr="00130014" w:rsidRDefault="00F779DD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Saxby, C</w:t>
      </w:r>
      <w:r w:rsidR="00251844" w:rsidRPr="00130014">
        <w:rPr>
          <w:rFonts w:ascii="Calibri" w:hAnsi="Calibri"/>
          <w:sz w:val="22"/>
          <w:szCs w:val="22"/>
        </w:rPr>
        <w:t>.</w:t>
      </w:r>
      <w:r w:rsidR="00263C6B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 xml:space="preserve">L., 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 xml:space="preserve">, Nitse, </w:t>
      </w:r>
      <w:r w:rsidR="00A46F90" w:rsidRPr="00130014">
        <w:rPr>
          <w:rFonts w:ascii="Calibri" w:hAnsi="Calibri"/>
          <w:sz w:val="22"/>
          <w:szCs w:val="22"/>
        </w:rPr>
        <w:t>P. S.</w:t>
      </w:r>
      <w:r w:rsidRPr="00130014">
        <w:rPr>
          <w:rFonts w:ascii="Calibri" w:hAnsi="Calibri"/>
          <w:sz w:val="22"/>
          <w:szCs w:val="22"/>
        </w:rPr>
        <w:t>, &amp; Dishman, P</w:t>
      </w:r>
      <w:r w:rsidR="00251844" w:rsidRPr="00130014">
        <w:rPr>
          <w:rFonts w:ascii="Calibri" w:hAnsi="Calibri"/>
          <w:sz w:val="22"/>
          <w:szCs w:val="22"/>
        </w:rPr>
        <w:t>.</w:t>
      </w:r>
      <w:r w:rsidR="00263C6B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 xml:space="preserve">L. (2002). Environmental </w:t>
      </w:r>
      <w:r w:rsidR="00774197" w:rsidRPr="00130014">
        <w:rPr>
          <w:rFonts w:ascii="Calibri" w:hAnsi="Calibri"/>
          <w:sz w:val="22"/>
          <w:szCs w:val="22"/>
        </w:rPr>
        <w:t>scanning and organizational culture.</w:t>
      </w:r>
      <w:r w:rsidRPr="00130014">
        <w:rPr>
          <w:rFonts w:ascii="Calibri" w:hAnsi="Calibri"/>
          <w:sz w:val="22"/>
          <w:szCs w:val="22"/>
        </w:rPr>
        <w:t> </w:t>
      </w:r>
      <w:r w:rsidRPr="00130014">
        <w:rPr>
          <w:rFonts w:ascii="Calibri" w:hAnsi="Calibri"/>
          <w:i/>
          <w:iCs/>
          <w:sz w:val="22"/>
          <w:szCs w:val="22"/>
        </w:rPr>
        <w:t>Marketing Intelligence and Planning</w:t>
      </w:r>
      <w:r w:rsidRPr="00130014">
        <w:rPr>
          <w:rFonts w:ascii="Calibri" w:hAnsi="Calibri"/>
          <w:i/>
          <w:sz w:val="22"/>
          <w:szCs w:val="22"/>
        </w:rPr>
        <w:t>, 20</w:t>
      </w:r>
      <w:r w:rsidRPr="00130014">
        <w:rPr>
          <w:rFonts w:ascii="Calibri" w:hAnsi="Calibri"/>
          <w:sz w:val="22"/>
          <w:szCs w:val="22"/>
        </w:rPr>
        <w:t xml:space="preserve"> (1), 28-34.</w:t>
      </w:r>
    </w:p>
    <w:p w:rsidR="00893120" w:rsidRPr="006B17D4" w:rsidRDefault="006B17D4" w:rsidP="00657B30">
      <w:pPr>
        <w:pageBreakBefore/>
        <w:spacing w:before="100" w:beforeAutospacing="1"/>
        <w:rPr>
          <w:rFonts w:ascii="Android Nation" w:hAnsi="Android Nation"/>
          <w:color w:val="0000FF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ndroid Nation" w:hAnsi="Android Nation"/>
          <w:noProof/>
          <w:color w:val="0000FF"/>
          <w:sz w:val="20"/>
          <w:szCs w:val="20"/>
        </w:rPr>
        <w:lastRenderedPageBreak/>
        <mc:AlternateContent>
          <mc:Choice Requires="wps">
            <w:drawing>
              <wp:inline distT="0" distB="0" distL="0" distR="0">
                <wp:extent cx="6355080" cy="320040"/>
                <wp:effectExtent l="9525" t="9525" r="7620" b="3810"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508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90A5B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90A5B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CFE" w:rsidRDefault="00EA7CFE" w:rsidP="00EA7CFE">
                            <w:r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REFEREED CHAPTERS: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10" o:spid="_x0000_s1033" style="width:500.4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" fillcolor="#434c58" stroked="f">
                <v:fill color2="#90a5bf" rotate="t" focus="100%" type="gradient"/>
                <v:textbox>
                  <w:txbxContent>
                    <w:p w:rsidR="00EA7CFE" w:rsidRDefault="00EA7CFE" w:rsidP="00EA7CFE">
                      <w:r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REFEREED CHAPTERS: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2F6070" w:rsidRPr="00130014" w:rsidRDefault="002F6070" w:rsidP="00EA7CFE">
      <w:pPr>
        <w:numPr>
          <w:ilvl w:val="0"/>
          <w:numId w:val="3"/>
        </w:numPr>
        <w:tabs>
          <w:tab w:val="clear" w:pos="720"/>
          <w:tab w:val="num" w:pos="360"/>
        </w:tabs>
        <w:spacing w:before="120"/>
        <w:ind w:left="360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 xml:space="preserve">Parker, K. R., &amp; Davey, B. (2014). Computers in schools in the USA: A social history. In A. Tatnall &amp; B. Davey (Eds.), </w:t>
      </w:r>
      <w:r w:rsidRPr="00130014">
        <w:rPr>
          <w:rFonts w:ascii="Calibri" w:hAnsi="Calibri"/>
          <w:i/>
          <w:sz w:val="22"/>
        </w:rPr>
        <w:t>Reflections on the History of Computers in Education: Early Use of Computers and Teaching about Computing in Schools</w:t>
      </w:r>
      <w:r w:rsidRPr="00130014">
        <w:rPr>
          <w:rFonts w:ascii="Calibri" w:hAnsi="Calibri"/>
          <w:sz w:val="22"/>
        </w:rPr>
        <w:t xml:space="preserve">. Boston, MA: Springer. </w:t>
      </w:r>
    </w:p>
    <w:p w:rsidR="0099768F" w:rsidRPr="00130014" w:rsidRDefault="0099768F" w:rsidP="00EA7CFE">
      <w:pPr>
        <w:numPr>
          <w:ilvl w:val="0"/>
          <w:numId w:val="3"/>
        </w:numPr>
        <w:tabs>
          <w:tab w:val="clear" w:pos="720"/>
          <w:tab w:val="num" w:pos="360"/>
        </w:tabs>
        <w:spacing w:before="120"/>
        <w:ind w:left="360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 xml:space="preserve">Parker, </w:t>
      </w:r>
      <w:r w:rsidR="00A46F90" w:rsidRPr="00130014">
        <w:rPr>
          <w:rFonts w:ascii="Calibri" w:hAnsi="Calibri"/>
          <w:sz w:val="22"/>
        </w:rPr>
        <w:t>K. R.</w:t>
      </w:r>
      <w:r w:rsidR="00263C6B" w:rsidRPr="00130014">
        <w:rPr>
          <w:rFonts w:ascii="Calibri" w:hAnsi="Calibri"/>
          <w:sz w:val="22"/>
        </w:rPr>
        <w:t>,</w:t>
      </w:r>
      <w:r w:rsidRPr="00130014">
        <w:rPr>
          <w:rFonts w:ascii="Calibri" w:hAnsi="Calibri"/>
          <w:sz w:val="22"/>
        </w:rPr>
        <w:t xml:space="preserve"> &amp; Davey, B. (2012). The history of computer language selection. In </w:t>
      </w:r>
      <w:r w:rsidR="00263C6B" w:rsidRPr="00130014">
        <w:rPr>
          <w:rFonts w:ascii="Calibri" w:hAnsi="Calibri"/>
          <w:sz w:val="22"/>
        </w:rPr>
        <w:t xml:space="preserve">A. </w:t>
      </w:r>
      <w:r w:rsidRPr="00130014">
        <w:rPr>
          <w:rFonts w:ascii="Calibri" w:hAnsi="Calibri"/>
          <w:sz w:val="22"/>
        </w:rPr>
        <w:t>Tatnall</w:t>
      </w:r>
      <w:r w:rsidR="00263C6B" w:rsidRPr="00130014">
        <w:rPr>
          <w:rFonts w:ascii="Calibri" w:hAnsi="Calibri"/>
          <w:sz w:val="22"/>
        </w:rPr>
        <w:t xml:space="preserve"> </w:t>
      </w:r>
      <w:r w:rsidRPr="00130014">
        <w:rPr>
          <w:rFonts w:ascii="Calibri" w:hAnsi="Calibri"/>
          <w:sz w:val="22"/>
        </w:rPr>
        <w:t xml:space="preserve"> (Ed.)</w:t>
      </w:r>
      <w:r w:rsidR="00263C6B" w:rsidRPr="00130014">
        <w:rPr>
          <w:rFonts w:ascii="Calibri" w:hAnsi="Calibri"/>
          <w:sz w:val="22"/>
        </w:rPr>
        <w:t>,</w:t>
      </w:r>
      <w:r w:rsidRPr="00130014">
        <w:rPr>
          <w:rFonts w:ascii="Calibri" w:hAnsi="Calibri"/>
          <w:sz w:val="22"/>
        </w:rPr>
        <w:t xml:space="preserve"> </w:t>
      </w:r>
      <w:r w:rsidRPr="00130014">
        <w:rPr>
          <w:rFonts w:ascii="Calibri" w:hAnsi="Calibri"/>
          <w:i/>
          <w:sz w:val="22"/>
        </w:rPr>
        <w:t>Reflections on the History of Computing</w:t>
      </w:r>
      <w:r w:rsidR="00EB6265" w:rsidRPr="00130014">
        <w:rPr>
          <w:rFonts w:ascii="Calibri" w:hAnsi="Calibri"/>
          <w:i/>
          <w:sz w:val="22"/>
        </w:rPr>
        <w:t xml:space="preserve">: </w:t>
      </w:r>
      <w:r w:rsidRPr="00130014">
        <w:rPr>
          <w:rFonts w:ascii="Calibri" w:hAnsi="Calibri"/>
          <w:i/>
          <w:sz w:val="22"/>
        </w:rPr>
        <w:t>Pr</w:t>
      </w:r>
      <w:r w:rsidR="00C501B5" w:rsidRPr="00130014">
        <w:rPr>
          <w:rFonts w:ascii="Calibri" w:hAnsi="Calibri"/>
          <w:i/>
          <w:sz w:val="22"/>
        </w:rPr>
        <w:t>e</w:t>
      </w:r>
      <w:r w:rsidR="00231AF5" w:rsidRPr="00130014">
        <w:rPr>
          <w:rFonts w:ascii="Calibri" w:hAnsi="Calibri"/>
          <w:i/>
          <w:sz w:val="22"/>
        </w:rPr>
        <w:t>serving</w:t>
      </w:r>
      <w:r w:rsidRPr="00130014">
        <w:rPr>
          <w:rFonts w:ascii="Calibri" w:hAnsi="Calibri"/>
          <w:i/>
          <w:sz w:val="22"/>
        </w:rPr>
        <w:t xml:space="preserve"> Memories and Sharing Stories</w:t>
      </w:r>
      <w:r w:rsidR="00263C6B" w:rsidRPr="00130014">
        <w:rPr>
          <w:rFonts w:ascii="Calibri" w:hAnsi="Calibri"/>
          <w:sz w:val="22"/>
        </w:rPr>
        <w:t xml:space="preserve"> (pp. 166-179)</w:t>
      </w:r>
      <w:r w:rsidRPr="00130014">
        <w:rPr>
          <w:rFonts w:ascii="Calibri" w:hAnsi="Calibri"/>
          <w:sz w:val="22"/>
        </w:rPr>
        <w:t>. Boston</w:t>
      </w:r>
      <w:r w:rsidR="00263C6B" w:rsidRPr="00130014">
        <w:rPr>
          <w:rFonts w:ascii="Calibri" w:hAnsi="Calibri"/>
          <w:sz w:val="22"/>
        </w:rPr>
        <w:t>, MA</w:t>
      </w:r>
      <w:r w:rsidRPr="00130014">
        <w:rPr>
          <w:rFonts w:ascii="Calibri" w:hAnsi="Calibri"/>
          <w:sz w:val="22"/>
        </w:rPr>
        <w:t xml:space="preserve">: Springer.  </w:t>
      </w:r>
    </w:p>
    <w:p w:rsidR="00A138B4" w:rsidRPr="00130014" w:rsidRDefault="00A138B4" w:rsidP="00EA7CF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alibri" w:hAnsi="Calibri"/>
          <w:sz w:val="20"/>
        </w:rPr>
      </w:pPr>
      <w:r w:rsidRPr="00130014">
        <w:rPr>
          <w:rFonts w:ascii="Calibri" w:hAnsi="Calibri"/>
          <w:sz w:val="22"/>
        </w:rPr>
        <w:t>Davey, B.</w:t>
      </w:r>
      <w:r w:rsidR="00263C6B" w:rsidRPr="00130014">
        <w:rPr>
          <w:rFonts w:ascii="Calibri" w:hAnsi="Calibri"/>
          <w:sz w:val="22"/>
        </w:rPr>
        <w:t>,</w:t>
      </w:r>
      <w:r w:rsidRPr="00130014">
        <w:rPr>
          <w:rFonts w:ascii="Calibri" w:hAnsi="Calibri"/>
          <w:sz w:val="22"/>
        </w:rPr>
        <w:t xml:space="preserve"> &amp; Parker, </w:t>
      </w:r>
      <w:r w:rsidR="00A46F90" w:rsidRPr="00130014">
        <w:rPr>
          <w:rFonts w:ascii="Calibri" w:hAnsi="Calibri"/>
          <w:sz w:val="22"/>
        </w:rPr>
        <w:t>K. R.</w:t>
      </w:r>
      <w:r w:rsidRPr="00130014">
        <w:rPr>
          <w:rFonts w:ascii="Calibri" w:hAnsi="Calibri"/>
          <w:sz w:val="22"/>
        </w:rPr>
        <w:t xml:space="preserve"> (2010). Turning points in computer education. In </w:t>
      </w:r>
      <w:r w:rsidR="00263C6B" w:rsidRPr="00130014">
        <w:rPr>
          <w:rFonts w:ascii="Calibri" w:hAnsi="Calibri"/>
          <w:sz w:val="22"/>
        </w:rPr>
        <w:t xml:space="preserve">A. </w:t>
      </w:r>
      <w:r w:rsidRPr="00130014">
        <w:rPr>
          <w:rFonts w:ascii="Calibri" w:hAnsi="Calibri"/>
          <w:sz w:val="22"/>
        </w:rPr>
        <w:t>Tatnall (Ed.)</w:t>
      </w:r>
      <w:r w:rsidR="00263C6B" w:rsidRPr="00130014">
        <w:rPr>
          <w:rFonts w:ascii="Calibri" w:hAnsi="Calibri"/>
          <w:sz w:val="22"/>
        </w:rPr>
        <w:t>,</w:t>
      </w:r>
      <w:r w:rsidRPr="00130014">
        <w:rPr>
          <w:rFonts w:ascii="Calibri" w:hAnsi="Calibri"/>
          <w:sz w:val="22"/>
        </w:rPr>
        <w:t xml:space="preserve"> </w:t>
      </w:r>
      <w:r w:rsidRPr="00130014">
        <w:rPr>
          <w:rStyle w:val="italic"/>
          <w:rFonts w:ascii="Calibri" w:hAnsi="Calibri"/>
          <w:i/>
          <w:sz w:val="22"/>
        </w:rPr>
        <w:t>IFIP International Federation for Information Processing, Vol. 325 History of Computing: Learning from the Past</w:t>
      </w:r>
      <w:r w:rsidR="00263C6B" w:rsidRPr="00130014">
        <w:rPr>
          <w:rStyle w:val="italic"/>
          <w:rFonts w:ascii="Calibri" w:hAnsi="Calibri"/>
          <w:sz w:val="22"/>
        </w:rPr>
        <w:t xml:space="preserve"> (pp. </w:t>
      </w:r>
      <w:r w:rsidR="00263C6B" w:rsidRPr="00130014">
        <w:rPr>
          <w:rFonts w:ascii="Calibri" w:hAnsi="Calibri"/>
          <w:sz w:val="22"/>
        </w:rPr>
        <w:t>159-168)</w:t>
      </w:r>
      <w:r w:rsidRPr="00130014">
        <w:rPr>
          <w:rStyle w:val="italic"/>
          <w:rFonts w:ascii="Calibri" w:hAnsi="Calibri"/>
          <w:i/>
          <w:sz w:val="22"/>
        </w:rPr>
        <w:t>.</w:t>
      </w:r>
      <w:r w:rsidRPr="00130014">
        <w:rPr>
          <w:rFonts w:ascii="Calibri" w:hAnsi="Calibri"/>
          <w:i/>
          <w:sz w:val="22"/>
        </w:rPr>
        <w:t xml:space="preserve"> </w:t>
      </w:r>
      <w:r w:rsidRPr="00130014">
        <w:rPr>
          <w:rFonts w:ascii="Calibri" w:hAnsi="Calibri"/>
          <w:sz w:val="22"/>
        </w:rPr>
        <w:t>Boston</w:t>
      </w:r>
      <w:r w:rsidR="00263C6B" w:rsidRPr="00130014">
        <w:rPr>
          <w:rFonts w:ascii="Calibri" w:hAnsi="Calibri"/>
          <w:sz w:val="22"/>
        </w:rPr>
        <w:t>, MA</w:t>
      </w:r>
      <w:r w:rsidRPr="00130014">
        <w:rPr>
          <w:rFonts w:ascii="Calibri" w:hAnsi="Calibri"/>
          <w:sz w:val="22"/>
        </w:rPr>
        <w:t>: Springer.   </w:t>
      </w:r>
    </w:p>
    <w:p w:rsidR="00893120" w:rsidRPr="00130014" w:rsidRDefault="00893120" w:rsidP="00D81542">
      <w:pPr>
        <w:keepNext/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 xml:space="preserve">Parker, </w:t>
      </w:r>
      <w:r w:rsidR="00A46F90" w:rsidRPr="00130014">
        <w:rPr>
          <w:rFonts w:ascii="Calibri" w:hAnsi="Calibri"/>
          <w:sz w:val="22"/>
        </w:rPr>
        <w:t>K. R.</w:t>
      </w:r>
      <w:r w:rsidR="00263C6B" w:rsidRPr="00130014">
        <w:rPr>
          <w:rFonts w:ascii="Calibri" w:hAnsi="Calibri"/>
          <w:sz w:val="22"/>
        </w:rPr>
        <w:t>,</w:t>
      </w:r>
      <w:r w:rsidRPr="00130014">
        <w:rPr>
          <w:rFonts w:ascii="Calibri" w:hAnsi="Calibri"/>
          <w:sz w:val="22"/>
        </w:rPr>
        <w:t xml:space="preserve"> &amp; Chao, J. (2008). Weaving a </w:t>
      </w:r>
      <w:r w:rsidR="00774197" w:rsidRPr="00130014">
        <w:rPr>
          <w:rFonts w:ascii="Calibri" w:hAnsi="Calibri"/>
          <w:sz w:val="22"/>
        </w:rPr>
        <w:t>knowledge web with wikis</w:t>
      </w:r>
      <w:r w:rsidRPr="00130014">
        <w:rPr>
          <w:rFonts w:ascii="Calibri" w:hAnsi="Calibri"/>
          <w:sz w:val="22"/>
        </w:rPr>
        <w:t xml:space="preserve">. In </w:t>
      </w:r>
      <w:r w:rsidR="00263C6B" w:rsidRPr="00130014">
        <w:rPr>
          <w:rFonts w:ascii="Calibri" w:hAnsi="Calibri"/>
          <w:sz w:val="22"/>
        </w:rPr>
        <w:t xml:space="preserve">M. D. </w:t>
      </w:r>
      <w:r w:rsidRPr="00130014">
        <w:rPr>
          <w:rFonts w:ascii="Calibri" w:hAnsi="Calibri"/>
          <w:sz w:val="22"/>
        </w:rPr>
        <w:t xml:space="preserve">Lytras, </w:t>
      </w:r>
      <w:r w:rsidR="00263C6B" w:rsidRPr="00130014">
        <w:rPr>
          <w:rFonts w:ascii="Calibri" w:hAnsi="Calibri"/>
          <w:sz w:val="22"/>
        </w:rPr>
        <w:t xml:space="preserve">R. D. </w:t>
      </w:r>
      <w:r w:rsidRPr="00130014">
        <w:rPr>
          <w:rFonts w:ascii="Calibri" w:hAnsi="Calibri"/>
          <w:sz w:val="22"/>
        </w:rPr>
        <w:t xml:space="preserve">Tennyson, </w:t>
      </w:r>
      <w:r w:rsidR="00263C6B" w:rsidRPr="00130014">
        <w:rPr>
          <w:rFonts w:ascii="Calibri" w:hAnsi="Calibri"/>
          <w:sz w:val="22"/>
        </w:rPr>
        <w:t xml:space="preserve">&amp; P. </w:t>
      </w:r>
      <w:r w:rsidRPr="00130014">
        <w:rPr>
          <w:rFonts w:ascii="Calibri" w:hAnsi="Calibri"/>
          <w:sz w:val="22"/>
        </w:rPr>
        <w:t>Ordóñez de Pablos (Eds.)</w:t>
      </w:r>
      <w:r w:rsidR="00263C6B" w:rsidRPr="00130014">
        <w:rPr>
          <w:rFonts w:ascii="Calibri" w:hAnsi="Calibri"/>
          <w:sz w:val="22"/>
        </w:rPr>
        <w:t>,</w:t>
      </w:r>
      <w:r w:rsidRPr="00130014">
        <w:rPr>
          <w:rFonts w:ascii="Calibri" w:hAnsi="Calibri"/>
          <w:sz w:val="22"/>
        </w:rPr>
        <w:t xml:space="preserve"> </w:t>
      </w:r>
      <w:r w:rsidRPr="00130014">
        <w:rPr>
          <w:rFonts w:ascii="Calibri" w:hAnsi="Calibri"/>
          <w:i/>
          <w:iCs/>
          <w:sz w:val="22"/>
        </w:rPr>
        <w:t>Knowledge Networks: The Social Software Perspective</w:t>
      </w:r>
      <w:r w:rsidR="00263C6B" w:rsidRPr="00130014">
        <w:rPr>
          <w:rFonts w:ascii="Calibri" w:hAnsi="Calibri"/>
          <w:sz w:val="22"/>
        </w:rPr>
        <w:t xml:space="preserve"> (pp. 28-45)</w:t>
      </w:r>
      <w:r w:rsidRPr="00130014">
        <w:rPr>
          <w:rFonts w:ascii="Calibri" w:hAnsi="Calibri"/>
          <w:sz w:val="22"/>
        </w:rPr>
        <w:t>. Hershey, P</w:t>
      </w:r>
      <w:r w:rsidR="00263C6B" w:rsidRPr="00130014">
        <w:rPr>
          <w:rFonts w:ascii="Calibri" w:hAnsi="Calibri"/>
          <w:sz w:val="22"/>
        </w:rPr>
        <w:t>A</w:t>
      </w:r>
      <w:r w:rsidRPr="00130014">
        <w:rPr>
          <w:rFonts w:ascii="Calibri" w:hAnsi="Calibri"/>
          <w:sz w:val="22"/>
        </w:rPr>
        <w:t xml:space="preserve">: </w:t>
      </w:r>
      <w:r w:rsidR="00263C6B" w:rsidRPr="00130014">
        <w:rPr>
          <w:rFonts w:ascii="Calibri" w:hAnsi="Calibri"/>
          <w:sz w:val="22"/>
        </w:rPr>
        <w:t>Information Science Reference.</w:t>
      </w:r>
    </w:p>
    <w:p w:rsidR="00893120" w:rsidRPr="00130014" w:rsidRDefault="00893120" w:rsidP="00893120">
      <w:pPr>
        <w:numPr>
          <w:ilvl w:val="0"/>
          <w:numId w:val="4"/>
        </w:numPr>
        <w:spacing w:after="100" w:afterAutospacing="1"/>
        <w:rPr>
          <w:rFonts w:ascii="Calibri" w:hAnsi="Calibri"/>
          <w:b/>
          <w:i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0014">
        <w:rPr>
          <w:rFonts w:ascii="Calibri" w:hAnsi="Calibri"/>
          <w:sz w:val="22"/>
        </w:rPr>
        <w:t xml:space="preserve">Parker, </w:t>
      </w:r>
      <w:r w:rsidR="00A46F90" w:rsidRPr="00130014">
        <w:rPr>
          <w:rFonts w:ascii="Calibri" w:hAnsi="Calibri"/>
          <w:sz w:val="22"/>
        </w:rPr>
        <w:t>K. R.</w:t>
      </w:r>
      <w:r w:rsidRPr="00130014">
        <w:rPr>
          <w:rFonts w:ascii="Calibri" w:hAnsi="Calibri"/>
          <w:sz w:val="22"/>
        </w:rPr>
        <w:t xml:space="preserve">, Nitse, </w:t>
      </w:r>
      <w:r w:rsidR="00A46F90" w:rsidRPr="00130014">
        <w:rPr>
          <w:rFonts w:ascii="Calibri" w:hAnsi="Calibri"/>
          <w:sz w:val="22"/>
        </w:rPr>
        <w:t>P. S.</w:t>
      </w:r>
      <w:r w:rsidRPr="00130014">
        <w:rPr>
          <w:rFonts w:ascii="Calibri" w:hAnsi="Calibri"/>
          <w:sz w:val="22"/>
        </w:rPr>
        <w:t xml:space="preserve">, </w:t>
      </w:r>
      <w:r w:rsidR="002F6BE4" w:rsidRPr="00130014">
        <w:rPr>
          <w:rFonts w:ascii="Calibri" w:hAnsi="Calibri"/>
          <w:sz w:val="22"/>
        </w:rPr>
        <w:t>&amp;</w:t>
      </w:r>
      <w:r w:rsidRPr="00130014">
        <w:rPr>
          <w:rFonts w:ascii="Calibri" w:hAnsi="Calibri"/>
          <w:sz w:val="22"/>
        </w:rPr>
        <w:t xml:space="preserve"> Davey, B. (2008). History of </w:t>
      </w:r>
      <w:r w:rsidR="00774197" w:rsidRPr="00130014">
        <w:rPr>
          <w:rFonts w:ascii="Calibri" w:hAnsi="Calibri"/>
          <w:sz w:val="22"/>
        </w:rPr>
        <w:t>computing education trends</w:t>
      </w:r>
      <w:r w:rsidRPr="00130014">
        <w:rPr>
          <w:rFonts w:ascii="Calibri" w:hAnsi="Calibri"/>
          <w:sz w:val="22"/>
        </w:rPr>
        <w:t xml:space="preserve">: The </w:t>
      </w:r>
      <w:r w:rsidR="00774197" w:rsidRPr="00130014">
        <w:rPr>
          <w:rFonts w:ascii="Calibri" w:hAnsi="Calibri"/>
          <w:sz w:val="22"/>
        </w:rPr>
        <w:t>emergence of competitive intelligence</w:t>
      </w:r>
      <w:r w:rsidRPr="00130014">
        <w:rPr>
          <w:rFonts w:ascii="Calibri" w:hAnsi="Calibri"/>
          <w:sz w:val="22"/>
        </w:rPr>
        <w:t xml:space="preserve">. In </w:t>
      </w:r>
      <w:r w:rsidR="00185A9E" w:rsidRPr="00130014">
        <w:rPr>
          <w:rFonts w:ascii="Calibri" w:hAnsi="Calibri"/>
          <w:sz w:val="22"/>
        </w:rPr>
        <w:t xml:space="preserve">J. </w:t>
      </w:r>
      <w:r w:rsidRPr="00130014">
        <w:rPr>
          <w:rFonts w:ascii="Calibri" w:hAnsi="Calibri"/>
          <w:sz w:val="22"/>
        </w:rPr>
        <w:t>Impagliazzo (Ed.)</w:t>
      </w:r>
      <w:r w:rsidR="00185A9E" w:rsidRPr="00130014">
        <w:rPr>
          <w:rFonts w:ascii="Calibri" w:hAnsi="Calibri"/>
          <w:sz w:val="22"/>
        </w:rPr>
        <w:t>,</w:t>
      </w:r>
      <w:r w:rsidRPr="00130014">
        <w:rPr>
          <w:rFonts w:ascii="Calibri" w:hAnsi="Calibri"/>
          <w:sz w:val="22"/>
        </w:rPr>
        <w:t xml:space="preserve"> </w:t>
      </w:r>
      <w:r w:rsidRPr="00130014">
        <w:rPr>
          <w:rFonts w:ascii="Calibri" w:hAnsi="Calibri"/>
          <w:i/>
          <w:iCs/>
          <w:sz w:val="22"/>
        </w:rPr>
        <w:t>IFIP International Federation for Information Processing, Vol. 269 History of Computing and Education 3</w:t>
      </w:r>
      <w:r w:rsidR="00263C6B" w:rsidRPr="00130014">
        <w:rPr>
          <w:rFonts w:ascii="Calibri" w:hAnsi="Calibri"/>
          <w:iCs/>
          <w:sz w:val="22"/>
        </w:rPr>
        <w:t xml:space="preserve"> (pp. 113-127)</w:t>
      </w:r>
      <w:r w:rsidRPr="00130014">
        <w:rPr>
          <w:rFonts w:ascii="Calibri" w:hAnsi="Calibri"/>
          <w:sz w:val="22"/>
        </w:rPr>
        <w:t>. Boston</w:t>
      </w:r>
      <w:r w:rsidR="00263C6B" w:rsidRPr="00130014">
        <w:rPr>
          <w:rFonts w:ascii="Calibri" w:hAnsi="Calibri"/>
          <w:sz w:val="22"/>
        </w:rPr>
        <w:t>, MA</w:t>
      </w:r>
      <w:r w:rsidRPr="00130014">
        <w:rPr>
          <w:rFonts w:ascii="Calibri" w:hAnsi="Calibri"/>
          <w:sz w:val="22"/>
        </w:rPr>
        <w:t>: Springer.</w:t>
      </w:r>
    </w:p>
    <w:p w:rsidR="00893120" w:rsidRPr="00130014" w:rsidRDefault="00893120" w:rsidP="00893120">
      <w:pPr>
        <w:numPr>
          <w:ilvl w:val="0"/>
          <w:numId w:val="4"/>
        </w:numPr>
        <w:spacing w:after="100" w:afterAutospacing="1"/>
        <w:rPr>
          <w:rFonts w:ascii="Calibri" w:hAnsi="Calibri"/>
          <w:b/>
          <w:i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0014">
        <w:rPr>
          <w:rFonts w:ascii="Calibri" w:hAnsi="Calibri"/>
          <w:sz w:val="22"/>
        </w:rPr>
        <w:t>Davey, B.</w:t>
      </w:r>
      <w:r w:rsidR="00185A9E" w:rsidRPr="00130014">
        <w:rPr>
          <w:rFonts w:ascii="Calibri" w:hAnsi="Calibri"/>
          <w:sz w:val="22"/>
        </w:rPr>
        <w:t>,</w:t>
      </w:r>
      <w:r w:rsidRPr="00130014">
        <w:rPr>
          <w:rFonts w:ascii="Calibri" w:hAnsi="Calibri"/>
          <w:sz w:val="22"/>
        </w:rPr>
        <w:t xml:space="preserve"> &amp; Parker, </w:t>
      </w:r>
      <w:r w:rsidR="00A46F90" w:rsidRPr="00130014">
        <w:rPr>
          <w:rFonts w:ascii="Calibri" w:hAnsi="Calibri"/>
          <w:sz w:val="22"/>
        </w:rPr>
        <w:t>K. R.</w:t>
      </w:r>
      <w:r w:rsidRPr="00130014">
        <w:rPr>
          <w:rFonts w:ascii="Calibri" w:hAnsi="Calibri"/>
          <w:sz w:val="22"/>
        </w:rPr>
        <w:t xml:space="preserve"> (2006). Language </w:t>
      </w:r>
      <w:r w:rsidR="00774197" w:rsidRPr="00130014">
        <w:rPr>
          <w:rFonts w:ascii="Calibri" w:hAnsi="Calibri"/>
          <w:sz w:val="22"/>
        </w:rPr>
        <w:t>h</w:t>
      </w:r>
      <w:r w:rsidRPr="00130014">
        <w:rPr>
          <w:rFonts w:ascii="Calibri" w:hAnsi="Calibri"/>
          <w:sz w:val="22"/>
        </w:rPr>
        <w:t xml:space="preserve">istory </w:t>
      </w:r>
      <w:r w:rsidR="00774197" w:rsidRPr="00130014">
        <w:rPr>
          <w:rFonts w:ascii="Calibri" w:hAnsi="Calibri"/>
          <w:sz w:val="22"/>
        </w:rPr>
        <w:t>‒</w:t>
      </w:r>
      <w:r w:rsidRPr="00130014">
        <w:rPr>
          <w:rFonts w:ascii="Calibri" w:hAnsi="Calibri"/>
          <w:sz w:val="22"/>
        </w:rPr>
        <w:t xml:space="preserve"> A </w:t>
      </w:r>
      <w:r w:rsidR="00774197" w:rsidRPr="00130014">
        <w:rPr>
          <w:rFonts w:ascii="Calibri" w:hAnsi="Calibri"/>
          <w:sz w:val="22"/>
        </w:rPr>
        <w:t>tale of two countries</w:t>
      </w:r>
      <w:r w:rsidRPr="00130014">
        <w:rPr>
          <w:rFonts w:ascii="Calibri" w:hAnsi="Calibri"/>
          <w:sz w:val="22"/>
        </w:rPr>
        <w:t xml:space="preserve">. In </w:t>
      </w:r>
      <w:r w:rsidR="00185A9E" w:rsidRPr="00130014">
        <w:rPr>
          <w:rFonts w:ascii="Calibri" w:hAnsi="Calibri"/>
          <w:sz w:val="22"/>
        </w:rPr>
        <w:t xml:space="preserve">J. </w:t>
      </w:r>
      <w:r w:rsidRPr="00130014">
        <w:rPr>
          <w:rFonts w:ascii="Calibri" w:hAnsi="Calibri"/>
          <w:sz w:val="22"/>
        </w:rPr>
        <w:t>Impagliazzo (Ed.)</w:t>
      </w:r>
      <w:r w:rsidR="00185A9E" w:rsidRPr="00130014">
        <w:rPr>
          <w:rFonts w:ascii="Calibri" w:hAnsi="Calibri"/>
          <w:sz w:val="22"/>
        </w:rPr>
        <w:t>,</w:t>
      </w:r>
      <w:r w:rsidRPr="00130014">
        <w:rPr>
          <w:rFonts w:ascii="Calibri" w:hAnsi="Calibri"/>
          <w:sz w:val="22"/>
        </w:rPr>
        <w:t xml:space="preserve"> </w:t>
      </w:r>
      <w:r w:rsidRPr="00130014">
        <w:rPr>
          <w:rFonts w:ascii="Calibri" w:hAnsi="Calibri"/>
          <w:i/>
          <w:iCs/>
          <w:sz w:val="22"/>
        </w:rPr>
        <w:t>IFIP International Federation for Information Processing, Vol. 215 History of Computing and Education 2</w:t>
      </w:r>
      <w:r w:rsidR="00185A9E" w:rsidRPr="00130014">
        <w:rPr>
          <w:rFonts w:ascii="Calibri" w:hAnsi="Calibri"/>
          <w:i/>
          <w:iCs/>
          <w:sz w:val="22"/>
        </w:rPr>
        <w:t xml:space="preserve"> </w:t>
      </w:r>
      <w:r w:rsidR="00185A9E" w:rsidRPr="00130014">
        <w:rPr>
          <w:rFonts w:ascii="Calibri" w:hAnsi="Calibri"/>
          <w:iCs/>
          <w:sz w:val="22"/>
        </w:rPr>
        <w:t>(pp.</w:t>
      </w:r>
      <w:r w:rsidR="00185A9E" w:rsidRPr="00130014">
        <w:rPr>
          <w:rFonts w:ascii="Calibri" w:hAnsi="Calibri"/>
          <w:i/>
          <w:iCs/>
          <w:sz w:val="22"/>
        </w:rPr>
        <w:t xml:space="preserve"> </w:t>
      </w:r>
      <w:r w:rsidR="00185A9E" w:rsidRPr="00130014">
        <w:rPr>
          <w:rFonts w:ascii="Calibri" w:hAnsi="Calibri"/>
          <w:sz w:val="22"/>
        </w:rPr>
        <w:t>139-151)</w:t>
      </w:r>
      <w:r w:rsidRPr="00130014">
        <w:rPr>
          <w:rFonts w:ascii="Calibri" w:hAnsi="Calibri"/>
          <w:sz w:val="22"/>
        </w:rPr>
        <w:t>. Boston</w:t>
      </w:r>
      <w:r w:rsidR="00263C6B" w:rsidRPr="00130014">
        <w:rPr>
          <w:rFonts w:ascii="Calibri" w:hAnsi="Calibri"/>
          <w:sz w:val="22"/>
        </w:rPr>
        <w:t>, MA</w:t>
      </w:r>
      <w:r w:rsidR="00185A9E" w:rsidRPr="00130014">
        <w:rPr>
          <w:rFonts w:ascii="Calibri" w:hAnsi="Calibri"/>
          <w:sz w:val="22"/>
        </w:rPr>
        <w:t>: Springer</w:t>
      </w:r>
      <w:r w:rsidRPr="00130014">
        <w:rPr>
          <w:rFonts w:ascii="Calibri" w:hAnsi="Calibri"/>
          <w:sz w:val="22"/>
        </w:rPr>
        <w:t>.</w:t>
      </w:r>
    </w:p>
    <w:p w:rsidR="00893120" w:rsidRPr="00130014" w:rsidRDefault="00893120" w:rsidP="00893120">
      <w:pPr>
        <w:numPr>
          <w:ilvl w:val="0"/>
          <w:numId w:val="4"/>
        </w:numPr>
        <w:rPr>
          <w:rFonts w:ascii="Calibri" w:hAnsi="Calibri"/>
          <w:sz w:val="22"/>
        </w:rPr>
      </w:pPr>
      <w:r w:rsidRPr="00130014">
        <w:rPr>
          <w:rFonts w:ascii="Calibri" w:hAnsi="Calibri"/>
          <w:color w:val="000000"/>
          <w:sz w:val="22"/>
        </w:rPr>
        <w:t xml:space="preserve">Parker, </w:t>
      </w:r>
      <w:r w:rsidR="00A46F90" w:rsidRPr="00130014">
        <w:rPr>
          <w:rFonts w:ascii="Calibri" w:hAnsi="Calibri"/>
          <w:color w:val="000000"/>
          <w:sz w:val="22"/>
        </w:rPr>
        <w:t>K. R.</w:t>
      </w:r>
      <w:r w:rsidRPr="00130014">
        <w:rPr>
          <w:rFonts w:ascii="Calibri" w:hAnsi="Calibri"/>
          <w:color w:val="000000"/>
          <w:sz w:val="22"/>
        </w:rPr>
        <w:t xml:space="preserve"> (2006). Enabling </w:t>
      </w:r>
      <w:r w:rsidR="00774197" w:rsidRPr="00130014">
        <w:rPr>
          <w:rFonts w:ascii="Calibri" w:hAnsi="Calibri"/>
          <w:color w:val="000000"/>
          <w:sz w:val="22"/>
        </w:rPr>
        <w:t>technologies for the semantic web</w:t>
      </w:r>
      <w:r w:rsidRPr="00130014">
        <w:rPr>
          <w:rFonts w:ascii="Calibri" w:hAnsi="Calibri"/>
          <w:color w:val="000000"/>
          <w:sz w:val="22"/>
        </w:rPr>
        <w:t xml:space="preserve">. </w:t>
      </w:r>
      <w:r w:rsidRPr="00130014">
        <w:rPr>
          <w:rFonts w:ascii="Calibri" w:hAnsi="Calibri"/>
          <w:sz w:val="22"/>
        </w:rPr>
        <w:t xml:space="preserve">In </w:t>
      </w:r>
      <w:r w:rsidR="00185A9E" w:rsidRPr="00130014">
        <w:rPr>
          <w:rFonts w:ascii="Calibri" w:hAnsi="Calibri"/>
          <w:color w:val="000000"/>
          <w:sz w:val="22"/>
        </w:rPr>
        <w:t xml:space="preserve">M. D. </w:t>
      </w:r>
      <w:r w:rsidRPr="00130014">
        <w:rPr>
          <w:rFonts w:ascii="Calibri" w:hAnsi="Calibri"/>
          <w:color w:val="000000"/>
          <w:sz w:val="22"/>
        </w:rPr>
        <w:t>Lytr</w:t>
      </w:r>
      <w:r w:rsidR="00185A9E" w:rsidRPr="00130014">
        <w:rPr>
          <w:rFonts w:ascii="Calibri" w:hAnsi="Calibri"/>
          <w:color w:val="000000"/>
          <w:sz w:val="22"/>
        </w:rPr>
        <w:t xml:space="preserve">as, </w:t>
      </w:r>
      <w:r w:rsidRPr="00130014">
        <w:rPr>
          <w:rFonts w:ascii="Calibri" w:hAnsi="Calibri"/>
          <w:color w:val="000000"/>
          <w:sz w:val="22"/>
        </w:rPr>
        <w:t xml:space="preserve">&amp; </w:t>
      </w:r>
      <w:r w:rsidR="00185A9E" w:rsidRPr="00130014">
        <w:rPr>
          <w:rFonts w:ascii="Calibri" w:hAnsi="Calibri"/>
          <w:color w:val="000000"/>
          <w:sz w:val="22"/>
        </w:rPr>
        <w:t xml:space="preserve">A. </w:t>
      </w:r>
      <w:r w:rsidRPr="00130014">
        <w:rPr>
          <w:rFonts w:ascii="Calibri" w:hAnsi="Calibri"/>
          <w:color w:val="000000"/>
          <w:sz w:val="22"/>
        </w:rPr>
        <w:t>Naeve (Eds</w:t>
      </w:r>
      <w:r w:rsidR="00B831EE" w:rsidRPr="00130014">
        <w:rPr>
          <w:rFonts w:ascii="Calibri" w:hAnsi="Calibri"/>
          <w:color w:val="000000"/>
          <w:sz w:val="22"/>
        </w:rPr>
        <w:t>.</w:t>
      </w:r>
      <w:r w:rsidRPr="00130014">
        <w:rPr>
          <w:rFonts w:ascii="Calibri" w:hAnsi="Calibri"/>
          <w:color w:val="000000"/>
          <w:sz w:val="22"/>
        </w:rPr>
        <w:t>)</w:t>
      </w:r>
      <w:r w:rsidR="00185A9E" w:rsidRPr="00130014">
        <w:rPr>
          <w:rFonts w:ascii="Calibri" w:hAnsi="Calibri"/>
          <w:color w:val="000000"/>
          <w:sz w:val="22"/>
        </w:rPr>
        <w:t>,</w:t>
      </w:r>
      <w:r w:rsidR="00B831EE" w:rsidRPr="00130014">
        <w:rPr>
          <w:rFonts w:ascii="Calibri" w:hAnsi="Calibri"/>
          <w:color w:val="000000"/>
          <w:sz w:val="22"/>
        </w:rPr>
        <w:t xml:space="preserve"> </w:t>
      </w:r>
      <w:r w:rsidRPr="00130014">
        <w:rPr>
          <w:rFonts w:ascii="Calibri" w:hAnsi="Calibri"/>
          <w:bCs/>
          <w:i/>
          <w:color w:val="000000"/>
          <w:sz w:val="22"/>
        </w:rPr>
        <w:t>Intelligent Learning Infrastructures for Knowledge Intensive Organizations: A Semantic Web Perspective</w:t>
      </w:r>
      <w:r w:rsidR="00185A9E" w:rsidRPr="00130014">
        <w:rPr>
          <w:rFonts w:ascii="Calibri" w:hAnsi="Calibri"/>
          <w:bCs/>
          <w:color w:val="000000"/>
          <w:sz w:val="22"/>
        </w:rPr>
        <w:t xml:space="preserve"> (pp. </w:t>
      </w:r>
      <w:r w:rsidR="00185A9E" w:rsidRPr="00130014">
        <w:rPr>
          <w:rFonts w:ascii="Calibri" w:hAnsi="Calibri"/>
          <w:color w:val="000000"/>
          <w:sz w:val="22"/>
        </w:rPr>
        <w:t>39-56)</w:t>
      </w:r>
      <w:r w:rsidRPr="00130014">
        <w:rPr>
          <w:rFonts w:ascii="Calibri" w:hAnsi="Calibri"/>
          <w:color w:val="000000"/>
          <w:sz w:val="22"/>
        </w:rPr>
        <w:t>. Hershey, P</w:t>
      </w:r>
      <w:r w:rsidR="00263C6B" w:rsidRPr="00130014">
        <w:rPr>
          <w:rFonts w:ascii="Calibri" w:hAnsi="Calibri"/>
          <w:color w:val="000000"/>
          <w:sz w:val="22"/>
        </w:rPr>
        <w:t>A</w:t>
      </w:r>
      <w:r w:rsidRPr="00130014">
        <w:rPr>
          <w:rFonts w:ascii="Calibri" w:hAnsi="Calibri"/>
          <w:color w:val="000000"/>
          <w:sz w:val="22"/>
        </w:rPr>
        <w:t xml:space="preserve">: </w:t>
      </w:r>
      <w:r w:rsidR="00263C6B" w:rsidRPr="00130014">
        <w:rPr>
          <w:rFonts w:ascii="Calibri" w:hAnsi="Calibri"/>
          <w:color w:val="000000"/>
          <w:sz w:val="22"/>
        </w:rPr>
        <w:t>Information Science Reference</w:t>
      </w:r>
      <w:r w:rsidRPr="00130014">
        <w:rPr>
          <w:rFonts w:ascii="Calibri" w:hAnsi="Calibri"/>
          <w:color w:val="000000"/>
          <w:sz w:val="22"/>
        </w:rPr>
        <w:t xml:space="preserve">.  </w:t>
      </w:r>
      <w:r w:rsidRPr="00130014">
        <w:rPr>
          <w:rFonts w:ascii="Calibri" w:hAnsi="Calibri"/>
          <w:sz w:val="22"/>
        </w:rPr>
        <w:t> </w:t>
      </w:r>
    </w:p>
    <w:p w:rsidR="00893120" w:rsidRPr="00271282" w:rsidRDefault="00893120" w:rsidP="00893120">
      <w:pPr>
        <w:numPr>
          <w:ilvl w:val="0"/>
          <w:numId w:val="4"/>
        </w:numPr>
        <w:spacing w:after="100" w:afterAutospacing="1"/>
        <w:rPr>
          <w:rFonts w:ascii="Cambria" w:hAnsi="Cambria"/>
          <w:sz w:val="22"/>
        </w:rPr>
      </w:pPr>
      <w:r w:rsidRPr="00130014">
        <w:rPr>
          <w:rFonts w:ascii="Calibri" w:hAnsi="Calibri"/>
          <w:sz w:val="22"/>
          <w:lang w:val="de-DE"/>
        </w:rPr>
        <w:t xml:space="preserve">Parker, </w:t>
      </w:r>
      <w:r w:rsidR="00A46F90" w:rsidRPr="00130014">
        <w:rPr>
          <w:rFonts w:ascii="Calibri" w:hAnsi="Calibri"/>
          <w:sz w:val="22"/>
          <w:lang w:val="de-DE"/>
        </w:rPr>
        <w:t>K. R.</w:t>
      </w:r>
      <w:r w:rsidR="00185A9E" w:rsidRPr="00130014">
        <w:rPr>
          <w:rFonts w:ascii="Calibri" w:hAnsi="Calibri"/>
          <w:sz w:val="22"/>
          <w:lang w:val="de-DE"/>
        </w:rPr>
        <w:t>,</w:t>
      </w:r>
      <w:r w:rsidRPr="00130014">
        <w:rPr>
          <w:rFonts w:ascii="Calibri" w:hAnsi="Calibri"/>
          <w:sz w:val="22"/>
          <w:lang w:val="de-DE"/>
        </w:rPr>
        <w:t xml:space="preserve"> &amp; Nitse, </w:t>
      </w:r>
      <w:r w:rsidR="00A46F90" w:rsidRPr="00130014">
        <w:rPr>
          <w:rFonts w:ascii="Calibri" w:hAnsi="Calibri"/>
          <w:sz w:val="22"/>
          <w:lang w:val="de-DE"/>
        </w:rPr>
        <w:t>P. S.</w:t>
      </w:r>
      <w:r w:rsidRPr="00130014">
        <w:rPr>
          <w:rFonts w:ascii="Calibri" w:hAnsi="Calibri"/>
          <w:sz w:val="22"/>
          <w:lang w:val="de-DE"/>
        </w:rPr>
        <w:t xml:space="preserve"> (2006). </w:t>
      </w:r>
      <w:r w:rsidRPr="00130014">
        <w:rPr>
          <w:rFonts w:ascii="Calibri" w:hAnsi="Calibri"/>
          <w:sz w:val="22"/>
        </w:rPr>
        <w:t xml:space="preserve">Competitive </w:t>
      </w:r>
      <w:r w:rsidR="00774197" w:rsidRPr="00130014">
        <w:rPr>
          <w:rFonts w:ascii="Calibri" w:hAnsi="Calibri"/>
          <w:sz w:val="22"/>
        </w:rPr>
        <w:t>intelligence gathering</w:t>
      </w:r>
      <w:r w:rsidR="00185A9E" w:rsidRPr="00130014">
        <w:rPr>
          <w:rFonts w:ascii="Calibri" w:hAnsi="Calibri"/>
          <w:sz w:val="22"/>
        </w:rPr>
        <w:t>. In D. G. Schwartz</w:t>
      </w:r>
      <w:r w:rsidRPr="00130014">
        <w:rPr>
          <w:rFonts w:ascii="Calibri" w:hAnsi="Calibri"/>
          <w:sz w:val="22"/>
        </w:rPr>
        <w:t xml:space="preserve"> (</w:t>
      </w:r>
      <w:r w:rsidR="00B831EE" w:rsidRPr="00130014">
        <w:rPr>
          <w:rFonts w:ascii="Calibri" w:hAnsi="Calibri"/>
          <w:sz w:val="22"/>
        </w:rPr>
        <w:t>Ed.)</w:t>
      </w:r>
      <w:r w:rsidR="00185A9E" w:rsidRPr="00130014">
        <w:rPr>
          <w:rFonts w:ascii="Calibri" w:hAnsi="Calibri"/>
          <w:sz w:val="22"/>
        </w:rPr>
        <w:t>,</w:t>
      </w:r>
      <w:r w:rsidRPr="00130014">
        <w:rPr>
          <w:rFonts w:ascii="Calibri" w:hAnsi="Calibri"/>
          <w:sz w:val="22"/>
        </w:rPr>
        <w:t xml:space="preserve"> </w:t>
      </w:r>
      <w:r w:rsidRPr="00130014">
        <w:rPr>
          <w:rFonts w:ascii="Calibri" w:hAnsi="Calibri"/>
          <w:i/>
          <w:sz w:val="22"/>
        </w:rPr>
        <w:t>Encyclopedia of Knowledge Managemen</w:t>
      </w:r>
      <w:r w:rsidR="00185A9E" w:rsidRPr="00130014">
        <w:rPr>
          <w:rFonts w:ascii="Calibri" w:hAnsi="Calibri"/>
          <w:i/>
          <w:sz w:val="22"/>
        </w:rPr>
        <w:t>t</w:t>
      </w:r>
      <w:r w:rsidR="00185A9E" w:rsidRPr="00130014">
        <w:rPr>
          <w:rFonts w:ascii="Calibri" w:hAnsi="Calibri"/>
          <w:sz w:val="22"/>
        </w:rPr>
        <w:t xml:space="preserve"> (pp. 44-50)</w:t>
      </w:r>
      <w:r w:rsidRPr="00130014">
        <w:rPr>
          <w:rFonts w:ascii="Calibri" w:hAnsi="Calibri"/>
          <w:sz w:val="22"/>
        </w:rPr>
        <w:t>. Hershey, P</w:t>
      </w:r>
      <w:r w:rsidR="00263C6B" w:rsidRPr="00130014">
        <w:rPr>
          <w:rFonts w:ascii="Calibri" w:hAnsi="Calibri"/>
          <w:sz w:val="22"/>
        </w:rPr>
        <w:t>A</w:t>
      </w:r>
      <w:r w:rsidRPr="00130014">
        <w:rPr>
          <w:rFonts w:ascii="Calibri" w:hAnsi="Calibri"/>
          <w:sz w:val="22"/>
        </w:rPr>
        <w:t xml:space="preserve">: </w:t>
      </w:r>
      <w:r w:rsidR="00263C6B" w:rsidRPr="00130014">
        <w:rPr>
          <w:rFonts w:ascii="Calibri" w:hAnsi="Calibri"/>
          <w:sz w:val="22"/>
        </w:rPr>
        <w:t>Information Science Reference</w:t>
      </w:r>
      <w:r w:rsidRPr="00130014">
        <w:rPr>
          <w:rFonts w:ascii="Calibri" w:hAnsi="Calibri"/>
          <w:sz w:val="22"/>
        </w:rPr>
        <w:t>. </w:t>
      </w:r>
    </w:p>
    <w:p w:rsidR="00DB77E0" w:rsidRPr="006B17D4" w:rsidRDefault="006B17D4" w:rsidP="00A138B4">
      <w:pPr>
        <w:keepNext/>
        <w:spacing w:before="100" w:beforeAutospacing="1"/>
        <w:rPr>
          <w:rFonts w:ascii="Android Nation" w:hAnsi="Android Nation"/>
          <w:color w:val="0000FF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ndroid Nation" w:hAnsi="Android Nation"/>
          <w:noProof/>
          <w:color w:val="0000FF"/>
          <w:sz w:val="20"/>
          <w:szCs w:val="20"/>
        </w:rPr>
        <mc:AlternateContent>
          <mc:Choice Requires="wps">
            <w:drawing>
              <wp:inline distT="0" distB="0" distL="0" distR="0">
                <wp:extent cx="6355080" cy="320040"/>
                <wp:effectExtent l="9525" t="9525" r="7620" b="3810"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508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90A5B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90A5B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CFE" w:rsidRDefault="00EA7CFE" w:rsidP="00EA7CFE">
                            <w:r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REFEREED PROCEEDINGS: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11" o:spid="_x0000_s1034" style="width:500.4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" fillcolor="#434c58" stroked="f">
                <v:fill color2="#90a5bf" rotate="t" focus="100%" type="gradient"/>
                <v:textbox>
                  <w:txbxContent>
                    <w:p w:rsidR="00EA7CFE" w:rsidRDefault="00EA7CFE" w:rsidP="00EA7CFE">
                      <w:r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REFEREED PROCEEDINGS: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B50EE" w:rsidRPr="00130014" w:rsidRDefault="001B50EE" w:rsidP="001B50EE">
      <w:pPr>
        <w:numPr>
          <w:ilvl w:val="0"/>
          <w:numId w:val="5"/>
        </w:numPr>
        <w:spacing w:before="1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Beard, D.V., Parker, K. R., Ottaway, T.A., Davey, W.F., &amp; Schou, C.D. (2013). Requiring a systems analysis and design course for a computer science major. </w:t>
      </w:r>
      <w:r w:rsidRPr="00130014">
        <w:rPr>
          <w:rFonts w:ascii="Calibri" w:hAnsi="Calibri"/>
          <w:i/>
          <w:sz w:val="22"/>
          <w:szCs w:val="22"/>
        </w:rPr>
        <w:t>Proceedings of the 9th International Conference on Frontiers in Education: Computer Science &amp; Computer Engineering</w:t>
      </w:r>
      <w:r w:rsidRPr="00130014">
        <w:rPr>
          <w:rFonts w:ascii="Calibri" w:hAnsi="Calibri"/>
          <w:sz w:val="22"/>
          <w:szCs w:val="22"/>
        </w:rPr>
        <w:t>, FECS 2013, July 22-25, Las Vegas, Nevada, USA. CSREA Press.</w:t>
      </w:r>
    </w:p>
    <w:p w:rsidR="00191E38" w:rsidRPr="00130014" w:rsidRDefault="00191E38" w:rsidP="008E4A82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="00971120" w:rsidRPr="00130014">
        <w:rPr>
          <w:rFonts w:ascii="Calibri" w:hAnsi="Calibri"/>
          <w:sz w:val="22"/>
          <w:szCs w:val="22"/>
        </w:rPr>
        <w:t>,</w:t>
      </w:r>
      <w:r w:rsidRPr="00130014">
        <w:rPr>
          <w:rFonts w:ascii="Calibri" w:hAnsi="Calibri"/>
          <w:sz w:val="22"/>
          <w:szCs w:val="22"/>
        </w:rPr>
        <w:t xml:space="preserve"> &amp; Davey, B. (2011). Applied learning with the virtual teaching assistant. </w:t>
      </w:r>
      <w:r w:rsidRPr="00130014">
        <w:rPr>
          <w:rStyle w:val="italic"/>
          <w:rFonts w:ascii="Calibri" w:hAnsi="Calibri"/>
          <w:i/>
          <w:sz w:val="22"/>
          <w:szCs w:val="22"/>
        </w:rPr>
        <w:t>Proceedings of the Seventeenth Americas Conference on Information Systems</w:t>
      </w:r>
      <w:r w:rsidR="00D922D0" w:rsidRPr="00130014">
        <w:rPr>
          <w:rFonts w:ascii="Calibri" w:hAnsi="Calibri"/>
          <w:sz w:val="22"/>
          <w:szCs w:val="22"/>
        </w:rPr>
        <w:t xml:space="preserve">, Detroit, </w:t>
      </w:r>
      <w:r w:rsidR="00815BD4" w:rsidRPr="00130014">
        <w:rPr>
          <w:rFonts w:ascii="Calibri" w:hAnsi="Calibri"/>
          <w:sz w:val="22"/>
          <w:szCs w:val="22"/>
        </w:rPr>
        <w:t>MI</w:t>
      </w:r>
      <w:r w:rsidR="00D922D0" w:rsidRPr="00130014">
        <w:rPr>
          <w:rFonts w:ascii="Calibri" w:hAnsi="Calibri"/>
          <w:sz w:val="22"/>
          <w:szCs w:val="22"/>
        </w:rPr>
        <w:t>: August 4-7, Paper 24.</w:t>
      </w:r>
      <w:r w:rsidRPr="00130014">
        <w:rPr>
          <w:rFonts w:ascii="Calibri" w:hAnsi="Calibri"/>
          <w:sz w:val="22"/>
          <w:szCs w:val="22"/>
        </w:rPr>
        <w:t xml:space="preserve"> </w:t>
      </w:r>
    </w:p>
    <w:p w:rsidR="00191E38" w:rsidRPr="00130014" w:rsidRDefault="00191E38" w:rsidP="00191E38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Davey, B., 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="00971120" w:rsidRPr="00130014">
        <w:rPr>
          <w:rFonts w:ascii="Calibri" w:hAnsi="Calibri"/>
          <w:sz w:val="22"/>
          <w:szCs w:val="22"/>
        </w:rPr>
        <w:t>,</w:t>
      </w:r>
      <w:r w:rsidRPr="00130014">
        <w:rPr>
          <w:rFonts w:ascii="Calibri" w:hAnsi="Calibri"/>
          <w:sz w:val="22"/>
          <w:szCs w:val="22"/>
        </w:rPr>
        <w:t xml:space="preserve"> &amp; Lukaitis, A. (2011). e-Government and the elderly: A two country comparison. </w:t>
      </w:r>
      <w:r w:rsidRPr="00130014">
        <w:rPr>
          <w:rStyle w:val="italic"/>
          <w:rFonts w:ascii="Calibri" w:hAnsi="Calibri"/>
          <w:i/>
          <w:sz w:val="22"/>
          <w:szCs w:val="22"/>
        </w:rPr>
        <w:t>Proceedings of the Seventeenth Americas Conference on Information Systems</w:t>
      </w:r>
      <w:r w:rsidRPr="00130014">
        <w:rPr>
          <w:rFonts w:ascii="Calibri" w:hAnsi="Calibri"/>
          <w:sz w:val="22"/>
          <w:szCs w:val="22"/>
        </w:rPr>
        <w:t xml:space="preserve">, Detroit, </w:t>
      </w:r>
      <w:r w:rsidR="00815BD4" w:rsidRPr="00130014">
        <w:rPr>
          <w:rFonts w:ascii="Calibri" w:hAnsi="Calibri"/>
          <w:sz w:val="22"/>
          <w:szCs w:val="22"/>
        </w:rPr>
        <w:t>MI</w:t>
      </w:r>
      <w:r w:rsidRPr="00130014">
        <w:rPr>
          <w:rFonts w:ascii="Calibri" w:hAnsi="Calibri"/>
          <w:sz w:val="22"/>
          <w:szCs w:val="22"/>
        </w:rPr>
        <w:t>: August 4-7</w:t>
      </w:r>
      <w:r w:rsidR="00D922D0" w:rsidRPr="00130014">
        <w:rPr>
          <w:rFonts w:ascii="Calibri" w:hAnsi="Calibri"/>
          <w:sz w:val="22"/>
          <w:szCs w:val="22"/>
        </w:rPr>
        <w:t>, Paper 171</w:t>
      </w:r>
      <w:r w:rsidRPr="00130014">
        <w:rPr>
          <w:rFonts w:ascii="Calibri" w:hAnsi="Calibri"/>
          <w:sz w:val="22"/>
          <w:szCs w:val="22"/>
        </w:rPr>
        <w:t xml:space="preserve">. </w:t>
      </w:r>
    </w:p>
    <w:p w:rsidR="006E541C" w:rsidRPr="00130014" w:rsidRDefault="006E541C" w:rsidP="00A138B4">
      <w:pPr>
        <w:keepNext/>
        <w:numPr>
          <w:ilvl w:val="0"/>
          <w:numId w:val="5"/>
        </w:numPr>
        <w:spacing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Davey, B.</w:t>
      </w:r>
      <w:r w:rsidR="00971120" w:rsidRPr="00130014">
        <w:rPr>
          <w:rFonts w:ascii="Calibri" w:hAnsi="Calibri"/>
          <w:sz w:val="22"/>
          <w:szCs w:val="22"/>
        </w:rPr>
        <w:t>,</w:t>
      </w:r>
      <w:r w:rsidRPr="00130014">
        <w:rPr>
          <w:rFonts w:ascii="Calibri" w:hAnsi="Calibri"/>
          <w:sz w:val="22"/>
          <w:szCs w:val="22"/>
        </w:rPr>
        <w:t xml:space="preserve"> &amp; 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 xml:space="preserve"> (2010). Technology in education: An agile systems approach. </w:t>
      </w:r>
      <w:r w:rsidRPr="00130014">
        <w:rPr>
          <w:rStyle w:val="italic"/>
          <w:rFonts w:ascii="Calibri" w:hAnsi="Calibri"/>
          <w:i/>
          <w:sz w:val="22"/>
          <w:szCs w:val="22"/>
        </w:rPr>
        <w:t>Proceedings of 2010 Informing Science + Information Technology Education (InSITE) Conference</w:t>
      </w:r>
      <w:r w:rsidRPr="00130014">
        <w:rPr>
          <w:rStyle w:val="italic"/>
          <w:rFonts w:ascii="Calibri" w:hAnsi="Calibri"/>
          <w:sz w:val="22"/>
          <w:szCs w:val="22"/>
        </w:rPr>
        <w:t>,</w:t>
      </w:r>
      <w:r w:rsidRPr="00130014">
        <w:rPr>
          <w:rFonts w:ascii="Calibri" w:hAnsi="Calibri"/>
          <w:sz w:val="22"/>
          <w:szCs w:val="22"/>
        </w:rPr>
        <w:t xml:space="preserve"> Cassino, Italy</w:t>
      </w:r>
      <w:r w:rsidR="00815BD4" w:rsidRPr="00130014">
        <w:rPr>
          <w:rFonts w:ascii="Calibri" w:hAnsi="Calibri"/>
          <w:sz w:val="22"/>
          <w:szCs w:val="22"/>
        </w:rPr>
        <w:t>:</w:t>
      </w:r>
      <w:r w:rsidRPr="00130014">
        <w:rPr>
          <w:rFonts w:ascii="Calibri" w:hAnsi="Calibri"/>
          <w:sz w:val="22"/>
          <w:szCs w:val="22"/>
        </w:rPr>
        <w:t xml:space="preserve"> June 21-24 (pp. 297-306). </w:t>
      </w:r>
    </w:p>
    <w:p w:rsidR="000E7379" w:rsidRPr="00130014" w:rsidRDefault="000E7379" w:rsidP="00FF0D46">
      <w:pPr>
        <w:numPr>
          <w:ilvl w:val="0"/>
          <w:numId w:val="5"/>
        </w:numPr>
        <w:spacing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Trimmer, K., Parker, K. R., </w:t>
      </w:r>
      <w:r w:rsidR="006C05C7" w:rsidRPr="00130014">
        <w:rPr>
          <w:rFonts w:ascii="Calibri" w:hAnsi="Calibri"/>
          <w:sz w:val="22"/>
          <w:szCs w:val="22"/>
        </w:rPr>
        <w:t xml:space="preserve">&amp; </w:t>
      </w:r>
      <w:r w:rsidRPr="00130014">
        <w:rPr>
          <w:rFonts w:ascii="Calibri" w:hAnsi="Calibri"/>
          <w:sz w:val="22"/>
          <w:szCs w:val="22"/>
        </w:rPr>
        <w:t xml:space="preserve">Schou, C. (2008). Functional </w:t>
      </w:r>
      <w:r w:rsidR="00774197" w:rsidRPr="00130014">
        <w:rPr>
          <w:rFonts w:ascii="Calibri" w:hAnsi="Calibri"/>
          <w:sz w:val="22"/>
          <w:szCs w:val="22"/>
        </w:rPr>
        <w:t>r</w:t>
      </w:r>
      <w:r w:rsidRPr="00130014">
        <w:rPr>
          <w:rFonts w:ascii="Calibri" w:hAnsi="Calibri"/>
          <w:sz w:val="22"/>
          <w:szCs w:val="22"/>
        </w:rPr>
        <w:t xml:space="preserve">equirements: The </w:t>
      </w:r>
      <w:r w:rsidR="00774197" w:rsidRPr="00130014">
        <w:rPr>
          <w:rFonts w:ascii="Calibri" w:hAnsi="Calibri"/>
          <w:sz w:val="22"/>
          <w:szCs w:val="22"/>
        </w:rPr>
        <w:t>reference monitor and use case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Fonts w:ascii="Calibri" w:hAnsi="Calibri"/>
          <w:i/>
          <w:iCs/>
          <w:sz w:val="22"/>
          <w:szCs w:val="22"/>
        </w:rPr>
        <w:t>Proceedings of the Academy of Information and Management Sciences</w:t>
      </w:r>
      <w:r w:rsidRPr="00130014">
        <w:rPr>
          <w:rFonts w:ascii="Calibri" w:hAnsi="Calibri"/>
          <w:sz w:val="22"/>
          <w:szCs w:val="22"/>
        </w:rPr>
        <w:t xml:space="preserve">, Reno, </w:t>
      </w:r>
      <w:r w:rsidR="00815BD4" w:rsidRPr="00130014">
        <w:rPr>
          <w:rFonts w:ascii="Calibri" w:hAnsi="Calibri"/>
          <w:sz w:val="22"/>
          <w:szCs w:val="22"/>
        </w:rPr>
        <w:t>NV</w:t>
      </w:r>
      <w:r w:rsidRPr="00130014">
        <w:rPr>
          <w:rFonts w:ascii="Calibri" w:hAnsi="Calibri"/>
          <w:sz w:val="22"/>
          <w:szCs w:val="22"/>
        </w:rPr>
        <w:t>: October 15-17</w:t>
      </w:r>
      <w:r w:rsidR="00B831EE" w:rsidRPr="00130014">
        <w:rPr>
          <w:rFonts w:ascii="Calibri" w:hAnsi="Calibri"/>
          <w:sz w:val="22"/>
          <w:szCs w:val="22"/>
        </w:rPr>
        <w:t xml:space="preserve"> (</w:t>
      </w:r>
      <w:r w:rsidR="004C5535" w:rsidRPr="00130014">
        <w:rPr>
          <w:rFonts w:ascii="Calibri" w:hAnsi="Calibri"/>
          <w:sz w:val="22"/>
          <w:szCs w:val="22"/>
        </w:rPr>
        <w:t>p.</w:t>
      </w:r>
      <w:r w:rsidR="00FF1024" w:rsidRPr="00130014">
        <w:rPr>
          <w:rFonts w:ascii="Calibri" w:hAnsi="Calibri"/>
          <w:sz w:val="22"/>
          <w:szCs w:val="22"/>
        </w:rPr>
        <w:t xml:space="preserve"> </w:t>
      </w:r>
      <w:r w:rsidR="00B831EE" w:rsidRPr="00130014">
        <w:rPr>
          <w:rFonts w:ascii="Calibri" w:hAnsi="Calibri"/>
          <w:sz w:val="22"/>
          <w:szCs w:val="22"/>
        </w:rPr>
        <w:t>264)</w:t>
      </w:r>
      <w:r w:rsidRPr="00130014">
        <w:rPr>
          <w:rFonts w:ascii="Calibri" w:hAnsi="Calibri"/>
          <w:sz w:val="22"/>
          <w:szCs w:val="22"/>
        </w:rPr>
        <w:t>.</w:t>
      </w:r>
    </w:p>
    <w:p w:rsidR="00FF0D46" w:rsidRPr="00130014" w:rsidRDefault="00FF0D46" w:rsidP="00FF0D46">
      <w:pPr>
        <w:numPr>
          <w:ilvl w:val="0"/>
          <w:numId w:val="5"/>
        </w:numPr>
        <w:spacing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Chin, K.</w:t>
      </w:r>
      <w:r w:rsidR="00971120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 xml:space="preserve">L., Chang, E., Atkinson, D., &amp; 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 xml:space="preserve"> (2007). Ontology-based IT </w:t>
      </w:r>
      <w:r w:rsidR="00774197" w:rsidRPr="00130014">
        <w:rPr>
          <w:rFonts w:ascii="Calibri" w:hAnsi="Calibri"/>
          <w:sz w:val="22"/>
          <w:szCs w:val="22"/>
        </w:rPr>
        <w:t>pedagogical knowledge framework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Fonts w:ascii="Calibri" w:hAnsi="Calibri"/>
          <w:i/>
          <w:sz w:val="22"/>
          <w:szCs w:val="22"/>
        </w:rPr>
        <w:t>Proceedings of the 2007 Computer Science &amp; Information Technology Education Conference</w:t>
      </w:r>
      <w:r w:rsidRPr="00130014">
        <w:rPr>
          <w:rFonts w:ascii="Calibri" w:hAnsi="Calibri"/>
          <w:sz w:val="22"/>
          <w:szCs w:val="22"/>
        </w:rPr>
        <w:t>, Mauritius</w:t>
      </w:r>
      <w:r w:rsidR="00815BD4" w:rsidRPr="00130014">
        <w:rPr>
          <w:rFonts w:ascii="Calibri" w:hAnsi="Calibri"/>
          <w:sz w:val="22"/>
          <w:szCs w:val="22"/>
        </w:rPr>
        <w:t>:</w:t>
      </w:r>
      <w:r w:rsidRPr="00130014">
        <w:rPr>
          <w:rFonts w:ascii="Calibri" w:hAnsi="Calibri"/>
          <w:sz w:val="22"/>
          <w:szCs w:val="22"/>
        </w:rPr>
        <w:t xml:space="preserve"> November 16-18 (</w:t>
      </w:r>
      <w:r w:rsidR="004C5535" w:rsidRPr="00130014">
        <w:rPr>
          <w:rFonts w:ascii="Calibri" w:hAnsi="Calibri"/>
          <w:sz w:val="22"/>
          <w:szCs w:val="22"/>
        </w:rPr>
        <w:t xml:space="preserve">pp. </w:t>
      </w:r>
      <w:r w:rsidRPr="00130014">
        <w:rPr>
          <w:rFonts w:ascii="Calibri" w:hAnsi="Calibri"/>
          <w:sz w:val="22"/>
          <w:szCs w:val="22"/>
        </w:rPr>
        <w:t>155-166).</w:t>
      </w:r>
    </w:p>
    <w:p w:rsidR="00B822B8" w:rsidRPr="00130014" w:rsidRDefault="00B822B8" w:rsidP="00040E75">
      <w:pPr>
        <w:numPr>
          <w:ilvl w:val="0"/>
          <w:numId w:val="5"/>
        </w:numPr>
        <w:spacing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>, Davis, T., &amp; Ward, D.</w:t>
      </w:r>
      <w:r w:rsidR="00971120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 xml:space="preserve">M. (2007). Herbicide </w:t>
      </w:r>
      <w:r w:rsidR="00774197" w:rsidRPr="00130014">
        <w:rPr>
          <w:rFonts w:ascii="Calibri" w:hAnsi="Calibri"/>
          <w:sz w:val="22"/>
          <w:szCs w:val="22"/>
        </w:rPr>
        <w:t>damage tracking system</w:t>
      </w:r>
      <w:r w:rsidRPr="00130014">
        <w:rPr>
          <w:rFonts w:ascii="Calibri" w:hAnsi="Calibri"/>
          <w:sz w:val="22"/>
          <w:szCs w:val="22"/>
        </w:rPr>
        <w:t xml:space="preserve">: An IS </w:t>
      </w:r>
      <w:r w:rsidR="00774197" w:rsidRPr="00130014">
        <w:rPr>
          <w:rFonts w:ascii="Calibri" w:hAnsi="Calibri"/>
          <w:sz w:val="22"/>
          <w:szCs w:val="22"/>
        </w:rPr>
        <w:t>case study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Fonts w:ascii="Calibri" w:hAnsi="Calibri"/>
          <w:i/>
          <w:sz w:val="22"/>
          <w:szCs w:val="22"/>
        </w:rPr>
        <w:t>Proceedings of the North American Case Research Association</w:t>
      </w:r>
      <w:r w:rsidRPr="00130014">
        <w:rPr>
          <w:rFonts w:ascii="Calibri" w:hAnsi="Calibri"/>
          <w:sz w:val="22"/>
          <w:szCs w:val="22"/>
        </w:rPr>
        <w:t xml:space="preserve">, 21 (10), Keystone, </w:t>
      </w:r>
      <w:r w:rsidR="00815BD4" w:rsidRPr="00130014">
        <w:rPr>
          <w:rFonts w:ascii="Calibri" w:hAnsi="Calibri"/>
          <w:sz w:val="22"/>
          <w:szCs w:val="22"/>
        </w:rPr>
        <w:t>CO:</w:t>
      </w:r>
      <w:r w:rsidRPr="00130014">
        <w:rPr>
          <w:rFonts w:ascii="Calibri" w:hAnsi="Calibri"/>
          <w:sz w:val="22"/>
          <w:szCs w:val="22"/>
        </w:rPr>
        <w:t xml:space="preserve"> October 18-20 (</w:t>
      </w:r>
      <w:r w:rsidR="004C5535" w:rsidRPr="00130014">
        <w:rPr>
          <w:rFonts w:ascii="Calibri" w:hAnsi="Calibri"/>
          <w:sz w:val="22"/>
          <w:szCs w:val="22"/>
        </w:rPr>
        <w:t xml:space="preserve">p. </w:t>
      </w:r>
      <w:r w:rsidRPr="00130014">
        <w:rPr>
          <w:rFonts w:ascii="Calibri" w:hAnsi="Calibri"/>
          <w:sz w:val="22"/>
          <w:szCs w:val="22"/>
        </w:rPr>
        <w:t>58).</w:t>
      </w:r>
    </w:p>
    <w:p w:rsidR="00330DB2" w:rsidRPr="00130014" w:rsidRDefault="00330DB2" w:rsidP="00040E75">
      <w:pPr>
        <w:numPr>
          <w:ilvl w:val="0"/>
          <w:numId w:val="5"/>
        </w:numPr>
        <w:spacing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lastRenderedPageBreak/>
        <w:t>Trimmer, K., Parker, K., &amp; Creelman, J. (2006)</w:t>
      </w:r>
      <w:r w:rsidR="00A40027" w:rsidRPr="00130014">
        <w:rPr>
          <w:rFonts w:ascii="Calibri" w:hAnsi="Calibri"/>
          <w:sz w:val="22"/>
          <w:szCs w:val="22"/>
        </w:rPr>
        <w:t>.</w:t>
      </w:r>
      <w:r w:rsidRPr="00130014">
        <w:rPr>
          <w:rFonts w:ascii="Calibri" w:hAnsi="Calibri"/>
          <w:sz w:val="22"/>
          <w:szCs w:val="22"/>
        </w:rPr>
        <w:t xml:space="preserve"> Lessons </w:t>
      </w:r>
      <w:r w:rsidR="00774197" w:rsidRPr="00130014">
        <w:rPr>
          <w:rFonts w:ascii="Calibri" w:hAnsi="Calibri"/>
          <w:sz w:val="22"/>
          <w:szCs w:val="22"/>
        </w:rPr>
        <w:t>learned in a collaborative development project–documentation for physical therapy education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Fonts w:ascii="Calibri" w:hAnsi="Calibri"/>
          <w:i/>
          <w:sz w:val="22"/>
          <w:szCs w:val="22"/>
        </w:rPr>
        <w:t>Proceedings of the International Conference on Informatics Education Research</w:t>
      </w:r>
      <w:r w:rsidRPr="00130014">
        <w:rPr>
          <w:rFonts w:ascii="Calibri" w:hAnsi="Calibri"/>
          <w:sz w:val="22"/>
          <w:szCs w:val="22"/>
        </w:rPr>
        <w:t xml:space="preserve">, Milwaukee, WI: December </w:t>
      </w:r>
      <w:r w:rsidR="003461F6" w:rsidRPr="00130014">
        <w:rPr>
          <w:rFonts w:ascii="Calibri" w:hAnsi="Calibri"/>
          <w:sz w:val="22"/>
          <w:szCs w:val="22"/>
        </w:rPr>
        <w:t>9</w:t>
      </w:r>
      <w:r w:rsidRPr="00130014">
        <w:rPr>
          <w:rFonts w:ascii="Calibri" w:hAnsi="Calibri"/>
          <w:sz w:val="22"/>
          <w:szCs w:val="22"/>
        </w:rPr>
        <w:t>-10.</w:t>
      </w:r>
    </w:p>
    <w:p w:rsidR="00040E75" w:rsidRPr="00130014" w:rsidRDefault="00040E75" w:rsidP="00040E75">
      <w:pPr>
        <w:numPr>
          <w:ilvl w:val="0"/>
          <w:numId w:val="5"/>
        </w:numPr>
        <w:spacing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Ottaway, T.</w:t>
      </w:r>
      <w:r w:rsidR="00971120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 xml:space="preserve">A., 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>, &amp; Chao, J.</w:t>
      </w:r>
      <w:r w:rsidR="00971120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 xml:space="preserve">T. (2006). The </w:t>
      </w:r>
      <w:r w:rsidR="00774197" w:rsidRPr="00130014">
        <w:rPr>
          <w:rFonts w:ascii="Calibri" w:hAnsi="Calibri"/>
          <w:sz w:val="22"/>
          <w:szCs w:val="22"/>
        </w:rPr>
        <w:t>selection of a language for introductory programming courses</w:t>
      </w:r>
      <w:r w:rsidRPr="00130014">
        <w:rPr>
          <w:rFonts w:ascii="Calibri" w:hAnsi="Calibri"/>
          <w:sz w:val="22"/>
          <w:szCs w:val="22"/>
        </w:rPr>
        <w:t xml:space="preserve">: An </w:t>
      </w:r>
      <w:r w:rsidR="00774197" w:rsidRPr="00130014">
        <w:rPr>
          <w:rFonts w:ascii="Calibri" w:hAnsi="Calibri"/>
          <w:sz w:val="22"/>
          <w:szCs w:val="22"/>
        </w:rPr>
        <w:t>exploratory survey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Fonts w:ascii="Calibri" w:hAnsi="Calibri"/>
          <w:i/>
          <w:sz w:val="22"/>
          <w:szCs w:val="22"/>
        </w:rPr>
        <w:t>Proceedings of the Western Decision Sciences Institute</w:t>
      </w:r>
      <w:r w:rsidRPr="00130014">
        <w:rPr>
          <w:rFonts w:ascii="Calibri" w:hAnsi="Calibri"/>
          <w:sz w:val="22"/>
          <w:szCs w:val="22"/>
        </w:rPr>
        <w:t xml:space="preserve">, Waikoloa, </w:t>
      </w:r>
      <w:r w:rsidR="00815BD4" w:rsidRPr="00130014">
        <w:rPr>
          <w:rFonts w:ascii="Calibri" w:hAnsi="Calibri"/>
          <w:sz w:val="22"/>
          <w:szCs w:val="22"/>
        </w:rPr>
        <w:t>HI:</w:t>
      </w:r>
      <w:r w:rsidRPr="00130014">
        <w:rPr>
          <w:rFonts w:ascii="Calibri" w:hAnsi="Calibri"/>
          <w:sz w:val="22"/>
          <w:szCs w:val="22"/>
        </w:rPr>
        <w:t xml:space="preserve"> April 11-15</w:t>
      </w:r>
      <w:r w:rsidR="004C5535" w:rsidRPr="00130014">
        <w:rPr>
          <w:rFonts w:ascii="Calibri" w:hAnsi="Calibri"/>
          <w:sz w:val="22"/>
          <w:szCs w:val="22"/>
        </w:rPr>
        <w:t xml:space="preserve"> (pp. 270-272)</w:t>
      </w:r>
      <w:r w:rsidRPr="00130014">
        <w:rPr>
          <w:rFonts w:ascii="Calibri" w:hAnsi="Calibri"/>
          <w:sz w:val="22"/>
          <w:szCs w:val="22"/>
        </w:rPr>
        <w:t>.</w:t>
      </w:r>
    </w:p>
    <w:p w:rsidR="00B619D2" w:rsidRPr="00130014" w:rsidRDefault="00B619D2" w:rsidP="00054429">
      <w:pPr>
        <w:numPr>
          <w:ilvl w:val="0"/>
          <w:numId w:val="5"/>
        </w:numPr>
        <w:spacing w:after="100" w:afterAutospacing="1"/>
        <w:rPr>
          <w:rFonts w:ascii="Calibri" w:hAnsi="Calibri"/>
          <w:color w:val="000000"/>
          <w:sz w:val="22"/>
          <w:szCs w:val="22"/>
        </w:rPr>
      </w:pPr>
      <w:r w:rsidRPr="00130014">
        <w:rPr>
          <w:rFonts w:ascii="Calibri" w:hAnsi="Calibri"/>
          <w:sz w:val="22"/>
          <w:szCs w:val="22"/>
          <w:lang w:val="de-DE"/>
        </w:rPr>
        <w:t xml:space="preserve">Schou, C., Trimmer, K., &amp; Parker, </w:t>
      </w:r>
      <w:r w:rsidR="00A46F90" w:rsidRPr="00130014">
        <w:rPr>
          <w:rFonts w:ascii="Calibri" w:hAnsi="Calibri"/>
          <w:sz w:val="22"/>
          <w:szCs w:val="22"/>
          <w:lang w:val="de-DE"/>
        </w:rPr>
        <w:t>K. R.</w:t>
      </w:r>
      <w:r w:rsidRPr="00130014">
        <w:rPr>
          <w:rFonts w:ascii="Calibri" w:hAnsi="Calibri"/>
          <w:sz w:val="22"/>
          <w:szCs w:val="22"/>
          <w:lang w:val="de-DE"/>
        </w:rPr>
        <w:t xml:space="preserve"> (2005). </w:t>
      </w:r>
      <w:r w:rsidRPr="00130014">
        <w:rPr>
          <w:rFonts w:ascii="Calibri" w:hAnsi="Calibri"/>
          <w:sz w:val="22"/>
          <w:szCs w:val="22"/>
        </w:rPr>
        <w:t xml:space="preserve">Forcing </w:t>
      </w:r>
      <w:r w:rsidR="00774197" w:rsidRPr="00130014">
        <w:rPr>
          <w:rFonts w:ascii="Calibri" w:hAnsi="Calibri"/>
          <w:sz w:val="22"/>
          <w:szCs w:val="22"/>
        </w:rPr>
        <w:t>early binding of security using a design reference monitor concept in systems analysis and design courses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Fonts w:ascii="Calibri" w:hAnsi="Calibri"/>
          <w:bCs/>
          <w:i/>
          <w:iCs/>
          <w:sz w:val="22"/>
          <w:szCs w:val="22"/>
        </w:rPr>
        <w:t>Proceedings of the International Conference on Informatics Education and Research</w:t>
      </w:r>
      <w:r w:rsidRPr="00130014">
        <w:rPr>
          <w:rFonts w:ascii="Calibri" w:hAnsi="Calibri"/>
          <w:sz w:val="22"/>
          <w:szCs w:val="22"/>
        </w:rPr>
        <w:t xml:space="preserve">, Las Vegas, </w:t>
      </w:r>
      <w:r w:rsidR="00815BD4" w:rsidRPr="00130014">
        <w:rPr>
          <w:rFonts w:ascii="Calibri" w:hAnsi="Calibri"/>
          <w:sz w:val="22"/>
          <w:szCs w:val="22"/>
        </w:rPr>
        <w:t>NV</w:t>
      </w:r>
      <w:r w:rsidRPr="00130014">
        <w:rPr>
          <w:rFonts w:ascii="Calibri" w:hAnsi="Calibri"/>
          <w:sz w:val="22"/>
          <w:szCs w:val="22"/>
        </w:rPr>
        <w:t>: December 9-</w:t>
      </w:r>
      <w:r w:rsidRPr="00130014">
        <w:rPr>
          <w:rFonts w:ascii="Calibri" w:hAnsi="Calibri"/>
          <w:sz w:val="22"/>
          <w:szCs w:val="22"/>
          <w:lang w:val="de-DE"/>
        </w:rPr>
        <w:t>11 (pp. 321-331).</w:t>
      </w:r>
    </w:p>
    <w:p w:rsidR="00054429" w:rsidRPr="00130014" w:rsidRDefault="00054429" w:rsidP="00054429">
      <w:pPr>
        <w:numPr>
          <w:ilvl w:val="0"/>
          <w:numId w:val="5"/>
        </w:numPr>
        <w:spacing w:after="100" w:afterAutospacing="1"/>
        <w:rPr>
          <w:rFonts w:ascii="Calibri" w:hAnsi="Calibri"/>
          <w:color w:val="000000"/>
          <w:sz w:val="22"/>
          <w:szCs w:val="22"/>
        </w:rPr>
      </w:pPr>
      <w:r w:rsidRPr="00130014">
        <w:rPr>
          <w:rFonts w:ascii="Calibri" w:hAnsi="Calibri"/>
          <w:sz w:val="22"/>
          <w:szCs w:val="22"/>
          <w:lang w:val="de-DE"/>
        </w:rPr>
        <w:t xml:space="preserve">Nitse, </w:t>
      </w:r>
      <w:r w:rsidR="00A46F90" w:rsidRPr="00130014">
        <w:rPr>
          <w:rFonts w:ascii="Calibri" w:hAnsi="Calibri"/>
          <w:sz w:val="22"/>
          <w:szCs w:val="22"/>
          <w:lang w:val="de-DE"/>
        </w:rPr>
        <w:t>P. S.</w:t>
      </w:r>
      <w:r w:rsidR="00971120" w:rsidRPr="00130014">
        <w:rPr>
          <w:rFonts w:ascii="Calibri" w:hAnsi="Calibri"/>
          <w:sz w:val="22"/>
          <w:szCs w:val="22"/>
          <w:lang w:val="de-DE"/>
        </w:rPr>
        <w:t>,</w:t>
      </w:r>
      <w:r w:rsidRPr="00130014">
        <w:rPr>
          <w:rFonts w:ascii="Calibri" w:hAnsi="Calibri"/>
          <w:sz w:val="22"/>
          <w:szCs w:val="22"/>
          <w:lang w:val="de-DE"/>
        </w:rPr>
        <w:t xml:space="preserve"> &amp; Parker, </w:t>
      </w:r>
      <w:r w:rsidR="00A46F90" w:rsidRPr="00130014">
        <w:rPr>
          <w:rFonts w:ascii="Calibri" w:hAnsi="Calibri"/>
          <w:sz w:val="22"/>
          <w:szCs w:val="22"/>
          <w:lang w:val="de-DE"/>
        </w:rPr>
        <w:t>K. R.</w:t>
      </w:r>
      <w:r w:rsidRPr="00130014">
        <w:rPr>
          <w:rFonts w:ascii="Calibri" w:hAnsi="Calibri"/>
          <w:sz w:val="22"/>
          <w:szCs w:val="22"/>
          <w:lang w:val="de-DE"/>
        </w:rPr>
        <w:t xml:space="preserve"> (2005). </w:t>
      </w:r>
      <w:r w:rsidRPr="00130014">
        <w:rPr>
          <w:rFonts w:ascii="Calibri" w:hAnsi="Calibri"/>
          <w:sz w:val="22"/>
          <w:szCs w:val="22"/>
        </w:rPr>
        <w:t xml:space="preserve">Gathering </w:t>
      </w:r>
      <w:r w:rsidR="00774197" w:rsidRPr="00130014">
        <w:rPr>
          <w:rFonts w:ascii="Calibri" w:hAnsi="Calibri"/>
          <w:sz w:val="22"/>
          <w:szCs w:val="22"/>
        </w:rPr>
        <w:t>information in the digital age using the semantic web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Fonts w:ascii="Calibri" w:hAnsi="Calibri"/>
          <w:i/>
          <w:sz w:val="22"/>
          <w:szCs w:val="22"/>
        </w:rPr>
        <w:t>Frontiers of e-Business Research</w:t>
      </w:r>
      <w:r w:rsidR="005D6513" w:rsidRPr="00130014">
        <w:rPr>
          <w:rFonts w:ascii="Calibri" w:hAnsi="Calibri"/>
          <w:sz w:val="22"/>
          <w:szCs w:val="22"/>
        </w:rPr>
        <w:t>, Tampere, Finland: September 26-28</w:t>
      </w:r>
      <w:r w:rsidR="004C5535" w:rsidRPr="00130014">
        <w:rPr>
          <w:rFonts w:ascii="Calibri" w:hAnsi="Calibri"/>
          <w:sz w:val="22"/>
          <w:szCs w:val="22"/>
        </w:rPr>
        <w:t xml:space="preserve"> (pp. 603-614)</w:t>
      </w:r>
      <w:r w:rsidRPr="00130014">
        <w:rPr>
          <w:rFonts w:ascii="Calibri" w:hAnsi="Calibri"/>
          <w:sz w:val="22"/>
          <w:szCs w:val="22"/>
        </w:rPr>
        <w:t>.</w:t>
      </w:r>
    </w:p>
    <w:p w:rsidR="00744F74" w:rsidRPr="00130014" w:rsidRDefault="00744F74" w:rsidP="00D80898">
      <w:pPr>
        <w:numPr>
          <w:ilvl w:val="0"/>
          <w:numId w:val="5"/>
        </w:numPr>
        <w:spacing w:after="100" w:afterAutospacing="1"/>
        <w:rPr>
          <w:rFonts w:ascii="Calibri" w:hAnsi="Calibri"/>
          <w:color w:val="000000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Parker, K. R., Trimmer, K., &amp; LeRouge, C. </w:t>
      </w:r>
      <w:r w:rsidR="00054429" w:rsidRPr="00130014">
        <w:rPr>
          <w:rFonts w:ascii="Calibri" w:hAnsi="Calibri"/>
          <w:sz w:val="22"/>
          <w:szCs w:val="22"/>
        </w:rPr>
        <w:t xml:space="preserve">(2005). </w:t>
      </w:r>
      <w:r w:rsidRPr="00130014">
        <w:rPr>
          <w:rFonts w:ascii="Calibri" w:hAnsi="Calibri"/>
          <w:sz w:val="22"/>
          <w:szCs w:val="22"/>
        </w:rPr>
        <w:t xml:space="preserve">The REA </w:t>
      </w:r>
      <w:r w:rsidR="00774197" w:rsidRPr="00130014">
        <w:rPr>
          <w:rFonts w:ascii="Calibri" w:hAnsi="Calibri"/>
          <w:sz w:val="22"/>
          <w:szCs w:val="22"/>
        </w:rPr>
        <w:t>ontology as an alternative to data flow diagrams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Fonts w:ascii="Calibri" w:hAnsi="Calibri"/>
          <w:bCs/>
          <w:i/>
          <w:iCs/>
          <w:sz w:val="22"/>
          <w:szCs w:val="22"/>
        </w:rPr>
        <w:t>Proceedings of the 2005 Americas Conference on Information Systems</w:t>
      </w:r>
      <w:r w:rsidRPr="00130014">
        <w:rPr>
          <w:rStyle w:val="Strong"/>
          <w:rFonts w:ascii="Calibri" w:hAnsi="Calibri"/>
          <w:b w:val="0"/>
          <w:bCs w:val="0"/>
          <w:sz w:val="22"/>
          <w:szCs w:val="22"/>
        </w:rPr>
        <w:t xml:space="preserve">, </w:t>
      </w:r>
      <w:r w:rsidRPr="00130014">
        <w:rPr>
          <w:rFonts w:ascii="Calibri" w:hAnsi="Calibri"/>
          <w:sz w:val="22"/>
          <w:szCs w:val="22"/>
        </w:rPr>
        <w:t>Omaha, NE: August 11-14</w:t>
      </w:r>
      <w:r w:rsidR="00273447" w:rsidRPr="00130014">
        <w:rPr>
          <w:rFonts w:ascii="Calibri" w:hAnsi="Calibri"/>
          <w:sz w:val="22"/>
          <w:szCs w:val="22"/>
        </w:rPr>
        <w:t xml:space="preserve"> (pp. 2793-2801)</w:t>
      </w:r>
      <w:r w:rsidRPr="00130014">
        <w:rPr>
          <w:rFonts w:ascii="Calibri" w:hAnsi="Calibri"/>
          <w:sz w:val="22"/>
          <w:szCs w:val="22"/>
        </w:rPr>
        <w:t>.</w:t>
      </w:r>
    </w:p>
    <w:p w:rsidR="00D80898" w:rsidRPr="00130014" w:rsidRDefault="00D80898" w:rsidP="00D80898">
      <w:pPr>
        <w:numPr>
          <w:ilvl w:val="0"/>
          <w:numId w:val="5"/>
        </w:numPr>
        <w:spacing w:after="100" w:afterAutospacing="1"/>
        <w:rPr>
          <w:rFonts w:ascii="Calibri" w:hAnsi="Calibri"/>
          <w:color w:val="000000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Nitse, </w:t>
      </w:r>
      <w:r w:rsidR="00A46F90" w:rsidRPr="00130014">
        <w:rPr>
          <w:rFonts w:ascii="Calibri" w:hAnsi="Calibri"/>
          <w:sz w:val="22"/>
          <w:szCs w:val="22"/>
        </w:rPr>
        <w:t>P. S.</w:t>
      </w:r>
      <w:r w:rsidR="00971120" w:rsidRPr="00130014">
        <w:rPr>
          <w:rFonts w:ascii="Calibri" w:hAnsi="Calibri"/>
          <w:sz w:val="22"/>
          <w:szCs w:val="22"/>
        </w:rPr>
        <w:t>,</w:t>
      </w:r>
      <w:r w:rsidRPr="00130014">
        <w:rPr>
          <w:rFonts w:ascii="Calibri" w:hAnsi="Calibri"/>
          <w:sz w:val="22"/>
          <w:szCs w:val="22"/>
        </w:rPr>
        <w:t xml:space="preserve"> &amp; 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 xml:space="preserve"> (2005). Integrating </w:t>
      </w:r>
      <w:r w:rsidR="00774197" w:rsidRPr="00130014">
        <w:rPr>
          <w:rFonts w:ascii="Calibri" w:hAnsi="Calibri"/>
          <w:sz w:val="22"/>
          <w:szCs w:val="22"/>
        </w:rPr>
        <w:t>knowledge management and competitive intelligence into both the retailing and services businesses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Fonts w:ascii="Calibri" w:hAnsi="Calibri"/>
          <w:bCs/>
          <w:i/>
          <w:iCs/>
          <w:sz w:val="22"/>
          <w:szCs w:val="22"/>
        </w:rPr>
        <w:t>Proceedings of the 12th International Conference on Recent Advances in Retailing and Services Science</w:t>
      </w:r>
      <w:r w:rsidRPr="00130014">
        <w:rPr>
          <w:rFonts w:ascii="Calibri" w:hAnsi="Calibri"/>
          <w:sz w:val="22"/>
          <w:szCs w:val="22"/>
        </w:rPr>
        <w:t xml:space="preserve">, Orlando, </w:t>
      </w:r>
      <w:r w:rsidR="00815BD4" w:rsidRPr="00130014">
        <w:rPr>
          <w:rFonts w:ascii="Calibri" w:hAnsi="Calibri"/>
          <w:sz w:val="22"/>
          <w:szCs w:val="22"/>
        </w:rPr>
        <w:t>FL</w:t>
      </w:r>
      <w:r w:rsidRPr="00130014">
        <w:rPr>
          <w:rFonts w:ascii="Calibri" w:hAnsi="Calibri"/>
          <w:sz w:val="22"/>
          <w:szCs w:val="22"/>
        </w:rPr>
        <w:t>: July 21-24.</w:t>
      </w:r>
    </w:p>
    <w:p w:rsidR="00105CA5" w:rsidRPr="00130014" w:rsidRDefault="00105CA5" w:rsidP="00105CA5">
      <w:pPr>
        <w:numPr>
          <w:ilvl w:val="0"/>
          <w:numId w:val="5"/>
        </w:numPr>
        <w:spacing w:after="100" w:afterAutospacing="1"/>
        <w:rPr>
          <w:rFonts w:ascii="Calibri" w:hAnsi="Calibri"/>
          <w:color w:val="000000"/>
          <w:sz w:val="22"/>
          <w:szCs w:val="22"/>
        </w:rPr>
      </w:pPr>
      <w:r w:rsidRPr="00130014">
        <w:rPr>
          <w:rFonts w:ascii="Calibri" w:hAnsi="Calibri"/>
          <w:color w:val="000000"/>
          <w:sz w:val="22"/>
          <w:szCs w:val="22"/>
          <w:lang w:val="de-DE"/>
        </w:rPr>
        <w:t>Bezik, M.</w:t>
      </w:r>
      <w:r w:rsidR="00971120" w:rsidRPr="00130014">
        <w:rPr>
          <w:rFonts w:ascii="Calibri" w:hAnsi="Calibri"/>
          <w:color w:val="000000"/>
          <w:sz w:val="22"/>
          <w:szCs w:val="22"/>
          <w:lang w:val="de-DE"/>
        </w:rPr>
        <w:t xml:space="preserve"> </w:t>
      </w:r>
      <w:r w:rsidRPr="00130014">
        <w:rPr>
          <w:rFonts w:ascii="Calibri" w:hAnsi="Calibri"/>
          <w:color w:val="000000"/>
          <w:sz w:val="22"/>
          <w:szCs w:val="22"/>
          <w:lang w:val="de-DE"/>
        </w:rPr>
        <w:t xml:space="preserve">H., Smith, K., &amp; Parker, </w:t>
      </w:r>
      <w:r w:rsidR="00A46F90" w:rsidRPr="00130014">
        <w:rPr>
          <w:rFonts w:ascii="Calibri" w:hAnsi="Calibri"/>
          <w:color w:val="000000"/>
          <w:sz w:val="22"/>
          <w:szCs w:val="22"/>
          <w:lang w:val="de-DE"/>
        </w:rPr>
        <w:t>K. R.</w:t>
      </w:r>
      <w:r w:rsidRPr="00130014">
        <w:rPr>
          <w:rFonts w:ascii="Calibri" w:hAnsi="Calibri"/>
          <w:color w:val="000000"/>
          <w:sz w:val="22"/>
          <w:szCs w:val="22"/>
          <w:lang w:val="de-DE"/>
        </w:rPr>
        <w:t xml:space="preserve"> (2005). </w:t>
      </w:r>
      <w:r w:rsidRPr="00130014">
        <w:rPr>
          <w:rFonts w:ascii="Calibri" w:hAnsi="Calibri"/>
          <w:color w:val="000000"/>
          <w:sz w:val="22"/>
          <w:szCs w:val="22"/>
        </w:rPr>
        <w:t xml:space="preserve">SPUD's - A </w:t>
      </w:r>
      <w:r w:rsidR="00774197" w:rsidRPr="00130014">
        <w:rPr>
          <w:rFonts w:ascii="Calibri" w:hAnsi="Calibri"/>
          <w:color w:val="000000"/>
          <w:sz w:val="22"/>
          <w:szCs w:val="22"/>
        </w:rPr>
        <w:t>computer-assisted interactive project for use in intermediate accounting courses</w:t>
      </w:r>
      <w:r w:rsidRPr="00130014">
        <w:rPr>
          <w:rFonts w:ascii="Calibri" w:hAnsi="Calibri"/>
          <w:color w:val="000000"/>
          <w:sz w:val="22"/>
          <w:szCs w:val="22"/>
        </w:rPr>
        <w:t xml:space="preserve">. </w:t>
      </w:r>
      <w:r w:rsidRPr="00130014">
        <w:rPr>
          <w:rFonts w:ascii="Calibri" w:hAnsi="Calibri"/>
          <w:bCs/>
          <w:i/>
          <w:iCs/>
          <w:color w:val="000000"/>
          <w:sz w:val="22"/>
          <w:szCs w:val="22"/>
        </w:rPr>
        <w:t>2005 Western Region American Accounting Association Meeting</w:t>
      </w:r>
      <w:r w:rsidRPr="00130014">
        <w:rPr>
          <w:rFonts w:ascii="Calibri" w:hAnsi="Calibri"/>
          <w:color w:val="000000"/>
          <w:sz w:val="22"/>
          <w:szCs w:val="22"/>
        </w:rPr>
        <w:t>, Sacramento, CA: April 29-30.</w:t>
      </w:r>
      <w:r w:rsidR="00D069F0" w:rsidRPr="00130014">
        <w:rPr>
          <w:rFonts w:ascii="Calibri" w:hAnsi="Calibri"/>
          <w:color w:val="000000"/>
          <w:sz w:val="22"/>
          <w:szCs w:val="22"/>
        </w:rPr>
        <w:t xml:space="preserve"> </w:t>
      </w:r>
    </w:p>
    <w:p w:rsidR="00105CA5" w:rsidRPr="00130014" w:rsidRDefault="00105CA5" w:rsidP="00105CA5">
      <w:pPr>
        <w:numPr>
          <w:ilvl w:val="0"/>
          <w:numId w:val="5"/>
        </w:numPr>
        <w:spacing w:after="100" w:afterAutospacing="1"/>
        <w:rPr>
          <w:rFonts w:ascii="Calibri" w:hAnsi="Calibri"/>
          <w:color w:val="000000"/>
          <w:sz w:val="22"/>
          <w:szCs w:val="22"/>
        </w:rPr>
      </w:pPr>
      <w:r w:rsidRPr="00130014">
        <w:rPr>
          <w:rFonts w:ascii="Calibri" w:hAnsi="Calibri"/>
          <w:color w:val="000000"/>
          <w:sz w:val="22"/>
          <w:szCs w:val="22"/>
        </w:rPr>
        <w:t xml:space="preserve">Parker, K. R., Trimmer, K., &amp; LeRouge, C. </w:t>
      </w:r>
      <w:r w:rsidR="00BC4B96" w:rsidRPr="00130014">
        <w:rPr>
          <w:rFonts w:ascii="Calibri" w:hAnsi="Calibri"/>
          <w:color w:val="000000"/>
          <w:sz w:val="22"/>
          <w:szCs w:val="22"/>
        </w:rPr>
        <w:t>(2005)</w:t>
      </w:r>
      <w:r w:rsidR="00D069F0" w:rsidRPr="00130014">
        <w:rPr>
          <w:rFonts w:ascii="Calibri" w:hAnsi="Calibri"/>
          <w:color w:val="000000"/>
          <w:sz w:val="22"/>
          <w:szCs w:val="22"/>
        </w:rPr>
        <w:t>.</w:t>
      </w:r>
      <w:r w:rsidR="00BC4B96" w:rsidRPr="00130014">
        <w:rPr>
          <w:rFonts w:ascii="Calibri" w:hAnsi="Calibri"/>
          <w:color w:val="000000"/>
          <w:sz w:val="22"/>
          <w:szCs w:val="22"/>
        </w:rPr>
        <w:t xml:space="preserve"> </w:t>
      </w:r>
      <w:r w:rsidRPr="00130014">
        <w:rPr>
          <w:rFonts w:ascii="Calibri" w:hAnsi="Calibri"/>
          <w:color w:val="000000"/>
          <w:sz w:val="22"/>
          <w:szCs w:val="22"/>
        </w:rPr>
        <w:t xml:space="preserve">The </w:t>
      </w:r>
      <w:r w:rsidR="00774197" w:rsidRPr="00130014">
        <w:rPr>
          <w:rFonts w:ascii="Calibri" w:hAnsi="Calibri"/>
          <w:color w:val="000000"/>
          <w:sz w:val="22"/>
          <w:szCs w:val="22"/>
        </w:rPr>
        <w:t>correspon</w:t>
      </w:r>
      <w:r w:rsidRPr="00130014">
        <w:rPr>
          <w:rFonts w:ascii="Calibri" w:hAnsi="Calibri"/>
          <w:color w:val="000000"/>
          <w:sz w:val="22"/>
          <w:szCs w:val="22"/>
        </w:rPr>
        <w:t xml:space="preserve">dence between the REA </w:t>
      </w:r>
      <w:r w:rsidR="00774197" w:rsidRPr="00130014">
        <w:rPr>
          <w:rFonts w:ascii="Calibri" w:hAnsi="Calibri"/>
          <w:color w:val="000000"/>
          <w:sz w:val="22"/>
          <w:szCs w:val="22"/>
        </w:rPr>
        <w:t>ontology and data flow diagrams</w:t>
      </w:r>
      <w:r w:rsidR="00B341C6" w:rsidRPr="00130014">
        <w:rPr>
          <w:rFonts w:ascii="Calibri" w:hAnsi="Calibri"/>
          <w:color w:val="000000"/>
          <w:sz w:val="22"/>
          <w:szCs w:val="22"/>
        </w:rPr>
        <w:t>.</w:t>
      </w:r>
      <w:r w:rsidRPr="00130014">
        <w:rPr>
          <w:rFonts w:ascii="Calibri" w:hAnsi="Calibri"/>
          <w:color w:val="000000"/>
          <w:sz w:val="22"/>
          <w:szCs w:val="22"/>
        </w:rPr>
        <w:t xml:space="preserve"> </w:t>
      </w:r>
      <w:r w:rsidRPr="00130014">
        <w:rPr>
          <w:rFonts w:ascii="Calibri" w:hAnsi="Calibri"/>
          <w:bCs/>
          <w:i/>
          <w:iCs/>
          <w:color w:val="000000"/>
          <w:sz w:val="22"/>
          <w:szCs w:val="22"/>
        </w:rPr>
        <w:t>2005 Western Region American Accounting Association Meeting</w:t>
      </w:r>
      <w:r w:rsidRPr="00130014">
        <w:rPr>
          <w:rFonts w:ascii="Calibri" w:hAnsi="Calibri"/>
          <w:color w:val="000000"/>
          <w:sz w:val="22"/>
          <w:szCs w:val="22"/>
        </w:rPr>
        <w:t>, Sacramento, CA: April 29</w:t>
      </w:r>
      <w:r w:rsidR="00FB22A2" w:rsidRPr="00130014">
        <w:rPr>
          <w:rFonts w:ascii="Calibri" w:hAnsi="Calibri"/>
          <w:color w:val="000000"/>
          <w:sz w:val="22"/>
          <w:szCs w:val="22"/>
        </w:rPr>
        <w:t>-30.</w:t>
      </w:r>
    </w:p>
    <w:p w:rsidR="00A842E6" w:rsidRPr="00130014" w:rsidRDefault="00A842E6" w:rsidP="00DB77E0">
      <w:pPr>
        <w:numPr>
          <w:ilvl w:val="0"/>
          <w:numId w:val="5"/>
        </w:numPr>
        <w:spacing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Trimmer, K</w:t>
      </w:r>
      <w:r w:rsidR="00251844" w:rsidRPr="00130014">
        <w:rPr>
          <w:rFonts w:ascii="Calibri" w:hAnsi="Calibri"/>
          <w:sz w:val="22"/>
          <w:szCs w:val="22"/>
        </w:rPr>
        <w:t>.</w:t>
      </w:r>
      <w:r w:rsidR="00971120" w:rsidRPr="00130014">
        <w:rPr>
          <w:rFonts w:ascii="Calibri" w:hAnsi="Calibri"/>
          <w:sz w:val="22"/>
          <w:szCs w:val="22"/>
        </w:rPr>
        <w:t>,</w:t>
      </w:r>
      <w:r w:rsidRPr="00130014">
        <w:rPr>
          <w:rFonts w:ascii="Calibri" w:hAnsi="Calibri"/>
          <w:sz w:val="22"/>
          <w:szCs w:val="22"/>
        </w:rPr>
        <w:t xml:space="preserve"> &amp; 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 xml:space="preserve"> (2004). Revising </w:t>
      </w:r>
      <w:r w:rsidR="0028603E" w:rsidRPr="00130014">
        <w:rPr>
          <w:rFonts w:ascii="Calibri" w:hAnsi="Calibri"/>
          <w:sz w:val="22"/>
          <w:szCs w:val="22"/>
        </w:rPr>
        <w:t>instructional strategies in systems analysis and design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Fonts w:ascii="Calibri" w:hAnsi="Calibri"/>
          <w:i/>
          <w:sz w:val="22"/>
          <w:szCs w:val="22"/>
        </w:rPr>
        <w:t>Proceedings of the 2004 International Conference on Informatics Education Research</w:t>
      </w:r>
      <w:r w:rsidR="00815BD4" w:rsidRPr="00130014">
        <w:rPr>
          <w:rFonts w:ascii="Calibri" w:hAnsi="Calibri"/>
          <w:sz w:val="22"/>
          <w:szCs w:val="22"/>
        </w:rPr>
        <w:t>, Washington, DC:</w:t>
      </w:r>
      <w:r w:rsidRPr="00130014">
        <w:rPr>
          <w:rFonts w:ascii="Calibri" w:hAnsi="Calibri"/>
          <w:sz w:val="22"/>
          <w:szCs w:val="22"/>
        </w:rPr>
        <w:t xml:space="preserve"> December 10-12.</w:t>
      </w:r>
    </w:p>
    <w:p w:rsidR="00F838F4" w:rsidRPr="00130014" w:rsidRDefault="00F838F4" w:rsidP="00DB77E0">
      <w:pPr>
        <w:numPr>
          <w:ilvl w:val="0"/>
          <w:numId w:val="5"/>
        </w:numPr>
        <w:spacing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  <w:lang w:val="de-DE"/>
        </w:rPr>
        <w:t xml:space="preserve">Nitse, </w:t>
      </w:r>
      <w:r w:rsidR="00A46F90" w:rsidRPr="00130014">
        <w:rPr>
          <w:rFonts w:ascii="Calibri" w:hAnsi="Calibri"/>
          <w:sz w:val="22"/>
          <w:szCs w:val="22"/>
          <w:lang w:val="de-DE"/>
        </w:rPr>
        <w:t>P. S.</w:t>
      </w:r>
      <w:r w:rsidR="00971120" w:rsidRPr="00130014">
        <w:rPr>
          <w:rFonts w:ascii="Calibri" w:hAnsi="Calibri"/>
          <w:sz w:val="22"/>
          <w:szCs w:val="22"/>
          <w:lang w:val="de-DE"/>
        </w:rPr>
        <w:t>,</w:t>
      </w:r>
      <w:r w:rsidRPr="00130014">
        <w:rPr>
          <w:rFonts w:ascii="Calibri" w:hAnsi="Calibri"/>
          <w:sz w:val="22"/>
          <w:szCs w:val="22"/>
          <w:lang w:val="de-DE"/>
        </w:rPr>
        <w:t xml:space="preserve"> &amp; Parker, </w:t>
      </w:r>
      <w:r w:rsidR="00A46F90" w:rsidRPr="00130014">
        <w:rPr>
          <w:rFonts w:ascii="Calibri" w:hAnsi="Calibri"/>
          <w:sz w:val="22"/>
          <w:szCs w:val="22"/>
          <w:lang w:val="de-DE"/>
        </w:rPr>
        <w:t>K. R.</w:t>
      </w:r>
      <w:r w:rsidRPr="00130014">
        <w:rPr>
          <w:rFonts w:ascii="Calibri" w:hAnsi="Calibri"/>
          <w:sz w:val="22"/>
          <w:szCs w:val="22"/>
          <w:lang w:val="de-DE"/>
        </w:rPr>
        <w:t xml:space="preserve"> (2004). </w:t>
      </w:r>
      <w:r w:rsidRPr="00130014">
        <w:rPr>
          <w:rFonts w:ascii="Calibri" w:hAnsi="Calibri"/>
          <w:sz w:val="22"/>
          <w:szCs w:val="22"/>
        </w:rPr>
        <w:t xml:space="preserve">Consumer </w:t>
      </w:r>
      <w:r w:rsidR="0028603E" w:rsidRPr="00130014">
        <w:rPr>
          <w:rFonts w:ascii="Calibri" w:hAnsi="Calibri"/>
          <w:sz w:val="22"/>
          <w:szCs w:val="22"/>
        </w:rPr>
        <w:t>perception of color depicted on e-commerce websites</w:t>
      </w:r>
      <w:r w:rsidRPr="00130014">
        <w:rPr>
          <w:rFonts w:ascii="Calibri" w:hAnsi="Calibri"/>
          <w:sz w:val="22"/>
          <w:szCs w:val="22"/>
        </w:rPr>
        <w:t xml:space="preserve">: An </w:t>
      </w:r>
      <w:r w:rsidR="0028603E" w:rsidRPr="00130014">
        <w:rPr>
          <w:rFonts w:ascii="Calibri" w:hAnsi="Calibri"/>
          <w:sz w:val="22"/>
          <w:szCs w:val="22"/>
        </w:rPr>
        <w:t>exploratory study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Fonts w:ascii="Calibri" w:hAnsi="Calibri"/>
          <w:i/>
          <w:sz w:val="22"/>
          <w:szCs w:val="22"/>
        </w:rPr>
        <w:t>Proceedings of the 11th International EIRASS Conference on Recent Advances in Retailing and Services Science</w:t>
      </w:r>
      <w:r w:rsidRPr="00130014">
        <w:rPr>
          <w:rFonts w:ascii="Calibri" w:hAnsi="Calibri"/>
          <w:sz w:val="22"/>
          <w:szCs w:val="22"/>
        </w:rPr>
        <w:t>, Prague, Czechoslovakia</w:t>
      </w:r>
      <w:r w:rsidR="00815BD4" w:rsidRPr="00130014">
        <w:rPr>
          <w:rFonts w:ascii="Calibri" w:hAnsi="Calibri"/>
          <w:sz w:val="22"/>
          <w:szCs w:val="22"/>
        </w:rPr>
        <w:t>:</w:t>
      </w:r>
      <w:r w:rsidRPr="00130014">
        <w:rPr>
          <w:rFonts w:ascii="Calibri" w:hAnsi="Calibri"/>
          <w:sz w:val="22"/>
          <w:szCs w:val="22"/>
        </w:rPr>
        <w:t> July 10-13.</w:t>
      </w:r>
    </w:p>
    <w:p w:rsidR="00F779DD" w:rsidRPr="00130014" w:rsidRDefault="00F779DD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Krumwiede, D</w:t>
      </w:r>
      <w:r w:rsidR="00251844" w:rsidRPr="00130014">
        <w:rPr>
          <w:rFonts w:ascii="Calibri" w:hAnsi="Calibri"/>
          <w:sz w:val="22"/>
          <w:szCs w:val="22"/>
        </w:rPr>
        <w:t>.</w:t>
      </w:r>
      <w:r w:rsidRPr="00130014">
        <w:rPr>
          <w:rFonts w:ascii="Calibri" w:hAnsi="Calibri"/>
          <w:sz w:val="22"/>
          <w:szCs w:val="22"/>
        </w:rPr>
        <w:t xml:space="preserve">, 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 xml:space="preserve">, Nitse, </w:t>
      </w:r>
      <w:r w:rsidR="00A46F90" w:rsidRPr="00130014">
        <w:rPr>
          <w:rFonts w:ascii="Calibri" w:hAnsi="Calibri"/>
          <w:sz w:val="22"/>
          <w:szCs w:val="22"/>
        </w:rPr>
        <w:t>P. S.</w:t>
      </w:r>
      <w:r w:rsidRPr="00130014">
        <w:rPr>
          <w:rFonts w:ascii="Calibri" w:hAnsi="Calibri"/>
          <w:sz w:val="22"/>
          <w:szCs w:val="22"/>
        </w:rPr>
        <w:t>, &amp; Ottaway, T</w:t>
      </w:r>
      <w:r w:rsidR="00251844" w:rsidRPr="00130014">
        <w:rPr>
          <w:rFonts w:ascii="Calibri" w:hAnsi="Calibri"/>
          <w:sz w:val="22"/>
          <w:szCs w:val="22"/>
        </w:rPr>
        <w:t>.</w:t>
      </w:r>
      <w:r w:rsidR="00971120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 xml:space="preserve">A. (2004). Customer </w:t>
      </w:r>
      <w:r w:rsidR="0028603E" w:rsidRPr="00130014">
        <w:rPr>
          <w:rFonts w:ascii="Calibri" w:hAnsi="Calibri"/>
          <w:sz w:val="22"/>
          <w:szCs w:val="22"/>
        </w:rPr>
        <w:t>sensitivity to electronically reproduced color products</w:t>
      </w:r>
      <w:r w:rsidRPr="00130014">
        <w:rPr>
          <w:rFonts w:ascii="Calibri" w:hAnsi="Calibri"/>
          <w:sz w:val="22"/>
          <w:szCs w:val="22"/>
        </w:rPr>
        <w:t xml:space="preserve">: Its effect on the </w:t>
      </w:r>
      <w:r w:rsidR="0028603E" w:rsidRPr="00130014">
        <w:rPr>
          <w:rFonts w:ascii="Calibri" w:hAnsi="Calibri"/>
          <w:sz w:val="22"/>
          <w:szCs w:val="22"/>
        </w:rPr>
        <w:t>operation of return goods</w:t>
      </w:r>
      <w:r w:rsidRPr="00130014">
        <w:rPr>
          <w:rFonts w:ascii="Calibri" w:hAnsi="Calibri"/>
          <w:sz w:val="22"/>
          <w:szCs w:val="22"/>
        </w:rPr>
        <w:t xml:space="preserve">.  </w:t>
      </w:r>
      <w:r w:rsidRPr="00130014">
        <w:rPr>
          <w:rFonts w:ascii="Calibri" w:hAnsi="Calibri"/>
          <w:i/>
          <w:sz w:val="22"/>
          <w:szCs w:val="22"/>
        </w:rPr>
        <w:t>Distribution Business Management Association Annual Conference Proceedings</w:t>
      </w:r>
      <w:r w:rsidRPr="00130014">
        <w:rPr>
          <w:rFonts w:ascii="Calibri" w:hAnsi="Calibri"/>
          <w:sz w:val="22"/>
          <w:szCs w:val="22"/>
        </w:rPr>
        <w:t>, Chicago, I</w:t>
      </w:r>
      <w:r w:rsidR="00815BD4" w:rsidRPr="00130014">
        <w:rPr>
          <w:rFonts w:ascii="Calibri" w:hAnsi="Calibri"/>
          <w:sz w:val="22"/>
          <w:szCs w:val="22"/>
        </w:rPr>
        <w:t>L:</w:t>
      </w:r>
      <w:r w:rsidRPr="00130014">
        <w:rPr>
          <w:rFonts w:ascii="Calibri" w:hAnsi="Calibri"/>
          <w:sz w:val="22"/>
          <w:szCs w:val="22"/>
        </w:rPr>
        <w:t xml:space="preserve"> May 18-20 (pp. 1-9).</w:t>
      </w:r>
    </w:p>
    <w:p w:rsidR="00F779DD" w:rsidRPr="00130014" w:rsidRDefault="00F779DD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  <w:lang w:val="de-DE"/>
        </w:rPr>
        <w:t xml:space="preserve">Parker, </w:t>
      </w:r>
      <w:r w:rsidR="00A46F90" w:rsidRPr="00130014">
        <w:rPr>
          <w:rFonts w:ascii="Calibri" w:hAnsi="Calibri"/>
          <w:sz w:val="22"/>
          <w:szCs w:val="22"/>
          <w:lang w:val="de-DE"/>
        </w:rPr>
        <w:t>K. R.</w:t>
      </w:r>
      <w:r w:rsidR="00971120" w:rsidRPr="00130014">
        <w:rPr>
          <w:rFonts w:ascii="Calibri" w:hAnsi="Calibri"/>
          <w:sz w:val="22"/>
          <w:szCs w:val="22"/>
          <w:lang w:val="de-DE"/>
        </w:rPr>
        <w:t>,</w:t>
      </w:r>
      <w:r w:rsidRPr="00130014">
        <w:rPr>
          <w:rFonts w:ascii="Calibri" w:hAnsi="Calibri"/>
          <w:sz w:val="22"/>
          <w:szCs w:val="22"/>
          <w:lang w:val="de-DE"/>
        </w:rPr>
        <w:t xml:space="preserve"> &amp; Nitse, </w:t>
      </w:r>
      <w:r w:rsidR="00A46F90" w:rsidRPr="00130014">
        <w:rPr>
          <w:rFonts w:ascii="Calibri" w:hAnsi="Calibri"/>
          <w:sz w:val="22"/>
          <w:szCs w:val="22"/>
          <w:lang w:val="de-DE"/>
        </w:rPr>
        <w:t>P. S.</w:t>
      </w:r>
      <w:r w:rsidRPr="00130014">
        <w:rPr>
          <w:rFonts w:ascii="Calibri" w:hAnsi="Calibri"/>
          <w:sz w:val="22"/>
          <w:szCs w:val="22"/>
          <w:lang w:val="de-DE"/>
        </w:rPr>
        <w:t xml:space="preserve"> (2004). </w:t>
      </w:r>
      <w:r w:rsidRPr="00130014">
        <w:rPr>
          <w:rFonts w:ascii="Calibri" w:hAnsi="Calibri"/>
          <w:sz w:val="22"/>
          <w:szCs w:val="22"/>
        </w:rPr>
        <w:t xml:space="preserve">The </w:t>
      </w:r>
      <w:r w:rsidR="0028603E" w:rsidRPr="00130014">
        <w:rPr>
          <w:rFonts w:ascii="Calibri" w:hAnsi="Calibri"/>
          <w:sz w:val="22"/>
          <w:szCs w:val="22"/>
        </w:rPr>
        <w:t>impact of color inaccuracies on e-commerce sites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Fonts w:ascii="Calibri" w:hAnsi="Calibri"/>
          <w:i/>
          <w:sz w:val="22"/>
          <w:szCs w:val="22"/>
        </w:rPr>
        <w:t xml:space="preserve">Proceedings of </w:t>
      </w:r>
      <w:r w:rsidR="00F838F4" w:rsidRPr="00130014">
        <w:rPr>
          <w:rFonts w:ascii="Calibri" w:hAnsi="Calibri"/>
          <w:i/>
          <w:sz w:val="22"/>
          <w:szCs w:val="22"/>
        </w:rPr>
        <w:t>t</w:t>
      </w:r>
      <w:r w:rsidRPr="00130014">
        <w:rPr>
          <w:rFonts w:ascii="Calibri" w:hAnsi="Calibri"/>
          <w:i/>
          <w:sz w:val="22"/>
          <w:szCs w:val="22"/>
        </w:rPr>
        <w:t>he Information Technology &amp; Global Business Research Conference</w:t>
      </w:r>
      <w:r w:rsidRPr="00130014">
        <w:rPr>
          <w:rFonts w:ascii="Calibri" w:hAnsi="Calibri"/>
          <w:sz w:val="22"/>
          <w:szCs w:val="22"/>
        </w:rPr>
        <w:t>, Cancun, Mexico</w:t>
      </w:r>
      <w:r w:rsidR="00815BD4" w:rsidRPr="00130014">
        <w:rPr>
          <w:rFonts w:ascii="Calibri" w:hAnsi="Calibri"/>
          <w:sz w:val="22"/>
          <w:szCs w:val="22"/>
        </w:rPr>
        <w:t>:</w:t>
      </w:r>
      <w:r w:rsidRPr="00130014">
        <w:rPr>
          <w:rFonts w:ascii="Calibri" w:hAnsi="Calibri"/>
          <w:sz w:val="22"/>
          <w:szCs w:val="22"/>
        </w:rPr>
        <w:t xml:space="preserve"> March 10-13 (pp. 50-56).</w:t>
      </w:r>
    </w:p>
    <w:p w:rsidR="00F779DD" w:rsidRPr="00130014" w:rsidRDefault="00F779DD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Beachboard, J</w:t>
      </w:r>
      <w:r w:rsidR="00251844" w:rsidRPr="00130014">
        <w:rPr>
          <w:rFonts w:ascii="Calibri" w:hAnsi="Calibri"/>
          <w:sz w:val="22"/>
          <w:szCs w:val="22"/>
        </w:rPr>
        <w:t>.</w:t>
      </w:r>
      <w:r w:rsidR="00971120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>C.</w:t>
      </w:r>
      <w:r w:rsidR="00971120" w:rsidRPr="00130014">
        <w:rPr>
          <w:rFonts w:ascii="Calibri" w:hAnsi="Calibri"/>
          <w:sz w:val="22"/>
          <w:szCs w:val="22"/>
        </w:rPr>
        <w:t>,</w:t>
      </w:r>
      <w:r w:rsidRPr="00130014">
        <w:rPr>
          <w:rFonts w:ascii="Calibri" w:hAnsi="Calibri"/>
          <w:sz w:val="22"/>
          <w:szCs w:val="22"/>
        </w:rPr>
        <w:t xml:space="preserve"> &amp; 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 xml:space="preserve"> (2003). How </w:t>
      </w:r>
      <w:r w:rsidR="0028603E" w:rsidRPr="00130014">
        <w:rPr>
          <w:rFonts w:ascii="Calibri" w:hAnsi="Calibri"/>
          <w:sz w:val="22"/>
          <w:szCs w:val="22"/>
        </w:rPr>
        <w:t>much is enough</w:t>
      </w:r>
      <w:r w:rsidR="008F286B" w:rsidRPr="00130014">
        <w:rPr>
          <w:rFonts w:ascii="Calibri" w:hAnsi="Calibri"/>
          <w:sz w:val="22"/>
          <w:szCs w:val="22"/>
        </w:rPr>
        <w:t xml:space="preserve">? </w:t>
      </w:r>
      <w:r w:rsidRPr="00130014">
        <w:rPr>
          <w:rFonts w:ascii="Calibri" w:hAnsi="Calibri"/>
          <w:sz w:val="22"/>
          <w:szCs w:val="22"/>
        </w:rPr>
        <w:t xml:space="preserve">Teaching </w:t>
      </w:r>
      <w:r w:rsidR="0028603E" w:rsidRPr="00130014">
        <w:rPr>
          <w:rFonts w:ascii="Calibri" w:hAnsi="Calibri"/>
          <w:sz w:val="22"/>
          <w:szCs w:val="22"/>
        </w:rPr>
        <w:t>information technology in a business-oriented</w:t>
      </w:r>
      <w:r w:rsidRPr="00130014">
        <w:rPr>
          <w:rFonts w:ascii="Calibri" w:hAnsi="Calibri"/>
          <w:sz w:val="22"/>
          <w:szCs w:val="22"/>
        </w:rPr>
        <w:t xml:space="preserve"> IS </w:t>
      </w:r>
      <w:r w:rsidR="0028603E" w:rsidRPr="00130014">
        <w:rPr>
          <w:rFonts w:ascii="Calibri" w:hAnsi="Calibri"/>
          <w:sz w:val="22"/>
          <w:szCs w:val="22"/>
        </w:rPr>
        <w:t>curriculum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Fonts w:ascii="Calibri" w:hAnsi="Calibri"/>
          <w:i/>
          <w:iCs/>
          <w:sz w:val="22"/>
          <w:szCs w:val="22"/>
        </w:rPr>
        <w:t>Proceedings of the 2003 Americas Conference on Information Systems</w:t>
      </w:r>
      <w:r w:rsidRPr="00130014">
        <w:rPr>
          <w:rFonts w:ascii="Calibri" w:hAnsi="Calibri"/>
          <w:sz w:val="22"/>
          <w:szCs w:val="22"/>
        </w:rPr>
        <w:t xml:space="preserve">, Tampa, FL: August 4-6 (pp. 3026-3031).  </w:t>
      </w:r>
    </w:p>
    <w:p w:rsidR="00F779DD" w:rsidRPr="00130014" w:rsidRDefault="00F779DD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Krumwiede, D</w:t>
      </w:r>
      <w:r w:rsidR="00251844" w:rsidRPr="00130014">
        <w:rPr>
          <w:rFonts w:ascii="Calibri" w:hAnsi="Calibri"/>
          <w:sz w:val="22"/>
          <w:szCs w:val="22"/>
        </w:rPr>
        <w:t>.</w:t>
      </w:r>
      <w:r w:rsidRPr="00130014">
        <w:rPr>
          <w:rFonts w:ascii="Calibri" w:hAnsi="Calibri"/>
          <w:sz w:val="22"/>
          <w:szCs w:val="22"/>
        </w:rPr>
        <w:t xml:space="preserve">, Nitse, </w:t>
      </w:r>
      <w:r w:rsidR="00A46F90" w:rsidRPr="00130014">
        <w:rPr>
          <w:rFonts w:ascii="Calibri" w:hAnsi="Calibri"/>
          <w:sz w:val="22"/>
          <w:szCs w:val="22"/>
        </w:rPr>
        <w:t>P. S.</w:t>
      </w:r>
      <w:r w:rsidRPr="00130014">
        <w:rPr>
          <w:rFonts w:ascii="Calibri" w:hAnsi="Calibri"/>
          <w:sz w:val="22"/>
          <w:szCs w:val="22"/>
        </w:rPr>
        <w:t xml:space="preserve">, 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>, &amp; Ottaway, T</w:t>
      </w:r>
      <w:r w:rsidR="00251844" w:rsidRPr="00130014">
        <w:rPr>
          <w:rFonts w:ascii="Calibri" w:hAnsi="Calibri"/>
          <w:sz w:val="22"/>
          <w:szCs w:val="22"/>
        </w:rPr>
        <w:t>.</w:t>
      </w:r>
      <w:r w:rsidR="00971120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 xml:space="preserve">A. (2003). Returning </w:t>
      </w:r>
      <w:r w:rsidR="0028603E" w:rsidRPr="00130014">
        <w:rPr>
          <w:rFonts w:ascii="Calibri" w:hAnsi="Calibri"/>
          <w:sz w:val="22"/>
          <w:szCs w:val="22"/>
        </w:rPr>
        <w:t>internet purchased color sensitive products</w:t>
      </w:r>
      <w:r w:rsidRPr="00130014">
        <w:rPr>
          <w:rFonts w:ascii="Calibri" w:hAnsi="Calibri"/>
          <w:sz w:val="22"/>
          <w:szCs w:val="22"/>
        </w:rPr>
        <w:t xml:space="preserve">: The </w:t>
      </w:r>
      <w:r w:rsidR="0028603E" w:rsidRPr="00130014">
        <w:rPr>
          <w:rFonts w:ascii="Calibri" w:hAnsi="Calibri"/>
          <w:sz w:val="22"/>
          <w:szCs w:val="22"/>
        </w:rPr>
        <w:t>effect on the supply chain</w:t>
      </w:r>
      <w:r w:rsidRPr="00130014">
        <w:rPr>
          <w:rFonts w:ascii="Calibri" w:hAnsi="Calibri"/>
          <w:sz w:val="22"/>
          <w:szCs w:val="22"/>
        </w:rPr>
        <w:t xml:space="preserve">. </w:t>
      </w:r>
      <w:r w:rsidRPr="00130014">
        <w:rPr>
          <w:rFonts w:ascii="Calibri" w:hAnsi="Calibri"/>
          <w:i/>
          <w:iCs/>
          <w:sz w:val="22"/>
          <w:szCs w:val="22"/>
        </w:rPr>
        <w:t>Proceedings of the 7th International Conference of the Decision Sciences Institute</w:t>
      </w:r>
      <w:r w:rsidRPr="00130014">
        <w:rPr>
          <w:rFonts w:ascii="Calibri" w:hAnsi="Calibri"/>
          <w:sz w:val="22"/>
          <w:szCs w:val="22"/>
        </w:rPr>
        <w:t>, Shanghai, China: July 4-8. </w:t>
      </w:r>
    </w:p>
    <w:p w:rsidR="00F779DD" w:rsidRPr="00130014" w:rsidRDefault="00F779DD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Ottaway, T</w:t>
      </w:r>
      <w:r w:rsidR="00251844" w:rsidRPr="00130014">
        <w:rPr>
          <w:rFonts w:ascii="Calibri" w:hAnsi="Calibri"/>
          <w:sz w:val="22"/>
          <w:szCs w:val="22"/>
        </w:rPr>
        <w:t>.</w:t>
      </w:r>
      <w:r w:rsidR="00971120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>A.</w:t>
      </w:r>
      <w:r w:rsidR="00971120" w:rsidRPr="00130014">
        <w:rPr>
          <w:rFonts w:ascii="Calibri" w:hAnsi="Calibri"/>
          <w:sz w:val="22"/>
          <w:szCs w:val="22"/>
        </w:rPr>
        <w:t>,</w:t>
      </w:r>
      <w:r w:rsidRPr="00130014">
        <w:rPr>
          <w:rFonts w:ascii="Calibri" w:hAnsi="Calibri"/>
          <w:sz w:val="22"/>
          <w:szCs w:val="22"/>
        </w:rPr>
        <w:t xml:space="preserve"> &amp; 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 xml:space="preserve"> (2002). A </w:t>
      </w:r>
      <w:r w:rsidR="0028603E" w:rsidRPr="00130014">
        <w:rPr>
          <w:rFonts w:ascii="Calibri" w:hAnsi="Calibri"/>
          <w:sz w:val="22"/>
          <w:szCs w:val="22"/>
        </w:rPr>
        <w:t>conceptual model of structural adaptation in agent-based workflow management systems</w:t>
      </w:r>
      <w:r w:rsidRPr="00130014">
        <w:rPr>
          <w:rFonts w:ascii="Calibri" w:hAnsi="Calibri"/>
          <w:sz w:val="22"/>
          <w:szCs w:val="22"/>
        </w:rPr>
        <w:t xml:space="preserve">.  </w:t>
      </w:r>
      <w:r w:rsidRPr="00130014">
        <w:rPr>
          <w:rFonts w:ascii="Calibri" w:hAnsi="Calibri"/>
          <w:i/>
          <w:iCs/>
          <w:sz w:val="22"/>
          <w:szCs w:val="22"/>
        </w:rPr>
        <w:t>Proceedings of the 2002 Americas Conference on Information Systems</w:t>
      </w:r>
      <w:r w:rsidRPr="00130014">
        <w:rPr>
          <w:rFonts w:ascii="Calibri" w:hAnsi="Calibri"/>
          <w:sz w:val="22"/>
          <w:szCs w:val="22"/>
        </w:rPr>
        <w:t>, Dallas, T</w:t>
      </w:r>
      <w:r w:rsidR="00815BD4" w:rsidRPr="00130014">
        <w:rPr>
          <w:rFonts w:ascii="Calibri" w:hAnsi="Calibri"/>
          <w:sz w:val="22"/>
          <w:szCs w:val="22"/>
        </w:rPr>
        <w:t>X</w:t>
      </w:r>
      <w:r w:rsidRPr="00130014">
        <w:rPr>
          <w:rFonts w:ascii="Calibri" w:hAnsi="Calibri"/>
          <w:sz w:val="22"/>
          <w:szCs w:val="22"/>
        </w:rPr>
        <w:t>: August 9-11 (pp. 1476-1483).</w:t>
      </w:r>
    </w:p>
    <w:p w:rsidR="00F779DD" w:rsidRPr="00130014" w:rsidRDefault="00F779DD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Nitse, </w:t>
      </w:r>
      <w:r w:rsidR="00A46F90" w:rsidRPr="00130014">
        <w:rPr>
          <w:rFonts w:ascii="Calibri" w:hAnsi="Calibri"/>
          <w:sz w:val="22"/>
          <w:szCs w:val="22"/>
        </w:rPr>
        <w:t>P. S.</w:t>
      </w:r>
      <w:r w:rsidRPr="00130014">
        <w:rPr>
          <w:rFonts w:ascii="Calibri" w:hAnsi="Calibri"/>
          <w:sz w:val="22"/>
          <w:szCs w:val="22"/>
        </w:rPr>
        <w:t xml:space="preserve">, 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>, Ottaway, T</w:t>
      </w:r>
      <w:r w:rsidR="00251844" w:rsidRPr="00130014">
        <w:rPr>
          <w:rFonts w:ascii="Calibri" w:hAnsi="Calibri"/>
          <w:sz w:val="22"/>
          <w:szCs w:val="22"/>
        </w:rPr>
        <w:t>.</w:t>
      </w:r>
      <w:r w:rsidR="00971120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>A., &amp; Krumwiede, D</w:t>
      </w:r>
      <w:r w:rsidR="00251844" w:rsidRPr="00130014">
        <w:rPr>
          <w:rFonts w:ascii="Calibri" w:hAnsi="Calibri"/>
          <w:sz w:val="22"/>
          <w:szCs w:val="22"/>
        </w:rPr>
        <w:t>.</w:t>
      </w:r>
      <w:r w:rsidR="00971120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 xml:space="preserve">W. (2002). The </w:t>
      </w:r>
      <w:r w:rsidR="0028603E" w:rsidRPr="00130014">
        <w:rPr>
          <w:rFonts w:ascii="Calibri" w:hAnsi="Calibri"/>
          <w:sz w:val="22"/>
          <w:szCs w:val="22"/>
        </w:rPr>
        <w:t>impact of consumer perception on e-commerce transactions</w:t>
      </w:r>
      <w:r w:rsidRPr="00130014">
        <w:rPr>
          <w:rFonts w:ascii="Calibri" w:hAnsi="Calibri"/>
          <w:sz w:val="22"/>
          <w:szCs w:val="22"/>
        </w:rPr>
        <w:t xml:space="preserve">.  </w:t>
      </w:r>
      <w:r w:rsidR="006C05C7" w:rsidRPr="00130014">
        <w:rPr>
          <w:rFonts w:ascii="Calibri" w:hAnsi="Calibri"/>
          <w:i/>
          <w:iCs/>
          <w:sz w:val="22"/>
          <w:szCs w:val="22"/>
        </w:rPr>
        <w:t>Proceedings of t</w:t>
      </w:r>
      <w:r w:rsidRPr="00130014">
        <w:rPr>
          <w:rFonts w:ascii="Calibri" w:hAnsi="Calibri"/>
          <w:i/>
          <w:iCs/>
          <w:sz w:val="22"/>
          <w:szCs w:val="22"/>
        </w:rPr>
        <w:t xml:space="preserve">he International Applied Business Research Conference, </w:t>
      </w:r>
      <w:r w:rsidRPr="00130014">
        <w:rPr>
          <w:rFonts w:ascii="Calibri" w:hAnsi="Calibri"/>
          <w:sz w:val="22"/>
          <w:szCs w:val="22"/>
        </w:rPr>
        <w:t>Puerto Vallarta, Mexico: March 14-19, CD-ROM.</w:t>
      </w:r>
    </w:p>
    <w:p w:rsidR="00F779DD" w:rsidRPr="00130014" w:rsidRDefault="00F779DD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 xml:space="preserve"> (2001). Techniques to </w:t>
      </w:r>
      <w:r w:rsidR="0028603E" w:rsidRPr="00130014">
        <w:rPr>
          <w:rFonts w:ascii="Calibri" w:hAnsi="Calibri"/>
          <w:sz w:val="22"/>
          <w:szCs w:val="22"/>
        </w:rPr>
        <w:t>enhance online lecture materials</w:t>
      </w:r>
      <w:r w:rsidR="00B341C6" w:rsidRPr="00130014">
        <w:rPr>
          <w:rFonts w:ascii="Calibri" w:hAnsi="Calibri"/>
          <w:sz w:val="22"/>
          <w:szCs w:val="22"/>
        </w:rPr>
        <w:t>.</w:t>
      </w:r>
      <w:r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i/>
          <w:iCs/>
          <w:sz w:val="22"/>
          <w:szCs w:val="22"/>
        </w:rPr>
        <w:t>Proceedings of the 2001 Mountain Plains Management Conference</w:t>
      </w:r>
      <w:r w:rsidRPr="00130014">
        <w:rPr>
          <w:rFonts w:ascii="Calibri" w:hAnsi="Calibri"/>
          <w:sz w:val="22"/>
          <w:szCs w:val="22"/>
        </w:rPr>
        <w:t>, Pocatello, I</w:t>
      </w:r>
      <w:r w:rsidR="00815BD4" w:rsidRPr="00130014">
        <w:rPr>
          <w:rFonts w:ascii="Calibri" w:hAnsi="Calibri"/>
          <w:sz w:val="22"/>
          <w:szCs w:val="22"/>
        </w:rPr>
        <w:t>D</w:t>
      </w:r>
      <w:r w:rsidRPr="00130014">
        <w:rPr>
          <w:rFonts w:ascii="Calibri" w:hAnsi="Calibri"/>
          <w:sz w:val="22"/>
          <w:szCs w:val="22"/>
        </w:rPr>
        <w:t>: October 17-19.</w:t>
      </w:r>
    </w:p>
    <w:p w:rsidR="00F779DD" w:rsidRPr="00130014" w:rsidRDefault="00F779DD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Aytes, K</w:t>
      </w:r>
      <w:r w:rsidR="00251844" w:rsidRPr="00130014">
        <w:rPr>
          <w:rFonts w:ascii="Calibri" w:hAnsi="Calibri"/>
          <w:sz w:val="22"/>
          <w:szCs w:val="22"/>
        </w:rPr>
        <w:t>.</w:t>
      </w:r>
      <w:r w:rsidR="00971120" w:rsidRPr="00130014">
        <w:rPr>
          <w:rFonts w:ascii="Calibri" w:hAnsi="Calibri"/>
          <w:sz w:val="22"/>
          <w:szCs w:val="22"/>
        </w:rPr>
        <w:t>,</w:t>
      </w:r>
      <w:r w:rsidRPr="00130014">
        <w:rPr>
          <w:rFonts w:ascii="Calibri" w:hAnsi="Calibri"/>
          <w:sz w:val="22"/>
          <w:szCs w:val="22"/>
        </w:rPr>
        <w:t xml:space="preserve"> &amp; 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Pr="00130014">
        <w:rPr>
          <w:rFonts w:ascii="Calibri" w:hAnsi="Calibri"/>
          <w:sz w:val="22"/>
          <w:szCs w:val="22"/>
        </w:rPr>
        <w:t xml:space="preserve"> (2001). Using the </w:t>
      </w:r>
      <w:r w:rsidR="0028603E" w:rsidRPr="00130014">
        <w:rPr>
          <w:rFonts w:ascii="Calibri" w:hAnsi="Calibri"/>
          <w:sz w:val="22"/>
          <w:szCs w:val="22"/>
        </w:rPr>
        <w:t>web to create a dynamic, interactive learning environment</w:t>
      </w:r>
      <w:r w:rsidR="00B341C6" w:rsidRPr="00130014">
        <w:rPr>
          <w:rFonts w:ascii="Calibri" w:hAnsi="Calibri"/>
          <w:sz w:val="22"/>
          <w:szCs w:val="22"/>
        </w:rPr>
        <w:t>.</w:t>
      </w:r>
      <w:r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i/>
          <w:iCs/>
          <w:sz w:val="22"/>
          <w:szCs w:val="22"/>
        </w:rPr>
        <w:t>Proceedings of the 2001 Mountain Plains Management Conference</w:t>
      </w:r>
      <w:r w:rsidRPr="00130014">
        <w:rPr>
          <w:rFonts w:ascii="Calibri" w:hAnsi="Calibri"/>
          <w:sz w:val="22"/>
          <w:szCs w:val="22"/>
        </w:rPr>
        <w:t>, Pocatello, I</w:t>
      </w:r>
      <w:r w:rsidR="00815BD4" w:rsidRPr="00130014">
        <w:rPr>
          <w:rFonts w:ascii="Calibri" w:hAnsi="Calibri"/>
          <w:sz w:val="22"/>
          <w:szCs w:val="22"/>
        </w:rPr>
        <w:t>D</w:t>
      </w:r>
      <w:r w:rsidRPr="00130014">
        <w:rPr>
          <w:rFonts w:ascii="Calibri" w:hAnsi="Calibri"/>
          <w:sz w:val="22"/>
          <w:szCs w:val="22"/>
        </w:rPr>
        <w:t>: October 17-19.</w:t>
      </w:r>
    </w:p>
    <w:p w:rsidR="00F779DD" w:rsidRPr="00130014" w:rsidRDefault="00F779DD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  <w:lang w:val="de-DE"/>
        </w:rPr>
        <w:lastRenderedPageBreak/>
        <w:t>LeBlanc, R</w:t>
      </w:r>
      <w:r w:rsidR="00251844" w:rsidRPr="00130014">
        <w:rPr>
          <w:rFonts w:ascii="Calibri" w:hAnsi="Calibri"/>
          <w:sz w:val="22"/>
          <w:szCs w:val="22"/>
          <w:lang w:val="de-DE"/>
        </w:rPr>
        <w:t>.</w:t>
      </w:r>
      <w:r w:rsidR="00971120" w:rsidRPr="00130014">
        <w:rPr>
          <w:rFonts w:ascii="Calibri" w:hAnsi="Calibri"/>
          <w:sz w:val="22"/>
          <w:szCs w:val="22"/>
          <w:lang w:val="de-DE"/>
        </w:rPr>
        <w:t>,</w:t>
      </w:r>
      <w:r w:rsidRPr="00130014">
        <w:rPr>
          <w:rFonts w:ascii="Calibri" w:hAnsi="Calibri"/>
          <w:sz w:val="22"/>
          <w:szCs w:val="22"/>
          <w:lang w:val="de-DE"/>
        </w:rPr>
        <w:t xml:space="preserve"> &amp; Parker, </w:t>
      </w:r>
      <w:r w:rsidR="00A46F90" w:rsidRPr="00130014">
        <w:rPr>
          <w:rFonts w:ascii="Calibri" w:hAnsi="Calibri"/>
          <w:sz w:val="22"/>
          <w:szCs w:val="22"/>
          <w:lang w:val="de-DE"/>
        </w:rPr>
        <w:t>K. R.</w:t>
      </w:r>
      <w:r w:rsidRPr="00130014">
        <w:rPr>
          <w:rFonts w:ascii="Calibri" w:hAnsi="Calibri"/>
          <w:sz w:val="22"/>
          <w:szCs w:val="22"/>
          <w:lang w:val="de-DE"/>
        </w:rPr>
        <w:t xml:space="preserve"> (2001). </w:t>
      </w:r>
      <w:r w:rsidRPr="00130014">
        <w:rPr>
          <w:rFonts w:ascii="Calibri" w:hAnsi="Calibri"/>
          <w:sz w:val="22"/>
          <w:szCs w:val="22"/>
        </w:rPr>
        <w:t xml:space="preserve">A </w:t>
      </w:r>
      <w:r w:rsidR="0028603E" w:rsidRPr="00130014">
        <w:rPr>
          <w:rFonts w:ascii="Calibri" w:hAnsi="Calibri"/>
          <w:sz w:val="22"/>
          <w:szCs w:val="22"/>
        </w:rPr>
        <w:t>customer-based framework for understanding e-commerce relationships</w:t>
      </w:r>
      <w:r w:rsidR="00893120" w:rsidRPr="00130014">
        <w:rPr>
          <w:rFonts w:ascii="Calibri" w:hAnsi="Calibri"/>
          <w:sz w:val="22"/>
          <w:szCs w:val="22"/>
        </w:rPr>
        <w:t>.</w:t>
      </w:r>
      <w:r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i/>
          <w:iCs/>
          <w:sz w:val="22"/>
          <w:szCs w:val="22"/>
        </w:rPr>
        <w:t>Proceedings of the International Business &amp; Economics Research Conference 2001</w:t>
      </w:r>
      <w:r w:rsidRPr="00130014">
        <w:rPr>
          <w:rFonts w:ascii="Calibri" w:hAnsi="Calibri"/>
          <w:sz w:val="22"/>
          <w:szCs w:val="22"/>
        </w:rPr>
        <w:t>, Reno, N</w:t>
      </w:r>
      <w:r w:rsidR="00815BD4" w:rsidRPr="00130014">
        <w:rPr>
          <w:rFonts w:ascii="Calibri" w:hAnsi="Calibri"/>
          <w:sz w:val="22"/>
          <w:szCs w:val="22"/>
        </w:rPr>
        <w:t>V</w:t>
      </w:r>
      <w:r w:rsidRPr="00130014">
        <w:rPr>
          <w:rFonts w:ascii="Calibri" w:hAnsi="Calibri"/>
          <w:sz w:val="22"/>
          <w:szCs w:val="22"/>
        </w:rPr>
        <w:t>: October 8-12.  Received Best Paper Award.</w:t>
      </w:r>
    </w:p>
    <w:p w:rsidR="00F779DD" w:rsidRPr="00130014" w:rsidRDefault="00F779DD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Parker, K</w:t>
      </w:r>
      <w:r w:rsidR="00251844" w:rsidRPr="00130014">
        <w:rPr>
          <w:rFonts w:ascii="Calibri" w:hAnsi="Calibri"/>
          <w:sz w:val="22"/>
          <w:szCs w:val="22"/>
        </w:rPr>
        <w:t>.</w:t>
      </w:r>
      <w:r w:rsidR="00971120" w:rsidRPr="00130014">
        <w:rPr>
          <w:rFonts w:ascii="Calibri" w:hAnsi="Calibri"/>
          <w:sz w:val="22"/>
          <w:szCs w:val="22"/>
        </w:rPr>
        <w:t>,</w:t>
      </w:r>
      <w:r w:rsidRPr="00130014">
        <w:rPr>
          <w:rFonts w:ascii="Calibri" w:hAnsi="Calibri"/>
          <w:sz w:val="22"/>
          <w:szCs w:val="22"/>
        </w:rPr>
        <w:t xml:space="preserve"> &amp; Nitse, </w:t>
      </w:r>
      <w:r w:rsidR="00A46F90" w:rsidRPr="00130014">
        <w:rPr>
          <w:rFonts w:ascii="Calibri" w:hAnsi="Calibri"/>
          <w:sz w:val="22"/>
          <w:szCs w:val="22"/>
        </w:rPr>
        <w:t>P. S.</w:t>
      </w:r>
      <w:r w:rsidRPr="00130014">
        <w:rPr>
          <w:rFonts w:ascii="Calibri" w:hAnsi="Calibri"/>
          <w:sz w:val="22"/>
          <w:szCs w:val="22"/>
        </w:rPr>
        <w:t xml:space="preserve"> (2001). Improving </w:t>
      </w:r>
      <w:r w:rsidR="0028603E" w:rsidRPr="00130014">
        <w:rPr>
          <w:rFonts w:ascii="Calibri" w:hAnsi="Calibri"/>
          <w:sz w:val="22"/>
          <w:szCs w:val="22"/>
        </w:rPr>
        <w:t>competitive intelligence gathering for knowledge management systems</w:t>
      </w:r>
      <w:r w:rsidR="00B341C6" w:rsidRPr="00130014">
        <w:rPr>
          <w:rFonts w:ascii="Calibri" w:hAnsi="Calibri"/>
          <w:sz w:val="22"/>
          <w:szCs w:val="22"/>
        </w:rPr>
        <w:t>.</w:t>
      </w:r>
      <w:r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i/>
          <w:iCs/>
          <w:sz w:val="22"/>
          <w:szCs w:val="22"/>
        </w:rPr>
        <w:t xml:space="preserve">Proceedings of </w:t>
      </w:r>
      <w:r w:rsidR="008F286B" w:rsidRPr="00130014">
        <w:rPr>
          <w:rFonts w:ascii="Calibri" w:hAnsi="Calibri"/>
          <w:i/>
          <w:iCs/>
          <w:sz w:val="22"/>
          <w:szCs w:val="22"/>
        </w:rPr>
        <w:t>t</w:t>
      </w:r>
      <w:r w:rsidRPr="00130014">
        <w:rPr>
          <w:rFonts w:ascii="Calibri" w:hAnsi="Calibri"/>
          <w:i/>
          <w:iCs/>
          <w:sz w:val="22"/>
          <w:szCs w:val="22"/>
        </w:rPr>
        <w:t>he 2001 International Symposium on Information Systems and Engineering (ISE'2001-Workshop: Knowledge Management Systems: Concepts, Technologies and Applications)</w:t>
      </w:r>
      <w:r w:rsidRPr="00130014">
        <w:rPr>
          <w:rFonts w:ascii="Calibri" w:hAnsi="Calibri"/>
          <w:sz w:val="22"/>
          <w:szCs w:val="22"/>
        </w:rPr>
        <w:t>, Las Vegas, N</w:t>
      </w:r>
      <w:r w:rsidR="00815BD4" w:rsidRPr="00130014">
        <w:rPr>
          <w:rFonts w:ascii="Calibri" w:hAnsi="Calibri"/>
          <w:sz w:val="22"/>
          <w:szCs w:val="22"/>
        </w:rPr>
        <w:t>V</w:t>
      </w:r>
      <w:r w:rsidRPr="00130014">
        <w:rPr>
          <w:rFonts w:ascii="Calibri" w:hAnsi="Calibri"/>
          <w:sz w:val="22"/>
          <w:szCs w:val="22"/>
        </w:rPr>
        <w:t>: June 25-28 (pp. 122-128).</w:t>
      </w:r>
    </w:p>
    <w:p w:rsidR="009169ED" w:rsidRPr="00130014" w:rsidRDefault="00F779DD" w:rsidP="00D500D5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/>
        </w:rPr>
      </w:pPr>
      <w:r w:rsidRPr="00130014">
        <w:rPr>
          <w:rFonts w:ascii="Calibri" w:hAnsi="Calibri"/>
          <w:sz w:val="22"/>
          <w:szCs w:val="22"/>
        </w:rPr>
        <w:t xml:space="preserve">Parker, </w:t>
      </w:r>
      <w:r w:rsidR="00A46F90" w:rsidRPr="00130014">
        <w:rPr>
          <w:rFonts w:ascii="Calibri" w:hAnsi="Calibri"/>
          <w:sz w:val="22"/>
          <w:szCs w:val="22"/>
        </w:rPr>
        <w:t>K. R.</w:t>
      </w:r>
      <w:r w:rsidR="00971120" w:rsidRPr="00130014">
        <w:rPr>
          <w:rFonts w:ascii="Calibri" w:hAnsi="Calibri"/>
          <w:sz w:val="22"/>
          <w:szCs w:val="22"/>
        </w:rPr>
        <w:t>,</w:t>
      </w:r>
      <w:r w:rsidRPr="00130014">
        <w:rPr>
          <w:rFonts w:ascii="Calibri" w:hAnsi="Calibri"/>
          <w:sz w:val="22"/>
          <w:szCs w:val="22"/>
        </w:rPr>
        <w:t xml:space="preserve"> </w:t>
      </w:r>
      <w:r w:rsidR="00744F74" w:rsidRPr="00130014">
        <w:rPr>
          <w:rFonts w:ascii="Calibri" w:hAnsi="Calibri"/>
          <w:sz w:val="22"/>
          <w:szCs w:val="22"/>
        </w:rPr>
        <w:t>&amp;</w:t>
      </w:r>
      <w:r w:rsidRPr="00130014">
        <w:rPr>
          <w:rFonts w:ascii="Calibri" w:hAnsi="Calibri"/>
          <w:sz w:val="22"/>
          <w:szCs w:val="22"/>
        </w:rPr>
        <w:t xml:space="preserve"> Nitse</w:t>
      </w:r>
      <w:r w:rsidR="00744F74" w:rsidRPr="00130014">
        <w:rPr>
          <w:rFonts w:ascii="Calibri" w:hAnsi="Calibri"/>
          <w:sz w:val="22"/>
          <w:szCs w:val="22"/>
        </w:rPr>
        <w:t xml:space="preserve">, </w:t>
      </w:r>
      <w:r w:rsidR="00A46F90" w:rsidRPr="00130014">
        <w:rPr>
          <w:rFonts w:ascii="Calibri" w:hAnsi="Calibri"/>
          <w:sz w:val="22"/>
          <w:szCs w:val="22"/>
        </w:rPr>
        <w:t>P. S.</w:t>
      </w:r>
      <w:r w:rsidR="00893120" w:rsidRPr="00130014">
        <w:rPr>
          <w:rFonts w:ascii="Calibri" w:hAnsi="Calibri"/>
          <w:sz w:val="22"/>
          <w:szCs w:val="22"/>
        </w:rPr>
        <w:t xml:space="preserve"> (2000).</w:t>
      </w:r>
      <w:r w:rsidRPr="00130014">
        <w:rPr>
          <w:rFonts w:ascii="Calibri" w:hAnsi="Calibri"/>
          <w:sz w:val="22"/>
          <w:szCs w:val="22"/>
        </w:rPr>
        <w:t xml:space="preserve"> A </w:t>
      </w:r>
      <w:r w:rsidR="0028603E" w:rsidRPr="00130014">
        <w:rPr>
          <w:rFonts w:ascii="Calibri" w:hAnsi="Calibri"/>
          <w:sz w:val="22"/>
          <w:szCs w:val="22"/>
        </w:rPr>
        <w:t xml:space="preserve">multi-class interest profile </w:t>
      </w:r>
      <w:r w:rsidRPr="00130014">
        <w:rPr>
          <w:rFonts w:ascii="Calibri" w:hAnsi="Calibri"/>
          <w:sz w:val="22"/>
          <w:szCs w:val="22"/>
        </w:rPr>
        <w:t xml:space="preserve">(M-CLIP) </w:t>
      </w:r>
      <w:r w:rsidR="0028603E" w:rsidRPr="00130014">
        <w:rPr>
          <w:rFonts w:ascii="Calibri" w:hAnsi="Calibri"/>
          <w:sz w:val="22"/>
          <w:szCs w:val="22"/>
        </w:rPr>
        <w:t>for online competitive intelligence systems</w:t>
      </w:r>
      <w:r w:rsidR="00B341C6" w:rsidRPr="00130014">
        <w:rPr>
          <w:rFonts w:ascii="Calibri" w:hAnsi="Calibri"/>
          <w:sz w:val="22"/>
          <w:szCs w:val="22"/>
        </w:rPr>
        <w:t>.</w:t>
      </w:r>
      <w:r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i/>
          <w:iCs/>
          <w:sz w:val="22"/>
          <w:szCs w:val="22"/>
        </w:rPr>
        <w:t>Proceedings of the Society of Competitive Intelligence Professionals Academic Conference</w:t>
      </w:r>
      <w:r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i/>
          <w:iCs/>
          <w:sz w:val="22"/>
          <w:szCs w:val="22"/>
        </w:rPr>
        <w:t>on Competitive Intelligence: Curriculum and Research</w:t>
      </w:r>
      <w:r w:rsidRPr="00130014">
        <w:rPr>
          <w:rFonts w:ascii="Calibri" w:hAnsi="Calibri"/>
          <w:sz w:val="22"/>
          <w:szCs w:val="22"/>
        </w:rPr>
        <w:t>, Philadelphia, P</w:t>
      </w:r>
      <w:r w:rsidR="00815BD4" w:rsidRPr="00130014">
        <w:rPr>
          <w:rFonts w:ascii="Calibri" w:hAnsi="Calibri"/>
          <w:sz w:val="22"/>
          <w:szCs w:val="22"/>
        </w:rPr>
        <w:t>A</w:t>
      </w:r>
      <w:r w:rsidRPr="00130014">
        <w:rPr>
          <w:rFonts w:ascii="Calibri" w:hAnsi="Calibri"/>
          <w:sz w:val="22"/>
          <w:szCs w:val="22"/>
        </w:rPr>
        <w:t>: December 8.</w:t>
      </w:r>
    </w:p>
    <w:p w:rsidR="00EB7677" w:rsidRPr="00EA7CFE" w:rsidRDefault="006B17D4" w:rsidP="00B341C6">
      <w:pPr>
        <w:spacing w:before="100" w:beforeAutospacing="1"/>
      </w:pPr>
      <w:r>
        <w:rPr>
          <w:rFonts w:ascii="Android Nation" w:hAnsi="Android Nation"/>
          <w:noProof/>
          <w:color w:val="0000FF"/>
          <w:sz w:val="20"/>
          <w:szCs w:val="20"/>
        </w:rPr>
        <mc:AlternateContent>
          <mc:Choice Requires="wps">
            <w:drawing>
              <wp:inline distT="0" distB="0" distL="0" distR="0">
                <wp:extent cx="6355080" cy="320040"/>
                <wp:effectExtent l="9525" t="9525" r="7620" b="3810"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508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90A5B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90A5B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CFE" w:rsidRDefault="00EA7CFE" w:rsidP="00EA7CFE">
                            <w:r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PRESENTATIONS: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12" o:spid="_x0000_s1035" style="width:500.4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" fillcolor="#434c58" stroked="f">
                <v:fill color2="#90a5bf" rotate="t" focus="100%" type="gradient"/>
                <v:textbox>
                  <w:txbxContent>
                    <w:p w:rsidR="00EA7CFE" w:rsidRDefault="00EA7CFE" w:rsidP="00EA7CFE">
                      <w:r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PRESENTATIONS: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C3960" w:rsidRPr="00130014" w:rsidRDefault="006600B6" w:rsidP="005C3960">
      <w:pPr>
        <w:numPr>
          <w:ilvl w:val="0"/>
          <w:numId w:val="6"/>
        </w:numPr>
        <w:spacing w:before="120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 xml:space="preserve">Available online at </w:t>
      </w:r>
      <w:hyperlink r:id="rId11" w:anchor="publicationsPresentations" w:history="1">
        <w:r w:rsidR="005C3960" w:rsidRPr="00130014">
          <w:rPr>
            <w:rStyle w:val="Hyperlink"/>
            <w:rFonts w:ascii="Calibri" w:hAnsi="Calibri"/>
            <w:sz w:val="22"/>
          </w:rPr>
          <w:t>http://54.213.1.193/ePortfolio/#publicationsPresentations</w:t>
        </w:r>
      </w:hyperlink>
    </w:p>
    <w:p w:rsidR="00CD7B56" w:rsidRPr="00130014" w:rsidRDefault="006B17D4" w:rsidP="001356DB">
      <w:pPr>
        <w:numPr>
          <w:ilvl w:val="0"/>
          <w:numId w:val="7"/>
        </w:numPr>
        <w:tabs>
          <w:tab w:val="left" w:pos="360"/>
        </w:tabs>
        <w:spacing w:before="120" w:after="100" w:afterAutospacing="1"/>
        <w:ind w:left="360"/>
        <w:rPr>
          <w:rFonts w:ascii="Calibri" w:hAnsi="Calibri"/>
          <w:sz w:val="22"/>
        </w:rPr>
      </w:pPr>
      <w:r w:rsidRPr="00130014">
        <w:rPr>
          <w:rFonts w:ascii="Calibri" w:hAnsi="Calibri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3F9EC70" wp14:editId="35F054F0">
                <wp:simplePos x="0" y="0"/>
                <wp:positionH relativeFrom="column">
                  <wp:posOffset>3810</wp:posOffset>
                </wp:positionH>
                <wp:positionV relativeFrom="paragraph">
                  <wp:posOffset>88265</wp:posOffset>
                </wp:positionV>
                <wp:extent cx="6355080" cy="320040"/>
                <wp:effectExtent l="3810" t="2540" r="3810" b="1270"/>
                <wp:wrapTopAndBottom/>
                <wp:docPr id="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508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90A5B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90A5B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637A" w:rsidRDefault="00EC637A" w:rsidP="00EC637A">
                            <w:r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TEACHING INTERESTS: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" o:spid="_x0000_s1036" style="position:absolute;left:0;text-align:left;margin-left:.3pt;margin-top:6.95pt;width:500.4pt;height:25.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" fillcolor="#434c58" stroked="f">
                <v:fill color2="#90a5bf" rotate="t" focus="100%" type="gradient"/>
                <v:textbox>
                  <w:txbxContent>
                    <w:p w:rsidR="00EC637A" w:rsidRDefault="00EC637A" w:rsidP="00EC637A">
                      <w:r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TEACHING INTERESTS: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CD7B56" w:rsidRPr="00130014">
        <w:rPr>
          <w:rFonts w:ascii="Calibri" w:hAnsi="Calibri"/>
          <w:sz w:val="22"/>
        </w:rPr>
        <w:t>Object-Oriented Development</w:t>
      </w:r>
    </w:p>
    <w:p w:rsidR="00CD7B56" w:rsidRPr="00130014" w:rsidRDefault="00CD7B56" w:rsidP="005A32D2">
      <w:pPr>
        <w:numPr>
          <w:ilvl w:val="0"/>
          <w:numId w:val="7"/>
        </w:numPr>
        <w:tabs>
          <w:tab w:val="left" w:pos="360"/>
        </w:tabs>
        <w:spacing w:before="100" w:beforeAutospacing="1" w:after="100" w:afterAutospacing="1"/>
        <w:ind w:left="360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Programming Languages</w:t>
      </w:r>
      <w:r w:rsidR="009E3C61" w:rsidRPr="00130014">
        <w:rPr>
          <w:rFonts w:ascii="Calibri" w:hAnsi="Calibri"/>
          <w:sz w:val="22"/>
        </w:rPr>
        <w:t xml:space="preserve"> and A</w:t>
      </w:r>
      <w:r w:rsidRPr="00130014">
        <w:rPr>
          <w:rFonts w:ascii="Calibri" w:hAnsi="Calibri"/>
          <w:sz w:val="22"/>
        </w:rPr>
        <w:t>dvanced Programming Concepts</w:t>
      </w:r>
    </w:p>
    <w:p w:rsidR="001356DB" w:rsidRPr="00130014" w:rsidRDefault="00CD7B56" w:rsidP="001356DB">
      <w:pPr>
        <w:numPr>
          <w:ilvl w:val="0"/>
          <w:numId w:val="7"/>
        </w:numPr>
        <w:tabs>
          <w:tab w:val="left" w:pos="360"/>
        </w:tabs>
        <w:spacing w:before="120" w:beforeAutospacing="1" w:after="100" w:afterAutospacing="1"/>
        <w:ind w:left="360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 xml:space="preserve">Web Development </w:t>
      </w:r>
    </w:p>
    <w:p w:rsidR="001356DB" w:rsidRPr="00130014" w:rsidRDefault="001356DB" w:rsidP="001356DB">
      <w:pPr>
        <w:numPr>
          <w:ilvl w:val="0"/>
          <w:numId w:val="7"/>
        </w:numPr>
        <w:tabs>
          <w:tab w:val="left" w:pos="360"/>
        </w:tabs>
        <w:spacing w:before="120" w:beforeAutospacing="1" w:after="100" w:afterAutospacing="1"/>
        <w:ind w:left="360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Systems Analysis and Design</w:t>
      </w:r>
    </w:p>
    <w:p w:rsidR="001356DB" w:rsidRPr="00130014" w:rsidRDefault="001356DB" w:rsidP="001356DB">
      <w:pPr>
        <w:numPr>
          <w:ilvl w:val="0"/>
          <w:numId w:val="7"/>
        </w:numPr>
        <w:tabs>
          <w:tab w:val="left" w:pos="360"/>
        </w:tabs>
        <w:spacing w:before="100" w:beforeAutospacing="1" w:after="100" w:afterAutospacing="1"/>
        <w:ind w:left="360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Database Management Systems</w:t>
      </w:r>
    </w:p>
    <w:p w:rsidR="00C967D6" w:rsidRPr="00130014" w:rsidRDefault="00C967D6" w:rsidP="00DB77E0">
      <w:pPr>
        <w:numPr>
          <w:ilvl w:val="0"/>
          <w:numId w:val="7"/>
        </w:numPr>
        <w:tabs>
          <w:tab w:val="left" w:pos="360"/>
        </w:tabs>
        <w:spacing w:before="100" w:beforeAutospacing="1" w:after="100" w:afterAutospacing="1"/>
        <w:ind w:left="360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Emerging Technologies</w:t>
      </w:r>
    </w:p>
    <w:p w:rsidR="00A75F74" w:rsidRPr="006B17D4" w:rsidRDefault="006B17D4" w:rsidP="006600B6">
      <w:pPr>
        <w:spacing w:before="100" w:beforeAutospacing="1"/>
        <w:rPr>
          <w:rFonts w:ascii="Android Nation" w:hAnsi="Android Nation"/>
          <w:color w:val="0000FF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ndroid Nation" w:hAnsi="Android Nation"/>
          <w:noProof/>
          <w:color w:val="0000FF"/>
          <w:sz w:val="20"/>
          <w:szCs w:val="20"/>
        </w:rPr>
        <mc:AlternateContent>
          <mc:Choice Requires="wps">
            <w:drawing>
              <wp:inline distT="0" distB="0" distL="0" distR="0">
                <wp:extent cx="6355080" cy="320040"/>
                <wp:effectExtent l="9525" t="9525" r="7620" b="3810"/>
                <wp:docPr id="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508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90A5B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90A5B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F74" w:rsidRDefault="00A75F74" w:rsidP="00A75F74">
                            <w:r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COURSE EVALUATIONS: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29" o:spid="_x0000_s1037" style="width:500.4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" fillcolor="#434c58" stroked="f">
                <v:fill color2="#90a5bf" rotate="t" focus="100%" type="gradient"/>
                <v:textbox>
                  <w:txbxContent>
                    <w:p w:rsidR="00A75F74" w:rsidRDefault="00A75F74" w:rsidP="00A75F74">
                      <w:r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COURSE EVALUATIONS: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C3960" w:rsidRPr="00130014" w:rsidRDefault="006600B6" w:rsidP="00130014">
      <w:pPr>
        <w:spacing w:before="120"/>
        <w:rPr>
          <w:rFonts w:ascii="Calibri" w:hAnsi="Calibri"/>
          <w:b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0014">
        <w:rPr>
          <w:rFonts w:ascii="Calibri" w:hAnsi="Calibri"/>
          <w:sz w:val="22"/>
        </w:rPr>
        <w:t xml:space="preserve">Available online at </w:t>
      </w:r>
      <w:hyperlink r:id="rId12" w:anchor="teachingEvaluations" w:history="1">
        <w:r w:rsidR="005C3960" w:rsidRPr="00130014">
          <w:rPr>
            <w:rStyle w:val="Hyperlink"/>
            <w:rFonts w:ascii="Calibri" w:hAnsi="Calibri"/>
            <w:sz w:val="22"/>
          </w:rPr>
          <w:t>http://54.213.1.193/ePortfolio/#teachingEvaluations</w:t>
        </w:r>
      </w:hyperlink>
    </w:p>
    <w:p w:rsidR="006600B6" w:rsidRPr="006B17D4" w:rsidRDefault="006600B6" w:rsidP="005C3960">
      <w:pPr>
        <w:spacing w:before="120"/>
        <w:rPr>
          <w:rFonts w:ascii="Android Nation" w:hAnsi="Android Nation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F4E84" w:rsidRPr="006B17D4" w:rsidRDefault="006B17D4" w:rsidP="005C3960">
      <w:pPr>
        <w:widowControl w:val="0"/>
        <w:rPr>
          <w:rFonts w:ascii="Android Nation" w:hAnsi="Android Nation"/>
          <w:color w:val="0000FF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ndroid Nation" w:hAnsi="Android Nation"/>
          <w:noProof/>
          <w:color w:val="0000FF"/>
          <w:sz w:val="20"/>
          <w:szCs w:val="20"/>
        </w:rPr>
        <mc:AlternateContent>
          <mc:Choice Requires="wps">
            <w:drawing>
              <wp:inline distT="0" distB="0" distL="0" distR="0">
                <wp:extent cx="6355080" cy="320040"/>
                <wp:effectExtent l="9525" t="9525" r="7620" b="3810"/>
                <wp:docPr id="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508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90A5B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90A5B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F74" w:rsidRDefault="00A75F74" w:rsidP="005C3960">
                            <w:pPr>
                              <w:widowControl w:val="0"/>
                            </w:pPr>
                            <w:r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CURRICULUM DEVELOPMENT: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30" o:spid="_x0000_s1038" style="width:500.4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" fillcolor="#434c58" stroked="f">
                <v:fill color2="#90a5bf" rotate="t" focus="100%" type="gradient"/>
                <v:textbox>
                  <w:txbxContent>
                    <w:p w:rsidR="00A75F74" w:rsidRDefault="00A75F74" w:rsidP="005C3960">
                      <w:pPr>
                        <w:widowControl w:val="0"/>
                      </w:pPr>
                      <w:r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CURRICULUM DEVELOPMENT: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C3960" w:rsidRPr="00130014" w:rsidRDefault="004F4E84" w:rsidP="00130014">
      <w:pPr>
        <w:spacing w:before="120"/>
        <w:rPr>
          <w:rFonts w:ascii="Calibri" w:hAnsi="Calibri"/>
          <w:b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0014">
        <w:rPr>
          <w:rFonts w:ascii="Calibri" w:hAnsi="Calibri"/>
          <w:sz w:val="22"/>
        </w:rPr>
        <w:t xml:space="preserve">Available online at </w:t>
      </w:r>
      <w:hyperlink r:id="rId13" w:anchor="curriculumDevelopment" w:history="1">
        <w:r w:rsidR="005C3960" w:rsidRPr="00130014">
          <w:rPr>
            <w:rStyle w:val="Hyperlink"/>
            <w:rFonts w:ascii="Calibri" w:hAnsi="Calibri"/>
            <w:sz w:val="22"/>
          </w:rPr>
          <w:t>http://54.213.1.193/ePortfolio/#curriculumDevelopment</w:t>
        </w:r>
      </w:hyperlink>
    </w:p>
    <w:p w:rsidR="00A75F74" w:rsidRPr="006B17D4" w:rsidRDefault="006B17D4" w:rsidP="005C5803">
      <w:pPr>
        <w:spacing w:before="100" w:beforeAutospacing="1"/>
        <w:rPr>
          <w:rFonts w:ascii="Android Nation" w:hAnsi="Android Nation"/>
          <w:color w:val="0000FF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ndroid Nation" w:hAnsi="Android Nation"/>
          <w:noProof/>
          <w:color w:val="0000FF"/>
          <w:sz w:val="20"/>
          <w:szCs w:val="20"/>
        </w:rPr>
        <mc:AlternateContent>
          <mc:Choice Requires="wps">
            <w:drawing>
              <wp:inline distT="0" distB="0" distL="0" distR="0">
                <wp:extent cx="6355080" cy="320040"/>
                <wp:effectExtent l="9525" t="9525" r="7620" b="3810"/>
                <wp:docPr id="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508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90A5B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90A5B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F74" w:rsidRDefault="00A75F74" w:rsidP="00A75F74">
                            <w:r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SERVICE: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31" o:spid="_x0000_s1039" style="width:500.4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" fillcolor="#434c58" stroked="f">
                <v:fill color2="#90a5bf" rotate="t" focus="100%" type="gradient"/>
                <v:textbox>
                  <w:txbxContent>
                    <w:p w:rsidR="00A75F74" w:rsidRDefault="00A75F74" w:rsidP="00A75F74">
                      <w:r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SERVICE: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C5803" w:rsidRPr="00130014" w:rsidRDefault="00FC4CE0" w:rsidP="00130014">
      <w:pPr>
        <w:spacing w:before="120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Editorial</w:t>
      </w:r>
      <w:r w:rsidR="00B0190B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>Service</w:t>
      </w:r>
    </w:p>
    <w:p w:rsidR="00DB50AD" w:rsidRPr="00130014" w:rsidRDefault="004D7538" w:rsidP="00130014">
      <w:pPr>
        <w:numPr>
          <w:ilvl w:val="0"/>
          <w:numId w:val="12"/>
        </w:numPr>
        <w:rPr>
          <w:rFonts w:ascii="Calibri" w:hAnsi="Calibri"/>
          <w:i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Former </w:t>
      </w:r>
      <w:r w:rsidR="00DB50AD" w:rsidRPr="00130014">
        <w:rPr>
          <w:rFonts w:ascii="Calibri" w:hAnsi="Calibri"/>
          <w:sz w:val="22"/>
          <w:szCs w:val="22"/>
        </w:rPr>
        <w:t xml:space="preserve">Editor of </w:t>
      </w:r>
      <w:r w:rsidR="00DB50AD" w:rsidRPr="00130014">
        <w:rPr>
          <w:rFonts w:ascii="Calibri" w:hAnsi="Calibri"/>
          <w:i/>
          <w:sz w:val="22"/>
          <w:szCs w:val="22"/>
        </w:rPr>
        <w:t>Journal of Information Technology Education.</w:t>
      </w:r>
    </w:p>
    <w:p w:rsidR="005C5803" w:rsidRPr="00130014" w:rsidRDefault="00DB50AD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Member of</w:t>
      </w:r>
      <w:r w:rsidR="005C5803" w:rsidRPr="00130014">
        <w:rPr>
          <w:rFonts w:ascii="Calibri" w:hAnsi="Calibri"/>
          <w:sz w:val="22"/>
          <w:szCs w:val="22"/>
        </w:rPr>
        <w:t xml:space="preserve"> the Editorial Board of the </w:t>
      </w:r>
      <w:r w:rsidR="005C5803" w:rsidRPr="00130014">
        <w:rPr>
          <w:rFonts w:ascii="Calibri" w:hAnsi="Calibri"/>
          <w:bCs/>
          <w:i/>
          <w:iCs/>
          <w:sz w:val="22"/>
          <w:szCs w:val="22"/>
        </w:rPr>
        <w:t>Interdisciplinary Journal of Information, Knowledge and Management</w:t>
      </w:r>
      <w:r w:rsidR="005C5803" w:rsidRPr="00130014">
        <w:rPr>
          <w:rFonts w:ascii="Calibri" w:hAnsi="Calibri"/>
          <w:sz w:val="22"/>
          <w:szCs w:val="22"/>
        </w:rPr>
        <w:t>.</w:t>
      </w:r>
    </w:p>
    <w:p w:rsidR="00DA40DB" w:rsidRPr="00130014" w:rsidRDefault="00DA40DB" w:rsidP="00130014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Information Technology Management Track Chair for the North American Case Research Association (NACRA) 2007</w:t>
      </w:r>
      <w:r w:rsidR="004D7538" w:rsidRPr="00130014">
        <w:rPr>
          <w:rFonts w:ascii="Calibri" w:hAnsi="Calibri"/>
          <w:sz w:val="22"/>
          <w:szCs w:val="22"/>
        </w:rPr>
        <w:t xml:space="preserve"> and 2008</w:t>
      </w:r>
      <w:r w:rsidRPr="00130014">
        <w:rPr>
          <w:rFonts w:ascii="Calibri" w:hAnsi="Calibri"/>
          <w:sz w:val="22"/>
          <w:szCs w:val="22"/>
        </w:rPr>
        <w:t xml:space="preserve"> Annual Meeting.</w:t>
      </w:r>
    </w:p>
    <w:p w:rsidR="00EF78B5" w:rsidRPr="00130014" w:rsidRDefault="00EF78B5" w:rsidP="00130014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Reviewer for </w:t>
      </w:r>
      <w:r w:rsidR="0024141F" w:rsidRPr="00130014">
        <w:rPr>
          <w:rFonts w:ascii="Calibri" w:hAnsi="Calibri"/>
          <w:i/>
          <w:sz w:val="22"/>
          <w:szCs w:val="22"/>
        </w:rPr>
        <w:t>IEEE’s Transactions on Software Engineering</w:t>
      </w:r>
      <w:r w:rsidR="0024141F" w:rsidRPr="00130014">
        <w:rPr>
          <w:rFonts w:ascii="Calibri" w:hAnsi="Calibri"/>
          <w:sz w:val="22"/>
          <w:szCs w:val="22"/>
        </w:rPr>
        <w:t xml:space="preserve">, </w:t>
      </w:r>
      <w:r w:rsidR="006600B6" w:rsidRPr="00130014">
        <w:rPr>
          <w:rFonts w:ascii="Calibri" w:hAnsi="Calibri"/>
          <w:i/>
          <w:iCs/>
          <w:sz w:val="22"/>
          <w:szCs w:val="22"/>
        </w:rPr>
        <w:t xml:space="preserve">Education and Information Technologies, </w:t>
      </w:r>
      <w:r w:rsidRPr="00130014">
        <w:rPr>
          <w:rFonts w:ascii="Calibri" w:hAnsi="Calibri"/>
          <w:bCs/>
          <w:i/>
          <w:iCs/>
          <w:sz w:val="22"/>
          <w:szCs w:val="22"/>
        </w:rPr>
        <w:t>International Journal of Internet and Enterprise Management</w:t>
      </w:r>
      <w:r w:rsidRPr="00130014">
        <w:rPr>
          <w:rFonts w:ascii="Calibri" w:hAnsi="Calibri"/>
          <w:sz w:val="22"/>
          <w:szCs w:val="22"/>
        </w:rPr>
        <w:t xml:space="preserve">, </w:t>
      </w:r>
      <w:r w:rsidRPr="00130014">
        <w:rPr>
          <w:rFonts w:ascii="Calibri" w:hAnsi="Calibri"/>
          <w:bCs/>
          <w:i/>
          <w:iCs/>
          <w:sz w:val="22"/>
          <w:szCs w:val="22"/>
        </w:rPr>
        <w:t>Electronic Commerce Research Journal</w:t>
      </w:r>
      <w:r w:rsidRPr="00130014">
        <w:rPr>
          <w:rFonts w:ascii="Calibri" w:hAnsi="Calibri"/>
          <w:sz w:val="22"/>
          <w:szCs w:val="22"/>
        </w:rPr>
        <w:t xml:space="preserve">, </w:t>
      </w:r>
      <w:r w:rsidRPr="00130014">
        <w:rPr>
          <w:rFonts w:ascii="Calibri" w:hAnsi="Calibri"/>
          <w:bCs/>
          <w:i/>
          <w:iCs/>
          <w:sz w:val="22"/>
          <w:szCs w:val="22"/>
        </w:rPr>
        <w:t xml:space="preserve">International Journal of Electronic Commerce and Business Media, </w:t>
      </w:r>
      <w:r w:rsidR="00D81542" w:rsidRPr="00130014">
        <w:rPr>
          <w:rFonts w:ascii="Calibri" w:hAnsi="Calibri"/>
          <w:i/>
          <w:iCs/>
          <w:sz w:val="22"/>
          <w:szCs w:val="22"/>
        </w:rPr>
        <w:t>International Journal of Business Intelligence Research</w:t>
      </w:r>
      <w:r w:rsidR="00D81542" w:rsidRPr="00130014">
        <w:rPr>
          <w:rFonts w:ascii="Calibri" w:hAnsi="Calibri"/>
          <w:i/>
          <w:sz w:val="22"/>
          <w:szCs w:val="22"/>
        </w:rPr>
        <w:t xml:space="preserve"> , </w:t>
      </w:r>
      <w:r w:rsidRPr="00130014">
        <w:rPr>
          <w:rFonts w:ascii="Calibri" w:hAnsi="Calibri"/>
          <w:i/>
          <w:sz w:val="22"/>
          <w:szCs w:val="22"/>
        </w:rPr>
        <w:t>Communications of the ACM</w:t>
      </w:r>
      <w:r w:rsidRPr="00130014">
        <w:rPr>
          <w:rFonts w:ascii="Calibri" w:hAnsi="Calibri"/>
          <w:sz w:val="22"/>
          <w:szCs w:val="22"/>
        </w:rPr>
        <w:t xml:space="preserve">, </w:t>
      </w:r>
      <w:r w:rsidRPr="00130014">
        <w:rPr>
          <w:rFonts w:ascii="Calibri" w:hAnsi="Calibri"/>
          <w:i/>
          <w:sz w:val="22"/>
          <w:szCs w:val="22"/>
        </w:rPr>
        <w:t>Electronic Markets, Journal of Organizational Computing and Electronic Commerce,</w:t>
      </w:r>
      <w:r w:rsidRPr="00130014">
        <w:rPr>
          <w:rFonts w:ascii="Calibri" w:hAnsi="Calibri"/>
          <w:sz w:val="22"/>
          <w:szCs w:val="22"/>
        </w:rPr>
        <w:t xml:space="preserve"> and</w:t>
      </w:r>
      <w:r w:rsidRPr="00130014">
        <w:rPr>
          <w:rFonts w:ascii="Calibri" w:hAnsi="Calibri"/>
          <w:bCs/>
          <w:i/>
          <w:iCs/>
          <w:sz w:val="22"/>
          <w:szCs w:val="22"/>
        </w:rPr>
        <w:t xml:space="preserve"> Mountain Plains Journal</w:t>
      </w:r>
      <w:r w:rsidRPr="00130014">
        <w:rPr>
          <w:rFonts w:ascii="Calibri" w:hAnsi="Calibri"/>
          <w:sz w:val="22"/>
          <w:szCs w:val="22"/>
        </w:rPr>
        <w:t>.</w:t>
      </w:r>
    </w:p>
    <w:p w:rsidR="00EF78B5" w:rsidRPr="00130014" w:rsidRDefault="00EF78B5" w:rsidP="00130014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Reviewed papers for AMCIS 2002</w:t>
      </w:r>
      <w:r w:rsidR="006600B6" w:rsidRPr="00130014">
        <w:rPr>
          <w:rFonts w:ascii="Calibri" w:hAnsi="Calibri"/>
          <w:sz w:val="22"/>
          <w:szCs w:val="22"/>
        </w:rPr>
        <w:t xml:space="preserve"> and </w:t>
      </w:r>
      <w:r w:rsidRPr="00130014">
        <w:rPr>
          <w:rFonts w:ascii="Calibri" w:hAnsi="Calibri"/>
          <w:sz w:val="22"/>
          <w:szCs w:val="22"/>
        </w:rPr>
        <w:t>AMCIS 2003</w:t>
      </w:r>
      <w:r w:rsidR="006600B6" w:rsidRPr="00130014">
        <w:rPr>
          <w:rFonts w:ascii="Calibri" w:hAnsi="Calibri"/>
          <w:sz w:val="22"/>
          <w:szCs w:val="22"/>
        </w:rPr>
        <w:t xml:space="preserve">, </w:t>
      </w:r>
      <w:r w:rsidRPr="00130014">
        <w:rPr>
          <w:rFonts w:ascii="Calibri" w:hAnsi="Calibri"/>
          <w:sz w:val="22"/>
          <w:szCs w:val="22"/>
        </w:rPr>
        <w:t>ICIS 2001</w:t>
      </w:r>
      <w:r w:rsidR="006600B6" w:rsidRPr="00130014">
        <w:rPr>
          <w:rFonts w:ascii="Calibri" w:hAnsi="Calibri"/>
          <w:sz w:val="22"/>
          <w:szCs w:val="22"/>
        </w:rPr>
        <w:t xml:space="preserve"> and ICIS 2010</w:t>
      </w:r>
      <w:r w:rsidRPr="00130014">
        <w:rPr>
          <w:rFonts w:ascii="Calibri" w:hAnsi="Calibri"/>
          <w:sz w:val="22"/>
          <w:szCs w:val="22"/>
        </w:rPr>
        <w:t xml:space="preserve">, </w:t>
      </w:r>
      <w:r w:rsidR="006600B6" w:rsidRPr="00130014">
        <w:rPr>
          <w:rFonts w:ascii="Calibri" w:hAnsi="Calibri"/>
          <w:sz w:val="22"/>
          <w:szCs w:val="22"/>
        </w:rPr>
        <w:t xml:space="preserve">IFIP World Computer Congress(WCC) 2006, WCC 2008, and WCC 2010, </w:t>
      </w:r>
      <w:r w:rsidRPr="00130014">
        <w:rPr>
          <w:rFonts w:ascii="Calibri" w:hAnsi="Calibri"/>
          <w:sz w:val="22"/>
          <w:szCs w:val="22"/>
        </w:rPr>
        <w:t>the 2004, 2005, 2006, 2007</w:t>
      </w:r>
      <w:r w:rsidR="00BF6AB5" w:rsidRPr="00130014">
        <w:rPr>
          <w:rFonts w:ascii="Calibri" w:hAnsi="Calibri"/>
          <w:sz w:val="22"/>
          <w:szCs w:val="22"/>
        </w:rPr>
        <w:t xml:space="preserve">, </w:t>
      </w:r>
      <w:r w:rsidR="006600B6" w:rsidRPr="00130014">
        <w:rPr>
          <w:rFonts w:ascii="Calibri" w:hAnsi="Calibri"/>
          <w:sz w:val="22"/>
          <w:szCs w:val="22"/>
        </w:rPr>
        <w:t xml:space="preserve">2009, </w:t>
      </w:r>
      <w:r w:rsidR="00BF6AB5" w:rsidRPr="00130014">
        <w:rPr>
          <w:rFonts w:ascii="Calibri" w:hAnsi="Calibri"/>
          <w:sz w:val="22"/>
          <w:szCs w:val="22"/>
        </w:rPr>
        <w:t>and 20</w:t>
      </w:r>
      <w:r w:rsidR="006600B6" w:rsidRPr="00130014">
        <w:rPr>
          <w:rFonts w:ascii="Calibri" w:hAnsi="Calibri"/>
          <w:sz w:val="22"/>
          <w:szCs w:val="22"/>
        </w:rPr>
        <w:t>10</w:t>
      </w:r>
      <w:r w:rsidRPr="00130014">
        <w:rPr>
          <w:rFonts w:ascii="Calibri" w:hAnsi="Calibri"/>
          <w:sz w:val="22"/>
          <w:szCs w:val="22"/>
        </w:rPr>
        <w:t xml:space="preserve"> Informing Science + IT Education Joint Conferences, and the 2006, 2007, 2008</w:t>
      </w:r>
      <w:r w:rsidR="00841344" w:rsidRPr="00130014">
        <w:rPr>
          <w:rFonts w:ascii="Calibri" w:hAnsi="Calibri"/>
          <w:sz w:val="22"/>
          <w:szCs w:val="22"/>
        </w:rPr>
        <w:t>, 2009</w:t>
      </w:r>
      <w:r w:rsidR="006600B6" w:rsidRPr="00130014">
        <w:rPr>
          <w:rFonts w:ascii="Calibri" w:hAnsi="Calibri"/>
          <w:sz w:val="22"/>
          <w:szCs w:val="22"/>
        </w:rPr>
        <w:t>, 2010,</w:t>
      </w:r>
      <w:r w:rsidR="00D81542" w:rsidRPr="00130014">
        <w:rPr>
          <w:rFonts w:ascii="Calibri" w:hAnsi="Calibri"/>
          <w:sz w:val="22"/>
          <w:szCs w:val="22"/>
        </w:rPr>
        <w:t xml:space="preserve"> 201</w:t>
      </w:r>
      <w:r w:rsidR="006600B6" w:rsidRPr="00130014">
        <w:rPr>
          <w:rFonts w:ascii="Calibri" w:hAnsi="Calibri"/>
          <w:sz w:val="22"/>
          <w:szCs w:val="22"/>
        </w:rPr>
        <w:t>1</w:t>
      </w:r>
      <w:r w:rsidR="00333507" w:rsidRPr="00130014">
        <w:rPr>
          <w:rFonts w:ascii="Calibri" w:hAnsi="Calibri"/>
          <w:sz w:val="22"/>
          <w:szCs w:val="22"/>
        </w:rPr>
        <w:t>, and 2013</w:t>
      </w:r>
      <w:r w:rsidRPr="00130014">
        <w:rPr>
          <w:rFonts w:ascii="Calibri" w:hAnsi="Calibri"/>
          <w:sz w:val="22"/>
          <w:szCs w:val="22"/>
        </w:rPr>
        <w:t xml:space="preserve"> Hawaii International Conference on Systems Science (HICSS).</w:t>
      </w:r>
    </w:p>
    <w:p w:rsidR="00884EB2" w:rsidRPr="00130014" w:rsidRDefault="00EF78B5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lastRenderedPageBreak/>
        <w:t>Reviewed texts for D.C.</w:t>
      </w:r>
      <w:r w:rsidR="005E2D78" w:rsidRPr="00130014">
        <w:rPr>
          <w:rFonts w:ascii="Calibri" w:hAnsi="Calibri"/>
          <w:sz w:val="22"/>
          <w:szCs w:val="22"/>
        </w:rPr>
        <w:t xml:space="preserve"> </w:t>
      </w:r>
      <w:r w:rsidRPr="00130014">
        <w:rPr>
          <w:rFonts w:ascii="Calibri" w:hAnsi="Calibri"/>
          <w:sz w:val="22"/>
          <w:szCs w:val="22"/>
        </w:rPr>
        <w:t>Heath and Company, West Publishing Company, McGraw-Hill, Course Technology, Addison-Wesley, Prentice-Hall, and Wiley.</w:t>
      </w:r>
    </w:p>
    <w:p w:rsidR="00FC4CE0" w:rsidRPr="00130014" w:rsidRDefault="00FC4CE0" w:rsidP="00130014">
      <w:p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Professional Service</w:t>
      </w:r>
    </w:p>
    <w:p w:rsidR="00E0166C" w:rsidRPr="00130014" w:rsidRDefault="00E0166C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Served on the AMCIS 2013 Recruitment Workshop faculty panel.</w:t>
      </w:r>
    </w:p>
    <w:p w:rsidR="00B06090" w:rsidRPr="00130014" w:rsidRDefault="00B06090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External peer reviewer for Al-Balqa Applied University Promotion and Tenure Committee </w:t>
      </w:r>
      <w:r w:rsidR="003924AC" w:rsidRPr="00130014">
        <w:rPr>
          <w:rFonts w:ascii="Calibri" w:hAnsi="Calibri"/>
          <w:sz w:val="22"/>
          <w:szCs w:val="22"/>
        </w:rPr>
        <w:t xml:space="preserve">in 2014, 2013, and 2011 </w:t>
      </w:r>
      <w:r w:rsidRPr="00130014">
        <w:rPr>
          <w:rFonts w:ascii="Calibri" w:hAnsi="Calibri"/>
          <w:sz w:val="22"/>
          <w:szCs w:val="22"/>
        </w:rPr>
        <w:t>(two candidates).</w:t>
      </w:r>
    </w:p>
    <w:p w:rsidR="0049172D" w:rsidRPr="00130014" w:rsidRDefault="0049172D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External assessor for Universiti Sains Malaysia 2012 Promotion Committee.</w:t>
      </w:r>
    </w:p>
    <w:p w:rsidR="00D67EF7" w:rsidRPr="00130014" w:rsidRDefault="00D67EF7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External peer reviewer for Missouri Western State University Steven L. Craig School of Business 2010 Promotion Committee.</w:t>
      </w:r>
    </w:p>
    <w:p w:rsidR="00FC4CE0" w:rsidRPr="00130014" w:rsidRDefault="00FC4CE0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External peer reviewer for the Jordan University of Science and Technology Department of Computer Information Systems 2009 Promotion Committee.</w:t>
      </w:r>
    </w:p>
    <w:p w:rsidR="00FC4CE0" w:rsidRPr="00130014" w:rsidRDefault="00FC4CE0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bCs/>
          <w:sz w:val="22"/>
          <w:szCs w:val="22"/>
        </w:rPr>
        <w:t>External peer reviewer for the University of Idaho College of Business and Economics 2008 Promotion and Tenure Committee.</w:t>
      </w:r>
    </w:p>
    <w:p w:rsidR="00FC4CE0" w:rsidRPr="00130014" w:rsidRDefault="00FC4CE0" w:rsidP="00130014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External peer reviewer for the University of Nevada, Reno College of Business Administration 2007 Promotion and Tenure Committee.  </w:t>
      </w:r>
    </w:p>
    <w:p w:rsidR="00FC4CE0" w:rsidRPr="00130014" w:rsidRDefault="00FC4CE0" w:rsidP="00130014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External referee for Curtin University of Technology 2007 Promotion Committee.</w:t>
      </w:r>
    </w:p>
    <w:p w:rsidR="00FC4CE0" w:rsidRPr="00130014" w:rsidRDefault="00FC4CE0" w:rsidP="00130014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Outside evaluator for the University of New Mexico-Gallup 2005 Rank and Tenure Committee.</w:t>
      </w:r>
    </w:p>
    <w:p w:rsidR="00FC4CE0" w:rsidRPr="00130014" w:rsidRDefault="00FC4CE0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External peer reviewer for the Purdue University College of Technology 2002 Promotion Committee. </w:t>
      </w:r>
    </w:p>
    <w:p w:rsidR="005C5803" w:rsidRPr="00130014" w:rsidRDefault="005C5803" w:rsidP="00130014">
      <w:p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College </w:t>
      </w:r>
      <w:r w:rsidR="00480246" w:rsidRPr="00130014">
        <w:rPr>
          <w:rFonts w:ascii="Calibri" w:hAnsi="Calibri"/>
          <w:sz w:val="22"/>
          <w:szCs w:val="22"/>
        </w:rPr>
        <w:t>Service</w:t>
      </w:r>
    </w:p>
    <w:p w:rsidR="0018139D" w:rsidRPr="00130014" w:rsidRDefault="0018139D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Member of the College of Business Executive Committee</w:t>
      </w:r>
      <w:r w:rsidR="00D5372B" w:rsidRPr="00130014">
        <w:rPr>
          <w:rFonts w:ascii="Calibri" w:hAnsi="Calibri"/>
          <w:sz w:val="22"/>
          <w:szCs w:val="22"/>
        </w:rPr>
        <w:t>.</w:t>
      </w:r>
    </w:p>
    <w:p w:rsidR="0049172D" w:rsidRPr="00130014" w:rsidRDefault="0049172D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Member of the Enrollment Committee.</w:t>
      </w:r>
    </w:p>
    <w:p w:rsidR="00D50AEE" w:rsidRPr="00130014" w:rsidRDefault="00D50AEE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Faculty advisor of the ACM Student Group.</w:t>
      </w:r>
    </w:p>
    <w:p w:rsidR="005C5803" w:rsidRPr="00130014" w:rsidRDefault="004D7538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Member and </w:t>
      </w:r>
      <w:r w:rsidR="00841344" w:rsidRPr="00130014">
        <w:rPr>
          <w:rFonts w:ascii="Calibri" w:hAnsi="Calibri"/>
          <w:sz w:val="22"/>
          <w:szCs w:val="22"/>
        </w:rPr>
        <w:t>former c</w:t>
      </w:r>
      <w:r w:rsidR="005C5803" w:rsidRPr="00130014">
        <w:rPr>
          <w:rFonts w:ascii="Calibri" w:hAnsi="Calibri"/>
          <w:sz w:val="22"/>
          <w:szCs w:val="22"/>
        </w:rPr>
        <w:t>hair of the Faculty Support Committee</w:t>
      </w:r>
      <w:r w:rsidR="00E50BAE" w:rsidRPr="00130014">
        <w:rPr>
          <w:rFonts w:ascii="Calibri" w:hAnsi="Calibri"/>
          <w:sz w:val="22"/>
          <w:szCs w:val="22"/>
        </w:rPr>
        <w:t>.</w:t>
      </w:r>
    </w:p>
    <w:p w:rsidR="005C5803" w:rsidRPr="00130014" w:rsidRDefault="005C5803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Coordinator for United Way for ISU College of Business (2000-200</w:t>
      </w:r>
      <w:r w:rsidR="00841344" w:rsidRPr="00130014">
        <w:rPr>
          <w:rFonts w:ascii="Calibri" w:hAnsi="Calibri"/>
          <w:sz w:val="22"/>
          <w:szCs w:val="22"/>
        </w:rPr>
        <w:t>8</w:t>
      </w:r>
      <w:r w:rsidR="001440F6" w:rsidRPr="00130014">
        <w:rPr>
          <w:rFonts w:ascii="Calibri" w:hAnsi="Calibri"/>
          <w:sz w:val="22"/>
          <w:szCs w:val="22"/>
        </w:rPr>
        <w:t>, 2012-2013</w:t>
      </w:r>
      <w:r w:rsidR="00E50BAE" w:rsidRPr="00130014">
        <w:rPr>
          <w:rFonts w:ascii="Calibri" w:hAnsi="Calibri"/>
          <w:sz w:val="22"/>
          <w:szCs w:val="22"/>
        </w:rPr>
        <w:t>).</w:t>
      </w:r>
    </w:p>
    <w:p w:rsidR="00E50BAE" w:rsidRPr="00130014" w:rsidRDefault="00E50BAE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Athletic Recruiting Liaison.</w:t>
      </w:r>
    </w:p>
    <w:p w:rsidR="0087468D" w:rsidRPr="00130014" w:rsidRDefault="00EB1123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Member of Promotion and Tenure Committees in 2001, 2003, 2006, 2008, 2009.</w:t>
      </w:r>
    </w:p>
    <w:p w:rsidR="00B24BCB" w:rsidRPr="00130014" w:rsidRDefault="00B24BCB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Member of MBA Orals Committees in 2002, 2003, 2004, 2005, 2006, 2007, </w:t>
      </w:r>
      <w:r w:rsidR="00480246" w:rsidRPr="00130014">
        <w:rPr>
          <w:rFonts w:ascii="Calibri" w:hAnsi="Calibri"/>
          <w:sz w:val="22"/>
          <w:szCs w:val="22"/>
        </w:rPr>
        <w:t>2009</w:t>
      </w:r>
      <w:r w:rsidR="0049172D" w:rsidRPr="00130014">
        <w:rPr>
          <w:rFonts w:ascii="Calibri" w:hAnsi="Calibri"/>
          <w:sz w:val="22"/>
          <w:szCs w:val="22"/>
        </w:rPr>
        <w:t>, 2011, 2012</w:t>
      </w:r>
      <w:r w:rsidR="00480246" w:rsidRPr="00130014">
        <w:rPr>
          <w:rFonts w:ascii="Calibri" w:hAnsi="Calibri"/>
          <w:sz w:val="22"/>
          <w:szCs w:val="22"/>
        </w:rPr>
        <w:t>.</w:t>
      </w:r>
    </w:p>
    <w:p w:rsidR="0087468D" w:rsidRPr="00130014" w:rsidRDefault="0087468D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Member of recruitment committees for assistant professors and instructors at Idaho State University (1999, 2000, 2004).</w:t>
      </w:r>
    </w:p>
    <w:p w:rsidR="005C5803" w:rsidRPr="00130014" w:rsidRDefault="00841344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M</w:t>
      </w:r>
      <w:r w:rsidR="005C5803" w:rsidRPr="00130014">
        <w:rPr>
          <w:rFonts w:ascii="Calibri" w:hAnsi="Calibri"/>
          <w:sz w:val="22"/>
          <w:szCs w:val="22"/>
        </w:rPr>
        <w:t xml:space="preserve">ember of </w:t>
      </w:r>
      <w:r w:rsidRPr="00130014">
        <w:rPr>
          <w:rFonts w:ascii="Calibri" w:hAnsi="Calibri"/>
          <w:sz w:val="22"/>
          <w:szCs w:val="22"/>
        </w:rPr>
        <w:t>recruitment committees</w:t>
      </w:r>
      <w:r w:rsidR="005C5803" w:rsidRPr="00130014">
        <w:rPr>
          <w:rFonts w:ascii="Calibri" w:hAnsi="Calibri"/>
          <w:sz w:val="22"/>
          <w:szCs w:val="22"/>
        </w:rPr>
        <w:t xml:space="preserve"> for assistant professors and instructors at Saint Louis University (1996, 1996, 1997, 1998).</w:t>
      </w:r>
    </w:p>
    <w:p w:rsidR="005C5803" w:rsidRPr="00130014" w:rsidRDefault="005C5803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Advised students in course selection as well as career decisions.</w:t>
      </w:r>
    </w:p>
    <w:p w:rsidR="00480246" w:rsidRPr="00130014" w:rsidRDefault="00E50BAE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Founder and Faculty Advisor of the </w:t>
      </w:r>
      <w:hyperlink r:id="rId14" w:history="1">
        <w:r w:rsidRPr="00130014">
          <w:rPr>
            <w:rFonts w:ascii="Calibri" w:hAnsi="Calibri"/>
            <w:sz w:val="22"/>
            <w:szCs w:val="22"/>
          </w:rPr>
          <w:t>MIS Club</w:t>
        </w:r>
      </w:hyperlink>
      <w:r w:rsidRPr="00130014">
        <w:rPr>
          <w:rFonts w:ascii="Calibri" w:hAnsi="Calibri"/>
          <w:sz w:val="22"/>
          <w:szCs w:val="22"/>
        </w:rPr>
        <w:t xml:space="preserve"> student group at Saint Louis University for three years</w:t>
      </w:r>
      <w:r w:rsidR="00D50AEE" w:rsidRPr="00130014">
        <w:rPr>
          <w:rFonts w:ascii="Calibri" w:hAnsi="Calibri"/>
          <w:sz w:val="22"/>
          <w:szCs w:val="22"/>
        </w:rPr>
        <w:t xml:space="preserve"> (1996-1999)</w:t>
      </w:r>
      <w:r w:rsidRPr="00130014">
        <w:rPr>
          <w:rFonts w:ascii="Calibri" w:hAnsi="Calibri"/>
          <w:sz w:val="22"/>
          <w:szCs w:val="22"/>
        </w:rPr>
        <w:t>.</w:t>
      </w:r>
    </w:p>
    <w:p w:rsidR="00480246" w:rsidRPr="00130014" w:rsidRDefault="00480246" w:rsidP="00130014">
      <w:p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University Service</w:t>
      </w:r>
    </w:p>
    <w:p w:rsidR="00C06F03" w:rsidRPr="00130014" w:rsidRDefault="00C06F03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Served on the search committee for a web content management system </w:t>
      </w:r>
      <w:r w:rsidR="008E1753" w:rsidRPr="00130014">
        <w:rPr>
          <w:rFonts w:ascii="Calibri" w:hAnsi="Calibri"/>
          <w:sz w:val="22"/>
          <w:szCs w:val="22"/>
        </w:rPr>
        <w:t>project manager</w:t>
      </w:r>
      <w:r w:rsidRPr="00130014">
        <w:rPr>
          <w:rFonts w:ascii="Calibri" w:hAnsi="Calibri"/>
          <w:sz w:val="22"/>
          <w:szCs w:val="22"/>
        </w:rPr>
        <w:t>.</w:t>
      </w:r>
    </w:p>
    <w:p w:rsidR="0049172D" w:rsidRPr="00130014" w:rsidRDefault="0049172D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 xml:space="preserve">Participated on a </w:t>
      </w:r>
      <w:r w:rsidR="003663A2" w:rsidRPr="00130014">
        <w:rPr>
          <w:rFonts w:ascii="Calibri" w:hAnsi="Calibri"/>
          <w:sz w:val="22"/>
          <w:szCs w:val="22"/>
        </w:rPr>
        <w:t xml:space="preserve">faculty </w:t>
      </w:r>
      <w:r w:rsidRPr="00130014">
        <w:rPr>
          <w:rFonts w:ascii="Calibri" w:hAnsi="Calibri"/>
          <w:sz w:val="22"/>
          <w:szCs w:val="22"/>
        </w:rPr>
        <w:t xml:space="preserve">panel at the </w:t>
      </w:r>
      <w:r w:rsidR="003663A2" w:rsidRPr="00130014">
        <w:rPr>
          <w:rFonts w:ascii="Calibri" w:hAnsi="Calibri"/>
          <w:sz w:val="22"/>
          <w:szCs w:val="22"/>
        </w:rPr>
        <w:t xml:space="preserve">2012 </w:t>
      </w:r>
      <w:r w:rsidRPr="00130014">
        <w:rPr>
          <w:rFonts w:ascii="Calibri" w:hAnsi="Calibri"/>
          <w:sz w:val="22"/>
          <w:szCs w:val="22"/>
        </w:rPr>
        <w:t>new faculty orientation</w:t>
      </w:r>
      <w:r w:rsidR="003663A2" w:rsidRPr="00130014">
        <w:rPr>
          <w:rFonts w:ascii="Calibri" w:hAnsi="Calibri"/>
          <w:sz w:val="22"/>
          <w:szCs w:val="22"/>
        </w:rPr>
        <w:t>.</w:t>
      </w:r>
    </w:p>
    <w:p w:rsidR="003663A2" w:rsidRPr="00130014" w:rsidRDefault="003663A2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Participated in the 2012</w:t>
      </w:r>
      <w:r w:rsidR="001440F6" w:rsidRPr="00130014">
        <w:rPr>
          <w:rFonts w:ascii="Calibri" w:hAnsi="Calibri"/>
          <w:sz w:val="22"/>
          <w:szCs w:val="22"/>
        </w:rPr>
        <w:t>, 2013, and 2014</w:t>
      </w:r>
      <w:r w:rsidRPr="00130014">
        <w:rPr>
          <w:rFonts w:ascii="Calibri" w:hAnsi="Calibri"/>
          <w:sz w:val="22"/>
          <w:szCs w:val="22"/>
        </w:rPr>
        <w:t xml:space="preserve"> new student orientation.</w:t>
      </w:r>
    </w:p>
    <w:p w:rsidR="00480246" w:rsidRPr="00130014" w:rsidRDefault="00480246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Member of Athletic Advisory Board.</w:t>
      </w:r>
    </w:p>
    <w:p w:rsidR="00480246" w:rsidRPr="00130014" w:rsidRDefault="00480246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Member of Campus Safety Council.</w:t>
      </w:r>
    </w:p>
    <w:p w:rsidR="00480246" w:rsidRPr="00130014" w:rsidRDefault="00480246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Former member of Campus Planning Council.</w:t>
      </w:r>
    </w:p>
    <w:p w:rsidR="00480246" w:rsidRPr="00130014" w:rsidRDefault="00480246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Served as Graduate Faculty Representative in 2004 (Educational Leadership), 2005 (Educational Leadership), and 2009 (Mechanical Engineering).</w:t>
      </w:r>
    </w:p>
    <w:p w:rsidR="00480246" w:rsidRPr="00130014" w:rsidRDefault="00480246" w:rsidP="00130014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130014">
        <w:rPr>
          <w:rFonts w:ascii="Calibri" w:hAnsi="Calibri"/>
          <w:sz w:val="22"/>
          <w:szCs w:val="22"/>
        </w:rPr>
        <w:t>Member of the Saint Louis University Computer Science Advisory Committee that analyzed the consolidation of multiple campuses and its impact on the computer based programs.</w:t>
      </w:r>
    </w:p>
    <w:p w:rsidR="00A75F74" w:rsidRPr="006B17D4" w:rsidRDefault="006B17D4" w:rsidP="00657B30">
      <w:pPr>
        <w:pageBreakBefore/>
        <w:spacing w:before="100" w:beforeAutospacing="1"/>
        <w:rPr>
          <w:rFonts w:ascii="Android Nation" w:hAnsi="Android Nation"/>
          <w:color w:val="0000FF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ndroid Nation" w:hAnsi="Android Nation"/>
          <w:noProof/>
          <w:color w:val="0000FF"/>
          <w:sz w:val="20"/>
          <w:szCs w:val="20"/>
        </w:rPr>
        <w:lastRenderedPageBreak/>
        <mc:AlternateContent>
          <mc:Choice Requires="wps">
            <w:drawing>
              <wp:inline distT="0" distB="0" distL="0" distR="0">
                <wp:extent cx="6355080" cy="320040"/>
                <wp:effectExtent l="9525" t="9525" r="7620" b="3810"/>
                <wp:docPr id="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508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90A5B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90A5B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F74" w:rsidRDefault="0014211E" w:rsidP="00A75F74">
                            <w:r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PROFESSIONAL MEMBERSHIPS</w:t>
                            </w:r>
                            <w:r w:rsidR="00A75F74"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32" o:spid="_x0000_s1040" style="width:500.4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" fillcolor="#434c58" stroked="f">
                <v:fill color2="#90a5bf" rotate="t" focus="100%" type="gradient"/>
                <v:textbox>
                  <w:txbxContent>
                    <w:p w:rsidR="00A75F74" w:rsidRDefault="0014211E" w:rsidP="00A75F74">
                      <w:r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PROFESSIONAL MEMBERSHIPS</w:t>
                      </w:r>
                      <w:r w:rsidR="00A75F74"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C5803" w:rsidRPr="00130014" w:rsidRDefault="005C5803" w:rsidP="0014211E">
      <w:pPr>
        <w:numPr>
          <w:ilvl w:val="0"/>
          <w:numId w:val="8"/>
        </w:numPr>
        <w:spacing w:before="120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Informing Science Institute</w:t>
      </w:r>
    </w:p>
    <w:p w:rsidR="00F779DD" w:rsidRPr="00130014" w:rsidRDefault="00F779DD" w:rsidP="00DB77E0">
      <w:pPr>
        <w:numPr>
          <w:ilvl w:val="0"/>
          <w:numId w:val="8"/>
        </w:numPr>
        <w:spacing w:after="100" w:afterAutospacing="1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Association for Information Systems (AIS)</w:t>
      </w:r>
    </w:p>
    <w:p w:rsidR="00F779DD" w:rsidRPr="00130014" w:rsidRDefault="00F779DD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Association for Computing Machinery (ACM)</w:t>
      </w:r>
    </w:p>
    <w:p w:rsidR="00593CE5" w:rsidRPr="00130014" w:rsidRDefault="00E037DA" w:rsidP="00E53226">
      <w:pPr>
        <w:numPr>
          <w:ilvl w:val="0"/>
          <w:numId w:val="8"/>
        </w:numPr>
        <w:spacing w:after="100" w:afterAutospacing="1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North American Case Research Association</w:t>
      </w:r>
    </w:p>
    <w:p w:rsidR="00A75F74" w:rsidRPr="006B17D4" w:rsidRDefault="006B17D4" w:rsidP="0018139D">
      <w:pPr>
        <w:spacing w:before="100" w:beforeAutospacing="1"/>
        <w:rPr>
          <w:rFonts w:ascii="Android Nation" w:hAnsi="Android Nation"/>
          <w:color w:val="0000FF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ndroid Nation" w:hAnsi="Android Nation"/>
          <w:noProof/>
          <w:color w:val="0000FF"/>
          <w:sz w:val="20"/>
          <w:szCs w:val="20"/>
        </w:rPr>
        <mc:AlternateContent>
          <mc:Choice Requires="wps">
            <w:drawing>
              <wp:inline distT="0" distB="0" distL="0" distR="0">
                <wp:extent cx="6355080" cy="320040"/>
                <wp:effectExtent l="9525" t="9525" r="7620" b="3810"/>
                <wp:docPr id="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508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90A5B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90A5B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F74" w:rsidRDefault="0014211E" w:rsidP="00A75F74">
                            <w:r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HONORS &amp; AWARDS</w:t>
                            </w:r>
                            <w:r w:rsidR="00A75F74"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33" o:spid="_x0000_s1041" style="width:500.4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" fillcolor="#434c58" stroked="f">
                <v:fill color2="#90a5bf" rotate="t" focus="100%" type="gradient"/>
                <v:textbox>
                  <w:txbxContent>
                    <w:p w:rsidR="00A75F74" w:rsidRDefault="0014211E" w:rsidP="00A75F74">
                      <w:r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HONORS &amp; AWARDS</w:t>
                      </w:r>
                      <w:r w:rsidR="00A75F74"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370CE" w:rsidRPr="00130014" w:rsidRDefault="00C370CE" w:rsidP="0014211E">
      <w:pPr>
        <w:numPr>
          <w:ilvl w:val="0"/>
          <w:numId w:val="11"/>
        </w:numPr>
        <w:spacing w:before="120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Recognized as a 2011-2012 Outstanding Master Teacher by Idaho State University.</w:t>
      </w:r>
    </w:p>
    <w:p w:rsidR="00191E38" w:rsidRPr="00130014" w:rsidRDefault="00191E38" w:rsidP="00191E38">
      <w:pPr>
        <w:numPr>
          <w:ilvl w:val="0"/>
          <w:numId w:val="11"/>
        </w:numPr>
        <w:spacing w:after="100" w:afterAutospacing="1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 xml:space="preserve">Recognized as 2011 Faculty Member of the Year by the Associated Students of Idaho State University. </w:t>
      </w:r>
    </w:p>
    <w:p w:rsidR="00191E38" w:rsidRPr="00130014" w:rsidRDefault="00191E38" w:rsidP="00191E38">
      <w:pPr>
        <w:numPr>
          <w:ilvl w:val="0"/>
          <w:numId w:val="11"/>
        </w:numPr>
        <w:spacing w:after="100" w:afterAutospacing="1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Recognized as a 2010-2011 Outstanding Master Teacher by Idaho State University.</w:t>
      </w:r>
    </w:p>
    <w:p w:rsidR="00F0010F" w:rsidRPr="00130014" w:rsidRDefault="00F0010F" w:rsidP="00F0010F">
      <w:pPr>
        <w:numPr>
          <w:ilvl w:val="0"/>
          <w:numId w:val="11"/>
        </w:numPr>
        <w:spacing w:after="100" w:afterAutospacing="1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Idaho State University College of Business 2005-2006 Outstanding Researcher Award</w:t>
      </w:r>
      <w:r w:rsidR="006600B6" w:rsidRPr="00130014">
        <w:rPr>
          <w:rFonts w:ascii="Calibri" w:hAnsi="Calibri"/>
          <w:sz w:val="22"/>
        </w:rPr>
        <w:t>.</w:t>
      </w:r>
      <w:r w:rsidRPr="00130014">
        <w:rPr>
          <w:rFonts w:ascii="Calibri" w:hAnsi="Calibri"/>
          <w:sz w:val="22"/>
        </w:rPr>
        <w:t> </w:t>
      </w:r>
    </w:p>
    <w:p w:rsidR="00CD7B56" w:rsidRPr="00130014" w:rsidRDefault="00CD7B56" w:rsidP="00CD7B56">
      <w:pPr>
        <w:numPr>
          <w:ilvl w:val="0"/>
          <w:numId w:val="11"/>
        </w:numPr>
        <w:spacing w:after="100" w:afterAutospacing="1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Idaho State University College of Business 2002-2003 Outstanding Teacher Award</w:t>
      </w:r>
      <w:r w:rsidR="006600B6" w:rsidRPr="00130014">
        <w:rPr>
          <w:rFonts w:ascii="Calibri" w:hAnsi="Calibri"/>
          <w:sz w:val="22"/>
        </w:rPr>
        <w:t>.</w:t>
      </w:r>
      <w:r w:rsidRPr="00130014">
        <w:rPr>
          <w:rFonts w:ascii="Calibri" w:hAnsi="Calibri"/>
          <w:sz w:val="22"/>
        </w:rPr>
        <w:t> </w:t>
      </w:r>
    </w:p>
    <w:p w:rsidR="00D500D5" w:rsidRPr="00130014" w:rsidRDefault="00D500D5" w:rsidP="00CD7B56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Nominated for and selected as ACM Senior Member, recognizing demonstrated performance that sets members apart from their peers.</w:t>
      </w:r>
    </w:p>
    <w:p w:rsidR="00CD7B56" w:rsidRPr="00130014" w:rsidRDefault="00CD7B56" w:rsidP="00CD7B56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 xml:space="preserve">Received Best Paper award at the </w:t>
      </w:r>
      <w:r w:rsidR="00D40177" w:rsidRPr="00130014">
        <w:rPr>
          <w:rFonts w:ascii="Calibri" w:hAnsi="Calibri"/>
          <w:sz w:val="22"/>
        </w:rPr>
        <w:t xml:space="preserve">2004, </w:t>
      </w:r>
      <w:r w:rsidRPr="00130014">
        <w:rPr>
          <w:rFonts w:ascii="Calibri" w:hAnsi="Calibri"/>
          <w:sz w:val="22"/>
        </w:rPr>
        <w:t>2005</w:t>
      </w:r>
      <w:r w:rsidR="00D40177" w:rsidRPr="00130014">
        <w:rPr>
          <w:rFonts w:ascii="Calibri" w:hAnsi="Calibri"/>
          <w:sz w:val="22"/>
        </w:rPr>
        <w:t xml:space="preserve">, </w:t>
      </w:r>
      <w:r w:rsidR="00CD7673" w:rsidRPr="00130014">
        <w:rPr>
          <w:rFonts w:ascii="Calibri" w:hAnsi="Calibri"/>
          <w:sz w:val="22"/>
        </w:rPr>
        <w:t xml:space="preserve">and </w:t>
      </w:r>
      <w:r w:rsidR="00D40177" w:rsidRPr="00130014">
        <w:rPr>
          <w:rFonts w:ascii="Calibri" w:hAnsi="Calibri"/>
          <w:sz w:val="22"/>
        </w:rPr>
        <w:t>2006</w:t>
      </w:r>
      <w:r w:rsidR="00CD7673" w:rsidRPr="00130014">
        <w:rPr>
          <w:rFonts w:ascii="Calibri" w:hAnsi="Calibri"/>
          <w:sz w:val="22"/>
        </w:rPr>
        <w:t xml:space="preserve"> </w:t>
      </w:r>
      <w:r w:rsidRPr="00130014">
        <w:rPr>
          <w:rFonts w:ascii="Calibri" w:hAnsi="Calibri"/>
          <w:sz w:val="22"/>
        </w:rPr>
        <w:t>Informing Science + Information Technology Education (InSITE) Conference</w:t>
      </w:r>
      <w:r w:rsidR="006600B6" w:rsidRPr="00130014">
        <w:rPr>
          <w:rFonts w:ascii="Calibri" w:hAnsi="Calibri"/>
          <w:sz w:val="22"/>
        </w:rPr>
        <w:t>.</w:t>
      </w:r>
    </w:p>
    <w:p w:rsidR="00CD7B56" w:rsidRPr="00130014" w:rsidRDefault="00326E88" w:rsidP="00CD7B56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Selected</w:t>
      </w:r>
      <w:r w:rsidR="00CD7B56" w:rsidRPr="00130014">
        <w:rPr>
          <w:rFonts w:ascii="Calibri" w:hAnsi="Calibri"/>
          <w:sz w:val="22"/>
        </w:rPr>
        <w:t xml:space="preserve"> </w:t>
      </w:r>
      <w:r w:rsidRPr="00130014">
        <w:rPr>
          <w:rFonts w:ascii="Calibri" w:hAnsi="Calibri"/>
          <w:sz w:val="22"/>
        </w:rPr>
        <w:t xml:space="preserve">as </w:t>
      </w:r>
      <w:r w:rsidR="00CD7B56" w:rsidRPr="00130014">
        <w:rPr>
          <w:rFonts w:ascii="Calibri" w:hAnsi="Calibri"/>
          <w:sz w:val="22"/>
        </w:rPr>
        <w:t>Best Paper at the International Business &amp; Economics Research Conference 2001.</w:t>
      </w:r>
    </w:p>
    <w:p w:rsidR="00CD7B56" w:rsidRPr="00130014" w:rsidRDefault="00CD7B56" w:rsidP="00CD7B56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Nominated for Best Paper award at the 2003 Americas Conference on Information Systems.</w:t>
      </w:r>
    </w:p>
    <w:p w:rsidR="00CD7B56" w:rsidRPr="00130014" w:rsidRDefault="00CD7B56" w:rsidP="00CD7B56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Upsilon Pi Epsilon</w:t>
      </w:r>
      <w:r w:rsidR="005243D1" w:rsidRPr="00130014">
        <w:rPr>
          <w:rFonts w:ascii="Calibri" w:hAnsi="Calibri"/>
          <w:sz w:val="22"/>
        </w:rPr>
        <w:t xml:space="preserve"> – </w:t>
      </w:r>
      <w:r w:rsidRPr="00130014">
        <w:rPr>
          <w:rFonts w:ascii="Calibri" w:hAnsi="Calibri"/>
          <w:sz w:val="22"/>
        </w:rPr>
        <w:t>Honor Society for the Computing Sciences</w:t>
      </w:r>
      <w:r w:rsidR="006600B6" w:rsidRPr="00130014">
        <w:rPr>
          <w:rFonts w:ascii="Calibri" w:hAnsi="Calibri"/>
          <w:sz w:val="22"/>
        </w:rPr>
        <w:t>.</w:t>
      </w:r>
    </w:p>
    <w:p w:rsidR="00CD7B56" w:rsidRPr="00130014" w:rsidRDefault="00CD7B56" w:rsidP="00CD7B56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/>
          <w:sz w:val="22"/>
        </w:rPr>
      </w:pPr>
      <w:r w:rsidRPr="00130014">
        <w:rPr>
          <w:rFonts w:ascii="Calibri" w:hAnsi="Calibri"/>
          <w:sz w:val="22"/>
        </w:rPr>
        <w:t>Golden Key National Honor Fraternity</w:t>
      </w:r>
      <w:r w:rsidR="006600B6" w:rsidRPr="00130014">
        <w:rPr>
          <w:rFonts w:ascii="Calibri" w:hAnsi="Calibri"/>
          <w:sz w:val="22"/>
        </w:rPr>
        <w:t>.</w:t>
      </w:r>
    </w:p>
    <w:p w:rsidR="00A75F74" w:rsidRPr="006B17D4" w:rsidRDefault="006B17D4" w:rsidP="00CD7B56">
      <w:pPr>
        <w:spacing w:before="100" w:beforeAutospacing="1"/>
        <w:rPr>
          <w:rFonts w:ascii="Android Nation" w:hAnsi="Android Nation"/>
          <w:color w:val="0000FF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ndroid Nation" w:hAnsi="Android Nation"/>
          <w:noProof/>
          <w:color w:val="0000FF"/>
          <w:sz w:val="20"/>
          <w:szCs w:val="20"/>
        </w:rPr>
        <mc:AlternateContent>
          <mc:Choice Requires="wps">
            <w:drawing>
              <wp:inline distT="0" distB="0" distL="0" distR="0">
                <wp:extent cx="6355080" cy="320040"/>
                <wp:effectExtent l="9525" t="9525" r="7620" b="3810"/>
                <wp:docPr id="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508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90A5B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90A5B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F74" w:rsidRDefault="0014211E" w:rsidP="00A75F74">
                            <w:r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GRANTS &amp; FELLOWSHIPS</w:t>
                            </w:r>
                            <w:r w:rsidR="00A75F74" w:rsidRPr="006B17D4">
                              <w:rPr>
                                <w:rFonts w:ascii="Android Nation" w:hAnsi="Android Nation"/>
                                <w:sz w:val="3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34" o:spid="_x0000_s1042" style="width:500.4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" fillcolor="#434c58" stroked="f">
                <v:fill color2="#90a5bf" rotate="t" focus="100%" type="gradient"/>
                <v:textbox>
                  <w:txbxContent>
                    <w:p w:rsidR="00A75F74" w:rsidRDefault="0014211E" w:rsidP="00A75F74">
                      <w:r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GRANTS &amp; FELLOWSHIPS</w:t>
                      </w:r>
                      <w:r w:rsidR="00A75F74" w:rsidRPr="006B17D4">
                        <w:rPr>
                          <w:rFonts w:ascii="Android Nation" w:hAnsi="Android Nation"/>
                          <w:sz w:val="3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D7673" w:rsidRPr="00130014" w:rsidRDefault="00CD7673" w:rsidP="0014211E">
      <w:pPr>
        <w:numPr>
          <w:ilvl w:val="0"/>
          <w:numId w:val="21"/>
        </w:numPr>
        <w:spacing w:before="120"/>
        <w:rPr>
          <w:rFonts w:ascii="Calibri" w:hAnsi="Calibri"/>
          <w:color w:val="000000"/>
          <w:sz w:val="22"/>
        </w:rPr>
      </w:pPr>
      <w:r w:rsidRPr="00130014">
        <w:rPr>
          <w:rFonts w:ascii="Calibri" w:hAnsi="Calibri"/>
          <w:color w:val="000000"/>
          <w:sz w:val="22"/>
        </w:rPr>
        <w:t>Curtin University of Technology Research Fellowship, 2007</w:t>
      </w:r>
    </w:p>
    <w:p w:rsidR="00CD7673" w:rsidRPr="00130014" w:rsidRDefault="005C3960" w:rsidP="00CD7673">
      <w:pPr>
        <w:numPr>
          <w:ilvl w:val="0"/>
          <w:numId w:val="21"/>
        </w:numPr>
        <w:spacing w:after="100" w:afterAutospacing="1"/>
        <w:rPr>
          <w:rFonts w:ascii="Calibri" w:hAnsi="Calibri"/>
          <w:color w:val="000000"/>
          <w:sz w:val="22"/>
        </w:rPr>
      </w:pPr>
      <w:r w:rsidRPr="00130014">
        <w:rPr>
          <w:rFonts w:ascii="Calibri" w:hAnsi="Calibri"/>
          <w:color w:val="000000"/>
          <w:sz w:val="22"/>
        </w:rPr>
        <w:t>ISU</w:t>
      </w:r>
      <w:r w:rsidR="00CD7673" w:rsidRPr="00130014">
        <w:rPr>
          <w:rFonts w:ascii="Calibri" w:hAnsi="Calibri"/>
          <w:color w:val="000000"/>
          <w:sz w:val="22"/>
        </w:rPr>
        <w:t xml:space="preserve"> College of Business Reuttgers Grant: "Pedagogical Database Development," 2003 </w:t>
      </w:r>
    </w:p>
    <w:p w:rsidR="00CD7673" w:rsidRPr="00130014" w:rsidRDefault="00CD7673" w:rsidP="00CD7673">
      <w:pPr>
        <w:numPr>
          <w:ilvl w:val="0"/>
          <w:numId w:val="21"/>
        </w:numPr>
        <w:spacing w:after="100" w:afterAutospacing="1"/>
        <w:rPr>
          <w:rFonts w:ascii="Calibri" w:hAnsi="Calibri"/>
          <w:color w:val="000000"/>
          <w:sz w:val="22"/>
        </w:rPr>
      </w:pPr>
      <w:r w:rsidRPr="00130014">
        <w:rPr>
          <w:rFonts w:ascii="Calibri" w:hAnsi="Calibri"/>
          <w:color w:val="000000"/>
          <w:sz w:val="22"/>
        </w:rPr>
        <w:t xml:space="preserve">ISU College of Business Reuttgers Grant: "Using Technology to Teach Accounting </w:t>
      </w:r>
      <w:r w:rsidR="005243D1" w:rsidRPr="00130014">
        <w:rPr>
          <w:rFonts w:ascii="Calibri" w:hAnsi="Calibri"/>
          <w:color w:val="000000"/>
          <w:sz w:val="22"/>
        </w:rPr>
        <w:t>–</w:t>
      </w:r>
      <w:r w:rsidRPr="00130014">
        <w:rPr>
          <w:rFonts w:ascii="Calibri" w:hAnsi="Calibri"/>
          <w:color w:val="000000"/>
          <w:sz w:val="22"/>
        </w:rPr>
        <w:t xml:space="preserve"> Computer Assisted Critical Thinking," 2002</w:t>
      </w:r>
    </w:p>
    <w:p w:rsidR="00CD7673" w:rsidRPr="00130014" w:rsidRDefault="00CD7673" w:rsidP="00CD7673">
      <w:pPr>
        <w:numPr>
          <w:ilvl w:val="0"/>
          <w:numId w:val="21"/>
        </w:numPr>
        <w:spacing w:after="100" w:afterAutospacing="1"/>
        <w:rPr>
          <w:rFonts w:ascii="Calibri" w:hAnsi="Calibri"/>
          <w:color w:val="000000"/>
          <w:sz w:val="22"/>
        </w:rPr>
      </w:pPr>
      <w:r w:rsidRPr="00130014">
        <w:rPr>
          <w:rFonts w:ascii="Calibri" w:hAnsi="Calibri"/>
          <w:color w:val="000000"/>
          <w:sz w:val="22"/>
        </w:rPr>
        <w:t xml:space="preserve">ISU College of Business Reuttgers Grant: "An Instrument </w:t>
      </w:r>
      <w:r w:rsidR="005243D1" w:rsidRPr="00130014">
        <w:rPr>
          <w:rFonts w:ascii="Calibri" w:hAnsi="Calibri"/>
          <w:color w:val="000000"/>
          <w:sz w:val="22"/>
        </w:rPr>
        <w:t>f</w:t>
      </w:r>
      <w:r w:rsidRPr="00130014">
        <w:rPr>
          <w:rFonts w:ascii="Calibri" w:hAnsi="Calibri"/>
          <w:color w:val="000000"/>
          <w:sz w:val="22"/>
        </w:rPr>
        <w:t xml:space="preserve">or </w:t>
      </w:r>
      <w:r w:rsidR="005243D1" w:rsidRPr="00130014">
        <w:rPr>
          <w:rFonts w:ascii="Calibri" w:hAnsi="Calibri"/>
          <w:color w:val="000000"/>
          <w:sz w:val="22"/>
        </w:rPr>
        <w:t>t</w:t>
      </w:r>
      <w:r w:rsidRPr="00130014">
        <w:rPr>
          <w:rFonts w:ascii="Calibri" w:hAnsi="Calibri"/>
          <w:color w:val="000000"/>
          <w:sz w:val="22"/>
        </w:rPr>
        <w:t xml:space="preserve">he Selection </w:t>
      </w:r>
      <w:r w:rsidR="005243D1" w:rsidRPr="00130014">
        <w:rPr>
          <w:rFonts w:ascii="Calibri" w:hAnsi="Calibri"/>
          <w:color w:val="000000"/>
          <w:sz w:val="22"/>
        </w:rPr>
        <w:t>o</w:t>
      </w:r>
      <w:r w:rsidRPr="00130014">
        <w:rPr>
          <w:rFonts w:ascii="Calibri" w:hAnsi="Calibri"/>
          <w:color w:val="000000"/>
          <w:sz w:val="22"/>
        </w:rPr>
        <w:t xml:space="preserve">f </w:t>
      </w:r>
      <w:r w:rsidR="005243D1" w:rsidRPr="00130014">
        <w:rPr>
          <w:rFonts w:ascii="Calibri" w:hAnsi="Calibri"/>
          <w:color w:val="000000"/>
          <w:sz w:val="22"/>
        </w:rPr>
        <w:t>a</w:t>
      </w:r>
      <w:r w:rsidRPr="00130014">
        <w:rPr>
          <w:rFonts w:ascii="Calibri" w:hAnsi="Calibri"/>
          <w:color w:val="000000"/>
          <w:sz w:val="22"/>
        </w:rPr>
        <w:t xml:space="preserve"> Programming Language </w:t>
      </w:r>
      <w:r w:rsidR="005243D1" w:rsidRPr="00130014">
        <w:rPr>
          <w:rFonts w:ascii="Calibri" w:hAnsi="Calibri"/>
          <w:color w:val="000000"/>
          <w:sz w:val="22"/>
        </w:rPr>
        <w:t>t</w:t>
      </w:r>
      <w:r w:rsidRPr="00130014">
        <w:rPr>
          <w:rFonts w:ascii="Calibri" w:hAnsi="Calibri"/>
          <w:color w:val="000000"/>
          <w:sz w:val="22"/>
        </w:rPr>
        <w:t xml:space="preserve">o </w:t>
      </w:r>
      <w:r w:rsidR="005243D1" w:rsidRPr="00130014">
        <w:rPr>
          <w:rFonts w:ascii="Calibri" w:hAnsi="Calibri"/>
          <w:color w:val="000000"/>
          <w:sz w:val="22"/>
        </w:rPr>
        <w:t>b</w:t>
      </w:r>
      <w:r w:rsidRPr="00130014">
        <w:rPr>
          <w:rFonts w:ascii="Calibri" w:hAnsi="Calibri"/>
          <w:color w:val="000000"/>
          <w:sz w:val="22"/>
        </w:rPr>
        <w:t xml:space="preserve">e Used </w:t>
      </w:r>
      <w:r w:rsidR="005243D1" w:rsidRPr="00130014">
        <w:rPr>
          <w:rFonts w:ascii="Calibri" w:hAnsi="Calibri"/>
          <w:color w:val="000000"/>
          <w:sz w:val="22"/>
        </w:rPr>
        <w:t>i</w:t>
      </w:r>
      <w:r w:rsidRPr="00130014">
        <w:rPr>
          <w:rFonts w:ascii="Calibri" w:hAnsi="Calibri"/>
          <w:color w:val="000000"/>
          <w:sz w:val="22"/>
        </w:rPr>
        <w:t xml:space="preserve">n Introductory </w:t>
      </w:r>
      <w:r w:rsidR="005243D1" w:rsidRPr="00130014">
        <w:rPr>
          <w:rFonts w:ascii="Calibri" w:hAnsi="Calibri"/>
          <w:color w:val="000000"/>
          <w:sz w:val="22"/>
        </w:rPr>
        <w:t>&amp;</w:t>
      </w:r>
      <w:r w:rsidRPr="00130014">
        <w:rPr>
          <w:rFonts w:ascii="Calibri" w:hAnsi="Calibri"/>
          <w:color w:val="000000"/>
          <w:sz w:val="22"/>
        </w:rPr>
        <w:t xml:space="preserve"> Advanced Programming Classes," 2002</w:t>
      </w:r>
    </w:p>
    <w:p w:rsidR="00CD7673" w:rsidRPr="00130014" w:rsidRDefault="00CD7673" w:rsidP="00CD7673">
      <w:pPr>
        <w:numPr>
          <w:ilvl w:val="0"/>
          <w:numId w:val="21"/>
        </w:numPr>
        <w:spacing w:after="100" w:afterAutospacing="1"/>
        <w:rPr>
          <w:rFonts w:ascii="Calibri" w:hAnsi="Calibri"/>
          <w:color w:val="000000"/>
          <w:sz w:val="22"/>
        </w:rPr>
      </w:pPr>
      <w:r w:rsidRPr="00130014">
        <w:rPr>
          <w:rFonts w:ascii="Calibri" w:hAnsi="Calibri"/>
          <w:color w:val="000000"/>
          <w:sz w:val="22"/>
        </w:rPr>
        <w:t>SLU School of Business and Administration Summer Research Grant: "A Metadata Approach for Mapping Electronic Resources: Cataloging Research Materials On the Web," 1998</w:t>
      </w:r>
    </w:p>
    <w:p w:rsidR="00CD7673" w:rsidRPr="00130014" w:rsidRDefault="005C3960" w:rsidP="00CD7673">
      <w:pPr>
        <w:numPr>
          <w:ilvl w:val="0"/>
          <w:numId w:val="21"/>
        </w:numPr>
        <w:spacing w:after="100" w:afterAutospacing="1"/>
        <w:rPr>
          <w:rFonts w:ascii="Calibri" w:hAnsi="Calibri"/>
          <w:color w:val="000000"/>
          <w:sz w:val="22"/>
        </w:rPr>
      </w:pPr>
      <w:r w:rsidRPr="00130014">
        <w:rPr>
          <w:rFonts w:ascii="Calibri" w:hAnsi="Calibri"/>
          <w:color w:val="000000"/>
          <w:sz w:val="22"/>
        </w:rPr>
        <w:t>SLU</w:t>
      </w:r>
      <w:r w:rsidR="00CD7673" w:rsidRPr="00130014">
        <w:rPr>
          <w:rFonts w:ascii="Calibri" w:hAnsi="Calibri"/>
          <w:color w:val="000000"/>
          <w:sz w:val="22"/>
        </w:rPr>
        <w:t xml:space="preserve"> School of Business and Administration Summer Research Grant: "Enhanced Internet Search Techniques: An Alternative Push Technology," 1997 </w:t>
      </w:r>
    </w:p>
    <w:p w:rsidR="00CD7673" w:rsidRPr="00130014" w:rsidRDefault="005C3960" w:rsidP="00CD7673">
      <w:pPr>
        <w:numPr>
          <w:ilvl w:val="0"/>
          <w:numId w:val="21"/>
        </w:numPr>
        <w:spacing w:after="100" w:afterAutospacing="1"/>
        <w:rPr>
          <w:rFonts w:ascii="Calibri" w:hAnsi="Calibri"/>
          <w:color w:val="000000"/>
          <w:sz w:val="22"/>
        </w:rPr>
      </w:pPr>
      <w:r w:rsidRPr="00130014">
        <w:rPr>
          <w:rFonts w:ascii="Calibri" w:hAnsi="Calibri"/>
          <w:color w:val="000000"/>
          <w:sz w:val="22"/>
        </w:rPr>
        <w:t>SLU</w:t>
      </w:r>
      <w:r w:rsidR="00CD7673" w:rsidRPr="00130014">
        <w:rPr>
          <w:rFonts w:ascii="Calibri" w:hAnsi="Calibri"/>
          <w:color w:val="000000"/>
          <w:sz w:val="22"/>
        </w:rPr>
        <w:t xml:space="preserve"> School of Business and Administration Summer Research Grant: "A Multi-Class User Definition for Information Filtering," 1996 </w:t>
      </w:r>
    </w:p>
    <w:p w:rsidR="00B65A7F" w:rsidRDefault="00B65A7F" w:rsidP="00D67EF7"/>
    <w:sectPr w:rsidR="00B65A7F" w:rsidSect="00DF7A2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008" w:right="1296" w:bottom="1008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CED" w:rsidRDefault="004A6CED">
      <w:r>
        <w:separator/>
      </w:r>
    </w:p>
  </w:endnote>
  <w:endnote w:type="continuationSeparator" w:id="0">
    <w:p w:rsidR="004A6CED" w:rsidRDefault="004A6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roid Nation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367" w:rsidRDefault="00AE63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A0E" w:rsidRDefault="006B17D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6255385</wp:posOffset>
              </wp:positionH>
              <wp:positionV relativeFrom="page">
                <wp:posOffset>9668510</wp:posOffset>
              </wp:positionV>
              <wp:extent cx="1296670" cy="441325"/>
              <wp:effectExtent l="0" t="635" r="1270" b="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96670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0E" w:rsidRPr="00AE6367" w:rsidRDefault="00CE4A0E" w:rsidP="00CE4A0E">
                          <w:pPr>
                            <w:pStyle w:val="Footer"/>
                            <w:pBdr>
                              <w:top w:val="single" w:sz="12" w:space="1" w:color="A5A5A5"/>
                              <w:bottom w:val="single" w:sz="48" w:space="1" w:color="A5A5A5"/>
                            </w:pBdr>
                            <w:jc w:val="right"/>
                            <w:rPr>
                              <w:rFonts w:asciiTheme="minorHAnsi" w:hAnsiTheme="minorHAnsi"/>
                              <w:sz w:val="28"/>
                              <w:szCs w:val="28"/>
                            </w:rPr>
                          </w:pPr>
                          <w:r w:rsidRPr="00AE6367"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  <w:t xml:space="preserve">Parker CV page </w:t>
                          </w:r>
                          <w:r w:rsidRPr="00AE6367"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AE6367">
                            <w:rPr>
                              <w:rFonts w:asciiTheme="minorHAnsi" w:hAnsiTheme="minorHAnsi"/>
                            </w:rPr>
                            <w:instrText xml:space="preserve"> PAGE    \* MERGEFORMAT </w:instrText>
                          </w:r>
                          <w:r w:rsidRPr="00AE6367"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FA10EA" w:rsidRPr="00FA10EA">
                            <w:rPr>
                              <w:rFonts w:asciiTheme="minorHAnsi" w:hAnsiTheme="minorHAnsi"/>
                              <w:noProof/>
                              <w:sz w:val="28"/>
                              <w:szCs w:val="28"/>
                            </w:rPr>
                            <w:t>2</w:t>
                          </w:r>
                          <w:r w:rsidRPr="00AE6367">
                            <w:rPr>
                              <w:rFonts w:asciiTheme="minorHAnsi" w:hAnsiTheme="minorHAnsi"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43" type="#_x0000_t176" style="position:absolute;margin-left:492.55pt;margin-top:761.3pt;width:102.1pt;height:34.7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" filled="f" fillcolor="#5c83b4" stroked="f" strokecolor="#737373">
              <v:textbox>
                <w:txbxContent>
                  <w:p w:rsidR="00CE4A0E" w:rsidRPr="00AE6367" w:rsidRDefault="00CE4A0E" w:rsidP="00CE4A0E">
                    <w:pPr>
                      <w:pStyle w:val="Footer"/>
                      <w:pBdr>
                        <w:top w:val="single" w:sz="12" w:space="1" w:color="A5A5A5"/>
                        <w:bottom w:val="single" w:sz="48" w:space="1" w:color="A5A5A5"/>
                      </w:pBdr>
                      <w:jc w:val="right"/>
                      <w:rPr>
                        <w:rFonts w:asciiTheme="minorHAnsi" w:hAnsiTheme="minorHAnsi"/>
                        <w:sz w:val="28"/>
                        <w:szCs w:val="28"/>
                      </w:rPr>
                    </w:pPr>
                    <w:r w:rsidRPr="00AE6367">
                      <w:rPr>
                        <w:rFonts w:asciiTheme="minorHAnsi" w:hAnsiTheme="minorHAnsi"/>
                        <w:sz w:val="22"/>
                        <w:szCs w:val="22"/>
                      </w:rPr>
                      <w:t xml:space="preserve">Parker CV page </w:t>
                    </w:r>
                    <w:r w:rsidRPr="00AE6367">
                      <w:rPr>
                        <w:rFonts w:asciiTheme="minorHAnsi" w:hAnsiTheme="minorHAnsi"/>
                        <w:sz w:val="22"/>
                        <w:szCs w:val="22"/>
                      </w:rPr>
                      <w:fldChar w:fldCharType="begin"/>
                    </w:r>
                    <w:r w:rsidRPr="00AE6367">
                      <w:rPr>
                        <w:rFonts w:asciiTheme="minorHAnsi" w:hAnsiTheme="minorHAnsi"/>
                      </w:rPr>
                      <w:instrText xml:space="preserve"> PAGE    \* MERGEFORMAT </w:instrText>
                    </w:r>
                    <w:r w:rsidRPr="00AE6367">
                      <w:rPr>
                        <w:rFonts w:asciiTheme="minorHAnsi" w:hAnsiTheme="minorHAnsi"/>
                        <w:sz w:val="22"/>
                        <w:szCs w:val="22"/>
                      </w:rPr>
                      <w:fldChar w:fldCharType="separate"/>
                    </w:r>
                    <w:r w:rsidR="00FA10EA" w:rsidRPr="00FA10EA">
                      <w:rPr>
                        <w:rFonts w:asciiTheme="minorHAnsi" w:hAnsiTheme="minorHAnsi"/>
                        <w:noProof/>
                        <w:sz w:val="28"/>
                        <w:szCs w:val="28"/>
                      </w:rPr>
                      <w:t>2</w:t>
                    </w:r>
                    <w:r w:rsidRPr="00AE6367">
                      <w:rPr>
                        <w:rFonts w:asciiTheme="minorHAnsi" w:hAnsiTheme="minorHAnsi"/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A0E" w:rsidRDefault="00CE4A0E" w:rsidP="00CE4A0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CED" w:rsidRDefault="004A6CED">
      <w:r>
        <w:separator/>
      </w:r>
    </w:p>
  </w:footnote>
  <w:footnote w:type="continuationSeparator" w:id="0">
    <w:p w:rsidR="004A6CED" w:rsidRDefault="004A6C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367" w:rsidRDefault="00AE63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A2E" w:rsidRPr="00D410CF" w:rsidRDefault="00DF7A2E" w:rsidP="006A39CF">
    <w:pPr>
      <w:pStyle w:val="Header"/>
      <w:jc w:val="right"/>
      <w:rPr>
        <w:rFonts w:ascii="Cambria" w:hAnsi="Cambr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33" w:type="pct"/>
      <w:tblCellSpacing w:w="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37"/>
      <w:gridCol w:w="5583"/>
      <w:gridCol w:w="20"/>
      <w:gridCol w:w="66"/>
      <w:gridCol w:w="8976"/>
      <w:gridCol w:w="2471"/>
    </w:tblGrid>
    <w:tr w:rsidR="00DE5F38" w:rsidTr="00B06090">
      <w:trPr>
        <w:trHeight w:val="191"/>
        <w:tblCellSpacing w:w="0" w:type="dxa"/>
      </w:trPr>
      <w:tc>
        <w:tcPr>
          <w:tcW w:w="601" w:type="pct"/>
        </w:tcPr>
        <w:p w:rsidR="00DE5F38" w:rsidRDefault="006B17D4">
          <w:pPr>
            <w:pStyle w:val="NormalWeb"/>
          </w:pPr>
          <w:r>
            <w:rPr>
              <w:noProof/>
              <w:bdr w:val="thinThickSmallGap" w:sz="24" w:space="0" w:color="1F497D"/>
            </w:rPr>
            <w:drawing>
              <wp:inline distT="0" distB="0" distL="0" distR="0">
                <wp:extent cx="1092200" cy="533400"/>
                <wp:effectExtent l="38100" t="38100" r="31750" b="38100"/>
                <wp:docPr id="23" name="Picture 23" descr="k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kr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2200" cy="533400"/>
                        </a:xfrm>
                        <a:prstGeom prst="rect">
                          <a:avLst/>
                        </a:prstGeom>
                        <a:noFill/>
                        <a:ln w="38100" cmpd="thinThick">
                          <a:solidFill>
                            <a:srgbClr val="90A5BF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  <w:r w:rsidR="00DE5F38">
            <w:t xml:space="preserve">  </w:t>
          </w:r>
        </w:p>
      </w:tc>
      <w:tc>
        <w:tcPr>
          <w:tcW w:w="1435" w:type="pct"/>
        </w:tcPr>
        <w:p w:rsidR="00DE5F38" w:rsidRPr="00AE6367" w:rsidRDefault="006F7783" w:rsidP="00B06090">
          <w:pPr>
            <w:pStyle w:val="NormalWeb"/>
            <w:ind w:left="144" w:right="-3289"/>
            <w:rPr>
              <w:rFonts w:asciiTheme="minorHAnsi" w:hAnsiTheme="minorHAnsi"/>
              <w:b/>
              <w:sz w:val="22"/>
            </w:rPr>
          </w:pPr>
          <w:r w:rsidRPr="00AE6367">
            <w:rPr>
              <w:rFonts w:asciiTheme="minorHAnsi" w:hAnsiTheme="minorHAnsi"/>
              <w:b/>
              <w:sz w:val="22"/>
            </w:rPr>
            <w:t xml:space="preserve">Chair and </w:t>
          </w:r>
          <w:r w:rsidR="00DE5F38" w:rsidRPr="00AE6367">
            <w:rPr>
              <w:rFonts w:asciiTheme="minorHAnsi" w:hAnsiTheme="minorHAnsi"/>
              <w:b/>
              <w:sz w:val="22"/>
            </w:rPr>
            <w:t xml:space="preserve">Professor </w:t>
          </w:r>
          <w:r w:rsidR="00B06090" w:rsidRPr="00AE6367">
            <w:rPr>
              <w:rFonts w:asciiTheme="minorHAnsi" w:hAnsiTheme="minorHAnsi"/>
              <w:b/>
              <w:sz w:val="22"/>
            </w:rPr>
            <w:t>of Informatics and Computer Science</w:t>
          </w:r>
          <w:r w:rsidR="00DE5F38" w:rsidRPr="00AE6367">
            <w:rPr>
              <w:rFonts w:asciiTheme="minorHAnsi" w:hAnsiTheme="minorHAnsi"/>
              <w:b/>
              <w:sz w:val="22"/>
            </w:rPr>
            <w:br/>
            <w:t>Idaho State University</w:t>
          </w:r>
          <w:r w:rsidR="00DE5F38" w:rsidRPr="00AE6367">
            <w:rPr>
              <w:rFonts w:asciiTheme="minorHAnsi" w:hAnsiTheme="minorHAnsi"/>
              <w:b/>
              <w:sz w:val="22"/>
            </w:rPr>
            <w:br/>
            <w:t>921 S. 8th Avenue, Stop 8020</w:t>
          </w:r>
          <w:r w:rsidR="00DE5F38" w:rsidRPr="00AE6367">
            <w:rPr>
              <w:rFonts w:asciiTheme="minorHAnsi" w:hAnsiTheme="minorHAnsi"/>
              <w:b/>
              <w:sz w:val="22"/>
            </w:rPr>
            <w:br/>
            <w:t>Pocatello, ID 83209-8020</w:t>
          </w:r>
        </w:p>
      </w:tc>
      <w:tc>
        <w:tcPr>
          <w:tcW w:w="5" w:type="pct"/>
        </w:tcPr>
        <w:p w:rsidR="00DE5F38" w:rsidRPr="00AE6367" w:rsidRDefault="00DE5F38" w:rsidP="00D87366">
          <w:pPr>
            <w:pStyle w:val="NormalWeb"/>
            <w:ind w:right="1178"/>
            <w:rPr>
              <w:rFonts w:asciiTheme="minorHAnsi" w:hAnsiTheme="minorHAnsi"/>
              <w:b/>
              <w:sz w:val="22"/>
            </w:rPr>
          </w:pPr>
        </w:p>
      </w:tc>
      <w:tc>
        <w:tcPr>
          <w:tcW w:w="17" w:type="pct"/>
        </w:tcPr>
        <w:p w:rsidR="00DE5F38" w:rsidRPr="00AE6367" w:rsidRDefault="00DE5F38" w:rsidP="00D87366">
          <w:pPr>
            <w:pStyle w:val="NormalWeb"/>
            <w:rPr>
              <w:rFonts w:asciiTheme="minorHAnsi" w:hAnsiTheme="minorHAnsi"/>
              <w:b/>
              <w:sz w:val="22"/>
            </w:rPr>
          </w:pPr>
          <w:r w:rsidRPr="00AE6367">
            <w:rPr>
              <w:rFonts w:asciiTheme="minorHAnsi" w:hAnsiTheme="minorHAnsi"/>
              <w:b/>
              <w:sz w:val="22"/>
            </w:rPr>
            <w:t xml:space="preserve">  </w:t>
          </w:r>
          <w:r w:rsidRPr="00AE6367">
            <w:rPr>
              <w:rFonts w:asciiTheme="minorHAnsi" w:hAnsiTheme="minorHAnsi"/>
              <w:b/>
              <w:sz w:val="22"/>
            </w:rPr>
            <w:br/>
            <w:t xml:space="preserve"> </w:t>
          </w:r>
          <w:r w:rsidRPr="00AE6367">
            <w:rPr>
              <w:rFonts w:asciiTheme="minorHAnsi" w:hAnsiTheme="minorHAnsi"/>
              <w:b/>
              <w:sz w:val="22"/>
            </w:rPr>
            <w:br/>
          </w:r>
        </w:p>
      </w:tc>
      <w:tc>
        <w:tcPr>
          <w:tcW w:w="2307" w:type="pct"/>
        </w:tcPr>
        <w:p w:rsidR="00DE5F38" w:rsidRPr="00AE6367" w:rsidRDefault="00DE5F38" w:rsidP="00B06090">
          <w:pPr>
            <w:pStyle w:val="NormalWeb"/>
            <w:spacing w:before="0" w:beforeAutospacing="0"/>
            <w:ind w:left="180"/>
            <w:rPr>
              <w:rFonts w:asciiTheme="minorHAnsi" w:hAnsiTheme="minorHAnsi"/>
              <w:b/>
              <w:sz w:val="22"/>
            </w:rPr>
          </w:pPr>
          <w:r w:rsidRPr="00AE6367">
            <w:rPr>
              <w:rFonts w:asciiTheme="minorHAnsi" w:hAnsiTheme="minorHAnsi"/>
              <w:b/>
              <w:sz w:val="22"/>
            </w:rPr>
            <w:t>208.282.4783</w:t>
          </w:r>
          <w:r w:rsidRPr="00AE6367">
            <w:rPr>
              <w:rFonts w:asciiTheme="minorHAnsi" w:hAnsiTheme="minorHAnsi"/>
              <w:b/>
              <w:sz w:val="22"/>
            </w:rPr>
            <w:br/>
            <w:t>208.282.4367</w:t>
          </w:r>
          <w:r w:rsidR="006F7783" w:rsidRPr="00AE6367">
            <w:rPr>
              <w:rFonts w:asciiTheme="minorHAnsi" w:hAnsiTheme="minorHAnsi"/>
              <w:b/>
              <w:sz w:val="22"/>
            </w:rPr>
            <w:t xml:space="preserve"> (fax)</w:t>
          </w:r>
          <w:r w:rsidRPr="00AE6367">
            <w:rPr>
              <w:rFonts w:asciiTheme="minorHAnsi" w:hAnsiTheme="minorHAnsi"/>
              <w:b/>
              <w:sz w:val="22"/>
            </w:rPr>
            <w:br/>
          </w:r>
          <w:r w:rsidR="00A06986" w:rsidRPr="00AE6367">
            <w:rPr>
              <w:rFonts w:asciiTheme="minorHAnsi" w:hAnsiTheme="minorHAnsi"/>
              <w:b/>
              <w:sz w:val="22"/>
            </w:rPr>
            <w:t>park</w:t>
          </w:r>
          <w:r w:rsidRPr="00AE6367">
            <w:rPr>
              <w:rFonts w:asciiTheme="minorHAnsi" w:hAnsiTheme="minorHAnsi"/>
              <w:b/>
              <w:sz w:val="22"/>
            </w:rPr>
            <w:t>erkr@isu.edu</w:t>
          </w:r>
        </w:p>
      </w:tc>
      <w:tc>
        <w:tcPr>
          <w:tcW w:w="635" w:type="pct"/>
        </w:tcPr>
        <w:p w:rsidR="00DE5F38" w:rsidRDefault="00DE5F38">
          <w:pPr>
            <w:pStyle w:val="NormalWeb"/>
          </w:pPr>
          <w:r>
            <w:t> </w:t>
          </w:r>
        </w:p>
      </w:tc>
    </w:tr>
  </w:tbl>
  <w:p w:rsidR="00DE5F38" w:rsidRDefault="00DE5F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64B7"/>
    <w:multiLevelType w:val="hybridMultilevel"/>
    <w:tmpl w:val="1E2E2D5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030D3E04"/>
    <w:multiLevelType w:val="multilevel"/>
    <w:tmpl w:val="1F32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FC0A24"/>
    <w:multiLevelType w:val="hybridMultilevel"/>
    <w:tmpl w:val="7110E9C6"/>
    <w:lvl w:ilvl="0" w:tplc="C96819E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plc="269452A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plc="17D0104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plc="4AD8D88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plc="511038C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plc="F3B85BC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plc="F6CEF71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plc="A6EC269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">
    <w:nsid w:val="08CB148A"/>
    <w:multiLevelType w:val="hybridMultilevel"/>
    <w:tmpl w:val="4A5ACCF8"/>
    <w:lvl w:ilvl="0" w:tplc="D1A8D8FC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plc="E472942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25CC84E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plc="1BF4ABA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plc="86DE869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plc="CED8CCF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plc="8C6A641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plc="FE50CE0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plc="5B2873A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4">
    <w:nsid w:val="09DE3390"/>
    <w:multiLevelType w:val="multilevel"/>
    <w:tmpl w:val="966897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0E0512BA"/>
    <w:multiLevelType w:val="multilevel"/>
    <w:tmpl w:val="3B34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877B6B"/>
    <w:multiLevelType w:val="hybridMultilevel"/>
    <w:tmpl w:val="0B66870E"/>
    <w:lvl w:ilvl="0" w:tplc="C96819E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plc="480C869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269452A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plc="17D0104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plc="4AD8D88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plc="511038C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plc="F3B85BC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plc="F6CEF71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plc="A6EC269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>
    <w:nsid w:val="15064A25"/>
    <w:multiLevelType w:val="hybridMultilevel"/>
    <w:tmpl w:val="0572290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8B63F7E"/>
    <w:multiLevelType w:val="multilevel"/>
    <w:tmpl w:val="F22E76D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9">
    <w:nsid w:val="1C4E161D"/>
    <w:multiLevelType w:val="hybridMultilevel"/>
    <w:tmpl w:val="14FC68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9A3203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3D89E8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5B901B3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46BCF4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5528613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80C68C2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02A612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7838889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CE250BC"/>
    <w:multiLevelType w:val="hybridMultilevel"/>
    <w:tmpl w:val="6E2AC60E"/>
    <w:lvl w:ilvl="0" w:tplc="0818D43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9A3203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3D89E8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5B901B3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46BCF4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5528613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80C68C2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02A612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7838889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227224B2"/>
    <w:multiLevelType w:val="hybridMultilevel"/>
    <w:tmpl w:val="EFC02804"/>
    <w:lvl w:ilvl="0" w:tplc="9D1E023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plc="D340D47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A7A02BB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plc="DA0C8A18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plc="4908271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plc="15DC1C7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plc="D93EC300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plc="7A92967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plc="D1F6861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2">
    <w:nsid w:val="277C0793"/>
    <w:multiLevelType w:val="hybridMultilevel"/>
    <w:tmpl w:val="8A6006B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7B75503"/>
    <w:multiLevelType w:val="hybridMultilevel"/>
    <w:tmpl w:val="3F24C034"/>
    <w:lvl w:ilvl="0" w:tplc="9A24D5B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plc="9A32034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plc="E7B48C3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plc="41BE87F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plc="37E0FD6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plc="E2F0A8A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plc="529EDA5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plc="068EE7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plc="E196FAD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4">
    <w:nsid w:val="2C527033"/>
    <w:multiLevelType w:val="hybridMultilevel"/>
    <w:tmpl w:val="4578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94816"/>
    <w:multiLevelType w:val="hybridMultilevel"/>
    <w:tmpl w:val="8D3256C6"/>
    <w:lvl w:ilvl="0" w:tplc="63D8D04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8AB823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74A096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7C88F72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C214EB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C9346C0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48CAFFD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960A6F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5C68600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2FE82067"/>
    <w:multiLevelType w:val="hybridMultilevel"/>
    <w:tmpl w:val="E9D894B6"/>
    <w:lvl w:ilvl="0" w:tplc="27C05BD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plc="1F8E0DB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plc="C3AAD9A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plc="E238FC6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plc="4F48F8A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plc="846ED64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plc="AF46C1C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plc="05C8096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7">
    <w:nsid w:val="38BB2F3F"/>
    <w:multiLevelType w:val="hybridMultilevel"/>
    <w:tmpl w:val="76FC0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136D53"/>
    <w:multiLevelType w:val="multilevel"/>
    <w:tmpl w:val="B16A9C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4D2F56F5"/>
    <w:multiLevelType w:val="hybridMultilevel"/>
    <w:tmpl w:val="A03213F8"/>
    <w:lvl w:ilvl="0" w:tplc="0818D43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5F268D"/>
    <w:multiLevelType w:val="multilevel"/>
    <w:tmpl w:val="76FC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97082D"/>
    <w:multiLevelType w:val="hybridMultilevel"/>
    <w:tmpl w:val="C242D40E"/>
    <w:lvl w:ilvl="0" w:tplc="72D4ACFC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plc="B764301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A91070E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plc="4964D5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plc="0824BB7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plc="BB1EF88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plc="012C2C4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plc="400A0A6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plc="0712ACD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2">
    <w:nsid w:val="56427117"/>
    <w:multiLevelType w:val="hybridMultilevel"/>
    <w:tmpl w:val="8A48920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0E7FC9"/>
    <w:multiLevelType w:val="multilevel"/>
    <w:tmpl w:val="4780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3434D7"/>
    <w:multiLevelType w:val="hybridMultilevel"/>
    <w:tmpl w:val="6BAAF6A2"/>
    <w:lvl w:ilvl="0" w:tplc="A3F4407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plc="FFCCE99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plc="85EEA02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plc="DFDA34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plc="405201B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plc="E37CC81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plc="8E32884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plc="0B4CA1D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5">
    <w:nsid w:val="5AEC4BD0"/>
    <w:multiLevelType w:val="hybridMultilevel"/>
    <w:tmpl w:val="72EC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697ECB"/>
    <w:multiLevelType w:val="hybridMultilevel"/>
    <w:tmpl w:val="E60C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834B0E"/>
    <w:multiLevelType w:val="hybridMultilevel"/>
    <w:tmpl w:val="1F3224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B022B"/>
    <w:multiLevelType w:val="hybridMultilevel"/>
    <w:tmpl w:val="5B32E93E"/>
    <w:lvl w:ilvl="0" w:tplc="78DC16D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plc="9F78654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plc="CBE8150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plc="BAEA37A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plc="BECC2A6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plc="4E322C6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plc="ED68776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plc="3F3C53D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9">
    <w:nsid w:val="6DC207D6"/>
    <w:multiLevelType w:val="hybridMultilevel"/>
    <w:tmpl w:val="408A605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95E701A"/>
    <w:multiLevelType w:val="hybridMultilevel"/>
    <w:tmpl w:val="D75EED34"/>
    <w:lvl w:ilvl="0" w:tplc="655605C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plc="FF20150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plc="E7A4380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plc="5896EF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plc="1CC89BE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plc="59687BE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plc="038ECFE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plc="D7A2F7A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28"/>
  </w:num>
  <w:num w:numId="5">
    <w:abstractNumId w:val="30"/>
  </w:num>
  <w:num w:numId="6">
    <w:abstractNumId w:val="21"/>
  </w:num>
  <w:num w:numId="7">
    <w:abstractNumId w:val="15"/>
  </w:num>
  <w:num w:numId="8">
    <w:abstractNumId w:val="16"/>
  </w:num>
  <w:num w:numId="9">
    <w:abstractNumId w:val="3"/>
  </w:num>
  <w:num w:numId="10">
    <w:abstractNumId w:val="11"/>
  </w:num>
  <w:num w:numId="11">
    <w:abstractNumId w:val="24"/>
  </w:num>
  <w:num w:numId="12">
    <w:abstractNumId w:val="23"/>
  </w:num>
  <w:num w:numId="13">
    <w:abstractNumId w:val="0"/>
  </w:num>
  <w:num w:numId="14">
    <w:abstractNumId w:val="7"/>
  </w:num>
  <w:num w:numId="15">
    <w:abstractNumId w:val="17"/>
  </w:num>
  <w:num w:numId="16">
    <w:abstractNumId w:val="20"/>
  </w:num>
  <w:num w:numId="17">
    <w:abstractNumId w:val="12"/>
  </w:num>
  <w:num w:numId="18">
    <w:abstractNumId w:val="18"/>
  </w:num>
  <w:num w:numId="19">
    <w:abstractNumId w:val="4"/>
  </w:num>
  <w:num w:numId="20">
    <w:abstractNumId w:val="29"/>
  </w:num>
  <w:num w:numId="21">
    <w:abstractNumId w:val="8"/>
  </w:num>
  <w:num w:numId="22">
    <w:abstractNumId w:val="27"/>
  </w:num>
  <w:num w:numId="23">
    <w:abstractNumId w:val="1"/>
  </w:num>
  <w:num w:numId="24">
    <w:abstractNumId w:val="22"/>
  </w:num>
  <w:num w:numId="25">
    <w:abstractNumId w:val="19"/>
  </w:num>
  <w:num w:numId="26">
    <w:abstractNumId w:val="25"/>
  </w:num>
  <w:num w:numId="27">
    <w:abstractNumId w:val="5"/>
    <w:lvlOverride w:ilvl="0">
      <w:startOverride w:val="2"/>
    </w:lvlOverride>
  </w:num>
  <w:num w:numId="28">
    <w:abstractNumId w:val="5"/>
    <w:lvlOverride w:ilvl="0">
      <w:startOverride w:val="1"/>
    </w:lvlOverride>
  </w:num>
  <w:num w:numId="29">
    <w:abstractNumId w:val="9"/>
  </w:num>
  <w:num w:numId="30">
    <w:abstractNumId w:val="2"/>
  </w:num>
  <w:num w:numId="31">
    <w:abstractNumId w:val="26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20"/>
  <w:displayHorizontalDrawingGridEvery w:val="2"/>
  <w:noPunctuationKerning/>
  <w:characterSpacingControl w:val="doNotCompress"/>
  <w:hdrShapeDefaults>
    <o:shapedefaults v:ext="edit" spidmax="2049" style="mso-position-vertical-relative:line" fillcolor="#90a5bf" stroke="f">
      <v:fill color="#90a5bf" color2="fill darken(118)" rotate="t" method="linear sigma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DD"/>
    <w:rsid w:val="00003A9A"/>
    <w:rsid w:val="0000543A"/>
    <w:rsid w:val="00006BF4"/>
    <w:rsid w:val="000148DE"/>
    <w:rsid w:val="00040E75"/>
    <w:rsid w:val="00043175"/>
    <w:rsid w:val="00054429"/>
    <w:rsid w:val="00065D30"/>
    <w:rsid w:val="00073034"/>
    <w:rsid w:val="00074722"/>
    <w:rsid w:val="00086BD6"/>
    <w:rsid w:val="00091DC9"/>
    <w:rsid w:val="00093441"/>
    <w:rsid w:val="00093D71"/>
    <w:rsid w:val="000952F8"/>
    <w:rsid w:val="00096FA2"/>
    <w:rsid w:val="000A593D"/>
    <w:rsid w:val="000B6DF8"/>
    <w:rsid w:val="000C2171"/>
    <w:rsid w:val="000D0D42"/>
    <w:rsid w:val="000D13D8"/>
    <w:rsid w:val="000D1BE0"/>
    <w:rsid w:val="000E16F8"/>
    <w:rsid w:val="000E306B"/>
    <w:rsid w:val="000E4160"/>
    <w:rsid w:val="000E7379"/>
    <w:rsid w:val="000F0DAB"/>
    <w:rsid w:val="001034C4"/>
    <w:rsid w:val="00105CA5"/>
    <w:rsid w:val="00107C7A"/>
    <w:rsid w:val="00117BA7"/>
    <w:rsid w:val="0012179C"/>
    <w:rsid w:val="00123C8E"/>
    <w:rsid w:val="00124A23"/>
    <w:rsid w:val="00125FD8"/>
    <w:rsid w:val="0012721D"/>
    <w:rsid w:val="00130014"/>
    <w:rsid w:val="001330E9"/>
    <w:rsid w:val="001356DB"/>
    <w:rsid w:val="0014211E"/>
    <w:rsid w:val="001436FA"/>
    <w:rsid w:val="001440F6"/>
    <w:rsid w:val="00154431"/>
    <w:rsid w:val="0017070D"/>
    <w:rsid w:val="00170B80"/>
    <w:rsid w:val="001803EB"/>
    <w:rsid w:val="00180ABB"/>
    <w:rsid w:val="0018139D"/>
    <w:rsid w:val="001825D7"/>
    <w:rsid w:val="00185A9E"/>
    <w:rsid w:val="00191E38"/>
    <w:rsid w:val="001946C4"/>
    <w:rsid w:val="001B2466"/>
    <w:rsid w:val="001B348E"/>
    <w:rsid w:val="001B50EE"/>
    <w:rsid w:val="001B761B"/>
    <w:rsid w:val="001C2C79"/>
    <w:rsid w:val="001C5953"/>
    <w:rsid w:val="001D467B"/>
    <w:rsid w:val="001E68EC"/>
    <w:rsid w:val="00227F91"/>
    <w:rsid w:val="00231AF5"/>
    <w:rsid w:val="00231CDA"/>
    <w:rsid w:val="0023577B"/>
    <w:rsid w:val="0024141F"/>
    <w:rsid w:val="002424F2"/>
    <w:rsid w:val="00243513"/>
    <w:rsid w:val="0024549B"/>
    <w:rsid w:val="00251844"/>
    <w:rsid w:val="002609D4"/>
    <w:rsid w:val="00263C6B"/>
    <w:rsid w:val="002666D8"/>
    <w:rsid w:val="00271282"/>
    <w:rsid w:val="00273447"/>
    <w:rsid w:val="00280E65"/>
    <w:rsid w:val="0028603E"/>
    <w:rsid w:val="002B6ADB"/>
    <w:rsid w:val="002C31E9"/>
    <w:rsid w:val="002C3D65"/>
    <w:rsid w:val="002D34E4"/>
    <w:rsid w:val="002E3EC1"/>
    <w:rsid w:val="002F6070"/>
    <w:rsid w:val="002F6BE4"/>
    <w:rsid w:val="00304F86"/>
    <w:rsid w:val="0030678A"/>
    <w:rsid w:val="00310527"/>
    <w:rsid w:val="00311020"/>
    <w:rsid w:val="00316259"/>
    <w:rsid w:val="003228CC"/>
    <w:rsid w:val="00326E88"/>
    <w:rsid w:val="00330DB2"/>
    <w:rsid w:val="003330CA"/>
    <w:rsid w:val="00333507"/>
    <w:rsid w:val="00336AAE"/>
    <w:rsid w:val="003461F6"/>
    <w:rsid w:val="003620CE"/>
    <w:rsid w:val="003663A2"/>
    <w:rsid w:val="003924AC"/>
    <w:rsid w:val="00397CAB"/>
    <w:rsid w:val="003A06C1"/>
    <w:rsid w:val="003A1923"/>
    <w:rsid w:val="003A6348"/>
    <w:rsid w:val="003B3801"/>
    <w:rsid w:val="003C07FB"/>
    <w:rsid w:val="003C1B14"/>
    <w:rsid w:val="003D1189"/>
    <w:rsid w:val="003D40E7"/>
    <w:rsid w:val="003F5967"/>
    <w:rsid w:val="004027D8"/>
    <w:rsid w:val="0040689F"/>
    <w:rsid w:val="00412958"/>
    <w:rsid w:val="00413ACE"/>
    <w:rsid w:val="00445B9D"/>
    <w:rsid w:val="004502E8"/>
    <w:rsid w:val="004650C9"/>
    <w:rsid w:val="004656A6"/>
    <w:rsid w:val="00476037"/>
    <w:rsid w:val="0047793A"/>
    <w:rsid w:val="00480246"/>
    <w:rsid w:val="00482C3B"/>
    <w:rsid w:val="00491083"/>
    <w:rsid w:val="0049172D"/>
    <w:rsid w:val="00497885"/>
    <w:rsid w:val="004A1435"/>
    <w:rsid w:val="004A6CED"/>
    <w:rsid w:val="004B5F7D"/>
    <w:rsid w:val="004B7D0B"/>
    <w:rsid w:val="004B7E2E"/>
    <w:rsid w:val="004C5535"/>
    <w:rsid w:val="004C7FEC"/>
    <w:rsid w:val="004D36C1"/>
    <w:rsid w:val="004D7538"/>
    <w:rsid w:val="004E7F2C"/>
    <w:rsid w:val="004F4E84"/>
    <w:rsid w:val="004F7A86"/>
    <w:rsid w:val="005011CA"/>
    <w:rsid w:val="00505E6C"/>
    <w:rsid w:val="005243D1"/>
    <w:rsid w:val="00545A51"/>
    <w:rsid w:val="005541B4"/>
    <w:rsid w:val="005606A9"/>
    <w:rsid w:val="00560799"/>
    <w:rsid w:val="00571914"/>
    <w:rsid w:val="005752AA"/>
    <w:rsid w:val="00592E8A"/>
    <w:rsid w:val="00593CE5"/>
    <w:rsid w:val="00594240"/>
    <w:rsid w:val="005A32D2"/>
    <w:rsid w:val="005B557A"/>
    <w:rsid w:val="005C3960"/>
    <w:rsid w:val="005C5803"/>
    <w:rsid w:val="005D52E8"/>
    <w:rsid w:val="005D56E2"/>
    <w:rsid w:val="005D6513"/>
    <w:rsid w:val="005D72BC"/>
    <w:rsid w:val="005E1301"/>
    <w:rsid w:val="005E166C"/>
    <w:rsid w:val="005E1B4D"/>
    <w:rsid w:val="005E2D78"/>
    <w:rsid w:val="005F5AD0"/>
    <w:rsid w:val="006009C3"/>
    <w:rsid w:val="006013CD"/>
    <w:rsid w:val="006019AA"/>
    <w:rsid w:val="00602B6E"/>
    <w:rsid w:val="00603238"/>
    <w:rsid w:val="006043DE"/>
    <w:rsid w:val="00605982"/>
    <w:rsid w:val="0061091C"/>
    <w:rsid w:val="00611E7C"/>
    <w:rsid w:val="006150E6"/>
    <w:rsid w:val="0061784D"/>
    <w:rsid w:val="00622D51"/>
    <w:rsid w:val="00651E99"/>
    <w:rsid w:val="00653A43"/>
    <w:rsid w:val="00654669"/>
    <w:rsid w:val="00654731"/>
    <w:rsid w:val="00657B30"/>
    <w:rsid w:val="006600B6"/>
    <w:rsid w:val="00680693"/>
    <w:rsid w:val="0068326B"/>
    <w:rsid w:val="0068540C"/>
    <w:rsid w:val="00686052"/>
    <w:rsid w:val="006920B4"/>
    <w:rsid w:val="006937ED"/>
    <w:rsid w:val="006A39CF"/>
    <w:rsid w:val="006B17D4"/>
    <w:rsid w:val="006B4623"/>
    <w:rsid w:val="006B6D3E"/>
    <w:rsid w:val="006C05C7"/>
    <w:rsid w:val="006C698D"/>
    <w:rsid w:val="006E0548"/>
    <w:rsid w:val="006E541C"/>
    <w:rsid w:val="006F04EC"/>
    <w:rsid w:val="006F5E92"/>
    <w:rsid w:val="006F7783"/>
    <w:rsid w:val="00710469"/>
    <w:rsid w:val="0071276B"/>
    <w:rsid w:val="007154A8"/>
    <w:rsid w:val="00715E5E"/>
    <w:rsid w:val="00723D9B"/>
    <w:rsid w:val="00727182"/>
    <w:rsid w:val="00732337"/>
    <w:rsid w:val="00732975"/>
    <w:rsid w:val="00744F74"/>
    <w:rsid w:val="00747200"/>
    <w:rsid w:val="0075123E"/>
    <w:rsid w:val="00770110"/>
    <w:rsid w:val="007710C0"/>
    <w:rsid w:val="00774197"/>
    <w:rsid w:val="00786DF3"/>
    <w:rsid w:val="0079095D"/>
    <w:rsid w:val="00795FA0"/>
    <w:rsid w:val="007A15D9"/>
    <w:rsid w:val="007A240F"/>
    <w:rsid w:val="007B31E1"/>
    <w:rsid w:val="007B3D94"/>
    <w:rsid w:val="007C10DB"/>
    <w:rsid w:val="007C5412"/>
    <w:rsid w:val="007D26F3"/>
    <w:rsid w:val="007E0549"/>
    <w:rsid w:val="007E4023"/>
    <w:rsid w:val="007E5CDD"/>
    <w:rsid w:val="00815BD4"/>
    <w:rsid w:val="0082101F"/>
    <w:rsid w:val="00827259"/>
    <w:rsid w:val="00841344"/>
    <w:rsid w:val="00842841"/>
    <w:rsid w:val="00855557"/>
    <w:rsid w:val="00860D90"/>
    <w:rsid w:val="008702A5"/>
    <w:rsid w:val="0087468D"/>
    <w:rsid w:val="00876200"/>
    <w:rsid w:val="00884EB2"/>
    <w:rsid w:val="00890284"/>
    <w:rsid w:val="00893120"/>
    <w:rsid w:val="008976D1"/>
    <w:rsid w:val="008A3F36"/>
    <w:rsid w:val="008B778B"/>
    <w:rsid w:val="008C1179"/>
    <w:rsid w:val="008D1471"/>
    <w:rsid w:val="008D4975"/>
    <w:rsid w:val="008D72BE"/>
    <w:rsid w:val="008E1753"/>
    <w:rsid w:val="008E4A82"/>
    <w:rsid w:val="008F286B"/>
    <w:rsid w:val="008F7D02"/>
    <w:rsid w:val="009067B6"/>
    <w:rsid w:val="00912A10"/>
    <w:rsid w:val="009169ED"/>
    <w:rsid w:val="00917B6A"/>
    <w:rsid w:val="00924095"/>
    <w:rsid w:val="0092708E"/>
    <w:rsid w:val="00930BE3"/>
    <w:rsid w:val="009355EB"/>
    <w:rsid w:val="00946B38"/>
    <w:rsid w:val="009505C5"/>
    <w:rsid w:val="0095113A"/>
    <w:rsid w:val="00966A91"/>
    <w:rsid w:val="00967B01"/>
    <w:rsid w:val="00971120"/>
    <w:rsid w:val="0099768F"/>
    <w:rsid w:val="009B1E22"/>
    <w:rsid w:val="009D2319"/>
    <w:rsid w:val="009E3C61"/>
    <w:rsid w:val="009F49C0"/>
    <w:rsid w:val="00A06986"/>
    <w:rsid w:val="00A138B4"/>
    <w:rsid w:val="00A174B3"/>
    <w:rsid w:val="00A238D4"/>
    <w:rsid w:val="00A248C3"/>
    <w:rsid w:val="00A40027"/>
    <w:rsid w:val="00A432BC"/>
    <w:rsid w:val="00A46F90"/>
    <w:rsid w:val="00A7125C"/>
    <w:rsid w:val="00A75315"/>
    <w:rsid w:val="00A75F74"/>
    <w:rsid w:val="00A842E6"/>
    <w:rsid w:val="00A84456"/>
    <w:rsid w:val="00A97683"/>
    <w:rsid w:val="00AA15C0"/>
    <w:rsid w:val="00AA5761"/>
    <w:rsid w:val="00AB1BB3"/>
    <w:rsid w:val="00AC24C5"/>
    <w:rsid w:val="00AC3526"/>
    <w:rsid w:val="00AC7C96"/>
    <w:rsid w:val="00AE1B95"/>
    <w:rsid w:val="00AE6367"/>
    <w:rsid w:val="00AF174F"/>
    <w:rsid w:val="00AF6200"/>
    <w:rsid w:val="00AF76CE"/>
    <w:rsid w:val="00B0190B"/>
    <w:rsid w:val="00B06090"/>
    <w:rsid w:val="00B07894"/>
    <w:rsid w:val="00B12E76"/>
    <w:rsid w:val="00B14239"/>
    <w:rsid w:val="00B22C05"/>
    <w:rsid w:val="00B24BCB"/>
    <w:rsid w:val="00B341C6"/>
    <w:rsid w:val="00B43675"/>
    <w:rsid w:val="00B619D2"/>
    <w:rsid w:val="00B65A7F"/>
    <w:rsid w:val="00B71A2E"/>
    <w:rsid w:val="00B73052"/>
    <w:rsid w:val="00B75463"/>
    <w:rsid w:val="00B81EF7"/>
    <w:rsid w:val="00B822B8"/>
    <w:rsid w:val="00B82AD1"/>
    <w:rsid w:val="00B831EE"/>
    <w:rsid w:val="00B9076B"/>
    <w:rsid w:val="00BA05B6"/>
    <w:rsid w:val="00BA12E3"/>
    <w:rsid w:val="00BA2647"/>
    <w:rsid w:val="00BA58BA"/>
    <w:rsid w:val="00BB4D68"/>
    <w:rsid w:val="00BB4F8B"/>
    <w:rsid w:val="00BB7E77"/>
    <w:rsid w:val="00BC0255"/>
    <w:rsid w:val="00BC3547"/>
    <w:rsid w:val="00BC4B96"/>
    <w:rsid w:val="00BF2F5E"/>
    <w:rsid w:val="00BF6AB5"/>
    <w:rsid w:val="00C00E4C"/>
    <w:rsid w:val="00C0105E"/>
    <w:rsid w:val="00C0211A"/>
    <w:rsid w:val="00C0536D"/>
    <w:rsid w:val="00C06F03"/>
    <w:rsid w:val="00C111DF"/>
    <w:rsid w:val="00C17FE4"/>
    <w:rsid w:val="00C3025D"/>
    <w:rsid w:val="00C36D32"/>
    <w:rsid w:val="00C370CE"/>
    <w:rsid w:val="00C43DAC"/>
    <w:rsid w:val="00C501B5"/>
    <w:rsid w:val="00C51A93"/>
    <w:rsid w:val="00C76957"/>
    <w:rsid w:val="00C80355"/>
    <w:rsid w:val="00C967D6"/>
    <w:rsid w:val="00CB1415"/>
    <w:rsid w:val="00CC2F4E"/>
    <w:rsid w:val="00CC51B2"/>
    <w:rsid w:val="00CD7673"/>
    <w:rsid w:val="00CD7B56"/>
    <w:rsid w:val="00CE4A0E"/>
    <w:rsid w:val="00CF50D5"/>
    <w:rsid w:val="00CF6D09"/>
    <w:rsid w:val="00D069F0"/>
    <w:rsid w:val="00D10B34"/>
    <w:rsid w:val="00D15A45"/>
    <w:rsid w:val="00D17C08"/>
    <w:rsid w:val="00D21BD8"/>
    <w:rsid w:val="00D3287F"/>
    <w:rsid w:val="00D332DA"/>
    <w:rsid w:val="00D40177"/>
    <w:rsid w:val="00D410CF"/>
    <w:rsid w:val="00D4633F"/>
    <w:rsid w:val="00D500D5"/>
    <w:rsid w:val="00D50AEE"/>
    <w:rsid w:val="00D50D04"/>
    <w:rsid w:val="00D5372B"/>
    <w:rsid w:val="00D668D6"/>
    <w:rsid w:val="00D6784D"/>
    <w:rsid w:val="00D67EF7"/>
    <w:rsid w:val="00D744DB"/>
    <w:rsid w:val="00D80898"/>
    <w:rsid w:val="00D81542"/>
    <w:rsid w:val="00D87366"/>
    <w:rsid w:val="00D90A05"/>
    <w:rsid w:val="00D922D0"/>
    <w:rsid w:val="00D9350D"/>
    <w:rsid w:val="00DA40DB"/>
    <w:rsid w:val="00DB3439"/>
    <w:rsid w:val="00DB4C5F"/>
    <w:rsid w:val="00DB50AD"/>
    <w:rsid w:val="00DB77E0"/>
    <w:rsid w:val="00DB7849"/>
    <w:rsid w:val="00DD0357"/>
    <w:rsid w:val="00DE1278"/>
    <w:rsid w:val="00DE144B"/>
    <w:rsid w:val="00DE2682"/>
    <w:rsid w:val="00DE5F38"/>
    <w:rsid w:val="00DF0428"/>
    <w:rsid w:val="00DF7A2E"/>
    <w:rsid w:val="00E0166C"/>
    <w:rsid w:val="00E037DA"/>
    <w:rsid w:val="00E165A8"/>
    <w:rsid w:val="00E26A0B"/>
    <w:rsid w:val="00E44E85"/>
    <w:rsid w:val="00E50BAE"/>
    <w:rsid w:val="00E53226"/>
    <w:rsid w:val="00E63C04"/>
    <w:rsid w:val="00E801F7"/>
    <w:rsid w:val="00E80554"/>
    <w:rsid w:val="00E819EF"/>
    <w:rsid w:val="00E9581E"/>
    <w:rsid w:val="00E973FF"/>
    <w:rsid w:val="00EA7CFE"/>
    <w:rsid w:val="00EB0F58"/>
    <w:rsid w:val="00EB1123"/>
    <w:rsid w:val="00EB20ED"/>
    <w:rsid w:val="00EB29A2"/>
    <w:rsid w:val="00EB4A5A"/>
    <w:rsid w:val="00EB6265"/>
    <w:rsid w:val="00EB6CB3"/>
    <w:rsid w:val="00EB7677"/>
    <w:rsid w:val="00EB7F60"/>
    <w:rsid w:val="00EC4618"/>
    <w:rsid w:val="00EC637A"/>
    <w:rsid w:val="00EC7284"/>
    <w:rsid w:val="00ED1062"/>
    <w:rsid w:val="00EF54BD"/>
    <w:rsid w:val="00EF78B5"/>
    <w:rsid w:val="00F0010F"/>
    <w:rsid w:val="00F211CB"/>
    <w:rsid w:val="00F31EB3"/>
    <w:rsid w:val="00F46EFB"/>
    <w:rsid w:val="00F70C2B"/>
    <w:rsid w:val="00F779DD"/>
    <w:rsid w:val="00F81580"/>
    <w:rsid w:val="00F81CEE"/>
    <w:rsid w:val="00F838F4"/>
    <w:rsid w:val="00F907E8"/>
    <w:rsid w:val="00F93DBE"/>
    <w:rsid w:val="00F952D6"/>
    <w:rsid w:val="00FA10EA"/>
    <w:rsid w:val="00FA218D"/>
    <w:rsid w:val="00FB22A2"/>
    <w:rsid w:val="00FB7AAC"/>
    <w:rsid w:val="00FC3B16"/>
    <w:rsid w:val="00FC4CE0"/>
    <w:rsid w:val="00FC66C5"/>
    <w:rsid w:val="00FC720F"/>
    <w:rsid w:val="00FC7648"/>
    <w:rsid w:val="00FD2875"/>
    <w:rsid w:val="00FE3F6F"/>
    <w:rsid w:val="00FF0D46"/>
    <w:rsid w:val="00FF1024"/>
    <w:rsid w:val="00FF2903"/>
    <w:rsid w:val="00FF5E21"/>
    <w:rsid w:val="00FF5F27"/>
    <w:rsid w:val="00F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#90a5bf" stroke="f">
      <v:fill color="#90a5bf" color2="fill darken(118)" rotate="t" method="linear sigma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2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character" w:customStyle="1" w:styleId="prodheader">
    <w:name w:val="prodheader"/>
    <w:basedOn w:val="DefaultParagraphFont"/>
  </w:style>
  <w:style w:type="character" w:customStyle="1" w:styleId="proditem">
    <w:name w:val="proditem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before="100" w:beforeAutospacing="1" w:after="100" w:afterAutospacing="1"/>
      <w:ind w:left="360"/>
    </w:pPr>
    <w:rPr>
      <w:szCs w:val="27"/>
    </w:rPr>
  </w:style>
  <w:style w:type="character" w:customStyle="1" w:styleId="description">
    <w:name w:val="description"/>
    <w:basedOn w:val="DefaultParagraphFont"/>
    <w:rsid w:val="002424F2"/>
  </w:style>
  <w:style w:type="character" w:styleId="Strong">
    <w:name w:val="Strong"/>
    <w:qFormat/>
    <w:rsid w:val="002C31E9"/>
    <w:rPr>
      <w:b/>
      <w:bCs/>
    </w:rPr>
  </w:style>
  <w:style w:type="character" w:customStyle="1" w:styleId="style4">
    <w:name w:val="style4"/>
    <w:basedOn w:val="DefaultParagraphFont"/>
    <w:rsid w:val="00C3025D"/>
  </w:style>
  <w:style w:type="table" w:styleId="TableGrid">
    <w:name w:val="Table Grid"/>
    <w:basedOn w:val="TableNormal"/>
    <w:rsid w:val="00D93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F54BD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DF7A2E"/>
    <w:rPr>
      <w:sz w:val="24"/>
      <w:szCs w:val="24"/>
    </w:rPr>
  </w:style>
  <w:style w:type="character" w:customStyle="1" w:styleId="italic">
    <w:name w:val="italic"/>
    <w:basedOn w:val="DefaultParagraphFont"/>
    <w:rsid w:val="006C05C7"/>
  </w:style>
  <w:style w:type="character" w:styleId="Emphasis">
    <w:name w:val="Emphasis"/>
    <w:uiPriority w:val="20"/>
    <w:qFormat/>
    <w:rsid w:val="006150E6"/>
    <w:rPr>
      <w:i/>
      <w:iCs/>
    </w:rPr>
  </w:style>
  <w:style w:type="character" w:customStyle="1" w:styleId="FooterChar">
    <w:name w:val="Footer Char"/>
    <w:link w:val="Footer"/>
    <w:uiPriority w:val="99"/>
    <w:rsid w:val="00CE4A0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2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character" w:customStyle="1" w:styleId="prodheader">
    <w:name w:val="prodheader"/>
    <w:basedOn w:val="DefaultParagraphFont"/>
  </w:style>
  <w:style w:type="character" w:customStyle="1" w:styleId="proditem">
    <w:name w:val="proditem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before="100" w:beforeAutospacing="1" w:after="100" w:afterAutospacing="1"/>
      <w:ind w:left="360"/>
    </w:pPr>
    <w:rPr>
      <w:szCs w:val="27"/>
    </w:rPr>
  </w:style>
  <w:style w:type="character" w:customStyle="1" w:styleId="description">
    <w:name w:val="description"/>
    <w:basedOn w:val="DefaultParagraphFont"/>
    <w:rsid w:val="002424F2"/>
  </w:style>
  <w:style w:type="character" w:styleId="Strong">
    <w:name w:val="Strong"/>
    <w:qFormat/>
    <w:rsid w:val="002C31E9"/>
    <w:rPr>
      <w:b/>
      <w:bCs/>
    </w:rPr>
  </w:style>
  <w:style w:type="character" w:customStyle="1" w:styleId="style4">
    <w:name w:val="style4"/>
    <w:basedOn w:val="DefaultParagraphFont"/>
    <w:rsid w:val="00C3025D"/>
  </w:style>
  <w:style w:type="table" w:styleId="TableGrid">
    <w:name w:val="Table Grid"/>
    <w:basedOn w:val="TableNormal"/>
    <w:rsid w:val="00D93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F54BD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DF7A2E"/>
    <w:rPr>
      <w:sz w:val="24"/>
      <w:szCs w:val="24"/>
    </w:rPr>
  </w:style>
  <w:style w:type="character" w:customStyle="1" w:styleId="italic">
    <w:name w:val="italic"/>
    <w:basedOn w:val="DefaultParagraphFont"/>
    <w:rsid w:val="006C05C7"/>
  </w:style>
  <w:style w:type="character" w:styleId="Emphasis">
    <w:name w:val="Emphasis"/>
    <w:uiPriority w:val="20"/>
    <w:qFormat/>
    <w:rsid w:val="006150E6"/>
    <w:rPr>
      <w:i/>
      <w:iCs/>
    </w:rPr>
  </w:style>
  <w:style w:type="character" w:customStyle="1" w:styleId="FooterChar">
    <w:name w:val="Footer Char"/>
    <w:link w:val="Footer"/>
    <w:uiPriority w:val="99"/>
    <w:rsid w:val="00CE4A0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54.213.1.193/ePortfolio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54.213.1.193/ePortfolio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54.213.1.193/ePortfolio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127.0.0.1:8080/InSITE2005/I18f9Beac.pdf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://54.213.1.193/ePortfolio/" TargetMode="External"/><Relationship Id="rId14" Type="http://schemas.openxmlformats.org/officeDocument/2006/relationships/hyperlink" Target="http://www.slu.edu/organizations/mis/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8AE0C-8DB2-4041-A812-91AE47905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4323</Words>
  <Characters>24642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Kevin R. Parker Vitae</vt:lpstr>
    </vt:vector>
  </TitlesOfParts>
  <Company/>
  <LinksUpToDate>false</LinksUpToDate>
  <CharactersWithSpaces>28908</CharactersWithSpaces>
  <SharedDoc>false</SharedDoc>
  <HLinks>
    <vt:vector size="36" baseType="variant">
      <vt:variant>
        <vt:i4>5701635</vt:i4>
      </vt:variant>
      <vt:variant>
        <vt:i4>54</vt:i4>
      </vt:variant>
      <vt:variant>
        <vt:i4>0</vt:i4>
      </vt:variant>
      <vt:variant>
        <vt:i4>5</vt:i4>
      </vt:variant>
      <vt:variant>
        <vt:lpwstr>http://www.slu.edu/organizations/mis/</vt:lpwstr>
      </vt:variant>
      <vt:variant>
        <vt:lpwstr/>
      </vt:variant>
      <vt:variant>
        <vt:i4>7929956</vt:i4>
      </vt:variant>
      <vt:variant>
        <vt:i4>48</vt:i4>
      </vt:variant>
      <vt:variant>
        <vt:i4>0</vt:i4>
      </vt:variant>
      <vt:variant>
        <vt:i4>5</vt:i4>
      </vt:variant>
      <vt:variant>
        <vt:lpwstr>http://54.213.1.193/ePortfolio/</vt:lpwstr>
      </vt:variant>
      <vt:variant>
        <vt:lpwstr>curriculumDevelopment</vt:lpwstr>
      </vt:variant>
      <vt:variant>
        <vt:i4>262158</vt:i4>
      </vt:variant>
      <vt:variant>
        <vt:i4>42</vt:i4>
      </vt:variant>
      <vt:variant>
        <vt:i4>0</vt:i4>
      </vt:variant>
      <vt:variant>
        <vt:i4>5</vt:i4>
      </vt:variant>
      <vt:variant>
        <vt:lpwstr>http://54.213.1.193/ePortfolio/</vt:lpwstr>
      </vt:variant>
      <vt:variant>
        <vt:lpwstr>teachingEvaluations</vt:lpwstr>
      </vt:variant>
      <vt:variant>
        <vt:i4>7012469</vt:i4>
      </vt:variant>
      <vt:variant>
        <vt:i4>36</vt:i4>
      </vt:variant>
      <vt:variant>
        <vt:i4>0</vt:i4>
      </vt:variant>
      <vt:variant>
        <vt:i4>5</vt:i4>
      </vt:variant>
      <vt:variant>
        <vt:lpwstr>http://54.213.1.193/ePortfolio/</vt:lpwstr>
      </vt:variant>
      <vt:variant>
        <vt:lpwstr>publicationsPresentations</vt:lpwstr>
      </vt:variant>
      <vt:variant>
        <vt:i4>2883698</vt:i4>
      </vt:variant>
      <vt:variant>
        <vt:i4>24</vt:i4>
      </vt:variant>
      <vt:variant>
        <vt:i4>0</vt:i4>
      </vt:variant>
      <vt:variant>
        <vt:i4>5</vt:i4>
      </vt:variant>
      <vt:variant>
        <vt:lpwstr>http://127.0.0.1:8080/InSITE2005/I18f9Beac.pdf</vt:lpwstr>
      </vt:variant>
      <vt:variant>
        <vt:lpwstr/>
      </vt:variant>
      <vt:variant>
        <vt:i4>7340136</vt:i4>
      </vt:variant>
      <vt:variant>
        <vt:i4>18</vt:i4>
      </vt:variant>
      <vt:variant>
        <vt:i4>0</vt:i4>
      </vt:variant>
      <vt:variant>
        <vt:i4>5</vt:i4>
      </vt:variant>
      <vt:variant>
        <vt:lpwstr>http://54.213.1.193/ePortfolio/</vt:lpwstr>
      </vt:variant>
      <vt:variant>
        <vt:lpwstr>researchInterests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R. Parker Vitae</dc:title>
  <dc:creator>k p</dc:creator>
  <cp:lastModifiedBy>parkerkr-PC</cp:lastModifiedBy>
  <cp:revision>13</cp:revision>
  <cp:lastPrinted>2014-09-15T01:12:00Z</cp:lastPrinted>
  <dcterms:created xsi:type="dcterms:W3CDTF">2014-09-09T22:14:00Z</dcterms:created>
  <dcterms:modified xsi:type="dcterms:W3CDTF">2014-09-15T01:33:00Z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1798417361</vt:i4>
  </property>
  <property fmtid="{D5CDD505-2E9C-101B-9397-08002B2CF9AE}" pid="3" name="_EmailSubject">
    <vt:lpwstr/>
  </property>
  <property fmtid="{D5CDD505-2E9C-101B-9397-08002B2CF9AE}" pid="4" name="_AuthorEmail">
    <vt:lpwstr>parkerkr@cob.isu.edu</vt:lpwstr>
  </property>
  <property fmtid="{D5CDD505-2E9C-101B-9397-08002B2CF9AE}" pid="5" name="_AuthorEmailDisplayName">
    <vt:lpwstr>Parker, Kevin</vt:lpwstr>
  </property>
  <property fmtid="{D5CDD505-2E9C-101B-9397-08002B2CF9AE}" pid="6" name="_ReviewingToolsShownOnce">
    <vt:lpwstr/>
  </property>
</Properties>
</file>