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EDFCB" w14:textId="01E25FF4" w:rsidR="009711D9" w:rsidRDefault="001300FB" w:rsidP="001300FB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정보보안 계획 및 요구사항 분석</w:t>
      </w:r>
    </w:p>
    <w:p w14:paraId="6487C6F7" w14:textId="31236250" w:rsidR="001300FB" w:rsidRDefault="001300FB" w:rsidP="001300FB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01A81DE2" w14:textId="298F0E4A" w:rsidR="001300FB" w:rsidRDefault="001300FB" w:rsidP="001300FB">
      <w:pPr>
        <w:jc w:val="left"/>
        <w:rPr>
          <w:sz w:val="40"/>
          <w:szCs w:val="40"/>
        </w:rPr>
      </w:pPr>
    </w:p>
    <w:p w14:paraId="702406A5" w14:textId="7BD76609" w:rsidR="001300FB" w:rsidRPr="001300FB" w:rsidRDefault="001300FB" w:rsidP="001300FB">
      <w:pPr>
        <w:pStyle w:val="a3"/>
        <w:numPr>
          <w:ilvl w:val="0"/>
          <w:numId w:val="1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212529"/>
          <w:sz w:val="24"/>
          <w:szCs w:val="24"/>
          <w:shd w:val="clear" w:color="auto" w:fill="FFFFFF"/>
        </w:rPr>
        <w:t xml:space="preserve"> </w:t>
      </w:r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국내에서 진행하는 ISMS-P 인증에 대해 서술하고 </w:t>
      </w:r>
      <w:proofErr w:type="spellStart"/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KoreaIT</w:t>
      </w:r>
      <w:proofErr w:type="spellEnd"/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 xml:space="preserve"> 에서의 보안침해사고 발생 시 책임 추적을 위하여 감사 로그 파일을 확보할 수 있도록 설계되어야 하는데 이 때 5가지 이상 </w:t>
      </w:r>
      <w:proofErr w:type="spellStart"/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서술하시오</w:t>
      </w:r>
      <w:proofErr w:type="spellEnd"/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.</w:t>
      </w:r>
    </w:p>
    <w:p w14:paraId="5E5B6330" w14:textId="7F7A214E" w:rsidR="001300FB" w:rsidRDefault="001300FB" w:rsidP="001300FB">
      <w:pPr>
        <w:pStyle w:val="a3"/>
        <w:ind w:leftChars="0" w:left="760"/>
        <w:jc w:val="left"/>
        <w:rPr>
          <w:sz w:val="24"/>
          <w:szCs w:val="24"/>
        </w:rPr>
      </w:pPr>
    </w:p>
    <w:p w14:paraId="0B5CB423" w14:textId="53B30BA0" w:rsidR="001300FB" w:rsidRPr="001300FB" w:rsidRDefault="001300FB" w:rsidP="001300FB">
      <w:pPr>
        <w:pStyle w:val="a3"/>
        <w:ind w:leftChars="0" w:left="760" w:firstLineChars="100" w:firstLine="220"/>
        <w:jc w:val="left"/>
        <w:rPr>
          <w:rFonts w:asciiTheme="minorEastAsia" w:hAnsiTheme="minorEastAsia" w:hint="eastAsia"/>
          <w:sz w:val="22"/>
        </w:rPr>
      </w:pPr>
      <w:r w:rsidRPr="001300FB">
        <w:rPr>
          <w:rFonts w:asciiTheme="minorEastAsia" w:hAnsiTheme="minorEastAsia"/>
          <w:sz w:val="22"/>
        </w:rPr>
        <w:t>ISMS-P 인증은 개인정보보호위원회와 KISA가 운영하는 정보보호·개인정보보호 관리체계 인증 제도이다.</w:t>
      </w:r>
      <w:r w:rsidRPr="001300FB">
        <w:rPr>
          <w:rFonts w:asciiTheme="minorEastAsia" w:hAnsiTheme="minorEastAsia"/>
          <w:sz w:val="22"/>
        </w:rPr>
        <w:br/>
        <w:t>조직의 정보보호 체계와 개인정보 처리 단계별 보호조치를 종합적으로 평가하여 인증을 부여한다.</w:t>
      </w:r>
      <w:r w:rsidRPr="001300FB">
        <w:rPr>
          <w:rFonts w:asciiTheme="minorEastAsia" w:hAnsiTheme="minorEastAsia"/>
          <w:sz w:val="22"/>
        </w:rPr>
        <w:br/>
        <w:t>관리체계, 보호대책, 개인정보 처리 단계 보호조치에 대한 적합성 심사를 통해 인증을 획득하며, 개인정보를 안전하게 관리함을 공식적으로 증명할 수 있다.</w:t>
      </w:r>
    </w:p>
    <w:p w14:paraId="285FFEC4" w14:textId="77777777" w:rsidR="001300FB" w:rsidRDefault="001300FB" w:rsidP="001300FB">
      <w:pPr>
        <w:pStyle w:val="a3"/>
        <w:ind w:leftChars="0" w:left="760"/>
        <w:jc w:val="left"/>
        <w:rPr>
          <w:rFonts w:ascii="ChosunGu" w:hAnsi="ChosunGu" w:hint="eastAsia"/>
          <w:color w:val="212529"/>
          <w:sz w:val="24"/>
          <w:szCs w:val="24"/>
          <w:shd w:val="clear" w:color="auto" w:fill="FFFFFF"/>
        </w:rPr>
      </w:pPr>
    </w:p>
    <w:p w14:paraId="0F3498CC" w14:textId="0BA1B401" w:rsidR="001300FB" w:rsidRDefault="001300FB" w:rsidP="001300FB">
      <w:pPr>
        <w:pStyle w:val="a3"/>
        <w:numPr>
          <w:ilvl w:val="0"/>
          <w:numId w:val="2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사용자 및 관리자의 접속 기록(로그인 및 로그아웃)</w:t>
      </w:r>
    </w:p>
    <w:p w14:paraId="558353DE" w14:textId="139522EE" w:rsidR="001300FB" w:rsidRDefault="001300FB" w:rsidP="001300FB">
      <w:pPr>
        <w:pStyle w:val="a3"/>
        <w:numPr>
          <w:ilvl w:val="0"/>
          <w:numId w:val="2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사용자 권한 부여,</w:t>
      </w:r>
      <w:r>
        <w:rPr>
          <w:sz w:val="22"/>
        </w:rPr>
        <w:t xml:space="preserve"> </w:t>
      </w:r>
      <w:r>
        <w:rPr>
          <w:rFonts w:hint="eastAsia"/>
          <w:sz w:val="22"/>
        </w:rPr>
        <w:t>변경,</w:t>
      </w:r>
      <w:r>
        <w:rPr>
          <w:sz w:val="22"/>
        </w:rPr>
        <w:t xml:space="preserve"> </w:t>
      </w:r>
      <w:r>
        <w:rPr>
          <w:rFonts w:hint="eastAsia"/>
          <w:sz w:val="22"/>
        </w:rPr>
        <w:t>말소 기록</w:t>
      </w:r>
    </w:p>
    <w:p w14:paraId="5B69BD08" w14:textId="005FB77F" w:rsidR="001300FB" w:rsidRDefault="001300FB" w:rsidP="001300FB">
      <w:pPr>
        <w:pStyle w:val="a3"/>
        <w:numPr>
          <w:ilvl w:val="0"/>
          <w:numId w:val="2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정보시스템 시작 및 중지</w:t>
      </w:r>
    </w:p>
    <w:p w14:paraId="730F2DC5" w14:textId="4F506FEE" w:rsidR="001300FB" w:rsidRDefault="001300FB" w:rsidP="001300FB">
      <w:pPr>
        <w:pStyle w:val="a3"/>
        <w:numPr>
          <w:ilvl w:val="0"/>
          <w:numId w:val="2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특수 권한으로의 접근 기록</w:t>
      </w:r>
    </w:p>
    <w:p w14:paraId="5BE2D56D" w14:textId="05BD772E" w:rsidR="001300FB" w:rsidRDefault="001300FB" w:rsidP="001300FB">
      <w:pPr>
        <w:pStyle w:val="a3"/>
        <w:numPr>
          <w:ilvl w:val="0"/>
          <w:numId w:val="2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주요 업무 관련 행위에 대한 로그 등</w:t>
      </w:r>
    </w:p>
    <w:p w14:paraId="5091C83F" w14:textId="4BC21162" w:rsidR="001300FB" w:rsidRDefault="001300FB" w:rsidP="001300FB">
      <w:pPr>
        <w:ind w:left="760"/>
        <w:jc w:val="left"/>
        <w:rPr>
          <w:sz w:val="22"/>
        </w:rPr>
      </w:pPr>
    </w:p>
    <w:p w14:paraId="6F21B1A5" w14:textId="7AA8E6FF" w:rsidR="001300FB" w:rsidRDefault="001300FB" w:rsidP="001300FB">
      <w:pPr>
        <w:ind w:left="760"/>
        <w:jc w:val="left"/>
        <w:rPr>
          <w:sz w:val="22"/>
        </w:rPr>
      </w:pPr>
    </w:p>
    <w:p w14:paraId="3CB2BFBF" w14:textId="3072C6A6" w:rsidR="001300FB" w:rsidRDefault="001300FB" w:rsidP="001300FB">
      <w:pPr>
        <w:ind w:left="760"/>
        <w:jc w:val="left"/>
        <w:rPr>
          <w:sz w:val="22"/>
        </w:rPr>
      </w:pPr>
    </w:p>
    <w:p w14:paraId="3E3B93FD" w14:textId="0EA927E8" w:rsidR="001300FB" w:rsidRDefault="001300FB" w:rsidP="001300FB">
      <w:pPr>
        <w:ind w:left="760"/>
        <w:jc w:val="left"/>
        <w:rPr>
          <w:sz w:val="22"/>
        </w:rPr>
      </w:pPr>
    </w:p>
    <w:p w14:paraId="0A6C9E57" w14:textId="040325C8" w:rsidR="001300FB" w:rsidRDefault="001300FB" w:rsidP="001300FB">
      <w:pPr>
        <w:ind w:left="760"/>
        <w:jc w:val="left"/>
        <w:rPr>
          <w:sz w:val="22"/>
        </w:rPr>
      </w:pPr>
    </w:p>
    <w:p w14:paraId="07CD29A6" w14:textId="11725A36" w:rsidR="001300FB" w:rsidRPr="001300FB" w:rsidRDefault="001300FB" w:rsidP="001300FB">
      <w:pPr>
        <w:pStyle w:val="a3"/>
        <w:numPr>
          <w:ilvl w:val="0"/>
          <w:numId w:val="1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lastRenderedPageBreak/>
        <w:t xml:space="preserve"> </w:t>
      </w:r>
      <w:proofErr w:type="spellStart"/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KoreaIT</w:t>
      </w:r>
      <w:proofErr w:type="spellEnd"/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 xml:space="preserve"> 보안 인증 심사를 위해 제출해야 되는 서류 4가지 이상 서술하고 ISMS-P 보안인증의 일반적인 심사 주기에 대해 </w:t>
      </w:r>
      <w:proofErr w:type="spellStart"/>
      <w:r w:rsidRPr="001300FB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서술하시오</w:t>
      </w:r>
      <w:proofErr w:type="spellEnd"/>
      <w:r>
        <w:rPr>
          <w:rFonts w:asciiTheme="majorEastAsia" w:eastAsiaTheme="majorEastAsia" w:hAnsiTheme="majorEastAsia" w:hint="eastAsia"/>
          <w:color w:val="212529"/>
          <w:sz w:val="24"/>
          <w:szCs w:val="24"/>
          <w:shd w:val="clear" w:color="auto" w:fill="FFFFFF"/>
        </w:rPr>
        <w:t>.</w:t>
      </w:r>
    </w:p>
    <w:p w14:paraId="4925EED3" w14:textId="03A6CA28" w:rsidR="001300FB" w:rsidRPr="001300FB" w:rsidRDefault="001300FB" w:rsidP="001300FB">
      <w:pPr>
        <w:ind w:left="400"/>
        <w:jc w:val="left"/>
        <w:rPr>
          <w:rFonts w:asciiTheme="minorEastAsia" w:hAnsiTheme="minorEastAsia"/>
          <w:sz w:val="22"/>
        </w:rPr>
      </w:pPr>
    </w:p>
    <w:p w14:paraId="30A60A7E" w14:textId="6DF9D330" w:rsidR="001300FB" w:rsidRDefault="001300FB" w:rsidP="001300FB">
      <w:pPr>
        <w:ind w:left="400"/>
        <w:jc w:val="left"/>
      </w:pPr>
      <w:r w:rsidRPr="001300FB">
        <w:rPr>
          <w:rFonts w:asciiTheme="minorEastAsia" w:hAnsiTheme="minorEastAsia" w:hint="eastAsia"/>
          <w:sz w:val="22"/>
        </w:rPr>
        <w:t xml:space="preserve"> </w:t>
      </w:r>
      <w:r w:rsidRPr="001300FB">
        <w:rPr>
          <w:rFonts w:asciiTheme="minorEastAsia" w:hAnsiTheme="minorEastAsia"/>
          <w:sz w:val="22"/>
        </w:rPr>
        <w:t xml:space="preserve">보안인증 준비 제출 서류에는 정보보호 정책, 지침, 절차 및 이행의 </w:t>
      </w:r>
      <w:proofErr w:type="spellStart"/>
      <w:r w:rsidRPr="001300FB">
        <w:rPr>
          <w:rFonts w:asciiTheme="minorEastAsia" w:hAnsiTheme="minorEastAsia"/>
          <w:sz w:val="22"/>
        </w:rPr>
        <w:t>증적</w:t>
      </w:r>
      <w:proofErr w:type="spellEnd"/>
      <w:r w:rsidRPr="001300FB">
        <w:rPr>
          <w:rFonts w:asciiTheme="minorEastAsia" w:hAnsiTheme="minorEastAsia"/>
          <w:sz w:val="22"/>
        </w:rPr>
        <w:t xml:space="preserve"> 자료, 정보보호 대 책 적용 보고서 등 보안인증 체계에서 요구하는 문서를 포함한다</w:t>
      </w:r>
      <w:r>
        <w:t>.</w:t>
      </w:r>
    </w:p>
    <w:p w14:paraId="2427D4BF" w14:textId="76A34D11" w:rsidR="001300FB" w:rsidRDefault="00261E26" w:rsidP="00261E26">
      <w:pPr>
        <w:jc w:val="left"/>
        <w:rPr>
          <w:sz w:val="22"/>
        </w:rPr>
      </w:pPr>
      <w:r>
        <w:rPr>
          <w:rFonts w:hint="eastAsia"/>
        </w:rPr>
        <w:t xml:space="preserve"> </w:t>
      </w:r>
      <w:r>
        <w:t xml:space="preserve">    </w:t>
      </w:r>
      <w:r w:rsidRPr="00261E26">
        <w:rPr>
          <w:sz w:val="22"/>
        </w:rPr>
        <w:t>ISMS-P</w:t>
      </w:r>
      <w:r w:rsidRPr="00261E26">
        <w:rPr>
          <w:rFonts w:hint="eastAsia"/>
          <w:sz w:val="22"/>
        </w:rPr>
        <w:t xml:space="preserve">의 경우 사후 심사는 </w:t>
      </w:r>
      <w:r w:rsidRPr="00261E26">
        <w:rPr>
          <w:sz w:val="22"/>
        </w:rPr>
        <w:t>1</w:t>
      </w:r>
      <w:r w:rsidRPr="00261E26">
        <w:rPr>
          <w:rFonts w:hint="eastAsia"/>
          <w:sz w:val="22"/>
        </w:rPr>
        <w:t>년,</w:t>
      </w:r>
      <w:r w:rsidRPr="00261E26">
        <w:rPr>
          <w:sz w:val="22"/>
        </w:rPr>
        <w:t xml:space="preserve"> </w:t>
      </w:r>
      <w:r w:rsidRPr="00261E26">
        <w:rPr>
          <w:rFonts w:hint="eastAsia"/>
          <w:sz w:val="22"/>
        </w:rPr>
        <w:t xml:space="preserve">갱신 심사는 </w:t>
      </w:r>
      <w:r w:rsidRPr="00261E26">
        <w:rPr>
          <w:sz w:val="22"/>
        </w:rPr>
        <w:t>3</w:t>
      </w:r>
      <w:r w:rsidRPr="00261E26">
        <w:rPr>
          <w:rFonts w:hint="eastAsia"/>
          <w:sz w:val="22"/>
        </w:rPr>
        <w:t>년 주기로 한다.</w:t>
      </w:r>
    </w:p>
    <w:p w14:paraId="458CD5DE" w14:textId="6CE76A31" w:rsidR="00261E26" w:rsidRDefault="00261E26" w:rsidP="00261E26">
      <w:pPr>
        <w:jc w:val="left"/>
        <w:rPr>
          <w:sz w:val="22"/>
        </w:rPr>
      </w:pPr>
    </w:p>
    <w:p w14:paraId="04E1BF8F" w14:textId="637E77D6" w:rsidR="00261E26" w:rsidRDefault="00261E26" w:rsidP="00261E26">
      <w:pPr>
        <w:jc w:val="left"/>
        <w:rPr>
          <w:sz w:val="22"/>
        </w:rPr>
      </w:pPr>
    </w:p>
    <w:p w14:paraId="05C83100" w14:textId="6C0C81D2" w:rsidR="00261E26" w:rsidRDefault="00261E26" w:rsidP="00261E26">
      <w:pPr>
        <w:jc w:val="left"/>
        <w:rPr>
          <w:sz w:val="22"/>
        </w:rPr>
      </w:pPr>
    </w:p>
    <w:p w14:paraId="36DD57AA" w14:textId="77777777" w:rsidR="00261E26" w:rsidRDefault="00261E26" w:rsidP="00261E26">
      <w:pPr>
        <w:jc w:val="left"/>
        <w:rPr>
          <w:rFonts w:hint="eastAsia"/>
          <w:sz w:val="22"/>
        </w:rPr>
      </w:pPr>
    </w:p>
    <w:p w14:paraId="50938DD4" w14:textId="6478F0B1" w:rsidR="00261E26" w:rsidRPr="00261E26" w:rsidRDefault="00261E26" w:rsidP="00261E26">
      <w:pPr>
        <w:pStyle w:val="a3"/>
        <w:numPr>
          <w:ilvl w:val="0"/>
          <w:numId w:val="1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 xml:space="preserve">인증 심사 시 작성하는 서류 중 보안서약서와 윤리강령에 대해 서술하고 정보보호관리체계 심사 항목 중 개인정보 처리 단계별 요구사항을 </w:t>
      </w:r>
      <w:proofErr w:type="spellStart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나열하시오</w:t>
      </w:r>
      <w:proofErr w:type="spellEnd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.</w:t>
      </w:r>
    </w:p>
    <w:p w14:paraId="0EB6B1A3" w14:textId="5AFA5914" w:rsidR="00261E26" w:rsidRDefault="00261E26" w:rsidP="00261E26">
      <w:pPr>
        <w:ind w:left="400"/>
        <w:jc w:val="left"/>
        <w:rPr>
          <w:rFonts w:asciiTheme="majorEastAsia" w:eastAsiaTheme="majorEastAsia" w:hAnsiTheme="majorEastAsia"/>
          <w:sz w:val="24"/>
          <w:szCs w:val="24"/>
        </w:rPr>
      </w:pPr>
    </w:p>
    <w:p w14:paraId="5138445C" w14:textId="6337AF63" w:rsidR="00261E26" w:rsidRDefault="00261E26" w:rsidP="00261E26">
      <w:pPr>
        <w:pStyle w:val="a3"/>
        <w:numPr>
          <w:ilvl w:val="0"/>
          <w:numId w:val="2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보안서약서:</w:t>
      </w:r>
      <w:r>
        <w:rPr>
          <w:rFonts w:asciiTheme="majorEastAsia" w:eastAsiaTheme="majorEastAsia" w:hAnsiTheme="majorEastAsia"/>
          <w:sz w:val="24"/>
          <w:szCs w:val="24"/>
        </w:rPr>
        <w:t xml:space="preserve"> </w:t>
      </w:r>
      <w:r>
        <w:rPr>
          <w:rFonts w:asciiTheme="majorEastAsia" w:eastAsiaTheme="majorEastAsia" w:hAnsiTheme="majorEastAsia" w:hint="eastAsia"/>
          <w:sz w:val="24"/>
          <w:szCs w:val="24"/>
        </w:rPr>
        <w:t>인증 심사 관련 법규 사항 준수에 대한 사항을 서약</w:t>
      </w:r>
    </w:p>
    <w:p w14:paraId="6A505529" w14:textId="1E824CAA" w:rsidR="00261E26" w:rsidRDefault="00261E26" w:rsidP="00261E26">
      <w:pPr>
        <w:pStyle w:val="a3"/>
        <w:numPr>
          <w:ilvl w:val="0"/>
          <w:numId w:val="2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윤리강령:</w:t>
      </w:r>
      <w:r>
        <w:rPr>
          <w:rFonts w:asciiTheme="majorEastAsia" w:eastAsiaTheme="majorEastAsia" w:hAnsiTheme="majorEastAsia"/>
          <w:sz w:val="24"/>
          <w:szCs w:val="24"/>
        </w:rPr>
        <w:t xml:space="preserve"> </w:t>
      </w:r>
      <w:r>
        <w:rPr>
          <w:rFonts w:asciiTheme="majorEastAsia" w:eastAsiaTheme="majorEastAsia" w:hAnsiTheme="majorEastAsia" w:hint="eastAsia"/>
          <w:sz w:val="24"/>
          <w:szCs w:val="24"/>
        </w:rPr>
        <w:t>인증 심사를 공정하게 수행하고 금품이나 향응을 제공받지 않겠다는 서약</w:t>
      </w:r>
    </w:p>
    <w:p w14:paraId="07C3C7F7" w14:textId="1F84165F" w:rsidR="00261E26" w:rsidRDefault="00261E26" w:rsidP="00261E26">
      <w:pPr>
        <w:ind w:left="760"/>
        <w:jc w:val="left"/>
        <w:rPr>
          <w:rFonts w:asciiTheme="majorEastAsia" w:eastAsiaTheme="majorEastAsia" w:hAnsiTheme="majorEastAsia"/>
          <w:sz w:val="24"/>
          <w:szCs w:val="24"/>
        </w:rPr>
      </w:pPr>
    </w:p>
    <w:p w14:paraId="445D3724" w14:textId="1C8166A3" w:rsidR="00261E26" w:rsidRDefault="00261E26" w:rsidP="00261E26">
      <w:pPr>
        <w:ind w:left="76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개인정보 처리 단계별 요구사항</w:t>
      </w:r>
    </w:p>
    <w:p w14:paraId="2B4B2D32" w14:textId="227C6E24" w:rsidR="00261E26" w:rsidRDefault="00261E26" w:rsidP="00261E26">
      <w:pPr>
        <w:pStyle w:val="a3"/>
        <w:numPr>
          <w:ilvl w:val="0"/>
          <w:numId w:val="2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개인정보 수집 시</w:t>
      </w:r>
      <w:r>
        <w:rPr>
          <w:rFonts w:asciiTheme="majorEastAsia" w:eastAsiaTheme="majorEastAsia" w:hAnsiTheme="majorEastAsia"/>
          <w:sz w:val="24"/>
          <w:szCs w:val="24"/>
        </w:rPr>
        <w:t xml:space="preserve"> </w:t>
      </w:r>
      <w:r>
        <w:rPr>
          <w:rFonts w:asciiTheme="majorEastAsia" w:eastAsiaTheme="majorEastAsia" w:hAnsiTheme="majorEastAsia" w:hint="eastAsia"/>
          <w:sz w:val="24"/>
          <w:szCs w:val="24"/>
        </w:rPr>
        <w:t>보호조치</w:t>
      </w:r>
    </w:p>
    <w:p w14:paraId="1A9A0DA8" w14:textId="1DCA20D4" w:rsidR="00261E26" w:rsidRDefault="00261E26" w:rsidP="00261E26">
      <w:pPr>
        <w:pStyle w:val="a3"/>
        <w:numPr>
          <w:ilvl w:val="0"/>
          <w:numId w:val="2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개인정보 보유 및 이용 시 보호조치</w:t>
      </w:r>
    </w:p>
    <w:p w14:paraId="6E5A3317" w14:textId="316F533A" w:rsidR="00261E26" w:rsidRDefault="00261E26" w:rsidP="00261E26">
      <w:pPr>
        <w:pStyle w:val="a3"/>
        <w:numPr>
          <w:ilvl w:val="0"/>
          <w:numId w:val="2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개인정보 제공 시 보호조치</w:t>
      </w:r>
    </w:p>
    <w:p w14:paraId="16D89690" w14:textId="05753EA8" w:rsidR="00261E26" w:rsidRDefault="00261E26" w:rsidP="00261E26">
      <w:pPr>
        <w:pStyle w:val="a3"/>
        <w:numPr>
          <w:ilvl w:val="0"/>
          <w:numId w:val="2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개인정보 파기 시 보호조치</w:t>
      </w:r>
    </w:p>
    <w:p w14:paraId="7DF17171" w14:textId="61F81A2F" w:rsidR="00261E26" w:rsidRDefault="00261E26" w:rsidP="00261E26">
      <w:pPr>
        <w:pStyle w:val="a3"/>
        <w:numPr>
          <w:ilvl w:val="0"/>
          <w:numId w:val="2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정보주체 권리보호</w:t>
      </w:r>
    </w:p>
    <w:p w14:paraId="06115F3C" w14:textId="432FBAF3" w:rsidR="00261E26" w:rsidRPr="00261E26" w:rsidRDefault="00261E26" w:rsidP="00261E26">
      <w:pPr>
        <w:pStyle w:val="a3"/>
        <w:numPr>
          <w:ilvl w:val="0"/>
          <w:numId w:val="1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lastRenderedPageBreak/>
        <w:t xml:space="preserve">현장 심사 시 아래와 같이 보안시스템 운영 결함사례 발생 시 조치사항에 대해 서술하고 결함 사항에 대한 조치 일정에 대해 </w:t>
      </w:r>
      <w:proofErr w:type="spellStart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서술하시오</w:t>
      </w:r>
      <w:proofErr w:type="spellEnd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.</w:t>
      </w:r>
    </w:p>
    <w:p w14:paraId="1923C9C2" w14:textId="0CFFC3EA" w:rsidR="00261E26" w:rsidRDefault="00261E26" w:rsidP="00261E26">
      <w:pPr>
        <w:pStyle w:val="a3"/>
        <w:ind w:leftChars="0" w:left="760"/>
        <w:jc w:val="left"/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</w:pPr>
    </w:p>
    <w:p w14:paraId="4B0B9078" w14:textId="386C856E" w:rsidR="00261E26" w:rsidRDefault="00261E26" w:rsidP="00261E26">
      <w:pPr>
        <w:pStyle w:val="a3"/>
        <w:ind w:leftChars="0" w:left="76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noProof/>
        </w:rPr>
        <w:drawing>
          <wp:inline distT="0" distB="0" distL="0" distR="0" wp14:anchorId="0A3960B4" wp14:editId="420DB28A">
            <wp:extent cx="4191000" cy="17526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632A" w14:textId="002E5D21" w:rsidR="007F6E28" w:rsidRPr="007F6E28" w:rsidRDefault="007F6E28" w:rsidP="007F6E28">
      <w:pPr>
        <w:widowControl/>
        <w:wordWrap/>
        <w:autoSpaceDE/>
        <w:autoSpaceDN/>
        <w:spacing w:before="100" w:beforeAutospacing="1" w:after="100" w:afterAutospacing="1" w:line="240" w:lineRule="auto"/>
        <w:ind w:firstLine="760"/>
        <w:jc w:val="left"/>
        <w:rPr>
          <w:rFonts w:asciiTheme="minorEastAsia" w:hAnsiTheme="minorEastAsia" w:cs="굴림"/>
          <w:kern w:val="0"/>
          <w:sz w:val="22"/>
        </w:rPr>
      </w:pPr>
      <w:r w:rsidRPr="007F6E28">
        <w:rPr>
          <w:rFonts w:asciiTheme="minorEastAsia" w:hAnsiTheme="minorEastAsia" w:cs="굴림"/>
          <w:kern w:val="0"/>
          <w:sz w:val="22"/>
        </w:rPr>
        <w:t>정책(Ruleset) 변경 절차를 정비하고 변경 이력 기록 기능을 활성화한다.</w:t>
      </w:r>
    </w:p>
    <w:p w14:paraId="45B8302D" w14:textId="02282FEC" w:rsidR="007F6E28" w:rsidRPr="007F6E28" w:rsidRDefault="007F6E28" w:rsidP="007F6E28">
      <w:pPr>
        <w:widowControl/>
        <w:wordWrap/>
        <w:autoSpaceDE/>
        <w:autoSpaceDN/>
        <w:spacing w:before="100" w:beforeAutospacing="1" w:after="100" w:afterAutospacing="1" w:line="240" w:lineRule="auto"/>
        <w:ind w:firstLine="760"/>
        <w:jc w:val="left"/>
        <w:rPr>
          <w:rFonts w:asciiTheme="minorEastAsia" w:hAnsiTheme="minorEastAsia" w:cs="굴림"/>
          <w:kern w:val="0"/>
          <w:sz w:val="22"/>
        </w:rPr>
      </w:pPr>
      <w:r w:rsidRPr="007F6E28">
        <w:rPr>
          <w:rFonts w:asciiTheme="minorEastAsia" w:hAnsiTheme="minorEastAsia" w:cs="굴림"/>
          <w:kern w:val="0"/>
          <w:sz w:val="22"/>
        </w:rPr>
        <w:t>정기적인 정책 타당성 검토를 실시하여 Any 정책·미사용 정책을 정리한다.</w:t>
      </w:r>
    </w:p>
    <w:p w14:paraId="692CCA8C" w14:textId="76635EC8" w:rsidR="007F6E28" w:rsidRPr="007F6E28" w:rsidRDefault="007F6E28" w:rsidP="007F6E28">
      <w:pPr>
        <w:widowControl/>
        <w:wordWrap/>
        <w:autoSpaceDE/>
        <w:autoSpaceDN/>
        <w:spacing w:before="100" w:beforeAutospacing="1" w:after="100" w:afterAutospacing="1" w:line="240" w:lineRule="auto"/>
        <w:ind w:firstLine="760"/>
        <w:jc w:val="left"/>
        <w:rPr>
          <w:rFonts w:asciiTheme="minorEastAsia" w:hAnsiTheme="minorEastAsia" w:cs="굴림" w:hint="eastAsia"/>
          <w:kern w:val="0"/>
          <w:sz w:val="22"/>
        </w:rPr>
      </w:pPr>
      <w:r w:rsidRPr="007F6E28">
        <w:rPr>
          <w:rFonts w:asciiTheme="minorEastAsia" w:hAnsiTheme="minorEastAsia" w:cs="굴림"/>
          <w:kern w:val="0"/>
          <w:sz w:val="22"/>
        </w:rPr>
        <w:t>관리자 페이지는 외부접근을 차단하고 관리자 IP를 제한한다.</w:t>
      </w:r>
    </w:p>
    <w:p w14:paraId="1F179AD9" w14:textId="51BB0FDC" w:rsidR="00261E26" w:rsidRDefault="00261E26" w:rsidP="00261E26">
      <w:pPr>
        <w:pStyle w:val="a3"/>
        <w:ind w:leftChars="0" w:left="760"/>
        <w:jc w:val="left"/>
        <w:rPr>
          <w:rFonts w:asciiTheme="minorEastAsia" w:hAnsiTheme="minorEastAsia"/>
          <w:sz w:val="22"/>
        </w:rPr>
      </w:pPr>
      <w:r w:rsidRPr="00261E26">
        <w:rPr>
          <w:rFonts w:asciiTheme="minorEastAsia" w:hAnsiTheme="minorEastAsia" w:hint="eastAsia"/>
          <w:sz w:val="22"/>
        </w:rPr>
        <w:t>신청기관은 인증 결함 사항에 대해서는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 xml:space="preserve">통상적으로 </w:t>
      </w:r>
      <w:r>
        <w:rPr>
          <w:rFonts w:asciiTheme="minorEastAsia" w:hAnsiTheme="minorEastAsia"/>
          <w:sz w:val="22"/>
        </w:rPr>
        <w:t>1</w:t>
      </w:r>
      <w:r>
        <w:rPr>
          <w:rFonts w:asciiTheme="minorEastAsia" w:hAnsiTheme="minorEastAsia" w:hint="eastAsia"/>
          <w:sz w:val="22"/>
        </w:rPr>
        <w:t>개월 이내에 개선 조치를 하고,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인증기관에 조치 확인을 요청한다.</w:t>
      </w:r>
    </w:p>
    <w:p w14:paraId="105C4E48" w14:textId="4033CE16" w:rsidR="00261E26" w:rsidRDefault="00261E26" w:rsidP="00261E26">
      <w:pPr>
        <w:pStyle w:val="a3"/>
        <w:ind w:leftChars="0" w:left="760"/>
        <w:jc w:val="left"/>
        <w:rPr>
          <w:rFonts w:asciiTheme="minorEastAsia" w:hAnsiTheme="minorEastAsia"/>
          <w:sz w:val="22"/>
        </w:rPr>
      </w:pPr>
    </w:p>
    <w:p w14:paraId="1E760919" w14:textId="3147B529" w:rsidR="00261E26" w:rsidRDefault="00261E26" w:rsidP="00261E26">
      <w:pPr>
        <w:pStyle w:val="a3"/>
        <w:ind w:leftChars="0" w:left="760"/>
        <w:jc w:val="left"/>
        <w:rPr>
          <w:rFonts w:asciiTheme="minorEastAsia" w:hAnsiTheme="minorEastAsia"/>
          <w:sz w:val="22"/>
        </w:rPr>
      </w:pPr>
    </w:p>
    <w:p w14:paraId="26FDBEC3" w14:textId="275CD7FA" w:rsidR="00261E26" w:rsidRPr="00261E26" w:rsidRDefault="00261E26" w:rsidP="00261E26">
      <w:pPr>
        <w:pStyle w:val="a3"/>
        <w:numPr>
          <w:ilvl w:val="0"/>
          <w:numId w:val="1"/>
        </w:numPr>
        <w:ind w:leftChars="0"/>
        <w:jc w:val="left"/>
        <w:rPr>
          <w:rFonts w:asciiTheme="majorEastAsia" w:eastAsiaTheme="majorEastAsia" w:hAnsiTheme="majorEastAsia"/>
          <w:sz w:val="24"/>
          <w:szCs w:val="24"/>
        </w:rPr>
      </w:pPr>
      <w:proofErr w:type="spellStart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KoreaIT</w:t>
      </w:r>
      <w:proofErr w:type="spellEnd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 xml:space="preserve">의 </w:t>
      </w:r>
      <w:proofErr w:type="spellStart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정보보호관리체계인증을</w:t>
      </w:r>
      <w:proofErr w:type="spellEnd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 xml:space="preserve"> </w:t>
      </w:r>
      <w:proofErr w:type="gramStart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마무리 하였다고</w:t>
      </w:r>
      <w:proofErr w:type="gramEnd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 xml:space="preserve"> 가정할 때 사후 심사’와 갱신 심사에 대해 간략히 서술하고 보안인증 심사 후 인증서 발급에 대해 간략히 </w:t>
      </w:r>
      <w:proofErr w:type="spellStart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서술하시오</w:t>
      </w:r>
      <w:proofErr w:type="spellEnd"/>
      <w:r w:rsidRPr="00261E26"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  <w:t>.</w:t>
      </w:r>
    </w:p>
    <w:p w14:paraId="2FD65CFA" w14:textId="4DB99D6A" w:rsidR="00261E26" w:rsidRDefault="00261E26" w:rsidP="00261E26">
      <w:pPr>
        <w:pStyle w:val="a3"/>
        <w:ind w:leftChars="0" w:left="760"/>
        <w:jc w:val="left"/>
        <w:rPr>
          <w:rFonts w:asciiTheme="majorEastAsia" w:eastAsiaTheme="majorEastAsia" w:hAnsiTheme="majorEastAsia"/>
          <w:color w:val="212529"/>
          <w:sz w:val="24"/>
          <w:szCs w:val="24"/>
          <w:shd w:val="clear" w:color="auto" w:fill="FFFFFF"/>
        </w:rPr>
      </w:pPr>
    </w:p>
    <w:p w14:paraId="1FE0E03C" w14:textId="218138EE" w:rsidR="007F6E28" w:rsidRPr="007F6E28" w:rsidRDefault="007F6E28" w:rsidP="007F6E28">
      <w:pPr>
        <w:pStyle w:val="a3"/>
        <w:numPr>
          <w:ilvl w:val="0"/>
          <w:numId w:val="2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사후 심사:</w:t>
      </w:r>
      <w:r w:rsidRPr="007F6E28">
        <w:t xml:space="preserve"> </w:t>
      </w:r>
      <w:r w:rsidRPr="007F6E28">
        <w:rPr>
          <w:sz w:val="22"/>
        </w:rPr>
        <w:t>최초 인증 후 인증 기준에 적합한 수준으로 유지되는지 확인하기 위해 인 증 유효기간 중 매년 1년 이상 시행하는 인증 심사</w:t>
      </w:r>
    </w:p>
    <w:p w14:paraId="3212B6F0" w14:textId="5D381D82" w:rsidR="007F6E28" w:rsidRDefault="007F6E28" w:rsidP="007F6E28">
      <w:pPr>
        <w:pStyle w:val="a3"/>
        <w:numPr>
          <w:ilvl w:val="0"/>
          <w:numId w:val="2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갱신 심사:</w:t>
      </w:r>
      <w:r>
        <w:rPr>
          <w:sz w:val="22"/>
        </w:rPr>
        <w:t xml:space="preserve"> </w:t>
      </w:r>
      <w:r w:rsidRPr="007F6E28">
        <w:rPr>
          <w:sz w:val="22"/>
        </w:rPr>
        <w:t>인증 유효기간은 3년이며, 갱신 심사는 인증 유효기간이 만료될 때 유효기간 연장을 목적으로 시행하는 심사</w:t>
      </w:r>
    </w:p>
    <w:p w14:paraId="20B27A54" w14:textId="7A0BBEAE" w:rsidR="007F6E28" w:rsidRPr="007F6E28" w:rsidRDefault="007F6E28" w:rsidP="00261E26">
      <w:pPr>
        <w:pStyle w:val="a3"/>
        <w:ind w:leftChars="0" w:left="760"/>
        <w:jc w:val="left"/>
        <w:rPr>
          <w:sz w:val="22"/>
        </w:rPr>
      </w:pPr>
    </w:p>
    <w:p w14:paraId="2F9F1512" w14:textId="40BFDED0" w:rsidR="007F6E28" w:rsidRPr="007F6E28" w:rsidRDefault="007F6E28" w:rsidP="00261E26">
      <w:pPr>
        <w:pStyle w:val="a3"/>
        <w:ind w:leftChars="0" w:left="760"/>
        <w:jc w:val="left"/>
        <w:rPr>
          <w:sz w:val="22"/>
        </w:rPr>
      </w:pPr>
      <w:r w:rsidRPr="007F6E28">
        <w:rPr>
          <w:sz w:val="22"/>
        </w:rPr>
        <w:lastRenderedPageBreak/>
        <w:t>최종 심사에서 적합 판정을 받으면 KISA(한국인터넷진흥원)와 개인정보보호위원회가 인증 결과를 확인한 뒤 공식적인 ISMS-P 인증서를 발급한다.</w:t>
      </w:r>
      <w:r w:rsidRPr="007F6E28">
        <w:rPr>
          <w:sz w:val="22"/>
        </w:rPr>
        <w:br/>
        <w:t>인증서는 기관명, 인증 범위, 유효기간 등이 명시되며, 이후 인증 기관은 ISMS-P 인증 마크를 대외적으로 사용할 수 있다.</w:t>
      </w:r>
    </w:p>
    <w:p w14:paraId="3BA7A550" w14:textId="77777777" w:rsidR="007F6E28" w:rsidRPr="007F6E28" w:rsidRDefault="007F6E28" w:rsidP="00261E26">
      <w:pPr>
        <w:pStyle w:val="a3"/>
        <w:ind w:leftChars="0" w:left="760"/>
        <w:jc w:val="left"/>
        <w:rPr>
          <w:rFonts w:asciiTheme="majorEastAsia" w:eastAsiaTheme="majorEastAsia" w:hAnsiTheme="majorEastAsia" w:hint="eastAsia"/>
          <w:sz w:val="22"/>
        </w:rPr>
      </w:pPr>
    </w:p>
    <w:sectPr w:rsidR="007F6E28" w:rsidRPr="007F6E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hosunGu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A6459"/>
    <w:multiLevelType w:val="multilevel"/>
    <w:tmpl w:val="E374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0518D"/>
    <w:multiLevelType w:val="multilevel"/>
    <w:tmpl w:val="BBB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672C0"/>
    <w:multiLevelType w:val="hybridMultilevel"/>
    <w:tmpl w:val="DC5E8082"/>
    <w:lvl w:ilvl="0" w:tplc="925677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43C75B5"/>
    <w:multiLevelType w:val="multilevel"/>
    <w:tmpl w:val="E2D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D40C0"/>
    <w:multiLevelType w:val="hybridMultilevel"/>
    <w:tmpl w:val="75E654E6"/>
    <w:lvl w:ilvl="0" w:tplc="DB0ACA4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780813B3"/>
    <w:multiLevelType w:val="hybridMultilevel"/>
    <w:tmpl w:val="F18AE5B8"/>
    <w:lvl w:ilvl="0" w:tplc="E3D6483E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FB"/>
    <w:rsid w:val="000B5C9C"/>
    <w:rsid w:val="001300FB"/>
    <w:rsid w:val="00261E26"/>
    <w:rsid w:val="006529A0"/>
    <w:rsid w:val="007F6E28"/>
    <w:rsid w:val="0097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FCD9"/>
  <w15:chartTrackingRefBased/>
  <w15:docId w15:val="{4C60F049-BAD2-4FB1-BADE-21456C5B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F6E2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00FB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7F6E28"/>
    <w:rPr>
      <w:rFonts w:ascii="굴림" w:eastAsia="굴림" w:hAnsi="굴림" w:cs="굴림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7F6E28"/>
    <w:rPr>
      <w:b/>
      <w:bCs/>
    </w:rPr>
  </w:style>
  <w:style w:type="paragraph" w:styleId="a5">
    <w:name w:val="Normal (Web)"/>
    <w:basedOn w:val="a"/>
    <w:uiPriority w:val="99"/>
    <w:semiHidden/>
    <w:unhideWhenUsed/>
    <w:rsid w:val="007F6E2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2025-11-27T00:48:00Z</dcterms:created>
  <dcterms:modified xsi:type="dcterms:W3CDTF">2025-11-27T01:24:00Z</dcterms:modified>
</cp:coreProperties>
</file>