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/>
          <w:b/>
          <w:color w:val="0A4DA2"/>
          <w:sz w:val="40"/>
        </w:rPr>
        <w:t>IBK i-ONE Bank Global — 연동 인터페이스 계약 (v1)</w:t>
      </w:r>
    </w:p>
    <w:p>
      <w:r>
        <w:rPr>
          <w:rFonts w:ascii="Malgun Gothic" w:hAnsi="Malgun Gothic"/>
          <w:b w:val="0"/>
          <w:color w:val="5A6473"/>
          <w:sz w:val="18"/>
        </w:rPr>
        <w:t>Claude-native DOCX · SSOT: PROJECT/*.md</w:t>
      </w:r>
    </w:p>
    <w:p>
      <w:r>
        <w:rPr>
          <w:rFonts w:ascii="Malgun Gothic" w:hAnsi="Malgun Gothic"/>
          <w:b/>
          <w:color w:val="0A4DA2"/>
          <w:sz w:val="34"/>
        </w:rPr>
        <w:t>연동 인터페이스 계약 — IBK i-ONE Bank Global 외국인 모듈</w:t>
      </w:r>
    </w:p>
    <w:p>
      <w:r>
        <w:rPr>
          <w:rFonts w:ascii="Malgun Gothic" w:hAnsi="Malgun Gothic"/>
          <w:b w:val="0"/>
          <w:i/>
          <w:color w:val="5A6473"/>
          <w:sz w:val="19"/>
        </w:rPr>
        <w:t>작성: 백연동 · skill: baek-backend-developer</w:t>
      </w:r>
    </w:p>
    <w:p>
      <w:r>
        <w:rPr>
          <w:rFonts w:ascii="Malgun Gothic" w:hAnsi="Malgun Gothic"/>
          <w:b w:val="0"/>
          <w:i/>
          <w:color w:val="5A6473"/>
          <w:sz w:val="19"/>
        </w:rPr>
        <w:t>작성일: 2026-06-21</w:t>
      </w:r>
    </w:p>
    <w:p>
      <w:r>
        <w:rPr>
          <w:rFonts w:ascii="Malgun Gothic" w:hAnsi="Malgun Gothic"/>
          <w:b w:val="0"/>
          <w:i/>
          <w:color w:val="5A6473"/>
          <w:sz w:val="19"/>
        </w:rPr>
        <w:t>입력: 01-planning/화면설계서.md, 00-sales/제안서-초안.md §6</w:t>
      </w:r>
    </w:p>
    <w:p>
      <w:r>
        <w:rPr>
          <w:rFonts w:ascii="Malgun Gothic" w:hAnsi="Malgun Gothic"/>
          <w:b w:val="0"/>
          <w:i/>
          <w:color w:val="5A6473"/>
          <w:sz w:val="19"/>
        </w:rPr>
        <w:t>목적: mock↔실연동 전환 시 어댑터만 교체하고 앱·화면 영향 0을 보장하는 단일 인터페이스 계약.</w:t>
      </w:r>
    </w:p>
    <w:p>
      <w:r>
        <w:rPr>
          <w:rFonts w:ascii="Malgun Gothic" w:hAnsi="Malgun Gothic"/>
          <w:b w:val="0"/>
          <w:i/>
          <w:color w:val="5A6473"/>
          <w:sz w:val="19"/>
        </w:rPr>
        <w:t>미확정 규격 항목은 [추측] 표기.</w:t>
      </w:r>
    </w:p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0A4DA2"/>
          <w:sz w:val="28"/>
        </w:rPr>
        <w:t>0. 어댑터 레이어 개요</w:t>
      </w:r>
    </w:p>
    <w:p>
      <w:r>
        <w:rPr>
          <w:rFonts w:ascii="Consolas" w:hAnsi="Consolas"/>
          <w:color w:val="5A6473"/>
          <w:sz w:val="18"/>
        </w:rPr>
        <w:t>[i-ONE Bank Global 앱 / 외국인 모듈]</w:t>
      </w:r>
    </w:p>
    <w:p>
      <w:r>
        <w:rPr>
          <w:rFonts w:ascii="Consolas" w:hAnsi="Consolas"/>
          <w:color w:val="5A6473"/>
          <w:sz w:val="18"/>
        </w:rPr>
        <w:t xml:space="preserve">        │  (인터페이스 계약 — 이 문서)</w:t>
      </w:r>
    </w:p>
    <w:p>
      <w:r>
        <w:rPr>
          <w:rFonts w:ascii="Consolas" w:hAnsi="Consolas"/>
          <w:color w:val="5A6473"/>
          <w:sz w:val="18"/>
        </w:rPr>
        <w:t xml:space="preserve">        ▼</w:t>
      </w:r>
    </w:p>
    <w:p>
      <w:r>
        <w:rPr>
          <w:rFonts w:ascii="Consolas" w:hAnsi="Consolas"/>
          <w:color w:val="5A6473"/>
          <w:sz w:val="18"/>
        </w:rPr>
        <w:t>┌─────────────────────────────────────┐</w:t>
      </w:r>
    </w:p>
    <w:p>
      <w:r>
        <w:rPr>
          <w:rFonts w:ascii="Consolas" w:hAnsi="Consolas"/>
          <w:color w:val="5A6473"/>
          <w:sz w:val="18"/>
        </w:rPr>
        <w:t>│     Integration Adapter Layer       │</w:t>
      </w:r>
    </w:p>
    <w:p>
      <w:r>
        <w:rPr>
          <w:rFonts w:ascii="Consolas" w:hAnsi="Consolas"/>
          <w:color w:val="5A6473"/>
          <w:sz w:val="18"/>
        </w:rPr>
        <w:t>│                                     │</w:t>
      </w:r>
    </w:p>
    <w:p>
      <w:r>
        <w:rPr>
          <w:rFonts w:ascii="Consolas" w:hAnsi="Consolas"/>
          <w:color w:val="5A6473"/>
          <w:sz w:val="18"/>
        </w:rPr>
        <w:t>│  AuthAdapter   CertAdapter   NotifyLogAdapter │</w:t>
      </w:r>
    </w:p>
    <w:p>
      <w:r>
        <w:rPr>
          <w:rFonts w:ascii="Consolas" w:hAnsi="Consolas"/>
          <w:color w:val="5A6473"/>
          <w:sz w:val="18"/>
        </w:rPr>
        <w:t>│  (공동/IBK인증)  (정부24/유통)   (로그/이벤트) │</w:t>
      </w:r>
    </w:p>
    <w:p>
      <w:r>
        <w:rPr>
          <w:rFonts w:ascii="Consolas" w:hAnsi="Consolas"/>
          <w:color w:val="5A6473"/>
          <w:sz w:val="18"/>
        </w:rPr>
        <w:t>└──────┬──────────────┬──────────────┬─┘</w:t>
      </w:r>
    </w:p>
    <w:p>
      <w:r>
        <w:rPr>
          <w:rFonts w:ascii="Consolas" w:hAnsi="Consolas"/>
          <w:color w:val="5A6473"/>
          <w:sz w:val="18"/>
        </w:rPr>
        <w:t xml:space="preserve">       │              │              │</w:t>
      </w:r>
    </w:p>
    <w:p>
      <w:r>
        <w:rPr>
          <w:rFonts w:ascii="Consolas" w:hAnsi="Consolas"/>
          <w:color w:val="5A6473"/>
          <w:sz w:val="18"/>
        </w:rPr>
        <w:t xml:space="preserve">   [Mock 스텁]    [Mock 스텁]    [Mock 스텁]</w:t>
      </w:r>
    </w:p>
    <w:p>
      <w:r>
        <w:rPr>
          <w:rFonts w:ascii="Consolas" w:hAnsi="Consolas"/>
          <w:color w:val="5A6473"/>
          <w:sz w:val="18"/>
        </w:rPr>
        <w:t xml:space="preserve">   → 규격 확정    → 규격 확정    → 규격 확정</w:t>
      </w:r>
    </w:p>
    <w:p>
      <w:r>
        <w:rPr>
          <w:rFonts w:ascii="Consolas" w:hAnsi="Consolas"/>
          <w:color w:val="5A6473"/>
          <w:sz w:val="18"/>
        </w:rPr>
        <w:t xml:space="preserve">   시 실구현으로   시 실구현으로   시 실구현으로</w:t>
      </w:r>
    </w:p>
    <w:p>
      <w:r>
        <w:rPr>
          <w:rFonts w:ascii="Consolas" w:hAnsi="Consolas"/>
          <w:color w:val="5A6473"/>
          <w:sz w:val="18"/>
        </w:rPr>
        <w:t xml:space="preserve">   교체           교체           교체</w:t>
      </w:r>
    </w:p>
    <w:p>
      <w:r>
        <w:rPr>
          <w:rFonts w:ascii="Malgun Gothic" w:hAnsi="Malgun Gothic"/>
          <w:b w:val="0"/>
          <w:color w:val="1A1F2B"/>
          <w:sz w:val="21"/>
        </w:rPr>
        <w:t>전환 원칙: 앱·화면·비즈니스 로직은 아래 인터페이스 계약만 의존한다. Mock 구현과 실 구현은</w:t>
      </w:r>
    </w:p>
    <w:p>
      <w:r>
        <w:rPr>
          <w:rFonts w:ascii="Malgun Gothic" w:hAnsi="Malgun Gothic"/>
          <w:b w:val="0"/>
          <w:color w:val="1A1F2B"/>
          <w:sz w:val="21"/>
        </w:rPr>
        <w:t>동일한 인터페이스를 구현하므로, 전환 시 어댑터 구현체 교체 외 다른 코드 변경은 발생하지 않는다.</w:t>
      </w:r>
    </w:p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0A4DA2"/>
          <w:sz w:val="28"/>
        </w:rPr>
        <w:t>1. 공통 규칙</w:t>
      </w:r>
    </w:p>
    <w:p>
      <w:r>
        <w:rPr>
          <w:rFonts w:ascii="Malgun Gothic" w:hAnsi="Malgun Gothic"/>
          <w:b/>
          <w:color w:val="1A1F2B"/>
          <w:sz w:val="24"/>
        </w:rPr>
        <w:t>1-1. 요청/응답 공통 봉투(Envelope)</w:t>
      </w:r>
    </w:p>
    <w:p>
      <w:r>
        <w:rPr>
          <w:rFonts w:ascii="Malgun Gothic" w:hAnsi="Malgun Gothic"/>
          <w:b w:val="0"/>
          <w:color w:val="1A1F2B"/>
          <w:sz w:val="21"/>
        </w:rPr>
        <w:t>요청 공통 헤더 (HTTP 기준 [추측])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필드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타입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X-Request-Id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클라이언트 생성 UUID v4. 멱등성 키로 사용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X-Channel-Id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고정값 "GLOBAL_APP"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X-Lang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BCP 47 언어 코드 (예: ko, en, zh-CN)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Authorization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조건부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Bearer {accessToken}. 인증 필요 API만</w:t>
            </w:r>
          </w:p>
        </w:tc>
      </w:tr>
    </w:tbl>
    <w:p>
      <w:r>
        <w:rPr>
          <w:rFonts w:ascii="Malgun Gothic" w:hAnsi="Malgun Gothic"/>
          <w:b w:val="0"/>
          <w:color w:val="1A1F2B"/>
          <w:sz w:val="21"/>
        </w:rPr>
        <w:t>응답 공통 봉투</w:t>
      </w:r>
    </w:p>
    <w:p>
      <w:r>
        <w:rPr>
          <w:rFonts w:ascii="Consolas" w:hAnsi="Consolas"/>
          <w:color w:val="5A6473"/>
          <w:sz w:val="18"/>
        </w:rPr>
        <w:t>interface ApiResponse&lt;T&gt; {</w:t>
      </w:r>
    </w:p>
    <w:p>
      <w:r>
        <w:rPr>
          <w:rFonts w:ascii="Consolas" w:hAnsi="Consolas"/>
          <w:color w:val="5A6473"/>
          <w:sz w:val="18"/>
        </w:rPr>
        <w:t xml:space="preserve">  success: boolean;          // true = 정상, false = 오류</w:t>
      </w:r>
    </w:p>
    <w:p>
      <w:r>
        <w:rPr>
          <w:rFonts w:ascii="Consolas" w:hAnsi="Consolas"/>
          <w:color w:val="5A6473"/>
          <w:sz w:val="18"/>
        </w:rPr>
        <w:t xml:space="preserve">  data: T | null;            // 정상 시 결과 데이터</w:t>
      </w:r>
    </w:p>
    <w:p>
      <w:r>
        <w:rPr>
          <w:rFonts w:ascii="Consolas" w:hAnsi="Consolas"/>
          <w:color w:val="5A6473"/>
          <w:sz w:val="18"/>
        </w:rPr>
        <w:t xml:space="preserve">  error: ApiError | null;    // 오류 시 에러 객체</w:t>
      </w:r>
    </w:p>
    <w:p>
      <w:r>
        <w:rPr>
          <w:rFonts w:ascii="Consolas" w:hAnsi="Consolas"/>
          <w:color w:val="5A6473"/>
          <w:sz w:val="18"/>
        </w:rPr>
        <w:t xml:space="preserve">  meta?: ResponseMeta;       // 페이지네이션 등 부가 정보</w:t>
      </w:r>
    </w:p>
    <w:p>
      <w:r>
        <w:rPr>
          <w:rFonts w:ascii="Consolas" w:hAnsi="Consolas"/>
          <w:color w:val="5A6473"/>
          <w:sz w:val="18"/>
        </w:rPr>
        <w:t>}</w:t>
      </w:r>
    </w:p>
    <w:p>
      <w:r>
        <w:rPr>
          <w:rFonts w:ascii="Consolas" w:hAnsi="Consolas"/>
          <w:color w:val="5A6473"/>
          <w:sz w:val="18"/>
        </w:rPr>
      </w:r>
    </w:p>
    <w:p>
      <w:r>
        <w:rPr>
          <w:rFonts w:ascii="Consolas" w:hAnsi="Consolas"/>
          <w:color w:val="5A6473"/>
          <w:sz w:val="18"/>
        </w:rPr>
        <w:t>interface ApiError {</w:t>
      </w:r>
    </w:p>
    <w:p>
      <w:r>
        <w:rPr>
          <w:rFonts w:ascii="Consolas" w:hAnsi="Consolas"/>
          <w:color w:val="5A6473"/>
          <w:sz w:val="18"/>
        </w:rPr>
        <w:t xml:space="preserve">  code: string;              // 에러 코드 (§5 에러코드 표 참조)</w:t>
      </w:r>
    </w:p>
    <w:p>
      <w:r>
        <w:rPr>
          <w:rFonts w:ascii="Consolas" w:hAnsi="Consolas"/>
          <w:color w:val="5A6473"/>
          <w:sz w:val="18"/>
        </w:rPr>
        <w:t xml:space="preserve">  message: string;           // 개발자용 메시지 (영문)</w:t>
      </w:r>
    </w:p>
    <w:p>
      <w:r>
        <w:rPr>
          <w:rFonts w:ascii="Consolas" w:hAnsi="Consolas"/>
          <w:color w:val="5A6473"/>
          <w:sz w:val="18"/>
        </w:rPr>
        <w:t xml:space="preserve">  userMessage: string;       // 사용자 노출 메시지 (다국어 키 or 번역 문자열)</w:t>
      </w:r>
    </w:p>
    <w:p>
      <w:r>
        <w:rPr>
          <w:rFonts w:ascii="Consolas" w:hAnsi="Consolas"/>
          <w:color w:val="5A6473"/>
          <w:sz w:val="18"/>
        </w:rPr>
        <w:t xml:space="preserve">  retryable: boolean;        // 재시도 가능 여부</w:t>
      </w:r>
    </w:p>
    <w:p>
      <w:r>
        <w:rPr>
          <w:rFonts w:ascii="Consolas" w:hAnsi="Consolas"/>
          <w:color w:val="5A6473"/>
          <w:sz w:val="18"/>
        </w:rPr>
        <w:t xml:space="preserve">  requestId: string;         // 추적용 요청 ID (X-Request-Id 반환)</w:t>
      </w:r>
    </w:p>
    <w:p>
      <w:r>
        <w:rPr>
          <w:rFonts w:ascii="Consolas" w:hAnsi="Consolas"/>
          <w:color w:val="5A6473"/>
          <w:sz w:val="18"/>
        </w:rPr>
        <w:t>}</w:t>
      </w:r>
    </w:p>
    <w:p>
      <w:r>
        <w:rPr>
          <w:rFonts w:ascii="Consolas" w:hAnsi="Consolas"/>
          <w:color w:val="5A6473"/>
          <w:sz w:val="18"/>
        </w:rPr>
      </w:r>
    </w:p>
    <w:p>
      <w:r>
        <w:rPr>
          <w:rFonts w:ascii="Consolas" w:hAnsi="Consolas"/>
          <w:color w:val="5A6473"/>
          <w:sz w:val="18"/>
        </w:rPr>
        <w:t>interface ResponseMeta {</w:t>
      </w:r>
    </w:p>
    <w:p>
      <w:r>
        <w:rPr>
          <w:rFonts w:ascii="Consolas" w:hAnsi="Consolas"/>
          <w:color w:val="5A6473"/>
          <w:sz w:val="18"/>
        </w:rPr>
        <w:t xml:space="preserve">  page?: number;</w:t>
      </w:r>
    </w:p>
    <w:p>
      <w:r>
        <w:rPr>
          <w:rFonts w:ascii="Consolas" w:hAnsi="Consolas"/>
          <w:color w:val="5A6473"/>
          <w:sz w:val="18"/>
        </w:rPr>
        <w:t xml:space="preserve">  pageSize?: number;</w:t>
      </w:r>
    </w:p>
    <w:p>
      <w:r>
        <w:rPr>
          <w:rFonts w:ascii="Consolas" w:hAnsi="Consolas"/>
          <w:color w:val="5A6473"/>
          <w:sz w:val="18"/>
        </w:rPr>
        <w:t xml:space="preserve">  totalCount?: number;</w:t>
      </w:r>
    </w:p>
    <w:p>
      <w:r>
        <w:rPr>
          <w:rFonts w:ascii="Consolas" w:hAnsi="Consolas"/>
          <w:color w:val="5A6473"/>
          <w:sz w:val="18"/>
        </w:rPr>
        <w:t>}</w:t>
      </w:r>
    </w:p>
    <w:p>
      <w:r>
        <w:rPr>
          <w:rFonts w:ascii="Malgun Gothic" w:hAnsi="Malgun Gothic"/>
          <w:b/>
          <w:color w:val="1A1F2B"/>
          <w:sz w:val="24"/>
        </w:rPr>
        <w:t>1-2. 타임아웃·재시도·멱등성 정책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어댑터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연결 타임아웃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읽기 타임아웃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재시도 횟수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재시도 대상 조건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멱등성 보장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AuthAdapter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3 s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10 s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2회 [추측]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연결 오류, HTTP 5xx (인증 실패·인증서 오류 제외)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X-Request-Id 동일 시 서버 중복 처리 차단 [추측]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CertAdapter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3 s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15 s [추측]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2회 [추측]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연결 오류, HTTP 502·503·504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증명서 신청: X-Request-Id 동일 요청은 기존 접수번호 반환 [추측]</w:t>
            </w:r>
          </w:p>
        </w:tc>
      </w:tr>
      <w:tr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NotifyLogAdapter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2 s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5 s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3회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연결 오류, HTTP 5xx</w:t>
            </w:r>
          </w:p>
        </w:tc>
        <w:tc>
          <w:tcPr>
            <w:tcW w:type="dxa" w:w="144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로그 이벤트: 동일 eventId 중복 무시</w:t>
            </w:r>
          </w:p>
        </w:tc>
      </w:tr>
    </w:tbl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재시도 간격: 지수 백오프(초회 1 s, 상한 8 s) [추측].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최종 실패 시 ApiError 봉투로 호출측에 전달. 앱은 재시도 불가 코드(retryable: false)이면 사용자에게 안내 후 중단.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멱등성 키(X-Request-Id): 증명서 신청 등 상태 변경 요청은 클라이언트가 UUID를 생성하여 헤더에 포함. 네트워크 단절 후 재전송 시 동일 키를 재사용하면 서버가 중복 신청을 차단하고 기존 결과를 반환.</w:t>
      </w:r>
    </w:p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0A4DA2"/>
          <w:sz w:val="28"/>
        </w:rPr>
        <w:t>2. Auth Adapter — 인증 어댑터</w:t>
      </w:r>
    </w:p>
    <w:p>
      <w:r>
        <w:rPr>
          <w:rFonts w:ascii="Malgun Gothic" w:hAnsi="Malgun Gothic"/>
          <w:b/>
          <w:color w:val="1A1F2B"/>
          <w:sz w:val="24"/>
        </w:rPr>
        <w:t>개요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목적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공동인증서 / IBK인증서를 통한 본인인증. 금융인증서 불가.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지원 인증서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JOINT_CERT (공동인증서), IBK_CERT (IBK인증서)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미지원 인증서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FINANCIAL_CERT (금융인증서) — 인터페이스 레벨에서 차단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상태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Mock 구현 중. 실 PKI 연동 규격 미확정. [추측]</w:t>
            </w:r>
          </w:p>
        </w:tc>
      </w:tr>
    </w:tbl>
    <w:p>
      <w:r>
        <w:rPr>
          <w:rFonts w:ascii="Malgun Gothic" w:hAnsi="Malgun Gothic"/>
          <w:b/>
          <w:color w:val="1A1F2B"/>
          <w:sz w:val="24"/>
        </w:rPr>
        <w:t>2-1. 오퍼레이션 목록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오퍼레이션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메서드 / 경로 [추측]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initiateAuth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POST /auth/initiate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인증 세션 시작, 챌린지 발급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verifyAuth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POST /auth/verify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서명값 검증, 인증 토큰 발급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getCertTypes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GET /auth/cert-types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지원 인증서 유형 목록 조회</w:t>
            </w:r>
          </w:p>
        </w:tc>
      </w:tr>
    </w:tbl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1A1F2B"/>
          <w:sz w:val="22"/>
        </w:rPr>
        <w:t>2-1-1. initiateAuth — 인증 세션 시작</w:t>
      </w:r>
    </w:p>
    <w:p>
      <w:r>
        <w:rPr>
          <w:rFonts w:ascii="Malgun Gothic" w:hAnsi="Malgun Gothic"/>
          <w:b w:val="0"/>
          <w:color w:val="1A1F2B"/>
          <w:sz w:val="21"/>
        </w:rPr>
        <w:t>요청</w:t>
      </w:r>
    </w:p>
    <w:p>
      <w:r>
        <w:rPr>
          <w:rFonts w:ascii="Consolas" w:hAnsi="Consolas"/>
          <w:color w:val="5A6473"/>
          <w:sz w:val="18"/>
        </w:rPr>
        <w:t>interface InitiateAuthRequest {</w:t>
      </w:r>
    </w:p>
    <w:p>
      <w:r>
        <w:rPr>
          <w:rFonts w:ascii="Consolas" w:hAnsi="Consolas"/>
          <w:color w:val="5A6473"/>
          <w:sz w:val="18"/>
        </w:rPr>
        <w:t xml:space="preserve">  certType: 'JOINT_CERT' | 'IBK_CERT';  // 필수. 금융인증서 요청 시 에러 반환</w:t>
      </w:r>
    </w:p>
    <w:p>
      <w:r>
        <w:rPr>
          <w:rFonts w:ascii="Consolas" w:hAnsi="Consolas"/>
          <w:color w:val="5A6473"/>
          <w:sz w:val="18"/>
        </w:rPr>
        <w:t xml:space="preserve">  userId: string;                          // 필수. 앱 내부 사용자 식별자 (암호화 전송)</w:t>
      </w:r>
    </w:p>
    <w:p>
      <w:r>
        <w:rPr>
          <w:rFonts w:ascii="Consolas" w:hAnsi="Consolas"/>
          <w:color w:val="5A6473"/>
          <w:sz w:val="18"/>
        </w:rPr>
        <w:t xml:space="preserve">  purpose: 'WALLET_ISSUE' | 'CERT_REQUEST'; // 필수. 인증 목적 (전자지갑 발급 / 증명서 신청)</w:t>
      </w:r>
    </w:p>
    <w:p>
      <w:r>
        <w:rPr>
          <w:rFonts w:ascii="Consolas" w:hAnsi="Consolas"/>
          <w:color w:val="5A6473"/>
          <w:sz w:val="18"/>
        </w:rPr>
        <w:t>}</w:t>
      </w:r>
    </w:p>
    <w:p>
      <w:r>
        <w:rPr>
          <w:rFonts w:ascii="Malgun Gothic" w:hAnsi="Malgun Gothic"/>
          <w:b w:val="0"/>
          <w:color w:val="1A1F2B"/>
          <w:sz w:val="21"/>
        </w:rPr>
        <w:t>응답</w:t>
      </w:r>
    </w:p>
    <w:p>
      <w:r>
        <w:rPr>
          <w:rFonts w:ascii="Consolas" w:hAnsi="Consolas"/>
          <w:color w:val="5A6473"/>
          <w:sz w:val="18"/>
        </w:rPr>
        <w:t>interface InitiateAuthResponse {</w:t>
      </w:r>
    </w:p>
    <w:p>
      <w:r>
        <w:rPr>
          <w:rFonts w:ascii="Consolas" w:hAnsi="Consolas"/>
          <w:color w:val="5A6473"/>
          <w:sz w:val="18"/>
        </w:rPr>
        <w:t xml:space="preserve">  sessionId: string;     // 필수. 인증 세션 식별자 (후속 verify에 사용)</w:t>
      </w:r>
    </w:p>
    <w:p>
      <w:r>
        <w:rPr>
          <w:rFonts w:ascii="Consolas" w:hAnsi="Consolas"/>
          <w:color w:val="5A6473"/>
          <w:sz w:val="18"/>
        </w:rPr>
        <w:t xml:space="preserve">  challenge: string;     // 필수. 서명 대상 챌린지 데이터 (Base64) [추측]</w:t>
      </w:r>
    </w:p>
    <w:p>
      <w:r>
        <w:rPr>
          <w:rFonts w:ascii="Consolas" w:hAnsi="Consolas"/>
          <w:color w:val="5A6473"/>
          <w:sz w:val="18"/>
        </w:rPr>
        <w:t xml:space="preserve">  expiresIn: number;     // 필수. 세션 만료 시간(초). 예: 180 [추측]</w:t>
      </w:r>
    </w:p>
    <w:p>
      <w:r>
        <w:rPr>
          <w:rFonts w:ascii="Consolas" w:hAnsi="Consolas"/>
          <w:color w:val="5A6473"/>
          <w:sz w:val="18"/>
        </w:rPr>
        <w:t xml:space="preserve">  certType: 'JOINT_CERT' | 'IBK_CERT'; // 필수. 요청한 인증서 유형 반환</w:t>
      </w:r>
    </w:p>
    <w:p>
      <w:r>
        <w:rPr>
          <w:rFonts w:ascii="Consolas" w:hAnsi="Consolas"/>
          <w:color w:val="5A6473"/>
          <w:sz w:val="18"/>
        </w:rPr>
        <w:t>}</w:t>
      </w:r>
    </w:p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1A1F2B"/>
          <w:sz w:val="22"/>
        </w:rPr>
        <w:t>2-1-2. verifyAuth — 인증 검증 및 토큰 발급</w:t>
      </w:r>
    </w:p>
    <w:p>
      <w:r>
        <w:rPr>
          <w:rFonts w:ascii="Malgun Gothic" w:hAnsi="Malgun Gothic"/>
          <w:b w:val="0"/>
          <w:color w:val="1A1F2B"/>
          <w:sz w:val="21"/>
        </w:rPr>
        <w:t>요청</w:t>
      </w:r>
    </w:p>
    <w:p>
      <w:r>
        <w:rPr>
          <w:rFonts w:ascii="Consolas" w:hAnsi="Consolas"/>
          <w:color w:val="5A6473"/>
          <w:sz w:val="18"/>
        </w:rPr>
        <w:t>interface VerifyAuthRequest {</w:t>
      </w:r>
    </w:p>
    <w:p>
      <w:r>
        <w:rPr>
          <w:rFonts w:ascii="Consolas" w:hAnsi="Consolas"/>
          <w:color w:val="5A6473"/>
          <w:sz w:val="18"/>
        </w:rPr>
        <w:t xml:space="preserve">  sessionId: string;       // 필수. initiateAuth에서 발급된 세션 ID</w:t>
      </w:r>
    </w:p>
    <w:p>
      <w:r>
        <w:rPr>
          <w:rFonts w:ascii="Consolas" w:hAnsi="Consolas"/>
          <w:color w:val="5A6473"/>
          <w:sz w:val="18"/>
        </w:rPr>
        <w:t xml:space="preserve">  signedData: string;      // 필수. 챌린지에 대한 인증서 서명값 (Base64) [추측]</w:t>
      </w:r>
    </w:p>
    <w:p>
      <w:r>
        <w:rPr>
          <w:rFonts w:ascii="Consolas" w:hAnsi="Consolas"/>
          <w:color w:val="5A6473"/>
          <w:sz w:val="18"/>
        </w:rPr>
        <w:t xml:space="preserve">  certSerial: string;      // 필수. 인증서 일련번호 [추측]</w:t>
      </w:r>
    </w:p>
    <w:p>
      <w:r>
        <w:rPr>
          <w:rFonts w:ascii="Consolas" w:hAnsi="Consolas"/>
          <w:color w:val="5A6473"/>
          <w:sz w:val="18"/>
        </w:rPr>
        <w:t>}</w:t>
      </w:r>
    </w:p>
    <w:p>
      <w:r>
        <w:rPr>
          <w:rFonts w:ascii="Malgun Gothic" w:hAnsi="Malgun Gothic"/>
          <w:b w:val="0"/>
          <w:color w:val="1A1F2B"/>
          <w:sz w:val="21"/>
        </w:rPr>
        <w:t>응답</w:t>
      </w:r>
    </w:p>
    <w:p>
      <w:r>
        <w:rPr>
          <w:rFonts w:ascii="Consolas" w:hAnsi="Consolas"/>
          <w:color w:val="5A6473"/>
          <w:sz w:val="18"/>
        </w:rPr>
        <w:t>interface VerifyAuthResponse {</w:t>
      </w:r>
    </w:p>
    <w:p>
      <w:r>
        <w:rPr>
          <w:rFonts w:ascii="Consolas" w:hAnsi="Consolas"/>
          <w:color w:val="5A6473"/>
          <w:sz w:val="18"/>
        </w:rPr>
        <w:t xml:space="preserve">  accessToken: string;          // 필수. API 접근 토큰 (JWT 또는 불투명 토큰) [추측]</w:t>
      </w:r>
    </w:p>
    <w:p>
      <w:r>
        <w:rPr>
          <w:rFonts w:ascii="Consolas" w:hAnsi="Consolas"/>
          <w:color w:val="5A6473"/>
          <w:sz w:val="18"/>
        </w:rPr>
        <w:t xml:space="preserve">  tokenType: 'Bearer';          // 필수. 고정값</w:t>
      </w:r>
    </w:p>
    <w:p>
      <w:r>
        <w:rPr>
          <w:rFonts w:ascii="Consolas" w:hAnsi="Consolas"/>
          <w:color w:val="5A6473"/>
          <w:sz w:val="18"/>
        </w:rPr>
        <w:t xml:space="preserve">  expiresIn: number;            // 필수. 토큰 만료 시간(초). 예: 1800 [추측]</w:t>
      </w:r>
    </w:p>
    <w:p>
      <w:r>
        <w:rPr>
          <w:rFonts w:ascii="Consolas" w:hAnsi="Consolas"/>
          <w:color w:val="5A6473"/>
          <w:sz w:val="18"/>
        </w:rPr>
        <w:t xml:space="preserve">  maskedUserId: string;         // 필수. 마스킹된 사용자 식별자 (화면 표시용)</w:t>
      </w:r>
    </w:p>
    <w:p>
      <w:r>
        <w:rPr>
          <w:rFonts w:ascii="Consolas" w:hAnsi="Consolas"/>
          <w:color w:val="5A6473"/>
          <w:sz w:val="18"/>
        </w:rPr>
        <w:t xml:space="preserve">  authMethod: 'JOINT_CERT' | 'IBK_CERT'; // 필수. 실제 인증에 사용된 수단</w:t>
      </w:r>
    </w:p>
    <w:p>
      <w:r>
        <w:rPr>
          <w:rFonts w:ascii="Consolas" w:hAnsi="Consolas"/>
          <w:color w:val="5A6473"/>
          <w:sz w:val="18"/>
        </w:rPr>
        <w:t>}</w:t>
      </w:r>
    </w:p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1A1F2B"/>
          <w:sz w:val="22"/>
        </w:rPr>
        <w:t>2-1-3. getCertTypes — 지원 인증서 유형 목록</w:t>
      </w:r>
    </w:p>
    <w:p>
      <w:r>
        <w:rPr>
          <w:rFonts w:ascii="Malgun Gothic" w:hAnsi="Malgun Gothic"/>
          <w:b w:val="0"/>
          <w:color w:val="1A1F2B"/>
          <w:sz w:val="21"/>
        </w:rPr>
        <w:t>요청: 파라미터 없음</w:t>
      </w:r>
    </w:p>
    <w:p>
      <w:r>
        <w:rPr>
          <w:rFonts w:ascii="Malgun Gothic" w:hAnsi="Malgun Gothic"/>
          <w:b w:val="0"/>
          <w:color w:val="1A1F2B"/>
          <w:sz w:val="21"/>
        </w:rPr>
        <w:t>응답</w:t>
      </w:r>
    </w:p>
    <w:p>
      <w:r>
        <w:rPr>
          <w:rFonts w:ascii="Consolas" w:hAnsi="Consolas"/>
          <w:color w:val="5A6473"/>
          <w:sz w:val="18"/>
        </w:rPr>
        <w:t>interface GetCertTypesResponse {</w:t>
      </w:r>
    </w:p>
    <w:p>
      <w:r>
        <w:rPr>
          <w:rFonts w:ascii="Consolas" w:hAnsi="Consolas"/>
          <w:color w:val="5A6473"/>
          <w:sz w:val="18"/>
        </w:rPr>
        <w:t xml:space="preserve">  certTypes: CertTypeInfo[];</w:t>
      </w:r>
    </w:p>
    <w:p>
      <w:r>
        <w:rPr>
          <w:rFonts w:ascii="Consolas" w:hAnsi="Consolas"/>
          <w:color w:val="5A6473"/>
          <w:sz w:val="18"/>
        </w:rPr>
        <w:t>}</w:t>
      </w:r>
    </w:p>
    <w:p>
      <w:r>
        <w:rPr>
          <w:rFonts w:ascii="Consolas" w:hAnsi="Consolas"/>
          <w:color w:val="5A6473"/>
          <w:sz w:val="18"/>
        </w:rPr>
      </w:r>
    </w:p>
    <w:p>
      <w:r>
        <w:rPr>
          <w:rFonts w:ascii="Consolas" w:hAnsi="Consolas"/>
          <w:color w:val="5A6473"/>
          <w:sz w:val="18"/>
        </w:rPr>
        <w:t>interface CertTypeInfo {</w:t>
      </w:r>
    </w:p>
    <w:p>
      <w:r>
        <w:rPr>
          <w:rFonts w:ascii="Consolas" w:hAnsi="Consolas"/>
          <w:color w:val="5A6473"/>
          <w:sz w:val="18"/>
        </w:rPr>
        <w:t xml:space="preserve">  type: 'JOINT_CERT' | 'IBK_CERT';  // 인증서 유형 코드</w:t>
      </w:r>
    </w:p>
    <w:p>
      <w:r>
        <w:rPr>
          <w:rFonts w:ascii="Consolas" w:hAnsi="Consolas"/>
          <w:color w:val="5A6473"/>
          <w:sz w:val="18"/>
        </w:rPr>
        <w:t xml:space="preserve">  name: string;                       // 화면 표시 이름 (다국어 대응)</w:t>
      </w:r>
    </w:p>
    <w:p>
      <w:r>
        <w:rPr>
          <w:rFonts w:ascii="Consolas" w:hAnsi="Consolas"/>
          <w:color w:val="5A6473"/>
          <w:sz w:val="18"/>
        </w:rPr>
        <w:t xml:space="preserve">  available: boolean;                 // 현재 사용 가능 여부 (점검 등에 따라 변동)</w:t>
      </w:r>
    </w:p>
    <w:p>
      <w:r>
        <w:rPr>
          <w:rFonts w:ascii="Consolas" w:hAnsi="Consolas"/>
          <w:color w:val="5A6473"/>
          <w:sz w:val="18"/>
        </w:rPr>
        <w:t>}</w:t>
      </w:r>
    </w:p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0A4DA2"/>
          <w:sz w:val="28"/>
        </w:rPr>
        <w:t>3. Cert Adapter — 증명서 어댑터</w:t>
      </w:r>
    </w:p>
    <w:p>
      <w:r>
        <w:rPr>
          <w:rFonts w:ascii="Malgun Gothic" w:hAnsi="Malgun Gothic"/>
          <w:b/>
          <w:color w:val="1A1F2B"/>
          <w:sz w:val="24"/>
        </w:rPr>
        <w:t>개요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목적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정부24 / 전자문서 유통시스템을 통한 전자증명서 신청·발급·조회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연동 기관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정부24 API, 전자문서 유통시스템 [규격 미확정, 추측]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지원 증명서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국내거소신고 사실증명 / 외국인등록 사실증명 / 출입국 사실증명 / 여권정보증명서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상태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Mock 구현 중. 정부24/유통시스템 API 규격 확정 전. [추측]</w:t>
            </w:r>
          </w:p>
        </w:tc>
      </w:tr>
    </w:tbl>
    <w:p>
      <w:r>
        <w:rPr>
          <w:rFonts w:ascii="Malgun Gothic" w:hAnsi="Malgun Gothic"/>
          <w:b/>
          <w:color w:val="1A1F2B"/>
          <w:sz w:val="24"/>
        </w:rPr>
        <w:t>3-1. 오퍼레이션 목록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오퍼레이션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메서드 / 경로 [추측]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listAvailableCerts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GET /cert/available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신청 가능 증명서 목록 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requestCert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POST /cert/request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증명서 신청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getIssuanceStatus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GET /cert/status/{requestId}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발급 상태 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getMyCerts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GET /cert/my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보관함 증명서 목록 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getCertDetail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GET /cert/my/{certId}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증명서 상세 및 뷰어 데이터 조회</w:t>
            </w:r>
          </w:p>
        </w:tc>
      </w:tr>
    </w:tbl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1A1F2B"/>
          <w:sz w:val="22"/>
        </w:rPr>
        <w:t>3-1-1. listAvailableCerts — 신청 가능 증명서 목록</w:t>
      </w:r>
    </w:p>
    <w:p>
      <w:r>
        <w:rPr>
          <w:rFonts w:ascii="Malgun Gothic" w:hAnsi="Malgun Gothic"/>
          <w:b w:val="0"/>
          <w:color w:val="1A1F2B"/>
          <w:sz w:val="21"/>
        </w:rPr>
        <w:t>요청: 파라미터 없음 (Authorization 헤더 필수)</w:t>
      </w:r>
    </w:p>
    <w:p>
      <w:r>
        <w:rPr>
          <w:rFonts w:ascii="Malgun Gothic" w:hAnsi="Malgun Gothic"/>
          <w:b w:val="0"/>
          <w:color w:val="1A1F2B"/>
          <w:sz w:val="21"/>
        </w:rPr>
        <w:t>응답</w:t>
      </w:r>
    </w:p>
    <w:p>
      <w:r>
        <w:rPr>
          <w:rFonts w:ascii="Consolas" w:hAnsi="Consolas"/>
          <w:color w:val="5A6473"/>
          <w:sz w:val="18"/>
        </w:rPr>
        <w:t>interface ListAvailableCertsResponse {</w:t>
      </w:r>
    </w:p>
    <w:p>
      <w:r>
        <w:rPr>
          <w:rFonts w:ascii="Consolas" w:hAnsi="Consolas"/>
          <w:color w:val="5A6473"/>
          <w:sz w:val="18"/>
        </w:rPr>
        <w:t xml:space="preserve">  certs: AvailableCert[];</w:t>
      </w:r>
    </w:p>
    <w:p>
      <w:r>
        <w:rPr>
          <w:rFonts w:ascii="Consolas" w:hAnsi="Consolas"/>
          <w:color w:val="5A6473"/>
          <w:sz w:val="18"/>
        </w:rPr>
        <w:t>}</w:t>
      </w:r>
    </w:p>
    <w:p>
      <w:r>
        <w:rPr>
          <w:rFonts w:ascii="Consolas" w:hAnsi="Consolas"/>
          <w:color w:val="5A6473"/>
          <w:sz w:val="18"/>
        </w:rPr>
      </w:r>
    </w:p>
    <w:p>
      <w:r>
        <w:rPr>
          <w:rFonts w:ascii="Consolas" w:hAnsi="Consolas"/>
          <w:color w:val="5A6473"/>
          <w:sz w:val="18"/>
        </w:rPr>
        <w:t>interface AvailableCert {</w:t>
      </w:r>
    </w:p>
    <w:p>
      <w:r>
        <w:rPr>
          <w:rFonts w:ascii="Consolas" w:hAnsi="Consolas"/>
          <w:color w:val="5A6473"/>
          <w:sz w:val="18"/>
        </w:rPr>
        <w:t xml:space="preserve">  certCode: string;          // 필수. 증명서 식별 코드 (예: 'RESIDENCE_REGISTRATION')</w:t>
      </w:r>
    </w:p>
    <w:p>
      <w:r>
        <w:rPr>
          <w:rFonts w:ascii="Consolas" w:hAnsi="Consolas"/>
          <w:color w:val="5A6473"/>
          <w:sz w:val="18"/>
        </w:rPr>
        <w:t xml:space="preserve">  certName: string;          // 필수. 증명서명 (다국어 키 또는 번역 문자열)</w:t>
      </w:r>
    </w:p>
    <w:p>
      <w:r>
        <w:rPr>
          <w:rFonts w:ascii="Consolas" w:hAnsi="Consolas"/>
          <w:color w:val="5A6473"/>
          <w:sz w:val="18"/>
        </w:rPr>
        <w:t xml:space="preserve">  issuingOrg: string;        // 필수. 발급기관명 (예: '행정안전부') [추측]</w:t>
      </w:r>
    </w:p>
    <w:p>
      <w:r>
        <w:rPr>
          <w:rFonts w:ascii="Consolas" w:hAnsi="Consolas"/>
          <w:color w:val="5A6473"/>
          <w:sz w:val="18"/>
        </w:rPr>
        <w:t xml:space="preserve">  available: boolean;        // 필수. 현재 신청 가능 여부 (기관 점검 시 false)</w:t>
      </w:r>
    </w:p>
    <w:p>
      <w:r>
        <w:rPr>
          <w:rFonts w:ascii="Consolas" w:hAnsi="Consolas"/>
          <w:color w:val="5A6473"/>
          <w:sz w:val="18"/>
        </w:rPr>
        <w:t xml:space="preserve">  unavailableReason?: string; // 조건부. available=false 시 사유 (다국어 키) [추측]</w:t>
      </w:r>
    </w:p>
    <w:p>
      <w:r>
        <w:rPr>
          <w:rFonts w:ascii="Consolas" w:hAnsi="Consolas"/>
          <w:color w:val="5A6473"/>
          <w:sz w:val="18"/>
        </w:rPr>
        <w:t xml:space="preserve">  processingTimeDays: number; // 필수. 예상 처리 기간(일) [추측]</w:t>
      </w:r>
    </w:p>
    <w:p>
      <w:r>
        <w:rPr>
          <w:rFonts w:ascii="Consolas" w:hAnsi="Consolas"/>
          <w:color w:val="5A6473"/>
          <w:sz w:val="18"/>
        </w:rPr>
        <w:t>}</w:t>
      </w:r>
    </w:p>
    <w:p>
      <w:r>
        <w:rPr>
          <w:rFonts w:ascii="Malgun Gothic" w:hAnsi="Malgun Gothic"/>
          <w:b w:val="0"/>
          <w:color w:val="1A1F2B"/>
          <w:sz w:val="21"/>
        </w:rPr>
        <w:t>지원 certCode 목록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certCode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증명서명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발급기관 [추측]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RESIDENCE_REGISTRATION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국내거소신고 사실증명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행정안전부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FOREIGNER_REGISTRATION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외국인등록 사실증명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출입국·외국인정책본부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ENTRY_EXIT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출입국 사실증명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출입국·외국인정책본부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PASSPORT_INFO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여권정보증명서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외교부</w:t>
            </w:r>
          </w:p>
        </w:tc>
      </w:tr>
    </w:tbl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1A1F2B"/>
          <w:sz w:val="22"/>
        </w:rPr>
        <w:t>3-1-2. requestCert — 증명서 신청</w:t>
      </w:r>
    </w:p>
    <w:p>
      <w:r>
        <w:rPr>
          <w:rFonts w:ascii="Malgun Gothic" w:hAnsi="Malgun Gothic"/>
          <w:b w:val="0"/>
          <w:color w:val="1A1F2B"/>
          <w:sz w:val="21"/>
        </w:rPr>
        <w:t>요청</w:t>
      </w:r>
    </w:p>
    <w:p>
      <w:r>
        <w:rPr>
          <w:rFonts w:ascii="Consolas" w:hAnsi="Consolas"/>
          <w:color w:val="5A6473"/>
          <w:sz w:val="18"/>
        </w:rPr>
        <w:t>interface RequestCertRequest {</w:t>
      </w:r>
    </w:p>
    <w:p>
      <w:r>
        <w:rPr>
          <w:rFonts w:ascii="Consolas" w:hAnsi="Consolas"/>
          <w:color w:val="5A6473"/>
          <w:sz w:val="18"/>
        </w:rPr>
        <w:t xml:space="preserve">  certCode: string;            // 필수. 신청 증명서 코드 (AvailableCert.certCode)</w:t>
      </w:r>
    </w:p>
    <w:p>
      <w:r>
        <w:rPr>
          <w:rFonts w:ascii="Consolas" w:hAnsi="Consolas"/>
          <w:color w:val="5A6473"/>
          <w:sz w:val="18"/>
        </w:rPr>
        <w:t xml:space="preserve">  copies: number;              // 필수. 발급 부수. 1 이상 정수. 범위: [1, 10] [추측]</w:t>
      </w:r>
    </w:p>
    <w:p>
      <w:r>
        <w:rPr>
          <w:rFonts w:ascii="Consolas" w:hAnsi="Consolas"/>
          <w:color w:val="5A6473"/>
          <w:sz w:val="18"/>
        </w:rPr>
        <w:t xml:space="preserve">  deliveryMethod: 'WALLET';    // 필수. 수령 방법. 현재 전자지갑 보관만 지원</w:t>
      </w:r>
    </w:p>
    <w:p>
      <w:r>
        <w:rPr>
          <w:rFonts w:ascii="Consolas" w:hAnsi="Consolas"/>
          <w:color w:val="5A6473"/>
          <w:sz w:val="18"/>
        </w:rPr>
        <w:t xml:space="preserve">  agreeTerms: boolean;         // 필수. 필수 약관 동의 여부. true만 허용</w:t>
      </w:r>
    </w:p>
    <w:p>
      <w:r>
        <w:rPr>
          <w:rFonts w:ascii="Consolas" w:hAnsi="Consolas"/>
          <w:color w:val="5A6473"/>
          <w:sz w:val="18"/>
        </w:rPr>
        <w:t xml:space="preserve">  accessToken: string;         // 필수. verifyAuth에서 발급된 인증 토큰</w:t>
      </w:r>
    </w:p>
    <w:p>
      <w:r>
        <w:rPr>
          <w:rFonts w:ascii="Consolas" w:hAnsi="Consolas"/>
          <w:color w:val="5A6473"/>
          <w:sz w:val="18"/>
        </w:rPr>
        <w:t>}</w:t>
      </w:r>
    </w:p>
    <w:p>
      <w:r>
        <w:rPr>
          <w:rFonts w:ascii="Malgun Gothic" w:hAnsi="Malgun Gothic"/>
          <w:b w:val="0"/>
          <w:color w:val="1A1F2B"/>
          <w:sz w:val="21"/>
        </w:rPr>
        <w:t>응답</w:t>
      </w:r>
    </w:p>
    <w:p>
      <w:r>
        <w:rPr>
          <w:rFonts w:ascii="Consolas" w:hAnsi="Consolas"/>
          <w:color w:val="5A6473"/>
          <w:sz w:val="18"/>
        </w:rPr>
        <w:t>interface RequestCertResponse {</w:t>
      </w:r>
    </w:p>
    <w:p>
      <w:r>
        <w:rPr>
          <w:rFonts w:ascii="Consolas" w:hAnsi="Consolas"/>
          <w:color w:val="5A6473"/>
          <w:sz w:val="18"/>
        </w:rPr>
        <w:t xml:space="preserve">  requestId: string;           // 필수. 접수번호 (발급상태 조회 키)</w:t>
      </w:r>
    </w:p>
    <w:p>
      <w:r>
        <w:rPr>
          <w:rFonts w:ascii="Consolas" w:hAnsi="Consolas"/>
          <w:color w:val="5A6473"/>
          <w:sz w:val="18"/>
        </w:rPr>
        <w:t xml:space="preserve">  certCode: string;            // 필수. 신청한 증명서 코드</w:t>
      </w:r>
    </w:p>
    <w:p>
      <w:r>
        <w:rPr>
          <w:rFonts w:ascii="Consolas" w:hAnsi="Consolas"/>
          <w:color w:val="5A6473"/>
          <w:sz w:val="18"/>
        </w:rPr>
        <w:t xml:space="preserve">  certName: string;            // 필수. 증명서명</w:t>
      </w:r>
    </w:p>
    <w:p>
      <w:r>
        <w:rPr>
          <w:rFonts w:ascii="Consolas" w:hAnsi="Consolas"/>
          <w:color w:val="5A6473"/>
          <w:sz w:val="18"/>
        </w:rPr>
        <w:t xml:space="preserve">  requestedAt: string;         // 필수. 신청 일시 (ISO 8601, UTC)</w:t>
      </w:r>
    </w:p>
    <w:p>
      <w:r>
        <w:rPr>
          <w:rFonts w:ascii="Consolas" w:hAnsi="Consolas"/>
          <w:color w:val="5A6473"/>
          <w:sz w:val="18"/>
        </w:rPr>
        <w:t xml:space="preserve">  estimatedReadyAt?: string;   // 조건부. 발급 예상 일시 (ISO 8601) [추측]</w:t>
      </w:r>
    </w:p>
    <w:p>
      <w:r>
        <w:rPr>
          <w:rFonts w:ascii="Consolas" w:hAnsi="Consolas"/>
          <w:color w:val="5A6473"/>
          <w:sz w:val="18"/>
        </w:rPr>
        <w:t xml:space="preserve">  status: IssuanceStatus;      // 필수. 초기 상태 (통상 'PENDING')</w:t>
      </w:r>
    </w:p>
    <w:p>
      <w:r>
        <w:rPr>
          <w:rFonts w:ascii="Consolas" w:hAnsi="Consolas"/>
          <w:color w:val="5A6473"/>
          <w:sz w:val="18"/>
        </w:rPr>
        <w:t>}</w:t>
      </w:r>
    </w:p>
    <w:p>
      <w:r>
        <w:rPr>
          <w:rFonts w:ascii="Consolas" w:hAnsi="Consolas"/>
          <w:color w:val="5A6473"/>
          <w:sz w:val="18"/>
        </w:rPr>
      </w:r>
    </w:p>
    <w:p>
      <w:r>
        <w:rPr>
          <w:rFonts w:ascii="Consolas" w:hAnsi="Consolas"/>
          <w:color w:val="5A6473"/>
          <w:sz w:val="18"/>
        </w:rPr>
        <w:t>type IssuanceStatus = 'PENDING' | 'PROCESSING' | 'COMPLETED' | 'FAILED' | 'CANCELLED';</w:t>
      </w:r>
    </w:p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1A1F2B"/>
          <w:sz w:val="22"/>
        </w:rPr>
        <w:t>3-1-3. getIssuanceStatus — 발급 상태 조회</w:t>
      </w:r>
    </w:p>
    <w:p>
      <w:r>
        <w:rPr>
          <w:rFonts w:ascii="Malgun Gothic" w:hAnsi="Malgun Gothic"/>
          <w:b w:val="0"/>
          <w:color w:val="1A1F2B"/>
          <w:sz w:val="21"/>
        </w:rPr>
        <w:t>요청 경로 파라미터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파라미터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타입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requestId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requestCert에서 받은 접수번호</w:t>
            </w:r>
          </w:p>
        </w:tc>
      </w:tr>
    </w:tbl>
    <w:p>
      <w:r>
        <w:rPr>
          <w:rFonts w:ascii="Malgun Gothic" w:hAnsi="Malgun Gothic"/>
          <w:b w:val="0"/>
          <w:color w:val="1A1F2B"/>
          <w:sz w:val="21"/>
        </w:rPr>
        <w:t>응답</w:t>
      </w:r>
    </w:p>
    <w:p>
      <w:r>
        <w:rPr>
          <w:rFonts w:ascii="Consolas" w:hAnsi="Consolas"/>
          <w:color w:val="5A6473"/>
          <w:sz w:val="18"/>
        </w:rPr>
        <w:t>interface GetIssuanceStatusResponse {</w:t>
      </w:r>
    </w:p>
    <w:p>
      <w:r>
        <w:rPr>
          <w:rFonts w:ascii="Consolas" w:hAnsi="Consolas"/>
          <w:color w:val="5A6473"/>
          <w:sz w:val="18"/>
        </w:rPr>
        <w:t xml:space="preserve">  requestId: string;           // 필수. 접수번호</w:t>
      </w:r>
    </w:p>
    <w:p>
      <w:r>
        <w:rPr>
          <w:rFonts w:ascii="Consolas" w:hAnsi="Consolas"/>
          <w:color w:val="5A6473"/>
          <w:sz w:val="18"/>
        </w:rPr>
        <w:t xml:space="preserve">  status: IssuanceStatus;      // 필수. 현재 발급 상태</w:t>
      </w:r>
    </w:p>
    <w:p>
      <w:r>
        <w:rPr>
          <w:rFonts w:ascii="Consolas" w:hAnsi="Consolas"/>
          <w:color w:val="5A6473"/>
          <w:sz w:val="18"/>
        </w:rPr>
        <w:t xml:space="preserve">  certId?: string;             // 조건부. status='COMPLETED' 시 발급된 증명서 ID</w:t>
      </w:r>
    </w:p>
    <w:p>
      <w:r>
        <w:rPr>
          <w:rFonts w:ascii="Consolas" w:hAnsi="Consolas"/>
          <w:color w:val="5A6473"/>
          <w:sz w:val="18"/>
        </w:rPr>
        <w:t xml:space="preserve">  failureReason?: string;      // 조건부. status='FAILED' 시 실패 사유 코드 [추측]</w:t>
      </w:r>
    </w:p>
    <w:p>
      <w:r>
        <w:rPr>
          <w:rFonts w:ascii="Consolas" w:hAnsi="Consolas"/>
          <w:color w:val="5A6473"/>
          <w:sz w:val="18"/>
        </w:rPr>
        <w:t xml:space="preserve">  updatedAt: string;           // 필수. 상태 마지막 변경 일시 (ISO 8601, UTC)</w:t>
      </w:r>
    </w:p>
    <w:p>
      <w:r>
        <w:rPr>
          <w:rFonts w:ascii="Consolas" w:hAnsi="Consolas"/>
          <w:color w:val="5A6473"/>
          <w:sz w:val="18"/>
        </w:rPr>
        <w:t>}</w:t>
      </w:r>
    </w:p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1A1F2B"/>
          <w:sz w:val="22"/>
        </w:rPr>
        <w:t>3-1-4. getMyCerts — 보관함 증명서 목록</w:t>
      </w:r>
    </w:p>
    <w:p>
      <w:r>
        <w:rPr>
          <w:rFonts w:ascii="Malgun Gothic" w:hAnsi="Malgun Gothic"/>
          <w:b w:val="0"/>
          <w:color w:val="1A1F2B"/>
          <w:sz w:val="21"/>
        </w:rPr>
        <w:t>요청 쿼리 파라미터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파라미터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타입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page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페이지 번호 (1-based, 기본값: 1)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pageSize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number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페이지당 건수 (기본값: 20, 최대: 50) [추측]</w:t>
            </w:r>
          </w:p>
        </w:tc>
      </w:tr>
    </w:tbl>
    <w:p>
      <w:r>
        <w:rPr>
          <w:rFonts w:ascii="Malgun Gothic" w:hAnsi="Malgun Gothic"/>
          <w:b w:val="0"/>
          <w:color w:val="1A1F2B"/>
          <w:sz w:val="21"/>
        </w:rPr>
        <w:t>응답</w:t>
      </w:r>
    </w:p>
    <w:p>
      <w:r>
        <w:rPr>
          <w:rFonts w:ascii="Consolas" w:hAnsi="Consolas"/>
          <w:color w:val="5A6473"/>
          <w:sz w:val="18"/>
        </w:rPr>
        <w:t>interface GetMyCertsResponse {</w:t>
      </w:r>
    </w:p>
    <w:p>
      <w:r>
        <w:rPr>
          <w:rFonts w:ascii="Consolas" w:hAnsi="Consolas"/>
          <w:color w:val="5A6473"/>
          <w:sz w:val="18"/>
        </w:rPr>
        <w:t xml:space="preserve">  certs: MyCertSummary[];</w:t>
      </w:r>
    </w:p>
    <w:p>
      <w:r>
        <w:rPr>
          <w:rFonts w:ascii="Consolas" w:hAnsi="Consolas"/>
          <w:color w:val="5A6473"/>
          <w:sz w:val="18"/>
        </w:rPr>
        <w:t xml:space="preserve">  // ResponseMeta (총 건수, 페이지 정보) — 공통 봉투 meta 필드 활용</w:t>
      </w:r>
    </w:p>
    <w:p>
      <w:r>
        <w:rPr>
          <w:rFonts w:ascii="Consolas" w:hAnsi="Consolas"/>
          <w:color w:val="5A6473"/>
          <w:sz w:val="18"/>
        </w:rPr>
        <w:t>}</w:t>
      </w:r>
    </w:p>
    <w:p>
      <w:r>
        <w:rPr>
          <w:rFonts w:ascii="Consolas" w:hAnsi="Consolas"/>
          <w:color w:val="5A6473"/>
          <w:sz w:val="18"/>
        </w:rPr>
      </w:r>
    </w:p>
    <w:p>
      <w:r>
        <w:rPr>
          <w:rFonts w:ascii="Consolas" w:hAnsi="Consolas"/>
          <w:color w:val="5A6473"/>
          <w:sz w:val="18"/>
        </w:rPr>
        <w:t>interface MyCertSummary {</w:t>
      </w:r>
    </w:p>
    <w:p>
      <w:r>
        <w:rPr>
          <w:rFonts w:ascii="Consolas" w:hAnsi="Consolas"/>
          <w:color w:val="5A6473"/>
          <w:sz w:val="18"/>
        </w:rPr>
        <w:t xml:space="preserve">  certId: string;              // 필수. 보관함 내 증명서 고유 ID</w:t>
      </w:r>
    </w:p>
    <w:p>
      <w:r>
        <w:rPr>
          <w:rFonts w:ascii="Consolas" w:hAnsi="Consolas"/>
          <w:color w:val="5A6473"/>
          <w:sz w:val="18"/>
        </w:rPr>
        <w:t xml:space="preserve">  certCode: string;            // 필수. 증명서 코드</w:t>
      </w:r>
    </w:p>
    <w:p>
      <w:r>
        <w:rPr>
          <w:rFonts w:ascii="Consolas" w:hAnsi="Consolas"/>
          <w:color w:val="5A6473"/>
          <w:sz w:val="18"/>
        </w:rPr>
        <w:t xml:space="preserve">  certName: string;            // 필수. 증명서명</w:t>
      </w:r>
    </w:p>
    <w:p>
      <w:r>
        <w:rPr>
          <w:rFonts w:ascii="Consolas" w:hAnsi="Consolas"/>
          <w:color w:val="5A6473"/>
          <w:sz w:val="18"/>
        </w:rPr>
        <w:t xml:space="preserve">  issuedAt: string;            // 필수. 발급 일시 (ISO 8601, UTC)</w:t>
      </w:r>
    </w:p>
    <w:p>
      <w:r>
        <w:rPr>
          <w:rFonts w:ascii="Consolas" w:hAnsi="Consolas"/>
          <w:color w:val="5A6473"/>
          <w:sz w:val="18"/>
        </w:rPr>
        <w:t xml:space="preserve">  expiresAt: string;           // 필수. 만료 일시 (ISO 8601, UTC) [추측]</w:t>
      </w:r>
    </w:p>
    <w:p>
      <w:r>
        <w:rPr>
          <w:rFonts w:ascii="Consolas" w:hAnsi="Consolas"/>
          <w:color w:val="5A6473"/>
          <w:sz w:val="18"/>
        </w:rPr>
        <w:t xml:space="preserve">  status: 'VALID' | 'EXPIRED'; // 필수. 증명서 유효 상태</w:t>
      </w:r>
    </w:p>
    <w:p>
      <w:r>
        <w:rPr>
          <w:rFonts w:ascii="Consolas" w:hAnsi="Consolas"/>
          <w:color w:val="5A6473"/>
          <w:sz w:val="18"/>
        </w:rPr>
        <w:t>}</w:t>
      </w:r>
    </w:p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1A1F2B"/>
          <w:sz w:val="22"/>
        </w:rPr>
        <w:t>3-1-5. getCertDetail — 증명서 상세</w:t>
      </w:r>
    </w:p>
    <w:p>
      <w:r>
        <w:rPr>
          <w:rFonts w:ascii="Malgun Gothic" w:hAnsi="Malgun Gothic"/>
          <w:b w:val="0"/>
          <w:color w:val="1A1F2B"/>
          <w:sz w:val="21"/>
        </w:rPr>
        <w:t>요청 경로 파라미터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파라미터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타입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필수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certId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MyCertSummary.certId</w:t>
            </w:r>
          </w:p>
        </w:tc>
      </w:tr>
    </w:tbl>
    <w:p>
      <w:r>
        <w:rPr>
          <w:rFonts w:ascii="Malgun Gothic" w:hAnsi="Malgun Gothic"/>
          <w:b w:val="0"/>
          <w:color w:val="1A1F2B"/>
          <w:sz w:val="21"/>
        </w:rPr>
        <w:t>응답</w:t>
      </w:r>
    </w:p>
    <w:p>
      <w:r>
        <w:rPr>
          <w:rFonts w:ascii="Consolas" w:hAnsi="Consolas"/>
          <w:color w:val="5A6473"/>
          <w:sz w:val="18"/>
        </w:rPr>
        <w:t>interface GetCertDetailResponse {</w:t>
      </w:r>
    </w:p>
    <w:p>
      <w:r>
        <w:rPr>
          <w:rFonts w:ascii="Consolas" w:hAnsi="Consolas"/>
          <w:color w:val="5A6473"/>
          <w:sz w:val="18"/>
        </w:rPr>
        <w:t xml:space="preserve">  certId: string;              // 필수.</w:t>
      </w:r>
    </w:p>
    <w:p>
      <w:r>
        <w:rPr>
          <w:rFonts w:ascii="Consolas" w:hAnsi="Consolas"/>
          <w:color w:val="5A6473"/>
          <w:sz w:val="18"/>
        </w:rPr>
        <w:t xml:space="preserve">  certCode: string;            // 필수.</w:t>
      </w:r>
    </w:p>
    <w:p>
      <w:r>
        <w:rPr>
          <w:rFonts w:ascii="Consolas" w:hAnsi="Consolas"/>
          <w:color w:val="5A6473"/>
          <w:sz w:val="18"/>
        </w:rPr>
        <w:t xml:space="preserve">  certName: string;            // 필수.</w:t>
      </w:r>
    </w:p>
    <w:p>
      <w:r>
        <w:rPr>
          <w:rFonts w:ascii="Consolas" w:hAnsi="Consolas"/>
          <w:color w:val="5A6473"/>
          <w:sz w:val="18"/>
        </w:rPr>
        <w:t xml:space="preserve">  issuedAt: string;            // 필수. ISO 8601, UTC</w:t>
      </w:r>
    </w:p>
    <w:p>
      <w:r>
        <w:rPr>
          <w:rFonts w:ascii="Consolas" w:hAnsi="Consolas"/>
          <w:color w:val="5A6473"/>
          <w:sz w:val="18"/>
        </w:rPr>
        <w:t xml:space="preserve">  expiresAt: string;           // 필수. ISO 8601, UTC</w:t>
      </w:r>
    </w:p>
    <w:p>
      <w:r>
        <w:rPr>
          <w:rFonts w:ascii="Consolas" w:hAnsi="Consolas"/>
          <w:color w:val="5A6473"/>
          <w:sz w:val="18"/>
        </w:rPr>
        <w:t xml:space="preserve">  status: 'VALID' | 'EXPIRED'; // 필수.</w:t>
      </w:r>
    </w:p>
    <w:p>
      <w:r>
        <w:rPr>
          <w:rFonts w:ascii="Consolas" w:hAnsi="Consolas"/>
          <w:color w:val="5A6473"/>
          <w:sz w:val="18"/>
        </w:rPr>
        <w:t xml:space="preserve">  viewerUrl?: string;          // 조건부. 증명서 뷰어 URL (서명된 임시 URL) [추측]</w:t>
      </w:r>
    </w:p>
    <w:p>
      <w:r>
        <w:rPr>
          <w:rFonts w:ascii="Consolas" w:hAnsi="Consolas"/>
          <w:color w:val="5A6473"/>
          <w:sz w:val="18"/>
        </w:rPr>
        <w:t xml:space="preserve">  downloadUrl?: string;        // 조건부. 다운로드용 파일 URL (서명된 임시 URL) [추측]</w:t>
      </w:r>
    </w:p>
    <w:p>
      <w:r>
        <w:rPr>
          <w:rFonts w:ascii="Consolas" w:hAnsi="Consolas"/>
          <w:color w:val="5A6473"/>
          <w:sz w:val="18"/>
        </w:rPr>
        <w:t xml:space="preserve">  submissionHistory: SubmissionRecord[]; // 필수. 제출 이력 (빈 배열 허용)</w:t>
      </w:r>
    </w:p>
    <w:p>
      <w:r>
        <w:rPr>
          <w:rFonts w:ascii="Consolas" w:hAnsi="Consolas"/>
          <w:color w:val="5A6473"/>
          <w:sz w:val="18"/>
        </w:rPr>
        <w:t>}</w:t>
      </w:r>
    </w:p>
    <w:p>
      <w:r>
        <w:rPr>
          <w:rFonts w:ascii="Consolas" w:hAnsi="Consolas"/>
          <w:color w:val="5A6473"/>
          <w:sz w:val="18"/>
        </w:rPr>
      </w:r>
    </w:p>
    <w:p>
      <w:r>
        <w:rPr>
          <w:rFonts w:ascii="Consolas" w:hAnsi="Consolas"/>
          <w:color w:val="5A6473"/>
          <w:sz w:val="18"/>
        </w:rPr>
        <w:t>interface SubmissionRecord {</w:t>
      </w:r>
    </w:p>
    <w:p>
      <w:r>
        <w:rPr>
          <w:rFonts w:ascii="Consolas" w:hAnsi="Consolas"/>
          <w:color w:val="5A6473"/>
          <w:sz w:val="18"/>
        </w:rPr>
        <w:t xml:space="preserve">  submittedAt: string;         // 제출 일시 (ISO 8601, UTC)</w:t>
      </w:r>
    </w:p>
    <w:p>
      <w:r>
        <w:rPr>
          <w:rFonts w:ascii="Consolas" w:hAnsi="Consolas"/>
          <w:color w:val="5A6473"/>
          <w:sz w:val="18"/>
        </w:rPr>
        <w:t xml:space="preserve">  target: string;              // 제출 대상 (예: 기관명) [추측]</w:t>
      </w:r>
    </w:p>
    <w:p>
      <w:r>
        <w:rPr>
          <w:rFonts w:ascii="Consolas" w:hAnsi="Consolas"/>
          <w:color w:val="5A6473"/>
          <w:sz w:val="18"/>
        </w:rPr>
        <w:t>}</w:t>
      </w:r>
    </w:p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0A4DA2"/>
          <w:sz w:val="28"/>
        </w:rPr>
        <w:t>4. Notify/Log Adapter — 알림·로그 어댑터</w:t>
      </w:r>
    </w:p>
    <w:p>
      <w:r>
        <w:rPr>
          <w:rFonts w:ascii="Malgun Gothic" w:hAnsi="Malgun Gothic"/>
          <w:b/>
          <w:color w:val="1A1F2B"/>
          <w:sz w:val="24"/>
        </w:rPr>
        <w:t>개요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목적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거래 이벤트 로그 기록, 고지표(데이터분석팀) 연계 이벤트 발행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방향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단방향 발송 (Fire-and-forget). 실패해도 앱 흐름 차단 안 함</w:t>
            </w:r>
          </w:p>
        </w:tc>
      </w:tr>
      <w:tr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상태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Mock 구현 중. 실 로그 시스템 연계 규격 미확정. [추측]</w:t>
            </w:r>
          </w:p>
        </w:tc>
      </w:tr>
    </w:tbl>
    <w:p>
      <w:r>
        <w:rPr>
          <w:rFonts w:ascii="Malgun Gothic" w:hAnsi="Malgun Gothic"/>
          <w:b/>
          <w:color w:val="1A1F2B"/>
          <w:sz w:val="24"/>
        </w:rPr>
        <w:t>4-1. 오퍼레이션 목록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오퍼레이션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메서드 / 경로 [추측]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logEvent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POST /log/event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사용자 행동·거래 이벤트 기록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logError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POST /log/error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오류 발생 이벤트 기록</w:t>
            </w:r>
          </w:p>
        </w:tc>
      </w:tr>
    </w:tbl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1A1F2B"/>
          <w:sz w:val="22"/>
        </w:rPr>
        <w:t>4-1-1. logEvent — 이벤트 로그</w:t>
      </w:r>
    </w:p>
    <w:p>
      <w:r>
        <w:rPr>
          <w:rFonts w:ascii="Malgun Gothic" w:hAnsi="Malgun Gothic"/>
          <w:b w:val="0"/>
          <w:color w:val="1A1F2B"/>
          <w:sz w:val="21"/>
        </w:rPr>
        <w:t>요청</w:t>
      </w:r>
    </w:p>
    <w:p>
      <w:r>
        <w:rPr>
          <w:rFonts w:ascii="Consolas" w:hAnsi="Consolas"/>
          <w:color w:val="5A6473"/>
          <w:sz w:val="18"/>
        </w:rPr>
        <w:t>interface LogEventRequest {</w:t>
      </w:r>
    </w:p>
    <w:p>
      <w:r>
        <w:rPr>
          <w:rFonts w:ascii="Consolas" w:hAnsi="Consolas"/>
          <w:color w:val="5A6473"/>
          <w:sz w:val="18"/>
        </w:rPr>
        <w:t xml:space="preserve">  eventId: string;             // 필수. 클라이언트 생성 UUID (멱등성 키)</w:t>
      </w:r>
    </w:p>
    <w:p>
      <w:r>
        <w:rPr>
          <w:rFonts w:ascii="Consolas" w:hAnsi="Consolas"/>
          <w:color w:val="5A6473"/>
          <w:sz w:val="18"/>
        </w:rPr>
        <w:t xml:space="preserve">  eventType: EventType;        // 필수. 이벤트 유형 코드</w:t>
      </w:r>
    </w:p>
    <w:p>
      <w:r>
        <w:rPr>
          <w:rFonts w:ascii="Consolas" w:hAnsi="Consolas"/>
          <w:color w:val="5A6473"/>
          <w:sz w:val="18"/>
        </w:rPr>
        <w:t xml:space="preserve">  userId?: string;             // 조건부. 인증된 사용자 식별자 (가명처리) [추측]</w:t>
      </w:r>
    </w:p>
    <w:p>
      <w:r>
        <w:rPr>
          <w:rFonts w:ascii="Consolas" w:hAnsi="Consolas"/>
          <w:color w:val="5A6473"/>
          <w:sz w:val="18"/>
        </w:rPr>
        <w:t xml:space="preserve">  sessionId?: string;          // 조건부. 앱 세션 ID</w:t>
      </w:r>
    </w:p>
    <w:p>
      <w:r>
        <w:rPr>
          <w:rFonts w:ascii="Consolas" w:hAnsi="Consolas"/>
          <w:color w:val="5A6473"/>
          <w:sz w:val="18"/>
        </w:rPr>
        <w:t xml:space="preserve">  metadata?: Record&lt;string, string&gt;; // 선택. 이벤트 부가 데이터. PII 미포함 원칙</w:t>
      </w:r>
    </w:p>
    <w:p>
      <w:r>
        <w:rPr>
          <w:rFonts w:ascii="Consolas" w:hAnsi="Consolas"/>
          <w:color w:val="5A6473"/>
          <w:sz w:val="18"/>
        </w:rPr>
        <w:t xml:space="preserve">  occurredAt: string;          // 필수. 이벤트 발생 일시 (ISO 8601, UTC)</w:t>
      </w:r>
    </w:p>
    <w:p>
      <w:r>
        <w:rPr>
          <w:rFonts w:ascii="Consolas" w:hAnsi="Consolas"/>
          <w:color w:val="5A6473"/>
          <w:sz w:val="18"/>
        </w:rPr>
        <w:t>}</w:t>
      </w:r>
    </w:p>
    <w:p>
      <w:r>
        <w:rPr>
          <w:rFonts w:ascii="Consolas" w:hAnsi="Consolas"/>
          <w:color w:val="5A6473"/>
          <w:sz w:val="18"/>
        </w:rPr>
      </w:r>
    </w:p>
    <w:p>
      <w:r>
        <w:rPr>
          <w:rFonts w:ascii="Consolas" w:hAnsi="Consolas"/>
          <w:color w:val="5A6473"/>
          <w:sz w:val="18"/>
        </w:rPr>
        <w:t>type EventType =</w:t>
      </w:r>
    </w:p>
    <w:p>
      <w:r>
        <w:rPr>
          <w:rFonts w:ascii="Consolas" w:hAnsi="Consolas"/>
          <w:color w:val="5A6473"/>
          <w:sz w:val="18"/>
        </w:rPr>
        <w:t xml:space="preserve">  | 'AUTH_INITIATED'       // 인증 시작</w:t>
      </w:r>
    </w:p>
    <w:p>
      <w:r>
        <w:rPr>
          <w:rFonts w:ascii="Consolas" w:hAnsi="Consolas"/>
          <w:color w:val="5A6473"/>
          <w:sz w:val="18"/>
        </w:rPr>
        <w:t xml:space="preserve">  | 'AUTH_SUCCESS'         // 인증 성공</w:t>
      </w:r>
    </w:p>
    <w:p>
      <w:r>
        <w:rPr>
          <w:rFonts w:ascii="Consolas" w:hAnsi="Consolas"/>
          <w:color w:val="5A6473"/>
          <w:sz w:val="18"/>
        </w:rPr>
        <w:t xml:space="preserve">  | 'AUTH_FAILED'          // 인증 실패</w:t>
      </w:r>
    </w:p>
    <w:p>
      <w:r>
        <w:rPr>
          <w:rFonts w:ascii="Consolas" w:hAnsi="Consolas"/>
          <w:color w:val="5A6473"/>
          <w:sz w:val="18"/>
        </w:rPr>
        <w:t xml:space="preserve">  | 'WALLET_ISSUED'        // 전자지갑 발급 완료</w:t>
      </w:r>
    </w:p>
    <w:p>
      <w:r>
        <w:rPr>
          <w:rFonts w:ascii="Consolas" w:hAnsi="Consolas"/>
          <w:color w:val="5A6473"/>
          <w:sz w:val="18"/>
        </w:rPr>
        <w:t xml:space="preserve">  | 'CERT_LIST_VIEWED'     // 증명서 목록 조회</w:t>
      </w:r>
    </w:p>
    <w:p>
      <w:r>
        <w:rPr>
          <w:rFonts w:ascii="Consolas" w:hAnsi="Consolas"/>
          <w:color w:val="5A6473"/>
          <w:sz w:val="18"/>
        </w:rPr>
        <w:t xml:space="preserve">  | 'CERT_REQUESTED'       // 증명서 신청</w:t>
      </w:r>
    </w:p>
    <w:p>
      <w:r>
        <w:rPr>
          <w:rFonts w:ascii="Consolas" w:hAnsi="Consolas"/>
          <w:color w:val="5A6473"/>
          <w:sz w:val="18"/>
        </w:rPr>
        <w:t xml:space="preserve">  | 'CERT_DOWNLOAD'        // 증명서 다운로드</w:t>
      </w:r>
    </w:p>
    <w:p>
      <w:r>
        <w:rPr>
          <w:rFonts w:ascii="Consolas" w:hAnsi="Consolas"/>
          <w:color w:val="5A6473"/>
          <w:sz w:val="18"/>
        </w:rPr>
        <w:t xml:space="preserve">  | 'CERT_SUBMITTED'       // 증명서 제출</w:t>
      </w:r>
    </w:p>
    <w:p>
      <w:r>
        <w:rPr>
          <w:rFonts w:ascii="Consolas" w:hAnsi="Consolas"/>
          <w:color w:val="5A6473"/>
          <w:sz w:val="18"/>
        </w:rPr>
        <w:t xml:space="preserve">  | 'CUSTOMER_CENTER_CALL' // 고객센터 직통연결</w:t>
      </w:r>
    </w:p>
    <w:p>
      <w:r>
        <w:rPr>
          <w:rFonts w:ascii="Consolas" w:hAnsi="Consolas"/>
          <w:color w:val="5A6473"/>
          <w:sz w:val="18"/>
        </w:rPr>
        <w:t xml:space="preserve">  | 'LANG_CHANGED';        // 언어 변경</w:t>
      </w:r>
    </w:p>
    <w:p>
      <w:r>
        <w:rPr>
          <w:rFonts w:ascii="Malgun Gothic" w:hAnsi="Malgun Gothic"/>
          <w:b w:val="0"/>
          <w:color w:val="1A1F2B"/>
          <w:sz w:val="21"/>
        </w:rPr>
        <w:t>응답: HTTP 202 Accepted, 빈 data.</w:t>
      </w:r>
    </w:p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1A1F2B"/>
          <w:sz w:val="22"/>
        </w:rPr>
        <w:t>4-1-2. logError — 오류 로그</w:t>
      </w:r>
    </w:p>
    <w:p>
      <w:r>
        <w:rPr>
          <w:rFonts w:ascii="Malgun Gothic" w:hAnsi="Malgun Gothic"/>
          <w:b w:val="0"/>
          <w:color w:val="1A1F2B"/>
          <w:sz w:val="21"/>
        </w:rPr>
        <w:t>요청</w:t>
      </w:r>
    </w:p>
    <w:p>
      <w:r>
        <w:rPr>
          <w:rFonts w:ascii="Consolas" w:hAnsi="Consolas"/>
          <w:color w:val="5A6473"/>
          <w:sz w:val="18"/>
        </w:rPr>
        <w:t>interface LogErrorRequest {</w:t>
      </w:r>
    </w:p>
    <w:p>
      <w:r>
        <w:rPr>
          <w:rFonts w:ascii="Consolas" w:hAnsi="Consolas"/>
          <w:color w:val="5A6473"/>
          <w:sz w:val="18"/>
        </w:rPr>
        <w:t xml:space="preserve">  eventId: string;             // 필수. 클라이언트 생성 UUID (멱등성 키)</w:t>
      </w:r>
    </w:p>
    <w:p>
      <w:r>
        <w:rPr>
          <w:rFonts w:ascii="Consolas" w:hAnsi="Consolas"/>
          <w:color w:val="5A6473"/>
          <w:sz w:val="18"/>
        </w:rPr>
        <w:t xml:space="preserve">  errorCode: string;           // 필수. §5 에러코드 표의 code</w:t>
      </w:r>
    </w:p>
    <w:p>
      <w:r>
        <w:rPr>
          <w:rFonts w:ascii="Consolas" w:hAnsi="Consolas"/>
          <w:color w:val="5A6473"/>
          <w:sz w:val="18"/>
        </w:rPr>
        <w:t xml:space="preserve">  context: string;             // 필수. 오류 발생 위치 (예: 'CertAdapter.requestCert')</w:t>
      </w:r>
    </w:p>
    <w:p>
      <w:r>
        <w:rPr>
          <w:rFonts w:ascii="Consolas" w:hAnsi="Consolas"/>
          <w:color w:val="5A6473"/>
          <w:sz w:val="18"/>
        </w:rPr>
        <w:t xml:space="preserve">  userId?: string;             // 조건부. 가명처리 사용자 ID [추측]</w:t>
      </w:r>
    </w:p>
    <w:p>
      <w:r>
        <w:rPr>
          <w:rFonts w:ascii="Consolas" w:hAnsi="Consolas"/>
          <w:color w:val="5A6473"/>
          <w:sz w:val="18"/>
        </w:rPr>
        <w:t xml:space="preserve">  occurredAt: string;          // 필수. ISO 8601, UTC</w:t>
      </w:r>
    </w:p>
    <w:p>
      <w:r>
        <w:rPr>
          <w:rFonts w:ascii="Consolas" w:hAnsi="Consolas"/>
          <w:color w:val="5A6473"/>
          <w:sz w:val="18"/>
        </w:rPr>
        <w:t xml:space="preserve">  extra?: Record&lt;string, string&gt;; // 선택. 추가 디버그 정보. PII 미포함 원칙</w:t>
      </w:r>
    </w:p>
    <w:p>
      <w:r>
        <w:rPr>
          <w:rFonts w:ascii="Consolas" w:hAnsi="Consolas"/>
          <w:color w:val="5A6473"/>
          <w:sz w:val="18"/>
        </w:rPr>
        <w:t>}</w:t>
      </w:r>
    </w:p>
    <w:p>
      <w:r>
        <w:rPr>
          <w:rFonts w:ascii="Malgun Gothic" w:hAnsi="Malgun Gothic"/>
          <w:b w:val="0"/>
          <w:color w:val="1A1F2B"/>
          <w:sz w:val="21"/>
        </w:rPr>
        <w:t>응답: HTTP 202 Accepted, 빈 data.</w:t>
      </w:r>
    </w:p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0A4DA2"/>
          <w:sz w:val="28"/>
        </w:rPr>
        <w:t>5. 에러코드 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코드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의미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분류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사용자 노출 메시지 (키)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재시도 가능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AUTH_001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인증서 유형 미지원 (금융인증서 요청)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AuthAdapter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error.auth.unsupported_cert_type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불가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AUTH_002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인증 세션 만료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AuthAdapter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error.auth.session_expired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가능 (재시작)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AUTH_003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인증 서명값 검증 실패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AuthAdapter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error.auth.verification_failed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가능 (재시도)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AUTH_004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인증 실패 누적 차단 (3회 초과) [추측]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AuthAdapter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error.auth.blocked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불가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AUTH_005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인증서 미보유 / 인증서 오류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AuthAdapter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error.auth.cert_not_found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불가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AUTH_006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인증 기관 점검 중 [추측]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AuthAdapter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error.auth.maintenance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불가 (점검 종료 후)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CERT_001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신청 불가 증명서 (기관 점검 등)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CertAdapter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error.cert.unavailable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불가 (점검 종료 후)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CERT_002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증명서 신청 한도 초과 [추측]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CertAdapter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error.cert.quota_exceeded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불가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CERT_003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발급 실패 (기관 측 오류) [추측]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CertAdapter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error.cert.issuance_failed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가능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CERT_004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증명서 만료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CertAdapter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error.cert.expired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불가 (재발급 필요)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CERT_005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접수번호 없음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CertAdapter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error.cert.request_not_found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불가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NET_001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네트워크 연결 실패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공통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error.common.network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가능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NET_002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요청 타임아웃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공통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error.common.timeout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가능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SYS_001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서버 내부 오류 (5xx)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공통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error.common.server_error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가능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SYS_002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시스템 점검 중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공통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error.common.maintenance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불가 (점검 종료 후)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INPUT_001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요청 파라미터 오류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공통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error.common.invalid_input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불가 (입력 수정 필요)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AUTH_TOKEN_001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인증 토큰 만료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공통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error.common.token_expired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가능 (재인증)</w:t>
            </w:r>
          </w:p>
        </w:tc>
      </w:tr>
      <w:tr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AUTH_TOKEN_002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인증 토큰 무효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공통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error.common.token_invalid</w:t>
            </w:r>
          </w:p>
        </w:tc>
        <w:tc>
          <w:tcPr>
            <w:tcW w:type="dxa" w:w="1728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불가 (재로그인)</w:t>
            </w:r>
          </w:p>
        </w:tc>
      </w:tr>
    </w:tbl>
    <w:p>
      <w:r>
        <w:rPr>
          <w:rFonts w:ascii="Malgun Gothic" w:hAnsi="Malgun Gothic"/>
          <w:b w:val="0"/>
          <w:i/>
          <w:color w:val="5A6473"/>
          <w:sz w:val="19"/>
        </w:rPr>
        <w:t>사용자 노출 메시지는 다국어 리소스 키로 관리한다. 실제 문자열은 X-Lang 값에 따라 클라이언트에서 리소스 파일을 참조한다.</w:t>
      </w:r>
    </w:p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0A4DA2"/>
          <w:sz w:val="28"/>
        </w:rPr>
        <w:t>6. 개인정보 보안 처리 원칙</w:t>
      </w:r>
    </w:p>
    <w:p>
      <w:r>
        <w:rPr>
          <w:rFonts w:ascii="Malgun Gothic" w:hAnsi="Malgun Gothic"/>
          <w:b w:val="0"/>
          <w:color w:val="1A1F2B"/>
          <w:sz w:val="21"/>
        </w:rPr>
        <w:t>외국인 모듈은 거소신고·외국인등록·출입국·여권 등 민감 개인정보를 처리하므로 아래 원칙을 인터페이스 계약 레벨에서 강제한다.</w:t>
      </w:r>
    </w:p>
    <w:p>
      <w:r>
        <w:rPr>
          <w:rFonts w:ascii="Malgun Gothic" w:hAnsi="Malgun Gothic"/>
          <w:b/>
          <w:color w:val="1A1F2B"/>
          <w:sz w:val="24"/>
        </w:rPr>
        <w:t>6-1. 최소수집 원칙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필드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수집 여부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근거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내부 사용자 식별자 (userId)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수집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인증·서비스 제공 필수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인증서 일련번호 (certSerial)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인증 세션 종료 시 즉시 파기 [추측]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인증 목적 한정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이름·생년월일 등 원문 개인정보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어댑터 응답에 미포함. 화면 표시용 마스킹 값만 반환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최소수집·마스킹 처리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여권번호·외국인등록번호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전송 구간에서만 처리, 앱 로컬 저장 금지 [추측]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개인정보보호법 준수</w:t>
            </w:r>
          </w:p>
        </w:tc>
      </w:tr>
    </w:tbl>
    <w:p>
      <w:r>
        <w:rPr>
          <w:rFonts w:ascii="Malgun Gothic" w:hAnsi="Malgun Gothic"/>
          <w:b/>
          <w:color w:val="1A1F2B"/>
          <w:sz w:val="24"/>
        </w:rPr>
        <w:t>6-2. 암호화 및 전송구간 보호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모든 API 통신은 TLS 1.2 이상 적용 [추측].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userId, signedData, certSerial 등 식별·인증 필드는 요청 페이로드 내에서도 추가 암호화 적용 검토 [추측, 기관 규격 확정 시 확정].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어댑터 내부에서 외부 기관 API 호출 시 클라이언트 인증서(mTLS) 또는 기관별 인증 방식 적용 [추측].</w:t>
      </w:r>
    </w:p>
    <w:p>
      <w:r>
        <w:rPr>
          <w:rFonts w:ascii="Malgun Gothic" w:hAnsi="Malgun Gothic"/>
          <w:b/>
          <w:color w:val="1A1F2B"/>
          <w:sz w:val="24"/>
        </w:rPr>
        <w:t>6-3. 마스킹 규칙 (화면 표시용)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데이터 종류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마스킹 형식 [추측]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예시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사용자 ID / 이름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중간 문자 마스킹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홍*동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외국인등록번호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앞 6자리 표시, 뒤 7자리 마스킹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901225-*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여권번호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앞 3자리 표시, 나머지 마스킹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M12</w:t>
            </w:r>
          </w:p>
        </w:tc>
      </w:tr>
      <w:tr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전화번호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중간 4자리 마스킹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010--5678</w:t>
            </w:r>
          </w:p>
        </w:tc>
      </w:tr>
    </w:tbl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마스킹은 어댑터 응답 레벨에서 적용하여 앱 레이어에 원문이 도달하지 않게 한다 [추측, 기관 규격에 따라 조정].</w:t>
      </w:r>
    </w:p>
    <w:p>
      <w:r>
        <w:rPr>
          <w:rFonts w:ascii="Malgun Gothic" w:hAnsi="Malgun Gothic"/>
          <w:b/>
          <w:color w:val="1A1F2B"/>
          <w:sz w:val="24"/>
        </w:rPr>
        <w:t>6-4. 로그 내 PII 처리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logEvent / logError 요청의 metadata, extra 필드에 PII(이름·번호·주소 등) 미포함 원칙.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로그에 포함 가능한 식별자는 가명처리된 userId만 허용.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로그 저장소 접근 통제 및 보관 기간은 PIA(개인정보 영향평가) 결과에 따라 확정 [추측].</w:t>
      </w:r>
    </w:p>
    <w:p>
      <w:r>
        <w:rPr>
          <w:rFonts w:ascii="Malgun Gothic" w:hAnsi="Malgun Gothic"/>
          <w:b/>
          <w:color w:val="1A1F2B"/>
          <w:sz w:val="24"/>
        </w:rPr>
        <w:t>6-5. PIA 고려사항 [추측]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외국인 개인정보(외국인등록번호·여권번호) 처리는 개인정보 영향평가(PIA) 대상 가능성 있음.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개인정보 처리 목적·보관 기간·파기 절차를 약관 및 개인정보 처리방침에 명시.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정부24·전자문서 유통시스템 연동 시 개인정보 제3자 제공 동의 절차 필요 여부 법무 검토 필요 [미확정].</w:t>
      </w:r>
    </w:p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0A4DA2"/>
          <w:sz w:val="28"/>
        </w:rPr>
        <w:t>7. Mock → 실연동 전환 규칙</w:t>
      </w:r>
    </w:p>
    <w:p>
      <w:r>
        <w:rPr>
          <w:rFonts w:ascii="Malgun Gothic" w:hAnsi="Malgun Gothic"/>
          <w:b/>
          <w:color w:val="1A1F2B"/>
          <w:sz w:val="24"/>
        </w:rPr>
        <w:t>7-1. 어댑터 교체 원칙</w:t>
      </w:r>
    </w:p>
    <w:p>
      <w:r>
        <w:rPr>
          <w:rFonts w:ascii="Consolas" w:hAnsi="Consolas"/>
          <w:color w:val="5A6473"/>
          <w:sz w:val="18"/>
        </w:rPr>
        <w:t>[앱 / 화면 / 비즈니스 로직]</w:t>
      </w:r>
    </w:p>
    <w:p>
      <w:r>
        <w:rPr>
          <w:rFonts w:ascii="Consolas" w:hAnsi="Consolas"/>
          <w:color w:val="5A6473"/>
          <w:sz w:val="18"/>
        </w:rPr>
        <w:t xml:space="preserve">         │</w:t>
      </w:r>
    </w:p>
    <w:p>
      <w:r>
        <w:rPr>
          <w:rFonts w:ascii="Consolas" w:hAnsi="Consolas"/>
          <w:color w:val="5A6473"/>
          <w:sz w:val="18"/>
        </w:rPr>
        <w:t xml:space="preserve">         │ ← 이 인터페이스 계약만 의존 (이 문서가 계약)</w:t>
      </w:r>
    </w:p>
    <w:p>
      <w:r>
        <w:rPr>
          <w:rFonts w:ascii="Consolas" w:hAnsi="Consolas"/>
          <w:color w:val="5A6473"/>
          <w:sz w:val="18"/>
        </w:rPr>
        <w:t xml:space="preserve">         ▼</w:t>
      </w:r>
    </w:p>
    <w:p>
      <w:r>
        <w:rPr>
          <w:rFonts w:ascii="Consolas" w:hAnsi="Consolas"/>
          <w:color w:val="5A6473"/>
          <w:sz w:val="18"/>
        </w:rPr>
        <w:t xml:space="preserve">  IAuthAdapter  ICertAdapter  INotifyLogAdapter</w:t>
      </w:r>
    </w:p>
    <w:p>
      <w:r>
        <w:rPr>
          <w:rFonts w:ascii="Consolas" w:hAnsi="Consolas"/>
          <w:color w:val="5A6473"/>
          <w:sz w:val="18"/>
        </w:rPr>
        <w:t xml:space="preserve">    (인터페이스)   (인터페이스)   (인터페이스)</w:t>
      </w:r>
    </w:p>
    <w:p>
      <w:r>
        <w:rPr>
          <w:rFonts w:ascii="Consolas" w:hAnsi="Consolas"/>
          <w:color w:val="5A6473"/>
          <w:sz w:val="18"/>
        </w:rPr>
        <w:t xml:space="preserve">         │              │              │</w:t>
      </w:r>
    </w:p>
    <w:p>
      <w:r>
        <w:rPr>
          <w:rFonts w:ascii="Consolas" w:hAnsi="Consolas"/>
          <w:color w:val="5A6473"/>
          <w:sz w:val="18"/>
        </w:rPr>
        <w:t xml:space="preserve">  ┌──────┴──────┐ ┌─────┴─────┐ ┌────┴────┐</w:t>
      </w:r>
    </w:p>
    <w:p>
      <w:r>
        <w:rPr>
          <w:rFonts w:ascii="Consolas" w:hAnsi="Consolas"/>
          <w:color w:val="5A6473"/>
          <w:sz w:val="18"/>
        </w:rPr>
        <w:t xml:space="preserve">  │ MockAuth    │ │ MockCert  │ │ MockLog │  ← 현재 사용 중</w:t>
      </w:r>
    </w:p>
    <w:p>
      <w:r>
        <w:rPr>
          <w:rFonts w:ascii="Consolas" w:hAnsi="Consolas"/>
          <w:color w:val="5A6473"/>
          <w:sz w:val="18"/>
        </w:rPr>
        <w:t xml:space="preserve">  │ RealAuth    │ │ RealCert  │ │ RealLog │  ← 전환 후 교체</w:t>
      </w:r>
    </w:p>
    <w:p>
      <w:r>
        <w:rPr>
          <w:rFonts w:ascii="Consolas" w:hAnsi="Consolas"/>
          <w:color w:val="5A6473"/>
          <w:sz w:val="18"/>
        </w:rPr>
        <w:t xml:space="preserve">  └─────────────┘ └───────────┘ └─────────┘</w:t>
      </w:r>
    </w:p>
    <w:p>
      <w:r>
        <w:rPr>
          <w:rFonts w:ascii="Malgun Gothic" w:hAnsi="Malgun Gothic"/>
          <w:b w:val="0"/>
          <w:color w:val="1A1F2B"/>
          <w:sz w:val="21"/>
        </w:rPr>
        <w:t>전환 시 변경 범위: 각 어댑터의 구현체 클래스(또는 모듈)만 교체. 인터페이스 시그니처, 요청/응답 타입, 에러코드, 비즈니스 로직, 화면 컴포넌트는 변경 없음.</w:t>
      </w:r>
    </w:p>
    <w:p>
      <w:r>
        <w:rPr>
          <w:rFonts w:ascii="Malgun Gothic" w:hAnsi="Malgun Gothic"/>
          <w:b/>
          <w:color w:val="1A1F2B"/>
          <w:sz w:val="24"/>
        </w:rPr>
        <w:t>7-2. 전환 체크리스트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Mock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실연동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오퍼레이션 시그니처 일치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계약 준수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계약 준수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변경 금지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에러코드 반환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§5 코드 반환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§5 코드 반환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기관별 오류 → §5 코드로 매핑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타임아웃·재시도 정책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§1-2 준수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§1-2 준수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실연동에서 기관 응답 특성 반영 조정 가능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개인정보 처리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가상 데이터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실 데이터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§6 원칙 동일 적용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멱등성 키 처리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로컬 중복 체크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기관 연동 중복 체크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X-Request-Id 동일 전달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응답 봉투 형식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§1-1 준수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§1-1 준수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변경 금지</w:t>
            </w:r>
          </w:p>
        </w:tc>
      </w:tr>
    </w:tbl>
    <w:p>
      <w:r>
        <w:rPr>
          <w:rFonts w:ascii="Malgun Gothic" w:hAnsi="Malgun Gothic"/>
          <w:b/>
          <w:color w:val="1A1F2B"/>
          <w:sz w:val="24"/>
        </w:rPr>
        <w:t>7-3. 전환 불가 조건</w:t>
      </w:r>
    </w:p>
    <w:p>
      <w:r>
        <w:rPr>
          <w:rFonts w:ascii="Malgun Gothic" w:hAnsi="Malgun Gothic"/>
          <w:b w:val="0"/>
          <w:color w:val="1A1F2B"/>
          <w:sz w:val="21"/>
        </w:rPr>
        <w:t>아래 항목이 충족되지 않으면 실연동 전환을 블로킹한다.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[ ] 정부24 / 전자문서 유통시스템 API 규격 공식 문서 수령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[ ] 공동인증서 / IBK인증서 연동 테스트 계정 및 테스트 환경 제공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[ ] 개인정보 처리 방침 법무 검토 완료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[ ] 기관별 오류 코드 → §5 에러코드 매핑 테이블 작성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[ ] 통합 테스트 환경에서 전 오퍼레이션 정상/오류 시나리오 검증</w:t>
      </w:r>
    </w:p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0A4DA2"/>
          <w:sz w:val="28"/>
        </w:rPr>
        <w:t>8. 미확정 항목 정리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현재 상태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확정 필요 주체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color w:val="0A4DA2"/>
                <w:sz w:val="18"/>
              </w:rPr>
              <w:t>영향 범위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정부24 API 규격 (엔드포인트·파라미터·응답 형태)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미확정, mock 처리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정부24 / 발주사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CertAdapter 실구현 전체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전자문서 유통시스템 API 규격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미확정, mock 처리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전자문서 유통시스템 / 발주사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CertAdapter 실구현 전체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공동인증서 / IBK인증서 연동 PKI 규격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미확정, mock 처리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IBK / KICA 등 [추측]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AuthAdapter 실구현 전체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인증 실패 누적 차단 횟수 (현재 3회 추측)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미확정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발주사·보안팀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AUTH_004 에러 발생 조건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증명서 발급 처리 기간 (비동기 폴링 주기)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미확정 [추측]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정부24 / 유통시스템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상태 조회 폴링 로직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인증 토큰 유효기간 (현재 1800초 추측)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미확정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IBK / 발주사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세션 갱신 정책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마스킹 규격 세부 (원문 반환 여부)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미확정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발주사·개인정보보호팀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어댑터 마스킹 레이어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PIA 대상 여부 및 개인정보 보관 기간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미확정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발주사·법무·개인정보보호팀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 w:val="0"/>
                <w:color w:val="1A1F2B"/>
                <w:sz w:val="18"/>
              </w:rPr>
              <w:t>데이터 보관·파기 로직</w:t>
            </w:r>
          </w:p>
        </w:tc>
      </w:tr>
    </w:tbl>
    <w:p>
      <w:r>
        <w:rPr>
          <w:rFonts w:ascii="Malgun Gothic" w:hAnsi="Malgun Gothic"/>
          <w:b w:val="0"/>
          <w:color w:val="1A1F2B"/>
          <w:sz w:val="21"/>
        </w:rPr>
        <w:t>---</w:t>
      </w:r>
    </w:p>
    <w:p>
      <w:r>
        <w:rPr>
          <w:rFonts w:ascii="Malgun Gothic" w:hAnsi="Malgun Gothic"/>
          <w:b/>
          <w:color w:val="0A4DA2"/>
          <w:sz w:val="28"/>
        </w:rPr>
        <w:t>9. 핸드오프</w:t>
      </w:r>
    </w:p>
    <w:p>
      <w:r>
        <w:rPr>
          <w:rFonts w:ascii="Malgun Gothic" w:hAnsi="Malgun Gothic"/>
          <w:b/>
          <w:color w:val="1A1F2B"/>
          <w:sz w:val="24"/>
        </w:rPr>
        <w:t>→ gu-frontend-developer (구동민)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이 문서의 요청/응답 타입을 TypeScript 인터페이스로 구현하여 컴포넌트와 연동 계약 고정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Mock 어댑터 구현 시 §5 에러코드와 §7 봉투 형식 준수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인증 실패(AUTH_003/004), 기관 점검(CERT_001/SYS_002), 타임아웃(NET_002) 화면 분기 구현</w:t>
      </w:r>
    </w:p>
    <w:p>
      <w:r>
        <w:rPr>
          <w:rFonts w:ascii="Malgun Gothic" w:hAnsi="Malgun Gothic"/>
          <w:b/>
          <w:color w:val="1A1F2B"/>
          <w:sz w:val="24"/>
        </w:rPr>
        <w:t>→ go-data-analyst (고지표)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§4 NotifyLogAdapter의 EventType 목록 및 metadata 필드를 기반으로 KPI 이벤트 설계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logEvent 호출 지점 확정 후 이벤트 수집 계획 수립</w:t>
      </w:r>
    </w:p>
    <w:p>
      <w:r>
        <w:rPr>
          <w:rFonts w:ascii="Malgun Gothic" w:hAnsi="Malgun Gothic"/>
          <w:b/>
          <w:color w:val="1A1F2B"/>
          <w:sz w:val="24"/>
        </w:rPr>
        <w:t>→ na-service-planner (나기획)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§8 미확정 항목 중 "인증 실패 누적 차단 횟수", "증명서 발급 처리 기간 안내 문구"는 정책 결정 필요 → 화면설계서 보완 요청</w:t>
      </w:r>
    </w:p>
    <w:p>
      <w:pPr>
        <w:ind w:left="360"/>
      </w:pPr>
      <w:r>
        <w:rPr>
          <w:rFonts w:ascii="Malgun Gothic" w:hAnsi="Malgun Gothic"/>
          <w:b w:val="0"/>
          <w:color w:val="1A1F2B"/>
          <w:sz w:val="21"/>
        </w:rPr>
        <w:t>• 개인정보 처리 동의 UI 플로우(§6-5) 추가 정의 필요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