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BatteryCheck 프로젝트 기획서</w:t>
      </w:r>
    </w:p>
    <w:p>
      <w:pPr>
        <w:jc w:val="center"/>
      </w:pPr>
      <w:r>
        <w:rPr>
          <w:b/>
          <w:color w:val="595959"/>
          <w:sz w:val="22"/>
        </w:rPr>
        <w:t>AI 네이티브 Final Project 제출용</w:t>
      </w:r>
    </w:p>
    <w:p>
      <w:pPr>
        <w:jc w:val="center"/>
      </w:pPr>
      <w:hyperlink r:id="rId9">
        <w:r>
          <w:rPr>
            <w:color w:val="0563C1"/>
            <w:u w:val="single"/>
          </w:rPr>
          <w:t>배포 서비스: batterycheck-beryl.vercel.app</w:t>
        </w:r>
      </w:hyperlink>
    </w:p>
    <w:p>
      <w:r>
        <w:t xml:space="preserve">GitHub: github.com/parkhuk20-dot/batterycheck · 팀: 박세진, 김민주, 한다혜</w:t>
      </w:r>
    </w:p>
    <w:p/>
    <w:p>
      <w:pPr>
        <w:pStyle w:val="Heading1"/>
      </w:pPr>
      <w:r>
        <w:t>1. 프로젝트 개요</w:t>
      </w:r>
    </w:p>
    <w:p>
      <w:r>
        <w:t>프로젝트명: BatteryCheck(배터리체크)</w:t>
      </w:r>
    </w:p>
    <w:p>
      <w:r>
        <w:t>서비스 정의: 보조배터리의 공식 리콜 여부 확인과 후속 안전 행동을 연결하는 AI 기반 생활안전 웹 서비스</w:t>
      </w:r>
    </w:p>
    <w:p>
      <w:r>
        <w:t>BatteryCheck는 사용자가 보유한 보조배터리의 모델명을 직접 입력하거나 제품 라벨 사진을 이용해 제품 정보를 확인하고, 미국 소비자제품안전위원회(CPSC)의 공식 리콜 공지와 비교하여 관련 정보를 제공하는 웹 서비스이다. 국내 리콜은 Safety Korea 공식 Open API 연동을 구현했으며, 인증키 승인 전까지는 Safety Korea에서 직접 확인하도록 안내한다. 배터리 수명이나 내부 상태를 진단하는 서비스가 아니다. 공식 정보가 어렵게 느껴지는 경우 로그인 사용자는 AI 도우미에게 질문하여 내용을 쉽게 설명받을 수 있다. AI는 리콜 여부나 제품 안전을 결정하지 않고 공식 정보의 이해를 보조한다.</w:t>
      </w:r>
    </w:p>
    <w:p>
      <w:pPr>
        <w:pStyle w:val="Heading1"/>
      </w:pPr>
      <w:r>
        <w:t>2. 문제 정의</w:t>
      </w:r>
    </w:p>
    <w:p>
      <w:r>
        <w:t>보조배터리는 구매 후 오랫동안 사용하는 제품이지만, 구매 이후 새롭게 발표되는 리콜 정보를 사용자가 지속적으로 확인하기는 어렵다. 리콜 공지를 발견하더라도 자신의 제품 모델과 공지의 대상 제품이 일치하는지 직접 비교해야 하며, 공식 공지의 표현과 후속 조치가 일반 사용자에게는 어렵게 느껴질 수 있다.</w:t>
      </w:r>
    </w:p>
    <w:p>
      <w:r>
        <w:t>기존 방식에서는 사용자가 리콜 기관 사이트를 찾고, 제품을 검색하고, 공지를 읽고, 자신의 제품과 비교한 뒤, 필요한 행동을 다시 판단해야 한다. BatteryCheck는 이 과정을 '제품 확인 → 공식 리콜 정보 확인 → 결과 이해 → 다음 행동'으로 연결해 사용자의 확인 부담을 줄이는 것을 목표로 한다.</w:t>
      </w:r>
    </w:p>
    <w:p>
      <w:pPr>
        <w:pStyle w:val="ListBullet"/>
      </w:pPr>
      <w:r>
        <w:t>새로운 리콜 공지를 사용자가 놓치기 쉽다.</w:t>
      </w:r>
    </w:p>
    <w:p>
      <w:pPr>
        <w:pStyle w:val="ListBullet"/>
      </w:pPr>
      <w:r>
        <w:t>모델명과 공식 공지를 직접 비교하는 과정이 번거롭고 어렵다.</w:t>
      </w:r>
    </w:p>
    <w:p>
      <w:pPr>
        <w:pStyle w:val="ListBullet"/>
      </w:pPr>
      <w:r>
        <w:t>리콜 정보를 확인한 뒤 어떤 후속 행동을 해야 하는지 알기 어렵다.</w:t>
      </w:r>
    </w:p>
    <w:p>
      <w:pPr>
        <w:pStyle w:val="ListBullet"/>
      </w:pPr>
      <w:r>
        <w:t>리콜 검색 결과가 없다는 사실을 제품의 안전 보장으로 오해할 수 있다.</w:t>
      </w:r>
    </w:p>
    <w:p>
      <w:pPr>
        <w:pStyle w:val="ListBullet"/>
      </w:pPr>
      <w:r>
        <w:t>발열·연기·불꽃 등 즉각적인 위험 상황에서는 검색보다 긴급 안전 행동이 우선되어야 한다.</w:t>
      </w:r>
    </w:p>
    <w:p>
      <w:pPr>
        <w:pStyle w:val="Heading1"/>
      </w:pPr>
      <w:r>
        <w:t>3. 타겟 사용자</w:t>
      </w:r>
    </w:p>
    <w:p>
      <w:r>
        <w:t>주요 타겟은 보조배터리를 사용하는 일반 소비자 중 자신의 제품이 리콜 대상인지 빠르고 쉽게 확인하고 싶은 사용자이다. 특히 리콜 사이트나 공식 공지에 익숙하지 않은 사용자, 제품 라벨의 작은 글씨에서 모델 정보를 찾기 어려운 사용자, 공식 공지의 의미와 후속 조치를 쉽게 이해하고 싶은 사용자를 핵심 대상으로 한다.</w:t>
      </w:r>
    </w:p>
    <w:p>
      <w:pPr>
        <w:pStyle w:val="ListBullet"/>
      </w:pPr>
      <w:r>
        <w:t>모델명은 알고 있지만 어디에서 리콜을 확인해야 하는지 모르는 사용자</w:t>
      </w:r>
    </w:p>
    <w:p>
      <w:pPr>
        <w:pStyle w:val="ListBullet"/>
      </w:pPr>
      <w:r>
        <w:t>제품 라벨 사진을 이용해 제품 정보를 확인하고 싶은 사용자</w:t>
      </w:r>
    </w:p>
    <w:p>
      <w:pPr>
        <w:pStyle w:val="ListBullet"/>
      </w:pPr>
      <w:r>
        <w:t>공식 리콜 공지의 내용을 쉽게 설명받고 싶은 사용자</w:t>
      </w:r>
    </w:p>
    <w:p>
      <w:pPr>
        <w:pStyle w:val="ListBullet"/>
      </w:pPr>
      <w:r>
        <w:t>자신의 제품을 저장하고 새로운 리콜 정보를 확인하고 싶은 사용자</w:t>
      </w:r>
    </w:p>
    <w:p>
      <w:pPr>
        <w:pStyle w:val="ListBullet"/>
      </w:pPr>
      <w:r>
        <w:t>스마트폰 또는 PC에서 별도 설치 없이 빠르게 확인하고 싶은 사용자</w:t>
      </w:r>
    </w:p>
    <w:p>
      <w:pPr>
        <w:pStyle w:val="Heading1"/>
      </w:pPr>
      <w:r>
        <w:t>4. 핵심 사용자 흐름</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fill="D9EAF7"/>
            <w:vAlign w:val="center"/>
          </w:tcPr>
          <w:p>
            <w:r>
              <w:rPr>
                <w:b/>
              </w:rPr>
              <w:t>단계</w:t>
            </w:r>
          </w:p>
        </w:tc>
        <w:tc>
          <w:tcPr>
            <w:tcW w:type="dxa" w:w="3402"/>
            <w:shd w:fill="D9EAF7"/>
            <w:vAlign w:val="center"/>
          </w:tcPr>
          <w:p>
            <w:r>
              <w:rPr>
                <w:b/>
              </w:rPr>
              <w:t>사용자 행동</w:t>
            </w:r>
          </w:p>
        </w:tc>
        <w:tc>
          <w:tcPr>
            <w:tcW w:type="dxa" w:w="3969"/>
            <w:shd w:fill="D9EAF7"/>
            <w:vAlign w:val="center"/>
          </w:tcPr>
          <w:p>
            <w:r>
              <w:rPr>
                <w:b/>
              </w:rPr>
              <w:t>서비스 동작</w:t>
            </w:r>
          </w:p>
        </w:tc>
      </w:tr>
      <w:tr>
        <w:tc>
          <w:tcPr>
            <w:tcW w:type="dxa" w:w="1701"/>
            <w:vAlign w:val="center"/>
            <w:tcMar>
              <w:top w:w="80" w:type="dxa"/>
              <w:start w:w="80" w:type="dxa"/>
              <w:bottom w:w="80" w:type="dxa"/>
              <w:end w:w="80" w:type="dxa"/>
            </w:tcMar>
          </w:tcPr>
          <w:p>
            <w:r>
              <w:t>1. 제품 정보 입력</w:t>
            </w:r>
          </w:p>
        </w:tc>
        <w:tc>
          <w:tcPr>
            <w:tcW w:type="dxa" w:w="3402"/>
            <w:vAlign w:val="center"/>
            <w:tcMar>
              <w:top w:w="80" w:type="dxa"/>
              <w:start w:w="80" w:type="dxa"/>
              <w:bottom w:w="80" w:type="dxa"/>
              <w:end w:w="80" w:type="dxa"/>
            </w:tcMar>
          </w:tcPr>
          <w:p>
            <w:r>
              <w:t>모델명을 직접 입력하거나 제품 라벨 사진을 사용한다.</w:t>
            </w:r>
          </w:p>
        </w:tc>
        <w:tc>
          <w:tcPr>
            <w:tcW w:type="dxa" w:w="3969"/>
            <w:vAlign w:val="center"/>
            <w:tcMar>
              <w:top w:w="80" w:type="dxa"/>
              <w:start w:w="80" w:type="dxa"/>
              <w:bottom w:w="80" w:type="dxa"/>
              <w:end w:w="80" w:type="dxa"/>
            </w:tcMar>
          </w:tcPr>
          <w:p>
            <w:r>
              <w:t>검색에 필요한 제품 정보를 확인한다.</w:t>
            </w:r>
          </w:p>
        </w:tc>
      </w:tr>
      <w:tr>
        <w:tc>
          <w:tcPr>
            <w:tcW w:type="dxa" w:w="1701"/>
            <w:vAlign w:val="center"/>
            <w:tcMar>
              <w:top w:w="80" w:type="dxa"/>
              <w:start w:w="80" w:type="dxa"/>
              <w:bottom w:w="80" w:type="dxa"/>
              <w:end w:w="80" w:type="dxa"/>
            </w:tcMar>
          </w:tcPr>
          <w:p>
            <w:r>
              <w:t>2. 공식 정보 확인</w:t>
            </w:r>
          </w:p>
        </w:tc>
        <w:tc>
          <w:tcPr>
            <w:tcW w:type="dxa" w:w="3402"/>
            <w:vAlign w:val="center"/>
            <w:tcMar>
              <w:top w:w="80" w:type="dxa"/>
              <w:start w:w="80" w:type="dxa"/>
              <w:bottom w:w="80" w:type="dxa"/>
              <w:end w:w="80" w:type="dxa"/>
            </w:tcMar>
          </w:tcPr>
          <w:p>
            <w:r>
              <w:t>확인 버튼을 실행한다.</w:t>
            </w:r>
          </w:p>
        </w:tc>
        <w:tc>
          <w:tcPr>
            <w:tcW w:type="dxa" w:w="3969"/>
            <w:vAlign w:val="center"/>
            <w:tcMar>
              <w:top w:w="80" w:type="dxa"/>
              <w:start w:w="80" w:type="dxa"/>
              <w:bottom w:w="80" w:type="dxa"/>
              <w:end w:w="80" w:type="dxa"/>
            </w:tcMar>
          </w:tcPr>
          <w:p>
            <w:r>
              <w:t>CPSC 공식 리콜 공지를 기준으로 관련 정보를 조회·비교한다.</w:t>
            </w:r>
          </w:p>
        </w:tc>
      </w:tr>
      <w:tr>
        <w:tc>
          <w:tcPr>
            <w:tcW w:type="dxa" w:w="1701"/>
            <w:vAlign w:val="center"/>
            <w:tcMar>
              <w:top w:w="80" w:type="dxa"/>
              <w:start w:w="80" w:type="dxa"/>
              <w:bottom w:w="80" w:type="dxa"/>
              <w:end w:w="80" w:type="dxa"/>
            </w:tcMar>
          </w:tcPr>
          <w:p>
            <w:r>
              <w:t>3. 결과 확인</w:t>
            </w:r>
          </w:p>
        </w:tc>
        <w:tc>
          <w:tcPr>
            <w:tcW w:type="dxa" w:w="3402"/>
            <w:vAlign w:val="center"/>
            <w:tcMar>
              <w:top w:w="80" w:type="dxa"/>
              <w:start w:w="80" w:type="dxa"/>
              <w:bottom w:w="80" w:type="dxa"/>
              <w:end w:w="80" w:type="dxa"/>
            </w:tcMar>
          </w:tcPr>
          <w:p>
            <w:r>
              <w:t>리콜 관련 결과와 출처를 확인한다.</w:t>
            </w:r>
          </w:p>
        </w:tc>
        <w:tc>
          <w:tcPr>
            <w:tcW w:type="dxa" w:w="3969"/>
            <w:vAlign w:val="center"/>
            <w:tcMar>
              <w:top w:w="80" w:type="dxa"/>
              <w:start w:w="80" w:type="dxa"/>
              <w:bottom w:w="80" w:type="dxa"/>
              <w:end w:w="80" w:type="dxa"/>
            </w:tcMar>
          </w:tcPr>
          <w:p>
            <w:r>
              <w:t>공식 정보와 서비스 범위·한계를 함께 표시한다.</w:t>
            </w:r>
          </w:p>
        </w:tc>
      </w:tr>
      <w:tr>
        <w:tc>
          <w:tcPr>
            <w:tcW w:type="dxa" w:w="1701"/>
            <w:vAlign w:val="center"/>
            <w:tcMar>
              <w:top w:w="80" w:type="dxa"/>
              <w:start w:w="80" w:type="dxa"/>
              <w:bottom w:w="80" w:type="dxa"/>
              <w:end w:w="80" w:type="dxa"/>
            </w:tcMar>
          </w:tcPr>
          <w:p>
            <w:r>
              <w:t>4. AI 설명</w:t>
            </w:r>
          </w:p>
        </w:tc>
        <w:tc>
          <w:tcPr>
            <w:tcW w:type="dxa" w:w="3402"/>
            <w:vAlign w:val="center"/>
            <w:tcMar>
              <w:top w:w="80" w:type="dxa"/>
              <w:start w:w="80" w:type="dxa"/>
              <w:bottom w:w="80" w:type="dxa"/>
              <w:end w:w="80" w:type="dxa"/>
            </w:tcMar>
          </w:tcPr>
          <w:p>
            <w:r>
              <w:t>어려운 내용을 AI 도우미에게 질문한다.</w:t>
            </w:r>
          </w:p>
        </w:tc>
        <w:tc>
          <w:tcPr>
            <w:tcW w:type="dxa" w:w="3969"/>
            <w:vAlign w:val="center"/>
            <w:tcMar>
              <w:top w:w="80" w:type="dxa"/>
              <w:start w:w="80" w:type="dxa"/>
              <w:bottom w:w="80" w:type="dxa"/>
              <w:end w:w="80" w:type="dxa"/>
            </w:tcMar>
          </w:tcPr>
          <w:p>
            <w:r>
              <w:t>공식 정보를 이해하기 쉬운 표현으로 설명한다.</w:t>
            </w:r>
          </w:p>
        </w:tc>
      </w:tr>
      <w:tr>
        <w:tc>
          <w:tcPr>
            <w:tcW w:type="dxa" w:w="1701"/>
            <w:vAlign w:val="center"/>
            <w:tcMar>
              <w:top w:w="80" w:type="dxa"/>
              <w:start w:w="80" w:type="dxa"/>
              <w:bottom w:w="80" w:type="dxa"/>
              <w:end w:w="80" w:type="dxa"/>
            </w:tcMar>
          </w:tcPr>
          <w:p>
            <w:r>
              <w:t>5. 다음 행동</w:t>
            </w:r>
          </w:p>
        </w:tc>
        <w:tc>
          <w:tcPr>
            <w:tcW w:type="dxa" w:w="3402"/>
            <w:vAlign w:val="center"/>
            <w:tcMar>
              <w:top w:w="80" w:type="dxa"/>
              <w:start w:w="80" w:type="dxa"/>
              <w:bottom w:w="80" w:type="dxa"/>
              <w:end w:w="80" w:type="dxa"/>
            </w:tcMar>
          </w:tcPr>
          <w:p>
            <w:r>
              <w:t>안내된 후속 조치를 확인한다.</w:t>
            </w:r>
          </w:p>
        </w:tc>
        <w:tc>
          <w:tcPr>
            <w:tcW w:type="dxa" w:w="3969"/>
            <w:vAlign w:val="center"/>
            <w:tcMar>
              <w:top w:w="80" w:type="dxa"/>
              <w:start w:w="80" w:type="dxa"/>
              <w:bottom w:w="80" w:type="dxa"/>
              <w:end w:w="80" w:type="dxa"/>
            </w:tcMar>
          </w:tcPr>
          <w:p>
            <w:r>
              <w:t>필요한 행동과 공식 출처를 연결한다.</w:t>
            </w:r>
          </w:p>
        </w:tc>
      </w:tr>
    </w:tbl>
    <w:p/>
    <w:p>
      <w:r>
        <w:t>별도의 긴급 안전 흐름도 제공한다. 연기, 불꽃, 심한 발열이 있는 경우 제품 검색을 계속하지 않도록 하고, 사용과 충전을 중지한 뒤 위험하면 안전한 곳으로 이동하여 119에 신고하도록 우선 안내한다.</w:t>
      </w:r>
    </w:p>
    <w:p>
      <w:pPr>
        <w:pStyle w:val="Heading1"/>
      </w:pPr>
      <w:r>
        <w:t>5. AI 활용 방식</w:t>
      </w:r>
    </w:p>
    <w:p>
      <w:pPr>
        <w:pStyle w:val="Heading2"/>
      </w:pPr>
      <w:r>
        <w:t>5.1 라벨 사진 기반 제품 정보 확인</w:t>
      </w:r>
    </w:p>
    <w:p>
      <w:r>
        <w:t>로그인 사용자가 제품 라벨 사진을 올리거나 휴대폰 카메라로 찍으면 서버의 문자 인식으로 브랜드와 모델명 후보를 읽는다. 읽은 값은 사용자가 확인한 뒤에만 리콜 확인에 쓰이고, 브랜드를 읽지 못해도 모델명만으로 확인할 수 있다. 이 단계는 생성형 AI가 아니다. AI로 사진을 읽는 기능도 구현했지만 현재 사용하는 API 게이트웨이가 이미지 입력을 지원하지 않아 꺼 두었다. 사진 원본은 서버에 저장하지 않는다.</w:t>
      </w:r>
    </w:p>
    <w:p>
      <w:pPr>
        <w:pStyle w:val="Heading2"/>
      </w:pPr>
      <w:r>
        <w:t>5.2 생성형 AI 기반 공식 정보 설명</w:t>
      </w:r>
    </w:p>
    <w:p>
      <w:r>
        <w:t>AI 도우미는 공식 리콜 정보를 먼저 확인한 뒤 사용자가 이해하기 어려운 내용을 쉽게 설명하는 역할을 한다. AI가 생성한 답변은 리콜 여부나 제품 안전을 결정하지 않는다는 점을 UI에서 명확히 고지한다. 따라서 공식 정보와 규칙 기반 확인을 판단 계층으로, 생성형 AI를 설명 계층으로 분리한다.</w:t>
      </w:r>
    </w:p>
    <w:p>
      <w:pPr>
        <w:pStyle w:val="Heading2"/>
      </w:pPr>
      <w:r>
        <w:t>5.3 AI Agent형 사용자 지원</w:t>
      </w:r>
    </w:p>
    <w:p>
      <w:r>
        <w:t>AI 도우미는 필요한 도구를 스스로 골라 쓰는 에이전트다. 질문에 따라 저장된 공식 공지와 안전 안내 검색, 내 제품 조회, 리콜 조건 확인 도구를 호출하고 그 결과를 종합해 설명한다. AI가 독립적으로 안전 판정을 내리지 않도록 도구 결과만 근거로 답하게 제한한다.</w:t>
      </w:r>
    </w:p>
    <w:p>
      <w:pPr>
        <w:pStyle w:val="Heading2"/>
      </w:pPr>
      <w:r>
        <w:t xml:space="preserve">5.4 RAG 기반 근거 제시</w:t>
      </w:r>
    </w:p>
    <w:p>
      <w:r>
        <w:t xml:space="preserve">답변은 저장된 CPSC 공식 리콜 공지와 소방청 등 공식 안전 안내를 검색한 결과만 근거로 한다. 참고한 공식 자료의 링크를 답변 아래에 함께 표시해 사용자가 원문을 직접 확인할 수 있게 한다.</w:t>
      </w:r>
    </w:p>
    <w:p>
      <w:pPr>
        <w:pStyle w:val="Heading2"/>
      </w:pPr>
      <w:r>
        <w:t xml:space="preserve">5.5 대화 기억 (Long-term Memory)</w:t>
      </w:r>
    </w:p>
    <w:p>
      <w:r>
        <w:t xml:space="preserve">계정별 대화와 저장한 제품·조치 기록을 보관해 다음 질문에서 이전 맥락을 이어 간다. 사용자는 대화 기록을 직접 지울 수 있고, 계정을 삭제하면 함께 삭제된다.</w:t>
      </w:r>
    </w:p>
    <w:p>
      <w:pPr>
        <w:pStyle w:val="Heading1"/>
      </w:pPr>
      <w:r>
        <w:t>6. 기술적 접근 방식</w:t>
      </w:r>
    </w:p>
    <w:p>
      <w:pPr>
        <w:pStyle w:val="ListBullet"/>
      </w:pPr>
      <w:r>
        <w:t>공식 정보 우선: 리콜 확인은 공식 기관의 리콜 공지를 기준으로 한다.</w:t>
      </w:r>
    </w:p>
    <w:p>
      <w:pPr>
        <w:pStyle w:val="ListBullet"/>
      </w:pPr>
      <w:r>
        <w:t>현재 서비스 범위: 미국 CPSC 공식 리콜을 서비스에서 확인한다. 국내 리콜은 Safety Korea 공식 Open API 연동을 구현했으며, 인증키 승인 전까지는 Safety Korea에서 직접 확인하도록 안내한다.</w:t>
      </w:r>
    </w:p>
    <w:p>
      <w:pPr>
        <w:pStyle w:val="ListBullet"/>
      </w:pPr>
      <w:r>
        <w:t>AI와 안전 판정 분리: 리콜 확인은 공식 정보와 규칙으로 처리하고, AI는 그 결과의 설명을 보조할 뿐 리콜 여부·제품 안전을 독자적으로 확정하지 않는다.</w:t>
      </w:r>
    </w:p>
    <w:p>
      <w:pPr>
        <w:pStyle w:val="ListBullet"/>
      </w:pPr>
      <w:r>
        <w:t>인증 기반 기능 분리: 모델명 직접 검색은 비로그인으로 제공하고, 사진 확인·AI 도우미·제품 저장·새 리콜 알림은 로그인 기반으로 제공한다.</w:t>
      </w:r>
    </w:p>
    <w:p>
      <w:pPr>
        <w:pStyle w:val="ListBullet"/>
      </w:pPr>
      <w:r>
        <w:t>위험징후 우선 처리: 연기·불꽃·심한 발열이 있으면 일반 검색보다 사용·충전 중지와 119 신고 안내를 우선한다.</w:t>
      </w:r>
    </w:p>
    <w:p>
      <w:pPr>
        <w:pStyle w:val="ListBullet"/>
      </w:pPr>
      <w:r>
        <w:t>개인정보 최소화: 제품 사진 원본은 저장하지 않는다. AI 도우미는 별도로 동의한 계정의 질문과 제품 정보만 외부 AI API로 보낸다.</w:t>
      </w:r>
    </w:p>
    <w:p>
      <w:pPr>
        <w:pStyle w:val="ListBullet"/>
      </w:pPr>
      <w:r>
        <w:t>외부 접근 가능한 웹 서비스로 Vercel에 배포하여 별도 설치 없이 사용할 수 있도록 한다.</w:t>
      </w:r>
    </w:p>
    <w:p>
      <w:pPr>
        <w:pStyle w:val="ListBullet"/>
      </w:pPr>
      <w:r>
        <w:t xml:space="preserve">기술 스택: 프런트엔드 Next.js(React), 백엔드 FastAPI(Python), DB Turso(libSQL), 생성형 AI는 코디세이 게이트웨이의 OpenAI 호환 API(gpt-5.4), 배포는 Vercel 컨테이너 함수.</w:t>
      </w:r>
    </w:p>
    <w:p>
      <w:r>
        <w:t>논리 처리 흐름: 사용자 입력 → 제품 정보 확인 → 공식 리콜 정보 조회/비교 → 결과 및 출처 표시 → 필요 시 AI 설명 → 후속 행동 안내</w:t>
      </w:r>
    </w:p>
    <w:p>
      <w:pPr>
        <w:pStyle w:val="Heading1"/>
      </w:pPr>
      <w:r>
        <w:t>7. Final Project 필수 기술 요소 적용</w:t>
      </w:r>
    </w:p>
    <w:tbl>
      <w:tblPr>
        <w:tblStyle w:val="TableGrid"/>
        <w:tblW w:type="auto" w:w="0"/>
        <w:jc w:val="center"/>
        <w:tblLook w:firstColumn="1" w:firstRow="1" w:lastColumn="0" w:lastRow="0" w:noHBand="0" w:noVBand="1" w:val="04A0"/>
      </w:tblPr>
      <w:tblGrid>
        <w:gridCol w:w="4986"/>
        <w:gridCol w:w="4986"/>
      </w:tblGrid>
      <w:tr>
        <w:tc>
          <w:tcPr>
            <w:tcW w:type="dxa" w:w="2268"/>
            <w:shd w:fill="D9EAF7"/>
            <w:vAlign w:val="center"/>
          </w:tcPr>
          <w:p>
            <w:r>
              <w:rPr>
                <w:b/>
              </w:rPr>
              <w:t>기술 요소</w:t>
            </w:r>
          </w:p>
        </w:tc>
        <w:tc>
          <w:tcPr>
            <w:tcW w:type="dxa" w:w="6803"/>
            <w:shd w:fill="D9EAF7"/>
            <w:vAlign w:val="center"/>
          </w:tcPr>
          <w:p>
            <w:r>
              <w:rPr>
                <w:b/>
              </w:rPr>
              <w:t>BatteryCheck 적용 방식</w:t>
            </w:r>
          </w:p>
        </w:tc>
      </w:tr>
      <w:tr>
        <w:tc>
          <w:tcPr>
            <w:tcW w:type="dxa" w:w="2268"/>
            <w:vAlign w:val="center"/>
            <w:tcMar>
              <w:top w:w="80" w:type="dxa"/>
              <w:start w:w="80" w:type="dxa"/>
              <w:bottom w:w="80" w:type="dxa"/>
              <w:end w:w="80" w:type="dxa"/>
            </w:tcMar>
          </w:tcPr>
          <w:p>
            <w:r>
              <w:t>RAG</w:t>
            </w:r>
          </w:p>
        </w:tc>
        <w:tc>
          <w:tcPr>
            <w:tcW w:type="dxa" w:w="6803"/>
            <w:vAlign w:val="center"/>
            <w:tcMar>
              <w:top w:w="80" w:type="dxa"/>
              <w:start w:w="80" w:type="dxa"/>
              <w:bottom w:w="80" w:type="dxa"/>
              <w:end w:w="80" w:type="dxa"/>
            </w:tcMar>
          </w:tcPr>
          <w:p>
            <w:r>
              <w:t>저장된 공식 리콜 공지와 안전 안내를 검색해 그 내용만 근거로 답하고, 출처 링크를 함께 표시한다.</w:t>
            </w:r>
          </w:p>
        </w:tc>
      </w:tr>
      <w:tr>
        <w:tc>
          <w:tcPr>
            <w:tcW w:type="dxa" w:w="2268"/>
            <w:vAlign w:val="center"/>
            <w:tcMar>
              <w:top w:w="80" w:type="dxa"/>
              <w:start w:w="80" w:type="dxa"/>
              <w:bottom w:w="80" w:type="dxa"/>
              <w:end w:w="80" w:type="dxa"/>
            </w:tcMar>
          </w:tcPr>
          <w:p>
            <w:r>
              <w:t xml:space="preserve">Long-term Memory</w:t>
            </w:r>
          </w:p>
        </w:tc>
        <w:tc>
          <w:tcPr>
            <w:tcW w:type="dxa" w:w="6803"/>
            <w:vAlign w:val="center"/>
            <w:tcMar>
              <w:top w:w="80" w:type="dxa"/>
              <w:start w:w="80" w:type="dxa"/>
              <w:bottom w:w="80" w:type="dxa"/>
              <w:end w:w="80" w:type="dxa"/>
            </w:tcMar>
          </w:tcPr>
          <w:p>
            <w:r>
              <w:t xml:space="preserve">계정별 대화와 저장 제품 기록을 보관해 이후 질문에서 이전 맥락을 이어 간다.</w:t>
            </w:r>
          </w:p>
        </w:tc>
      </w:tr>
      <w:tr>
        <w:tc>
          <w:tcPr>
            <w:tcW w:type="dxa" w:w="2268"/>
            <w:vAlign w:val="center"/>
            <w:tcMar>
              <w:top w:w="80" w:type="dxa"/>
              <w:start w:w="80" w:type="dxa"/>
              <w:bottom w:w="80" w:type="dxa"/>
              <w:end w:w="80" w:type="dxa"/>
            </w:tcMar>
          </w:tcPr>
          <w:p>
            <w:r>
              <w:t>AI Agent / 생성형 AI</w:t>
            </w:r>
          </w:p>
        </w:tc>
        <w:tc>
          <w:tcPr>
            <w:tcW w:type="dxa" w:w="6803"/>
            <w:vAlign w:val="center"/>
            <w:tcMar>
              <w:top w:w="80" w:type="dxa"/>
              <w:start w:w="80" w:type="dxa"/>
              <w:bottom w:w="80" w:type="dxa"/>
              <w:end w:w="80" w:type="dxa"/>
            </w:tcMar>
          </w:tcPr>
          <w:p>
            <w:r>
              <w:t>AI 도우미가 공식 자료 검색, 내 제품 조회, 리콜 조건 확인 도구를 스스로 골라 호출하고 결과를 쉬운 말로 설명한다.</w:t>
            </w:r>
          </w:p>
        </w:tc>
      </w:tr>
      <w:tr>
        <w:tc>
          <w:tcPr>
            <w:tcW w:type="dxa" w:w="2268"/>
            <w:vAlign w:val="center"/>
            <w:tcMar>
              <w:top w:w="80" w:type="dxa"/>
              <w:start w:w="80" w:type="dxa"/>
              <w:bottom w:w="80" w:type="dxa"/>
              <w:end w:w="80" w:type="dxa"/>
            </w:tcMar>
          </w:tcPr>
          <w:p>
            <w:r>
              <w:t>자동화 워크플로우</w:t>
            </w:r>
          </w:p>
        </w:tc>
        <w:tc>
          <w:tcPr>
            <w:tcW w:type="dxa" w:w="6803"/>
            <w:vAlign w:val="center"/>
            <w:tcMar>
              <w:top w:w="80" w:type="dxa"/>
              <w:start w:w="80" w:type="dxa"/>
              <w:bottom w:w="80" w:type="dxa"/>
              <w:end w:w="80" w:type="dxa"/>
            </w:tcMar>
          </w:tcPr>
          <w:p>
            <w:r>
              <w:t>저장한 제품을 최신 공식 정보로 다시 확인하고, 결과가 바뀌면 사이트 안 알림을 만든다. 정기 실행용 작업을 포함한다.</w:t>
            </w:r>
          </w:p>
        </w:tc>
      </w:tr>
    </w:tbl>
    <w:p/>
    <w:p>
      <w:pPr>
        <w:pStyle w:val="Heading1"/>
      </w:pPr>
      <w:r>
        <w:t>8. 일정 계획</w:t>
      </w:r>
    </w:p>
    <w:tbl>
      <w:tblPr>
        <w:tblStyle w:val="TableGrid"/>
        <w:tblW w:type="auto" w:w="0"/>
        <w:jc w:val="center"/>
        <w:tblLook w:firstColumn="1" w:firstRow="1" w:lastColumn="0" w:lastRow="0" w:noHBand="0" w:noVBand="1" w:val="04A0"/>
      </w:tblPr>
      <w:tblGrid>
        <w:gridCol w:w="3324"/>
        <w:gridCol w:w="3324"/>
        <w:gridCol w:w="3324"/>
      </w:tblGrid>
      <w:tr>
        <w:tc>
          <w:tcPr>
            <w:tcW w:type="dxa" w:w="1417"/>
            <w:shd w:fill="D9EAF7"/>
            <w:vAlign w:val="center"/>
          </w:tcPr>
          <w:p>
            <w:r>
              <w:rPr>
                <w:b/>
              </w:rPr>
              <w:t>단계</w:t>
            </w:r>
          </w:p>
        </w:tc>
        <w:tc>
          <w:tcPr>
            <w:tcW w:type="dxa" w:w="4819"/>
            <w:shd w:fill="D9EAF7"/>
            <w:vAlign w:val="center"/>
          </w:tcPr>
          <w:p>
            <w:r>
              <w:rPr>
                <w:b/>
              </w:rPr>
              <w:t>주요 작업</w:t>
            </w:r>
          </w:p>
        </w:tc>
        <w:tc>
          <w:tcPr>
            <w:tcW w:type="dxa" w:w="2835"/>
            <w:shd w:fill="D9EAF7"/>
            <w:vAlign w:val="center"/>
          </w:tcPr>
          <w:p>
            <w:r>
              <w:rPr>
                <w:b/>
              </w:rPr>
              <w:t>산출물</w:t>
            </w:r>
          </w:p>
        </w:tc>
      </w:tr>
      <w:tr>
        <w:tc>
          <w:tcPr>
            <w:tcW w:type="dxa" w:w="1417"/>
            <w:vAlign w:val="center"/>
            <w:tcMar>
              <w:top w:w="80" w:type="dxa"/>
              <w:start w:w="80" w:type="dxa"/>
              <w:bottom w:w="80" w:type="dxa"/>
              <w:end w:w="80" w:type="dxa"/>
            </w:tcMar>
          </w:tcPr>
          <w:p>
            <w:r>
              <w:t>1단계</w:t>
            </w:r>
          </w:p>
        </w:tc>
        <w:tc>
          <w:tcPr>
            <w:tcW w:type="dxa" w:w="4819"/>
            <w:vAlign w:val="center"/>
            <w:tcMar>
              <w:top w:w="80" w:type="dxa"/>
              <w:start w:w="80" w:type="dxa"/>
              <w:bottom w:w="80" w:type="dxa"/>
              <w:end w:w="80" w:type="dxa"/>
            </w:tcMar>
          </w:tcPr>
          <w:p>
            <w:r>
              <w:t>문제 정의, 타겟 사용자, 서비스 범위 및 안전 원칙 확정</w:t>
            </w:r>
          </w:p>
        </w:tc>
        <w:tc>
          <w:tcPr>
            <w:tcW w:type="dxa" w:w="2835"/>
            <w:vAlign w:val="center"/>
            <w:tcMar>
              <w:top w:w="80" w:type="dxa"/>
              <w:start w:w="80" w:type="dxa"/>
              <w:bottom w:w="80" w:type="dxa"/>
              <w:end w:w="80" w:type="dxa"/>
            </w:tcMar>
          </w:tcPr>
          <w:p>
            <w:r>
              <w:t>프로젝트 기획서</w:t>
            </w:r>
          </w:p>
        </w:tc>
      </w:tr>
      <w:tr>
        <w:tc>
          <w:tcPr>
            <w:tcW w:type="dxa" w:w="1417"/>
            <w:vAlign w:val="center"/>
            <w:tcMar>
              <w:top w:w="80" w:type="dxa"/>
              <w:start w:w="80" w:type="dxa"/>
              <w:bottom w:w="80" w:type="dxa"/>
              <w:end w:w="80" w:type="dxa"/>
            </w:tcMar>
          </w:tcPr>
          <w:p>
            <w:r>
              <w:t>2단계</w:t>
            </w:r>
          </w:p>
        </w:tc>
        <w:tc>
          <w:tcPr>
            <w:tcW w:type="dxa" w:w="4819"/>
            <w:vAlign w:val="center"/>
            <w:tcMar>
              <w:top w:w="80" w:type="dxa"/>
              <w:start w:w="80" w:type="dxa"/>
              <w:bottom w:w="80" w:type="dxa"/>
              <w:end w:w="80" w:type="dxa"/>
            </w:tcMar>
          </w:tcPr>
          <w:p>
            <w:r>
              <w:t>공식 리콜 정보 활용 방식, AI 역할, 사용자 흐름 설계</w:t>
            </w:r>
          </w:p>
        </w:tc>
        <w:tc>
          <w:tcPr>
            <w:tcW w:type="dxa" w:w="2835"/>
            <w:vAlign w:val="center"/>
            <w:tcMar>
              <w:top w:w="80" w:type="dxa"/>
              <w:start w:w="80" w:type="dxa"/>
              <w:bottom w:w="80" w:type="dxa"/>
              <w:end w:w="80" w:type="dxa"/>
            </w:tcMar>
          </w:tcPr>
          <w:p>
            <w:r>
              <w:t>요구사항·AI 활용 설계</w:t>
            </w:r>
          </w:p>
        </w:tc>
      </w:tr>
      <w:tr>
        <w:tc>
          <w:tcPr>
            <w:tcW w:type="dxa" w:w="1417"/>
            <w:vAlign w:val="center"/>
            <w:tcMar>
              <w:top w:w="80" w:type="dxa"/>
              <w:start w:w="80" w:type="dxa"/>
              <w:bottom w:w="80" w:type="dxa"/>
              <w:end w:w="80" w:type="dxa"/>
            </w:tcMar>
          </w:tcPr>
          <w:p>
            <w:r>
              <w:t>3단계</w:t>
            </w:r>
          </w:p>
        </w:tc>
        <w:tc>
          <w:tcPr>
            <w:tcW w:type="dxa" w:w="4819"/>
            <w:vAlign w:val="center"/>
            <w:tcMar>
              <w:top w:w="80" w:type="dxa"/>
              <w:start w:w="80" w:type="dxa"/>
              <w:bottom w:w="80" w:type="dxa"/>
              <w:end w:w="80" w:type="dxa"/>
            </w:tcMar>
          </w:tcPr>
          <w:p>
            <w:r>
              <w:t>모델명 입력, 공식 리콜 확인, 결과·출처, 긴급 안전 안내 구현</w:t>
            </w:r>
          </w:p>
        </w:tc>
        <w:tc>
          <w:tcPr>
            <w:tcW w:type="dxa" w:w="2835"/>
            <w:vAlign w:val="center"/>
            <w:tcMar>
              <w:top w:w="80" w:type="dxa"/>
              <w:start w:w="80" w:type="dxa"/>
              <w:bottom w:w="80" w:type="dxa"/>
              <w:end w:w="80" w:type="dxa"/>
            </w:tcMar>
          </w:tcPr>
          <w:p>
            <w:r>
              <w:t>핵심 MVP</w:t>
            </w:r>
          </w:p>
        </w:tc>
      </w:tr>
      <w:tr>
        <w:tc>
          <w:tcPr>
            <w:tcW w:type="dxa" w:w="1417"/>
            <w:vAlign w:val="center"/>
            <w:tcMar>
              <w:top w:w="80" w:type="dxa"/>
              <w:start w:w="80" w:type="dxa"/>
              <w:bottom w:w="80" w:type="dxa"/>
              <w:end w:w="80" w:type="dxa"/>
            </w:tcMar>
          </w:tcPr>
          <w:p>
            <w:r>
              <w:t>4단계</w:t>
            </w:r>
          </w:p>
        </w:tc>
        <w:tc>
          <w:tcPr>
            <w:tcW w:type="dxa" w:w="4819"/>
            <w:vAlign w:val="center"/>
            <w:tcMar>
              <w:top w:w="80" w:type="dxa"/>
              <w:start w:w="80" w:type="dxa"/>
              <w:bottom w:w="80" w:type="dxa"/>
              <w:end w:w="80" w:type="dxa"/>
            </w:tcMar>
          </w:tcPr>
          <w:p>
            <w:r>
              <w:t>사진 확인, AI 도우미, 로그인, 제품 저장 및 알림 기능 구현</w:t>
            </w:r>
          </w:p>
        </w:tc>
        <w:tc>
          <w:tcPr>
            <w:tcW w:type="dxa" w:w="2835"/>
            <w:vAlign w:val="center"/>
            <w:tcMar>
              <w:top w:w="80" w:type="dxa"/>
              <w:start w:w="80" w:type="dxa"/>
              <w:bottom w:w="80" w:type="dxa"/>
              <w:end w:w="80" w:type="dxa"/>
            </w:tcMar>
          </w:tcPr>
          <w:p>
            <w:r>
              <w:t>AI 통합 서비스</w:t>
            </w:r>
          </w:p>
        </w:tc>
      </w:tr>
      <w:tr>
        <w:tc>
          <w:tcPr>
            <w:tcW w:type="dxa" w:w="1417"/>
            <w:vAlign w:val="center"/>
            <w:tcMar>
              <w:top w:w="80" w:type="dxa"/>
              <w:start w:w="80" w:type="dxa"/>
              <w:bottom w:w="80" w:type="dxa"/>
              <w:end w:w="80" w:type="dxa"/>
            </w:tcMar>
          </w:tcPr>
          <w:p>
            <w:r>
              <w:t>5단계</w:t>
            </w:r>
          </w:p>
        </w:tc>
        <w:tc>
          <w:tcPr>
            <w:tcW w:type="dxa" w:w="4819"/>
            <w:vAlign w:val="center"/>
            <w:tcMar>
              <w:top w:w="80" w:type="dxa"/>
              <w:start w:w="80" w:type="dxa"/>
              <w:bottom w:w="80" w:type="dxa"/>
              <w:end w:w="80" w:type="dxa"/>
            </w:tcMar>
          </w:tcPr>
          <w:p>
            <w:r>
              <w:t>Vercel 배포, 모바일/PC 및 오류 상황 점검</w:t>
            </w:r>
          </w:p>
        </w:tc>
        <w:tc>
          <w:tcPr>
            <w:tcW w:type="dxa" w:w="2835"/>
            <w:vAlign w:val="center"/>
            <w:tcMar>
              <w:top w:w="80" w:type="dxa"/>
              <w:start w:w="80" w:type="dxa"/>
              <w:bottom w:w="80" w:type="dxa"/>
              <w:end w:w="80" w:type="dxa"/>
            </w:tcMar>
          </w:tcPr>
          <w:p>
            <w:r>
              <w:t>외부 배포 버전</w:t>
            </w:r>
          </w:p>
        </w:tc>
      </w:tr>
      <w:tr>
        <w:tc>
          <w:tcPr>
            <w:tcW w:type="dxa" w:w="1417"/>
            <w:vAlign w:val="center"/>
            <w:tcMar>
              <w:top w:w="80" w:type="dxa"/>
              <w:start w:w="80" w:type="dxa"/>
              <w:bottom w:w="80" w:type="dxa"/>
              <w:end w:w="80" w:type="dxa"/>
            </w:tcMar>
          </w:tcPr>
          <w:p>
            <w:r>
              <w:t>6단계</w:t>
            </w:r>
          </w:p>
        </w:tc>
        <w:tc>
          <w:tcPr>
            <w:tcW w:type="dxa" w:w="4819"/>
            <w:vAlign w:val="center"/>
            <w:tcMar>
              <w:top w:w="80" w:type="dxa"/>
              <w:start w:w="80" w:type="dxa"/>
              <w:bottom w:w="80" w:type="dxa"/>
              <w:end w:w="80" w:type="dxa"/>
            </w:tcMar>
          </w:tcPr>
          <w:p>
            <w:r>
              <w:t>실제 사용자 최소 5명 테스트 및 피드백 수집</w:t>
            </w:r>
          </w:p>
        </w:tc>
        <w:tc>
          <w:tcPr>
            <w:tcW w:type="dxa" w:w="2835"/>
            <w:vAlign w:val="center"/>
            <w:tcMar>
              <w:top w:w="80" w:type="dxa"/>
              <w:start w:w="80" w:type="dxa"/>
              <w:bottom w:w="80" w:type="dxa"/>
              <w:end w:w="80" w:type="dxa"/>
            </w:tcMar>
          </w:tcPr>
          <w:p>
            <w:r>
              <w:t>사용자 테스트 기록</w:t>
            </w:r>
          </w:p>
        </w:tc>
      </w:tr>
      <w:tr>
        <w:tc>
          <w:tcPr>
            <w:tcW w:type="dxa" w:w="1417"/>
            <w:vAlign w:val="center"/>
            <w:tcMar>
              <w:top w:w="80" w:type="dxa"/>
              <w:start w:w="80" w:type="dxa"/>
              <w:bottom w:w="80" w:type="dxa"/>
              <w:end w:w="80" w:type="dxa"/>
            </w:tcMar>
          </w:tcPr>
          <w:p>
            <w:r>
              <w:t>7단계</w:t>
            </w:r>
          </w:p>
        </w:tc>
        <w:tc>
          <w:tcPr>
            <w:tcW w:type="dxa" w:w="4819"/>
            <w:vAlign w:val="center"/>
            <w:tcMar>
              <w:top w:w="80" w:type="dxa"/>
              <w:start w:w="80" w:type="dxa"/>
              <w:bottom w:w="80" w:type="dxa"/>
              <w:end w:w="80" w:type="dxa"/>
            </w:tcMar>
          </w:tcPr>
          <w:p>
            <w:r>
              <w:t>피드백 기반 UX·문구·AI 응답·오류 처리 개선</w:t>
            </w:r>
          </w:p>
        </w:tc>
        <w:tc>
          <w:tcPr>
            <w:tcW w:type="dxa" w:w="2835"/>
            <w:vAlign w:val="center"/>
            <w:tcMar>
              <w:top w:w="80" w:type="dxa"/>
              <w:start w:w="80" w:type="dxa"/>
              <w:bottom w:w="80" w:type="dxa"/>
              <w:end w:w="80" w:type="dxa"/>
            </w:tcMar>
          </w:tcPr>
          <w:p>
            <w:r>
              <w:t>개선된 최종 서비스</w:t>
            </w:r>
          </w:p>
        </w:tc>
      </w:tr>
      <w:tr>
        <w:tc>
          <w:tcPr>
            <w:tcW w:type="dxa" w:w="1417"/>
            <w:vAlign w:val="center"/>
            <w:tcMar>
              <w:top w:w="80" w:type="dxa"/>
              <w:start w:w="80" w:type="dxa"/>
              <w:bottom w:w="80" w:type="dxa"/>
              <w:end w:w="80" w:type="dxa"/>
            </w:tcMar>
          </w:tcPr>
          <w:p>
            <w:r>
              <w:t>8단계</w:t>
            </w:r>
          </w:p>
        </w:tc>
        <w:tc>
          <w:tcPr>
            <w:tcW w:type="dxa" w:w="4819"/>
            <w:vAlign w:val="center"/>
            <w:tcMar>
              <w:top w:w="80" w:type="dxa"/>
              <w:start w:w="80" w:type="dxa"/>
              <w:bottom w:w="80" w:type="dxa"/>
              <w:end w:w="80" w:type="dxa"/>
            </w:tcMar>
          </w:tcPr>
          <w:p>
            <w:r>
              <w:t>GitHub, README, 문서, 발표 자료 및 AI 활용 기록 정리</w:t>
            </w:r>
          </w:p>
        </w:tc>
        <w:tc>
          <w:tcPr>
            <w:tcW w:type="dxa" w:w="2835"/>
            <w:vAlign w:val="center"/>
            <w:tcMar>
              <w:top w:w="80" w:type="dxa"/>
              <w:start w:w="80" w:type="dxa"/>
              <w:bottom w:w="80" w:type="dxa"/>
              <w:end w:w="80" w:type="dxa"/>
            </w:tcMar>
          </w:tcPr>
          <w:p>
            <w:r>
              <w:t>Final Project 제출물</w:t>
            </w:r>
          </w:p>
        </w:tc>
      </w:tr>
    </w:tbl>
    <w:p/>
    <w:p>
      <w:pPr>
        <w:pStyle w:val="Heading1"/>
      </w:pPr>
      <w:r>
        <w:t>9. 사용자 테스트 및 성공 기준</w:t>
      </w:r>
    </w:p>
    <w:p>
      <w:pPr>
        <w:pStyle w:val="ListBullet"/>
      </w:pPr>
      <w:r>
        <w:t>최소 5명의 실제 사용자를 대상으로 서비스를 테스트한다.</w:t>
      </w:r>
    </w:p>
    <w:p>
      <w:pPr>
        <w:pStyle w:val="ListBullet"/>
      </w:pPr>
      <w:r>
        <w:t>공식 사이트 직접 검색과 비교하여 제품 확인 과정의 정확성과 완료 시간을 확인한다.</w:t>
      </w:r>
    </w:p>
    <w:p>
      <w:pPr>
        <w:pStyle w:val="ListBullet"/>
      </w:pPr>
      <w:r>
        <w:t>사용자가 리콜 결과, 서비스의 한계, 다음 행동을 올바르게 이해하는지 확인한다.</w:t>
      </w:r>
    </w:p>
    <w:p>
      <w:pPr>
        <w:pStyle w:val="ListBullet"/>
      </w:pPr>
      <w:r>
        <w:t>AI 설명이 공식 내용을 이해하는 데 실제로 도움이 되는지 평가한다.</w:t>
      </w:r>
    </w:p>
    <w:p>
      <w:pPr>
        <w:pStyle w:val="ListBullet"/>
      </w:pPr>
      <w:r>
        <w:t>리콜이 검색되지 않았을 때 사용자가 이를 안전 판정으로 오해하지 않는지 확인한다.</w:t>
      </w:r>
    </w:p>
    <w:p>
      <w:pPr>
        <w:pStyle w:val="ListBullet"/>
      </w:pPr>
      <w:r>
        <w:t>수집된 피드백을 '문제 → 개선 내용 → 반영 결과' 형태로 기록하고 실제 서비스에 반영한다.</w:t>
      </w:r>
    </w:p>
    <w:p>
      <w:pPr>
        <w:pStyle w:val="Heading1"/>
      </w:pPr>
      <w:r>
        <w:t>10. 공식 Final Project 대응</w:t>
      </w:r>
    </w:p>
    <w:p>
      <w:r>
        <w:t>본 프로젝트는 생성형 AI 기반 AI Agent를 핵심 사용자 경험에 포함하고, RAG·Long-term Memory·자동화 워크플로우를 함께 적용한다. 서비스는 외부에서 접근 가능한 형태로 배포되어 있고 GitHub에서 버전을 관리한다. 최종 제출 전 실제 사용자 5명 이상의 테스트와 피드백 반영, 발표 자료를 완성한다.</w:t>
      </w:r>
    </w:p>
    <w:p>
      <w:pPr>
        <w:pStyle w:val="Heading1"/>
      </w:pPr>
      <w:r>
        <w:t xml:space="preserve">11. 팀 구성과 역할</w:t>
      </w:r>
    </w:p>
    <w:p>
      <w:pPr>
        <w:pStyle w:val="ListBullet"/>
      </w:pPr>
      <w:r>
        <w:t xml:space="preserve">박세진 (PM · Backend · AI): 서비스 기획과 일정 관리, FastAPI 백엔드, AI 도우미, 배포</w:t>
      </w:r>
    </w:p>
    <w:p>
      <w:pPr>
        <w:pStyle w:val="ListBullet"/>
      </w:pPr>
      <w:r>
        <w:t xml:space="preserve">김민주 (Frontend · UX): 화면 구성과 반응형 레이아웃, 사용자 문구와 접근성 점검, 디자인 개선, 발표 자료와 시연 준비</w:t>
      </w:r>
    </w:p>
    <w:p>
      <w:pPr>
        <w:pStyle w:val="ListBullet"/>
      </w:pPr>
      <w:r>
        <w:t xml:space="preserve">한다혜 (Data · QA): 공식 리콜 출처 조사와 관리, 사용자 테스트 진행과 피드백 정리, 테스트 시나리오와 문서</w:t>
      </w:r>
    </w:p>
    <w:p>
      <w:r>
        <w:t xml:space="preserve">참고 공식 출처: </w:t>
      </w:r>
      <w:hyperlink r:id="rId10">
        <w:r>
          <w:rPr>
            <w:color w:val="0563C1"/>
            <w:u w:val="single"/>
          </w:rPr>
          <w:t>U.S. CPSC Recalls</w:t>
        </w:r>
      </w:hyperlink>
      <w:r>
        <w:t xml:space="preserve"> / </w:t>
      </w:r>
      <w:hyperlink r:id="rId11">
        <w:r>
          <w:rPr>
            <w:color w:val="0563C1"/>
            <w:u w:val="single"/>
          </w:rPr>
          <w:t>Safety Korea</w:t>
        </w:r>
      </w:hyperlink>
    </w:p>
    <w:sectPr w:rsidR="00FC693F" w:rsidRPr="0006063C" w:rsidSect="00034616">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293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tterycheck-beryl.vercel.app" TargetMode="External"/><Relationship Id="rId10" Type="http://schemas.openxmlformats.org/officeDocument/2006/relationships/hyperlink" Target="https://www.cpsc.gov/Recalls" TargetMode="External"/><Relationship Id="rId11" Type="http://schemas.openxmlformats.org/officeDocument/2006/relationships/hyperlink" Target="https://www.safetykorea.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