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spacing w:line="240" w:lineRule="auto"/>
        <w:rPr>
          <w:sz w:val="28"/>
        </w:rPr>
      </w:pPr>
      <w:bookmarkStart w:id="1" w:name="_Hlk136892395"/>
      <w:bookmarkEnd w:id="1"/>
    </w:p>
    <w:p>
      <w:pPr>
        <w:jc w:val="center"/>
        <w:spacing w:line="240" w:lineRule="auto"/>
        <w:rPr>
          <w:rFonts w:asciiTheme="majorEastAsia" w:eastAsiaTheme="majorEastAsia" w:hAnsiTheme="majorEastAsia"/>
          <w:b/>
          <w:sz w:val="96"/>
          <w:u w:val="single" w:color="auto"/>
        </w:rPr>
      </w:pPr>
      <w:r>
        <w:rPr>
          <w:rFonts w:asciiTheme="majorEastAsia" w:eastAsiaTheme="majorEastAsia" w:hAnsiTheme="majorEastAsia"/>
          <w:b/>
          <w:sz w:val="96"/>
          <w:u w:val="single" w:color="auto"/>
        </w:rPr>
        <w:t>REPORT</w:t>
      </w:r>
    </w:p>
    <w:p>
      <w:pPr>
        <w:jc w:val="center"/>
        <w:spacing w:line="240" w:lineRule="auto"/>
        <w:rPr>
          <w:sz w:val="28"/>
        </w:rPr>
      </w:pPr>
      <w:r>
        <w:t>Deep Learning 과제#</w:t>
      </w:r>
      <w:r>
        <w:t>2</w:t>
      </w:r>
    </w:p>
    <w:p>
      <w:pPr>
        <w:spacing w:line="240" w:lineRule="auto"/>
        <w:rPr>
          <w:sz w:val="28"/>
        </w:rPr>
      </w:pPr>
    </w:p>
    <w:p>
      <w:pPr>
        <w:jc w:val="center"/>
      </w:pPr>
      <w:r>
        <w:rPr>
          <w:noProof/>
        </w:rPr>
        <w:drawing>
          <wp:inline distT="0" distB="0" distL="0" distR="0">
            <wp:extent cx="3970079" cy="3947108"/>
            <wp:effectExtent l="0" t="0" r="0" b="0"/>
            <wp:docPr id="1025" name="shape102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0079" cy="39471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</w:p>
    <w:tbl>
      <w:tblPr>
        <w:tblStyle w:val="a3"/>
        <w:tblW w:w="6190" w:type="dxa"/>
        <w:tblLook w:val="04A0" w:firstRow="1" w:lastRow="0" w:firstColumn="1" w:lastColumn="0" w:noHBand="0" w:noVBand="1"/>
        <w:jc w:val="center"/>
      </w:tblPr>
      <w:tblGrid>
        <w:gridCol w:w="3095"/>
        <w:gridCol w:w="3095"/>
      </w:tblGrid>
      <w:tr>
        <w:trPr>
          <w:jc w:val="center"/>
          <w:trHeight w:val="356" w:hRule="atLeast"/>
        </w:trPr>
        <w:tc>
          <w:tcPr>
            <w:tcW w:w="3095" w:type="dxa"/>
            <w:shd w:val="clear" w:color="auto" w:fill="D9D9D9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과목명</w:t>
            </w:r>
          </w:p>
        </w:tc>
        <w:tc>
          <w:tcPr>
            <w:tcW w:w="3095" w:type="dxa"/>
            <w:shd w:val="clear" w:color="auto" w:fill="D9D9D9"/>
          </w:tcPr>
          <w:p>
            <w:pPr>
              <w:jc w:val="center"/>
              <w:rPr>
                <w:b/>
              </w:rPr>
            </w:pPr>
          </w:p>
        </w:tc>
      </w:tr>
      <w:tr>
        <w:trPr>
          <w:jc w:val="center"/>
          <w:trHeight w:val="344" w:hRule="atLeast"/>
        </w:trPr>
        <w:tc>
          <w:tcPr>
            <w:tcW w:w="3095" w:type="dxa"/>
          </w:tcPr>
          <w:p>
            <w:pPr>
              <w:jc w:val="center"/>
            </w:pPr>
            <w:r>
              <w:rPr>
                <w:rFonts w:hint="eastAsia"/>
              </w:rPr>
              <w:t>학과</w:t>
            </w:r>
          </w:p>
        </w:tc>
        <w:tc>
          <w:tcPr>
            <w:tcW w:w="3095" w:type="dxa"/>
          </w:tcPr>
          <w:p>
            <w:pPr>
              <w:jc w:val="center"/>
            </w:pPr>
            <w:r>
              <w:t>컴퓨터공학과</w:t>
            </w:r>
          </w:p>
        </w:tc>
      </w:tr>
      <w:tr>
        <w:trPr>
          <w:jc w:val="center"/>
          <w:trHeight w:val="356" w:hRule="atLeast"/>
        </w:trPr>
        <w:tc>
          <w:tcPr>
            <w:tcW w:w="3095" w:type="dxa"/>
          </w:tcPr>
          <w:p>
            <w:pPr>
              <w:jc w:val="center"/>
            </w:pPr>
            <w:r>
              <w:rPr>
                <w:rFonts w:hint="eastAsia"/>
              </w:rPr>
              <w:t>학번</w:t>
            </w:r>
          </w:p>
        </w:tc>
        <w:tc>
          <w:tcPr>
            <w:tcW w:w="3095" w:type="dxa"/>
          </w:tcPr>
          <w:p>
            <w:pPr>
              <w:jc w:val="center"/>
            </w:pPr>
            <w:r>
              <w:t>1824172</w:t>
            </w:r>
          </w:p>
        </w:tc>
      </w:tr>
      <w:tr>
        <w:trPr>
          <w:jc w:val="center"/>
          <w:trHeight w:val="356" w:hRule="atLeast"/>
        </w:trPr>
        <w:tc>
          <w:tcPr>
            <w:tcW w:w="3095" w:type="dxa"/>
          </w:tcPr>
          <w:p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3095" w:type="dxa"/>
          </w:tcPr>
          <w:p>
            <w:pPr>
              <w:jc w:val="center"/>
            </w:pPr>
            <w:r>
              <w:t>박혁</w:t>
            </w:r>
          </w:p>
        </w:tc>
      </w:tr>
      <w:tr>
        <w:trPr>
          <w:jc w:val="center"/>
          <w:trHeight w:val="344" w:hRule="atLeast"/>
        </w:trPr>
        <w:tc>
          <w:tcPr>
            <w:tcW w:w="3095" w:type="dxa"/>
          </w:tcPr>
          <w:p>
            <w:pPr>
              <w:jc w:val="center"/>
            </w:pPr>
            <w:r>
              <w:rPr>
                <w:rFonts w:hint="eastAsia"/>
              </w:rPr>
              <w:t>제출일자</w:t>
            </w:r>
          </w:p>
        </w:tc>
        <w:tc>
          <w:tcPr>
            <w:tcW w:w="3095" w:type="dxa"/>
          </w:tcPr>
          <w:p>
            <w:pPr>
              <w:jc w:val="center"/>
            </w:pPr>
            <w:r>
              <w:t>23/0</w:t>
            </w:r>
            <w:r>
              <w:t>6</w:t>
            </w:r>
            <w:r>
              <w:t>/0</w:t>
            </w:r>
            <w:r>
              <w:t>5</w:t>
            </w:r>
          </w:p>
        </w:tc>
      </w:tr>
      <w:tr>
        <w:trPr>
          <w:jc w:val="center"/>
          <w:trHeight w:val="356" w:hRule="atLeast"/>
        </w:trPr>
        <w:tc>
          <w:tcPr>
            <w:tcW w:w="3095" w:type="dxa"/>
          </w:tcPr>
          <w:p>
            <w:pPr>
              <w:jc w:val="center"/>
            </w:pPr>
            <w:r>
              <w:rPr>
                <w:rFonts w:hint="eastAsia"/>
              </w:rPr>
              <w:t>담당교수</w:t>
            </w:r>
          </w:p>
        </w:tc>
        <w:tc>
          <w:tcPr>
            <w:tcW w:w="3095" w:type="dxa"/>
          </w:tcPr>
          <w:p>
            <w:pPr>
              <w:jc w:val="center"/>
            </w:pPr>
            <w:r>
              <w:t>한정규</w:t>
            </w:r>
          </w:p>
        </w:tc>
      </w:tr>
    </w:tbl>
    <w:p>
      <w:pPr>
        <w:jc w:val="center"/>
      </w:pPr>
    </w:p>
    <w:p>
      <w:pPr>
        <w:jc w:val="center"/>
      </w:pPr>
    </w:p>
    <w:p>
      <w:pPr>
        <w:pStyle w:val="a4"/>
        <w:rPr>
          <w:rFonts w:asciiTheme="minorEastAsia" w:eastAsiaTheme="minorEastAsia" w:hAnsiTheme="minorEastAsia" w:cs="함초롬바탕"/>
          <w:b/>
          <w:bCs/>
          <w:sz w:val="24"/>
          <w:szCs w:val="24"/>
        </w:rPr>
      </w:pPr>
      <w:r>
        <w:rPr>
          <w:rFonts w:asciiTheme="minorEastAsia" w:eastAsiaTheme="minorEastAsia" w:hAnsiTheme="minorEastAsia" w:cs="함초롬바탕"/>
          <w:b/>
          <w:bCs/>
          <w:sz w:val="24"/>
          <w:szCs w:val="24"/>
        </w:rPr>
        <w:t>자신이 짠 소스 코드를 왜 그렇게 짰는지 이유를 설명할 것</w:t>
      </w:r>
    </w:p>
    <w:p>
      <w:pPr>
        <w:pStyle w:val="a4"/>
        <w:rPr>
          <w:rFonts w:asciiTheme="minorEastAsia" w:eastAsiaTheme="minorEastAsia" w:hAnsiTheme="minorEastAsia" w:cs="함초롬바탕"/>
          <w:b/>
          <w:bCs/>
          <w:sz w:val="22"/>
          <w:szCs w:val="22"/>
          <w:vertAlign w:val="subscript"/>
        </w:rPr>
      </w:pPr>
      <w:r>
        <w:rPr>
          <w:rFonts w:asciiTheme="minorEastAsia" w:eastAsiaTheme="minorEastAsia" w:hAnsiTheme="minorEastAsia" w:cs="함초롬바탕"/>
          <w:b/>
          <w:bCs/>
          <w:sz w:val="22"/>
          <w:szCs w:val="22"/>
        </w:rPr>
        <w:drawing>
          <wp:inline distT="0" distB="0" distL="0" distR="0">
            <wp:extent cx="5376192" cy="3626219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6192" cy="36262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4"/>
        <w:rPr>
          <w:rFonts w:ascii="맑은 고딕" w:eastAsia="맑은 고딕" w:hAnsi="맑은 고딕" w:hint="default"/>
          <w:b w:val="0"/>
          <w:bCs w:val="0"/>
        </w:rPr>
      </w:pPr>
      <w:r>
        <w:rPr>
          <w:rFonts w:ascii="맑은 고딕" w:eastAsia="맑은 고딕" w:hAnsi="맑은 고딕" w:hint="eastAsia"/>
          <w:b w:val="0"/>
          <w:bCs w:val="0"/>
        </w:rPr>
        <w:t>먼저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변수로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default"/>
          <w:b w:val="0"/>
          <w:bCs w:val="0"/>
        </w:rPr>
        <w:t>self.R</w:t>
      </w:r>
      <w:r>
        <w:rPr>
          <w:rFonts w:ascii="맑은 고딕" w:eastAsia="맑은 고딕" w:hAnsi="맑은 고딕" w:hint="default"/>
          <w:b w:val="0"/>
          <w:bCs w:val="0"/>
        </w:rPr>
        <w:t xml:space="preserve"> </w:t>
      </w:r>
      <w:r>
        <w:rPr>
          <w:rFonts w:ascii="맑은 고딕" w:eastAsia="맑은 고딕" w:hAnsi="맑은 고딕" w:hint="default"/>
          <w:b w:val="0"/>
          <w:bCs w:val="0"/>
        </w:rPr>
        <w:t>self.P</w:t>
      </w:r>
      <w:r>
        <w:rPr>
          <w:rFonts w:ascii="맑은 고딕" w:eastAsia="맑은 고딕" w:hAnsi="맑은 고딕" w:hint="default"/>
          <w:b w:val="0"/>
          <w:bCs w:val="0"/>
        </w:rPr>
        <w:t xml:space="preserve"> </w:t>
      </w:r>
      <w:r>
        <w:rPr>
          <w:rFonts w:ascii="맑은 고딕" w:eastAsia="맑은 고딕" w:hAnsi="맑은 고딕" w:hint="default"/>
          <w:b w:val="0"/>
          <w:bCs w:val="0"/>
        </w:rPr>
        <w:t>self.Q</w:t>
      </w:r>
      <w:r>
        <w:rPr>
          <w:rFonts w:ascii="맑은 고딕" w:eastAsia="맑은 고딕" w:hAnsi="맑은 고딕" w:hint="eastAsia"/>
          <w:b w:val="0"/>
          <w:bCs w:val="0"/>
        </w:rPr>
        <w:t>를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정의하고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default"/>
          <w:b w:val="0"/>
          <w:bCs w:val="0"/>
        </w:rPr>
        <w:t>None</w:t>
      </w:r>
      <w:r>
        <w:rPr>
          <w:rFonts w:ascii="맑은 고딕" w:eastAsia="맑은 고딕" w:hAnsi="맑은 고딕" w:hint="eastAsia"/>
          <w:b w:val="0"/>
          <w:bCs w:val="0"/>
        </w:rPr>
        <w:t>으로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초기화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합니다</w:t>
      </w:r>
      <w:r>
        <w:rPr>
          <w:rFonts w:ascii="맑은 고딕" w:eastAsia="맑은 고딕" w:hAnsi="맑은 고딕" w:hint="eastAsia"/>
          <w:b w:val="0"/>
          <w:bCs w:val="0"/>
        </w:rPr>
        <w:t>.</w:t>
      </w:r>
      <w:r>
        <w:rPr>
          <w:rFonts w:ascii="맑은 고딕" w:eastAsia="맑은 고딕" w:hAnsi="맑은 고딕" w:hint="default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이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변</w:t>
      </w:r>
      <w:r>
        <w:rPr>
          <w:rFonts w:ascii="맑은 고딕" w:eastAsia="맑은 고딕" w:hAnsi="맑은 고딕" w:hint="eastAsia"/>
          <w:b w:val="0"/>
          <w:bCs w:val="0"/>
        </w:rPr>
        <w:t>수들은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매소드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호출</w:t>
      </w:r>
      <w:r>
        <w:rPr>
          <w:lang w:eastAsia="ko-KR"/>
          <w:rFonts w:ascii="맑은 고딕" w:eastAsia="맑은 고딕" w:hAnsi="맑은 고딕" w:hint="eastAsia"/>
          <w:b w:val="0"/>
          <w:bCs w:val="0"/>
          <w:rtl w:val="off"/>
        </w:rPr>
        <w:t>시</w:t>
      </w:r>
      <w:r>
        <w:rPr>
          <w:rFonts w:ascii="맑은 고딕" w:eastAsia="맑은 고딕" w:hAnsi="맑은 고딕" w:hint="eastAsia"/>
          <w:b w:val="0"/>
          <w:bCs w:val="0"/>
        </w:rPr>
        <w:t>재할당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후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사용합니다</w:t>
      </w:r>
      <w:r>
        <w:rPr>
          <w:rFonts w:ascii="맑은 고딕" w:eastAsia="맑은 고딕" w:hAnsi="맑은 고딕" w:hint="eastAsia"/>
          <w:b w:val="0"/>
          <w:bCs w:val="0"/>
        </w:rPr>
        <w:t>.</w:t>
      </w:r>
      <w:r>
        <w:rPr>
          <w:rFonts w:ascii="맑은 고딕" w:eastAsia="맑은 고딕" w:hAnsi="맑은 고딕" w:hint="default"/>
          <w:b w:val="0"/>
          <w:bCs w:val="0"/>
        </w:rPr>
        <w:t xml:space="preserve"> </w:t>
      </w:r>
      <w:r>
        <w:rPr>
          <w:rFonts w:ascii="맑은 고딕" w:eastAsia="맑은 고딕" w:hAnsi="맑은 고딕" w:hint="default"/>
          <w:b w:val="0"/>
          <w:bCs w:val="0"/>
        </w:rPr>
        <w:t>self.R</w:t>
      </w:r>
      <w:r>
        <w:rPr>
          <w:rFonts w:ascii="맑은 고딕" w:eastAsia="맑은 고딕" w:hAnsi="맑은 고딕" w:hint="default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변수에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행렬</w:t>
      </w:r>
      <w:r>
        <w:rPr>
          <w:rFonts w:ascii="맑은 고딕" w:eastAsia="맑은 고딕" w:hAnsi="맑은 고딕" w:hint="eastAsia"/>
          <w:b w:val="0"/>
          <w:bCs w:val="0"/>
        </w:rPr>
        <w:t xml:space="preserve"> R</w:t>
      </w:r>
      <w:r>
        <w:rPr>
          <w:rFonts w:ascii="맑은 고딕" w:eastAsia="맑은 고딕" w:hAnsi="맑은 고딕" w:hint="eastAsia"/>
          <w:b w:val="0"/>
          <w:bCs w:val="0"/>
        </w:rPr>
        <w:t>을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할당하고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default"/>
          <w:b w:val="0"/>
          <w:bCs w:val="0"/>
        </w:rPr>
        <w:t>N</w:t>
      </w:r>
      <w:r>
        <w:rPr>
          <w:rFonts w:ascii="맑은 고딕" w:eastAsia="맑은 고딕" w:hAnsi="맑은 고딕" w:hint="eastAsia"/>
          <w:b w:val="0"/>
          <w:bCs w:val="0"/>
        </w:rPr>
        <w:t>과</w:t>
      </w:r>
      <w:r>
        <w:rPr>
          <w:rFonts w:ascii="맑은 고딕" w:eastAsia="맑은 고딕" w:hAnsi="맑은 고딕" w:hint="default"/>
          <w:b w:val="0"/>
          <w:bCs w:val="0"/>
        </w:rPr>
        <w:t>M</w:t>
      </w:r>
      <w:r>
        <w:rPr>
          <w:rFonts w:ascii="맑은 고딕" w:eastAsia="맑은 고딕" w:hAnsi="맑은 고딕" w:hint="eastAsia"/>
          <w:b w:val="0"/>
          <w:bCs w:val="0"/>
        </w:rPr>
        <w:t>에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각각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행의수</w:t>
      </w:r>
      <w:r>
        <w:rPr>
          <w:rFonts w:ascii="맑은 고딕" w:eastAsia="맑은 고딕" w:hAnsi="맑은 고딕" w:hint="eastAsia"/>
          <w:b w:val="0"/>
          <w:bCs w:val="0"/>
        </w:rPr>
        <w:t>,</w:t>
      </w:r>
      <w:r>
        <w:rPr>
          <w:rFonts w:ascii="맑은 고딕" w:eastAsia="맑은 고딕" w:hAnsi="맑은 고딕" w:hint="default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열의수를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저장합</w:t>
      </w:r>
      <w:r>
        <w:rPr>
          <w:lang w:eastAsia="ko-KR"/>
          <w:rFonts w:ascii="맑은 고딕" w:eastAsia="맑은 고딕" w:hAnsi="맑은 고딕" w:hint="eastAsia"/>
          <w:b w:val="0"/>
          <w:bCs w:val="0"/>
          <w:rtl w:val="off"/>
        </w:rPr>
        <w:t>니</w:t>
      </w:r>
      <w:r>
        <w:rPr>
          <w:rFonts w:ascii="맑은 고딕" w:eastAsia="맑은 고딕" w:hAnsi="맑은 고딕" w:hint="eastAsia"/>
          <w:b w:val="0"/>
          <w:bCs w:val="0"/>
        </w:rPr>
        <w:t>다</w:t>
      </w:r>
      <w:r>
        <w:rPr>
          <w:rFonts w:ascii="맑은 고딕" w:eastAsia="맑은 고딕" w:hAnsi="맑은 고딕" w:hint="eastAsia"/>
          <w:b w:val="0"/>
          <w:bCs w:val="0"/>
        </w:rPr>
        <w:t>.</w:t>
      </w:r>
      <w:r>
        <w:rPr>
          <w:rFonts w:ascii="맑은 고딕" w:eastAsia="맑은 고딕" w:hAnsi="맑은 고딕" w:hint="default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그후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가중치를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저장할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행렬인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P</w:t>
      </w:r>
      <w:r>
        <w:rPr>
          <w:rFonts w:ascii="맑은 고딕" w:eastAsia="맑은 고딕" w:hAnsi="맑은 고딕" w:hint="default"/>
          <w:b w:val="0"/>
          <w:bCs w:val="0"/>
        </w:rPr>
        <w:t>,Q</w:t>
      </w:r>
      <w:r>
        <w:rPr>
          <w:rFonts w:ascii="맑은 고딕" w:eastAsia="맑은 고딕" w:hAnsi="맑은 고딕" w:hint="eastAsia"/>
          <w:b w:val="0"/>
          <w:bCs w:val="0"/>
        </w:rPr>
        <w:t>행렬의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크기를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구하고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행렬을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초기화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합니다</w:t>
      </w:r>
      <w:r>
        <w:rPr>
          <w:rFonts w:ascii="맑은 고딕" w:eastAsia="맑은 고딕" w:hAnsi="맑은 고딕" w:hint="eastAsia"/>
          <w:b w:val="0"/>
          <w:bCs w:val="0"/>
        </w:rPr>
        <w:t>.</w:t>
      </w:r>
    </w:p>
    <w:p>
      <w:pPr>
        <w:pStyle w:val="a4"/>
        <w:rPr>
          <w:rFonts w:ascii="맑은 고딕" w:eastAsia="맑은 고딕" w:hAnsi="맑은 고딕" w:hint="default"/>
          <w:b w:val="0"/>
          <w:bCs w:val="0"/>
        </w:rPr>
      </w:pPr>
      <w:r>
        <w:rPr>
          <w:rFonts w:ascii="맑은 고딕" w:eastAsia="맑은 고딕" w:hAnsi="맑은 고딕" w:hint="default"/>
          <w:b w:val="0"/>
          <w:bCs w:val="0"/>
        </w:rPr>
        <w:drawing>
          <wp:inline distT="0" distB="0" distL="0" distR="0">
            <wp:extent cx="5178445" cy="3246712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8445" cy="32467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4"/>
        <w:rPr>
          <w:rFonts w:ascii="맑은 고딕" w:eastAsia="맑은 고딕" w:hAnsi="맑은 고딕" w:hint="default"/>
          <w:b w:val="0"/>
          <w:bCs w:val="0"/>
        </w:rPr>
      </w:pPr>
    </w:p>
    <w:p>
      <w:pPr>
        <w:ind w:firstLine="0"/>
        <w:jc w:val="left"/>
        <w:shd w:val="clear" w:color="auto" w:fill="auto"/>
        <w:rPr>
          <w:rFonts w:ascii="맑은 고딕" w:eastAsia="맑은 고딕" w:hAnsi="맑은 고딕" w:hint="default"/>
          <w:b w:val="0"/>
          <w:bCs w:val="0"/>
        </w:rPr>
      </w:pPr>
      <w:r>
        <w:rPr>
          <w:rFonts w:ascii="맑은 고딕" w:eastAsia="맑은 고딕" w:hAnsi="맑은 고딕" w:hint="eastAsia"/>
          <w:b w:val="0"/>
          <w:bCs w:val="0"/>
        </w:rPr>
        <w:t>함수호출시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사용되는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하이퍼파라미터인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default"/>
          <w:b w:val="0"/>
          <w:bCs w:val="0"/>
        </w:rPr>
        <w:t>max_iterations</w:t>
      </w:r>
      <w:r>
        <w:rPr>
          <w:rFonts w:ascii="맑은 고딕" w:eastAsia="맑은 고딕" w:hAnsi="맑은 고딕" w:hint="eastAsia"/>
          <w:b w:val="0"/>
          <w:bCs w:val="0"/>
        </w:rPr>
        <w:t>만큼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훈련을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진행합니다</w:t>
      </w:r>
      <w:r>
        <w:rPr>
          <w:rFonts w:ascii="맑은 고딕" w:eastAsia="맑은 고딕" w:hAnsi="맑은 고딕" w:hint="eastAsia"/>
          <w:b w:val="0"/>
          <w:bCs w:val="0"/>
        </w:rPr>
        <w:t xml:space="preserve">. </w:t>
      </w:r>
      <w:r>
        <w:rPr>
          <w:rFonts w:ascii="맑은 고딕" w:eastAsia="맑은 고딕" w:hAnsi="맑은 고딕" w:hint="eastAsia"/>
          <w:b w:val="0"/>
          <w:bCs w:val="0"/>
        </w:rPr>
        <w:t>각행과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열을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이중포문을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이용하여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반복하며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훈련이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진행됩니다</w:t>
      </w:r>
      <w:r>
        <w:rPr>
          <w:rFonts w:ascii="맑은 고딕" w:eastAsia="맑은 고딕" w:hAnsi="맑은 고딕" w:hint="eastAsia"/>
          <w:b w:val="0"/>
          <w:bCs w:val="0"/>
        </w:rPr>
        <w:t>.</w:t>
      </w:r>
      <w:r>
        <w:rPr>
          <w:lang w:eastAsia="ko-KR"/>
          <w:rFonts w:ascii="맑은 고딕" w:eastAsia="맑은 고딕" w:hAnsi="맑은 고딕" w:hint="default"/>
          <w:b w:val="0"/>
          <w:bCs w:val="0"/>
          <w:rtl w:val="off"/>
        </w:rPr>
        <w:t xml:space="preserve"> 행렬R의 값이 0보다 클때</w:t>
      </w:r>
      <w:r>
        <w:rPr>
          <w:lang w:eastAsia="ko-KR"/>
          <w:rFonts w:ascii="맑은 고딕" w:eastAsia="맑은 고딕" w:hAnsi="맑은 고딕" w:hint="eastAsia"/>
          <w:b w:val="0"/>
          <w:bCs w:val="0"/>
          <w:rtl w:val="off"/>
        </w:rPr>
        <w:t xml:space="preserve"> 경사하강법을 이용하여 P,Q행렬의 예측값을 업데이트 합니다.</w:t>
      </w:r>
      <w:r>
        <w:rPr>
          <w:rFonts w:ascii="맑은 고딕" w:eastAsia="맑은 고딕" w:hAnsi="맑은 고딕" w:hint="default"/>
          <w:b w:val="0"/>
          <w:bCs w:val="0"/>
        </w:rPr>
        <w:t xml:space="preserve"> </w:t>
      </w:r>
      <w:r>
        <w:rPr>
          <w:lang w:eastAsia="ko-KR"/>
          <w:rFonts w:ascii="맑은 고딕" w:eastAsia="맑은 고딕" w:hAnsi="맑은 고딕" w:hint="default"/>
          <w:b w:val="0"/>
          <w:bCs w:val="0"/>
          <w:rtl w:val="off"/>
        </w:rPr>
        <w:t xml:space="preserve">그후 행렬R의 값이 0보다 클때 오차를 계산 합니다. </w:t>
      </w:r>
      <w:r>
        <w:rPr>
          <w:caps w:val="off"/>
          <w:rFonts w:ascii="맑은 고딕" w:eastAsia="맑은 고딕" w:hAnsi="맑은 고딕" w:cs="Söhne"/>
          <w:b w:val="0"/>
          <w:bCs w:val="0"/>
          <w:i w:val="0"/>
          <w:sz w:val="20"/>
          <w:szCs w:val="20"/>
        </w:rPr>
        <w:t xml:space="preserve">오차는 실제 값 </w:t>
      </w:r>
      <w:r>
        <w:rPr>
          <w:caps w:val="off"/>
          <w:rFonts w:ascii="맑은 고딕" w:eastAsia="맑은 고딕" w:hAnsi="맑은 고딕" w:cs="Söhne"/>
          <w:b w:val="0"/>
          <w:bCs w:val="0"/>
          <w:i w:val="0"/>
          <w:sz w:val="20"/>
          <w:szCs w:val="20"/>
        </w:rPr>
        <w:t>R[i][j]</w:t>
      </w:r>
      <w:r>
        <w:rPr>
          <w:caps w:val="off"/>
          <w:rFonts w:ascii="맑은 고딕" w:eastAsia="맑은 고딕" w:hAnsi="맑은 고딕" w:cs="Söhne"/>
          <w:b w:val="0"/>
          <w:bCs w:val="0"/>
          <w:i w:val="0"/>
          <w:sz w:val="20"/>
          <w:szCs w:val="20"/>
        </w:rPr>
        <w:t xml:space="preserve">과 예측 값 </w:t>
      </w:r>
      <w:r>
        <w:rPr>
          <w:caps w:val="off"/>
          <w:rFonts w:ascii="맑은 고딕" w:eastAsia="맑은 고딕" w:hAnsi="맑은 고딕" w:cs="Söhne"/>
          <w:b w:val="0"/>
          <w:bCs w:val="0"/>
          <w:i w:val="0"/>
          <w:sz w:val="20"/>
          <w:szCs w:val="20"/>
        </w:rPr>
        <w:t>np.dot(self.P[i, :], self.Q[j, :])</w:t>
      </w:r>
      <w:r>
        <w:rPr>
          <w:caps w:val="off"/>
          <w:rFonts w:ascii="맑은 고딕" w:eastAsia="맑은 고딕" w:hAnsi="맑은 고딕" w:cs="Söhne"/>
          <w:b w:val="0"/>
          <w:bCs w:val="0"/>
          <w:i w:val="0"/>
          <w:sz w:val="20"/>
          <w:szCs w:val="20"/>
        </w:rPr>
        <w:t>의 차이의 제곱으로 계산됩니다.</w:t>
      </w:r>
      <w:r>
        <w:rPr>
          <w:caps w:val="off"/>
          <w:lang w:eastAsia="ko-KR"/>
          <w:rFonts w:ascii="맑은 고딕" w:eastAsia="맑은 고딕" w:hAnsi="맑은 고딕" w:cs="Söhne"/>
          <w:b w:val="0"/>
          <w:bCs w:val="0"/>
          <w:i w:val="0"/>
          <w:sz w:val="20"/>
          <w:szCs w:val="20"/>
          <w:rtl w:val="off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노름을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선언하여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이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값이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하이퍼파라미터인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입실론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보다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작아지면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트레이닝을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종료하는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것으로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과적합을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방지하였습니다</w:t>
      </w:r>
      <w:r>
        <w:rPr>
          <w:rFonts w:ascii="맑은 고딕" w:eastAsia="맑은 고딕" w:hAnsi="맑은 고딕" w:hint="eastAsia"/>
          <w:b w:val="0"/>
          <w:bCs w:val="0"/>
        </w:rPr>
        <w:t>.</w:t>
      </w:r>
      <w:r>
        <w:rPr>
          <w:lang w:eastAsia="ko-KR"/>
          <w:rFonts w:ascii="맑은 고딕" w:eastAsia="맑은 고딕" w:hAnsi="맑은 고딕" w:hint="eastAsia"/>
          <w:b w:val="0"/>
          <w:bCs w:val="0"/>
          <w:rtl w:val="off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트레이닝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종료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후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default"/>
          <w:b w:val="0"/>
          <w:bCs w:val="0"/>
        </w:rPr>
        <w:t>P,Q</w:t>
      </w:r>
      <w:r>
        <w:rPr>
          <w:rFonts w:ascii="맑은 고딕" w:eastAsia="맑은 고딕" w:hAnsi="맑은 고딕" w:hint="eastAsia"/>
          <w:b w:val="0"/>
          <w:bCs w:val="0"/>
        </w:rPr>
        <w:t>행렬의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곱으로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행렬</w:t>
      </w:r>
      <w:r>
        <w:rPr>
          <w:rFonts w:ascii="맑은 고딕" w:eastAsia="맑은 고딕" w:hAnsi="맑은 고딕" w:hint="default"/>
          <w:b w:val="0"/>
          <w:bCs w:val="0"/>
        </w:rPr>
        <w:t>R</w:t>
      </w:r>
      <w:r>
        <w:rPr>
          <w:rFonts w:ascii="맑은 고딕" w:eastAsia="맑은 고딕" w:hAnsi="맑은 고딕" w:hint="eastAsia"/>
          <w:b w:val="0"/>
          <w:bCs w:val="0"/>
        </w:rPr>
        <w:t>을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재구성합니다</w:t>
      </w:r>
      <w:r>
        <w:rPr>
          <w:rFonts w:ascii="맑은 고딕" w:eastAsia="맑은 고딕" w:hAnsi="맑은 고딕" w:hint="eastAsia"/>
          <w:b w:val="0"/>
          <w:bCs w:val="0"/>
        </w:rPr>
        <w:t>.</w:t>
      </w:r>
    </w:p>
    <w:p>
      <w:pPr>
        <w:pStyle w:val="a4"/>
      </w:pPr>
      <w:r>
        <w:rPr>
          <w:rFonts w:ascii="맑은 고딕" w:eastAsia="맑은 고딕" w:hAnsi="맑은 고딕" w:hint="default"/>
          <w:b w:val="0"/>
          <w:bCs w:val="0"/>
        </w:rPr>
        <w:t>Python 3.9.16</w:t>
      </w:r>
      <w:r>
        <w:rPr>
          <w:rFonts w:ascii="맑은 고딕" w:eastAsia="맑은 고딕" w:hAnsi="맑은 고딕" w:hint="eastAsia"/>
          <w:b w:val="0"/>
          <w:bCs w:val="0"/>
        </w:rPr>
        <w:t>버전에서</w:t>
      </w:r>
      <w:r>
        <w:rPr>
          <w:rFonts w:ascii="맑은 고딕" w:eastAsia="맑은 고딕" w:hAnsi="맑은 고딕" w:hint="eastAsia"/>
          <w:b w:val="0"/>
          <w:bCs w:val="0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</w:rPr>
        <w:t>구현하였습니다</w:t>
      </w:r>
      <w:r>
        <w:rPr>
          <w:rFonts w:ascii="맑은 고딕" w:eastAsia="맑은 고딕" w:hAnsi="맑은 고딕" w:hint="eastAsia"/>
          <w:b w:val="0"/>
          <w:bCs w:val="0"/>
        </w:rPr>
        <w:t>.</w:t>
      </w:r>
    </w:p>
    <w:p>
      <w:pPr>
        <w:pStyle w:val="a4"/>
      </w:pPr>
    </w:p>
    <w:p>
      <w:pPr>
        <w:pStyle w:val="a4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cs="함초롬바탕"/>
          <w:sz w:val="24"/>
          <w:szCs w:val="24"/>
        </w:rPr>
        <w:t xml:space="preserve">평가 </w:t>
      </w:r>
      <w:r>
        <w:rPr>
          <w:rFonts w:asciiTheme="minorEastAsia" w:eastAsiaTheme="minorEastAsia" w:hAnsiTheme="minorEastAsia"/>
          <w:sz w:val="24"/>
          <w:szCs w:val="24"/>
        </w:rPr>
        <w:t>1. K</w:t>
      </w:r>
      <w:r>
        <w:rPr>
          <w:rFonts w:asciiTheme="minorEastAsia" w:eastAsiaTheme="minorEastAsia" w:hAnsiTheme="minorEastAsia" w:cs="함초롬바탕"/>
          <w:sz w:val="24"/>
          <w:szCs w:val="24"/>
        </w:rPr>
        <w:t xml:space="preserve">에 따른 </w:t>
      </w:r>
      <w:r>
        <w:rPr>
          <w:rFonts w:asciiTheme="minorEastAsia" w:eastAsiaTheme="minorEastAsia" w:hAnsiTheme="minorEastAsia"/>
          <w:sz w:val="24"/>
          <w:szCs w:val="24"/>
        </w:rPr>
        <w:t xml:space="preserve">Reconstruction </w:t>
      </w:r>
      <w:r>
        <w:rPr>
          <w:rFonts w:asciiTheme="minorEastAsia" w:eastAsiaTheme="minorEastAsia" w:hAnsiTheme="minorEastAsia" w:cs="함초롬바탕"/>
          <w:sz w:val="24"/>
          <w:szCs w:val="24"/>
        </w:rPr>
        <w:t>성능</w:t>
      </w:r>
      <w:r>
        <w:rPr>
          <w:rFonts w:asciiTheme="minorEastAsia" w:eastAsiaTheme="minorEastAsia" w:hAnsiTheme="minorEastAsia"/>
          <w:sz w:val="24"/>
          <w:szCs w:val="24"/>
        </w:rPr>
        <w:t>.</w:t>
      </w:r>
    </w:p>
    <w:p>
      <w:pPr>
        <w:pStyle w:val="a4"/>
      </w:pPr>
      <w:r>
        <w:rPr>
          <w:rFonts w:ascii="맑은 고딕" w:eastAsia="맑은 고딕" w:hAnsi="맑은 고딕" w:hint="eastAsia"/>
        </w:rPr>
        <w:t xml:space="preserve">이미지의 손상이 없고 </w:t>
      </w:r>
      <w:r>
        <w:rPr>
          <w:rFonts w:ascii="맑은 고딕" w:eastAsia="맑은 고딕" w:hAnsi="맑은 고딕" w:cs="함초롬바탕" w:hint="eastAsia"/>
        </w:rPr>
        <w:t>λ</w:t>
      </w:r>
      <w:r>
        <w:rPr>
          <w:rFonts w:ascii="맑은 고딕" w:eastAsia="맑은 고딕" w:hAnsi="맑은 고딕" w:hint="eastAsia"/>
        </w:rPr>
        <w:t>값이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default"/>
        </w:rPr>
        <w:t>0</w:t>
      </w:r>
      <w:r>
        <w:rPr>
          <w:rFonts w:ascii="맑은 고딕" w:eastAsia="맑은 고딕" w:hAnsi="맑은 고딕" w:hint="eastAsia"/>
        </w:rPr>
        <w:t>이므로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default"/>
        </w:rPr>
        <w:t>K</w:t>
      </w:r>
      <w:r>
        <w:rPr>
          <w:rFonts w:ascii="맑은 고딕" w:eastAsia="맑은 고딕" w:hAnsi="맑은 고딕" w:hint="eastAsia"/>
        </w:rPr>
        <w:t>의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값이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변한다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해도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변화가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없습니다</w:t>
      </w:r>
      <w:r>
        <w:rPr>
          <w:rFonts w:ascii="맑은 고딕" w:eastAsia="맑은 고딕" w:hAnsi="맑은 고딕" w:hint="eastAsia"/>
        </w:rPr>
        <w:t>.</w:t>
      </w:r>
      <w:r>
        <w:rPr>
          <w:rFonts w:ascii="맑은 고딕" w:eastAsia="맑은 고딕" w:hAnsi="맑은 고딕" w:hint="default"/>
        </w:rPr>
        <w:t xml:space="preserve"> </w:t>
      </w:r>
      <w:r>
        <w:rPr>
          <w:rFonts w:ascii="맑은 고딕" w:eastAsia="맑은 고딕" w:hAnsi="맑은 고딕" w:hint="eastAsia"/>
        </w:rPr>
        <w:t>출력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또한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나오지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않습니다</w:t>
      </w:r>
      <w:r>
        <w:rPr>
          <w:rFonts w:ascii="맑은 고딕" w:eastAsia="맑은 고딕" w:hAnsi="맑은 고딕" w:hint="eastAsia"/>
        </w:rPr>
        <w:t>.</w:t>
      </w:r>
    </w:p>
    <w:p>
      <w:pPr>
        <w:pStyle w:val="a4"/>
        <w:rPr>
          <w:sz w:val="24"/>
          <w:szCs w:val="24"/>
        </w:rPr>
      </w:pPr>
      <w:r>
        <w:rPr>
          <w:sz w:val="24"/>
          <w:szCs w:val="24"/>
        </w:rPr>
        <w:t xml:space="preserve">1-1 </w:t>
      </w:r>
      <w:r>
        <w:rPr>
          <w:sz w:val="24"/>
          <w:szCs w:val="24"/>
        </w:rPr>
        <w:t>K=16</w:t>
      </w:r>
    </w:p>
    <w:p>
      <w:pPr>
        <w:pStyle w:val="a4"/>
      </w:pPr>
      <w:r>
        <w:rPr>
          <w:noProof/>
        </w:rPr>
        <w:drawing>
          <wp:inline distT="0" distB="0" distL="0" distR="0">
            <wp:extent cx="5196446" cy="1863030"/>
            <wp:effectExtent l="0" t="0" r="0" b="0"/>
            <wp:docPr id="1028" name="shape1028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6446" cy="18630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4"/>
        <w:rPr>
          <w:sz w:val="24"/>
          <w:szCs w:val="24"/>
        </w:rPr>
      </w:pPr>
      <w:r>
        <w:rPr>
          <w:sz w:val="24"/>
          <w:szCs w:val="24"/>
        </w:rPr>
        <w:t xml:space="preserve">1-2 </w:t>
      </w:r>
      <w:r>
        <w:rPr>
          <w:sz w:val="24"/>
          <w:szCs w:val="24"/>
        </w:rPr>
        <w:t>K=32</w:t>
      </w:r>
    </w:p>
    <w:p>
      <w:pPr>
        <w:pStyle w:val="a4"/>
      </w:pPr>
      <w:r>
        <w:rPr>
          <w:noProof/>
        </w:rPr>
        <w:drawing>
          <wp:inline distT="0" distB="0" distL="0" distR="0">
            <wp:extent cx="5731510" cy="2054860"/>
            <wp:effectExtent l="0" t="0" r="0" b="0"/>
            <wp:docPr id="1029" name="shape1029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4"/>
        <w:rPr>
          <w:lang/>
          <w:sz w:val="24"/>
          <w:szCs w:val="24"/>
          <w:rtl w:val="off"/>
        </w:rPr>
      </w:pPr>
    </w:p>
    <w:p>
      <w:pPr>
        <w:pStyle w:val="a4"/>
        <w:rPr>
          <w:sz w:val="24"/>
          <w:szCs w:val="24"/>
        </w:rPr>
      </w:pPr>
      <w:r>
        <w:rPr>
          <w:sz w:val="24"/>
          <w:szCs w:val="24"/>
        </w:rPr>
        <w:t xml:space="preserve">1-3 </w:t>
      </w:r>
      <w:r>
        <w:rPr>
          <w:sz w:val="24"/>
          <w:szCs w:val="24"/>
        </w:rPr>
        <w:t>K=64</w:t>
      </w:r>
    </w:p>
    <w:p>
      <w:pPr>
        <w:pStyle w:val="a4"/>
      </w:pPr>
      <w:r>
        <w:rPr>
          <w:noProof/>
        </w:rPr>
        <w:drawing>
          <wp:inline distT="0" distB="0" distL="0" distR="0">
            <wp:extent cx="5456734" cy="1956347"/>
            <wp:effectExtent l="0" t="0" r="0" b="0"/>
            <wp:docPr id="1030" name="shape1030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6734" cy="19563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4"/>
      </w:pPr>
    </w:p>
    <w:p>
      <w:pPr>
        <w:pStyle w:val="a4"/>
        <w:rPr>
          <w:rFonts w:eastAsia="함초롬바탕" w:hAnsi="함초롬바탕" w:cs="함초롬바탕"/>
          <w:sz w:val="24"/>
          <w:szCs w:val="24"/>
        </w:rPr>
      </w:pPr>
      <w:r>
        <w:rPr>
          <w:rFonts w:asciiTheme="minorEastAsia" w:eastAsiaTheme="minorEastAsia" w:hAnsiTheme="minorEastAsia" w:cs="함초롬바탕"/>
          <w:sz w:val="24"/>
          <w:szCs w:val="24"/>
        </w:rPr>
        <w:t xml:space="preserve">평가 </w:t>
      </w:r>
      <w:r>
        <w:rPr>
          <w:rFonts w:asciiTheme="minorEastAsia" w:eastAsiaTheme="minorEastAsia" w:hAnsiTheme="minorEastAsia"/>
          <w:sz w:val="24"/>
          <w:szCs w:val="24"/>
        </w:rPr>
        <w:t xml:space="preserve">2. </w:t>
      </w:r>
      <w:r>
        <w:rPr>
          <w:rFonts w:eastAsia="함초롬바탕" w:hAnsi="함초롬바탕" w:cs="함초롬바탕" w:hint="eastAsia"/>
          <w:sz w:val="24"/>
          <w:szCs w:val="24"/>
        </w:rPr>
        <w:t>λ의</w:t>
      </w:r>
      <w:r>
        <w:rPr>
          <w:rFonts w:eastAsia="함초롬바탕" w:hAnsi="함초롬바탕" w:cs="함초롬바탕" w:hint="eastAsia"/>
          <w:sz w:val="24"/>
          <w:szCs w:val="24"/>
        </w:rPr>
        <w:t xml:space="preserve"> 기능</w:t>
      </w:r>
    </w:p>
    <w:p>
      <w:pPr>
        <w:pStyle w:val="a4"/>
        <w:rPr>
          <w:rFonts w:eastAsia="함초롬바탕" w:hAnsi="함초롬바탕" w:cs="함초롬바탕"/>
          <w:sz w:val="24"/>
          <w:szCs w:val="24"/>
        </w:rPr>
      </w:pPr>
      <w:r>
        <w:rPr>
          <w:rFonts w:eastAsia="함초롬바탕" w:hAnsi="함초롬바탕" w:cs="함초롬바탕" w:hint="eastAsia"/>
          <w:sz w:val="24"/>
          <w:szCs w:val="24"/>
        </w:rPr>
        <w:t>2</w:t>
      </w:r>
      <w:r>
        <w:rPr>
          <w:rFonts w:eastAsia="함초롬바탕" w:hAnsi="함초롬바탕" w:cs="함초롬바탕"/>
          <w:sz w:val="24"/>
          <w:szCs w:val="24"/>
        </w:rPr>
        <w:t xml:space="preserve">-1 </w:t>
      </w:r>
      <w:r>
        <w:rPr>
          <w:rFonts w:eastAsia="함초롬바탕" w:hAnsi="함초롬바탕" w:cs="함초롬바탕" w:hint="eastAsia"/>
          <w:sz w:val="24"/>
          <w:szCs w:val="24"/>
        </w:rPr>
        <w:t>λ</w:t>
      </w:r>
      <w:r>
        <w:rPr>
          <w:rFonts w:eastAsia="함초롬바탕" w:hAnsi="함초롬바탕" w:cs="함초롬바탕" w:hint="eastAsia"/>
          <w:sz w:val="24"/>
          <w:szCs w:val="24"/>
        </w:rPr>
        <w:t>=</w:t>
      </w:r>
      <w:r>
        <w:rPr>
          <w:rFonts w:eastAsia="함초롬바탕" w:hAnsi="함초롬바탕" w:cs="함초롬바탕"/>
          <w:sz w:val="24"/>
          <w:szCs w:val="24"/>
        </w:rPr>
        <w:t>0</w:t>
      </w:r>
    </w:p>
    <w:p>
      <w:pPr>
        <w:pStyle w:val="a4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087199" cy="1823861"/>
            <wp:effectExtent l="0" t="0" r="0" b="0"/>
            <wp:docPr id="1031" name="shape1031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7199" cy="18238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4"/>
        <w:rPr>
          <w:rFonts w:eastAsia="함초롬바탕" w:hAnsi="함초롬바탕" w:cs="함초롬바탕"/>
          <w:sz w:val="24"/>
          <w:szCs w:val="24"/>
        </w:rPr>
      </w:pPr>
    </w:p>
    <w:p>
      <w:pPr>
        <w:pStyle w:val="a4"/>
        <w:rPr>
          <w:rFonts w:eastAsia="함초롬바탕" w:hAnsi="함초롬바탕" w:cs="함초롬바탕"/>
          <w:sz w:val="24"/>
          <w:szCs w:val="24"/>
        </w:rPr>
      </w:pPr>
      <w:r>
        <w:rPr>
          <w:rFonts w:eastAsia="함초롬바탕" w:hAnsi="함초롬바탕" w:cs="함초롬바탕" w:hint="eastAsia"/>
          <w:sz w:val="24"/>
          <w:szCs w:val="24"/>
        </w:rPr>
        <w:t>2</w:t>
      </w:r>
      <w:r>
        <w:rPr>
          <w:rFonts w:eastAsia="함초롬바탕" w:hAnsi="함초롬바탕" w:cs="함초롬바탕"/>
          <w:sz w:val="24"/>
          <w:szCs w:val="24"/>
        </w:rPr>
        <w:t xml:space="preserve">-2 </w:t>
      </w:r>
      <w:r>
        <w:rPr>
          <w:rFonts w:eastAsia="함초롬바탕" w:hAnsi="함초롬바탕" w:cs="함초롬바탕" w:hint="eastAsia"/>
          <w:sz w:val="24"/>
          <w:szCs w:val="24"/>
        </w:rPr>
        <w:t>λ</w:t>
      </w:r>
      <w:r>
        <w:rPr>
          <w:rFonts w:eastAsia="함초롬바탕" w:hAnsi="함초롬바탕" w:cs="함초롬바탕" w:hint="eastAsia"/>
          <w:sz w:val="24"/>
          <w:szCs w:val="24"/>
        </w:rPr>
        <w:t>=</w:t>
      </w:r>
      <w:r>
        <w:rPr>
          <w:rFonts w:eastAsia="함초롬바탕" w:hAnsi="함초롬바탕" w:cs="함초롬바탕"/>
          <w:sz w:val="24"/>
          <w:szCs w:val="24"/>
        </w:rPr>
        <w:t>0.001</w:t>
      </w:r>
    </w:p>
    <w:p>
      <w:pPr>
        <w:pStyle w:val="a4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03098" cy="1845958"/>
            <wp:effectExtent l="0" t="0" r="0" b="0"/>
            <wp:docPr id="1032" name="shape1032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3098" cy="18459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4"/>
        <w:rPr>
          <w:lang/>
          <w:rFonts w:eastAsia="함초롬바탕" w:hAnsi="함초롬바탕" w:cs="함초롬바탕"/>
          <w:sz w:val="24"/>
          <w:szCs w:val="24"/>
          <w:rtl w:val="off"/>
        </w:rPr>
      </w:pPr>
    </w:p>
    <w:p>
      <w:pPr>
        <w:pStyle w:val="a4"/>
        <w:rPr>
          <w:lang/>
          <w:rFonts w:eastAsia="함초롬바탕" w:hAnsi="함초롬바탕" w:cs="함초롬바탕"/>
          <w:sz w:val="24"/>
          <w:szCs w:val="24"/>
          <w:rtl w:val="off"/>
        </w:rPr>
      </w:pPr>
    </w:p>
    <w:p>
      <w:pPr>
        <w:pStyle w:val="a4"/>
        <w:rPr>
          <w:rFonts w:eastAsia="함초롬바탕" w:hAnsi="함초롬바탕" w:cs="함초롬바탕"/>
          <w:sz w:val="24"/>
          <w:szCs w:val="24"/>
        </w:rPr>
      </w:pPr>
    </w:p>
    <w:p>
      <w:pPr>
        <w:pStyle w:val="a4"/>
        <w:rPr>
          <w:rFonts w:eastAsia="함초롬바탕" w:hAnsi="함초롬바탕" w:cs="함초롬바탕"/>
          <w:sz w:val="24"/>
          <w:szCs w:val="24"/>
        </w:rPr>
      </w:pPr>
      <w:r>
        <w:rPr>
          <w:rFonts w:eastAsia="함초롬바탕" w:hAnsi="함초롬바탕" w:cs="함초롬바탕" w:hint="eastAsia"/>
          <w:sz w:val="24"/>
          <w:szCs w:val="24"/>
        </w:rPr>
        <w:t>2</w:t>
      </w:r>
      <w:r>
        <w:rPr>
          <w:rFonts w:eastAsia="함초롬바탕" w:hAnsi="함초롬바탕" w:cs="함초롬바탕"/>
          <w:sz w:val="24"/>
          <w:szCs w:val="24"/>
        </w:rPr>
        <w:t xml:space="preserve">-3 </w:t>
      </w:r>
      <w:r>
        <w:rPr>
          <w:rFonts w:eastAsia="함초롬바탕" w:hAnsi="함초롬바탕" w:cs="함초롬바탕" w:hint="eastAsia"/>
          <w:sz w:val="24"/>
          <w:szCs w:val="24"/>
        </w:rPr>
        <w:t>λ</w:t>
      </w:r>
      <w:r>
        <w:rPr>
          <w:rFonts w:eastAsia="함초롬바탕" w:hAnsi="함초롬바탕" w:cs="함초롬바탕" w:hint="eastAsia"/>
          <w:sz w:val="24"/>
          <w:szCs w:val="24"/>
        </w:rPr>
        <w:t>=</w:t>
      </w:r>
      <w:r>
        <w:rPr>
          <w:rFonts w:eastAsia="함초롬바탕" w:hAnsi="함초롬바탕" w:cs="함초롬바탕"/>
          <w:sz w:val="24"/>
          <w:szCs w:val="24"/>
        </w:rPr>
        <w:t>0.01</w:t>
      </w:r>
    </w:p>
    <w:p>
      <w:pPr>
        <w:pStyle w:val="a4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731510" cy="2038350"/>
            <wp:effectExtent l="0" t="0" r="0" b="0"/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4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 xml:space="preserve">3. 평가: Matrix Factorization을 구현하여 다음 설정에서 실행한 후 결과를 snapshot으로 </w:t>
      </w:r>
      <w:r>
        <w:rPr>
          <w:rFonts w:asciiTheme="minorEastAsia" w:eastAsiaTheme="minorEastAsia" w:hAnsiTheme="minorEastAsia"/>
          <w:sz w:val="24"/>
          <w:szCs w:val="24"/>
        </w:rPr>
        <w:t>제시 하여라</w:t>
      </w:r>
      <w:r>
        <w:rPr>
          <w:rFonts w:asciiTheme="minorEastAsia" w:eastAsiaTheme="minorEastAsia" w:hAnsiTheme="minorEastAsia"/>
          <w:sz w:val="24"/>
          <w:szCs w:val="24"/>
        </w:rPr>
        <w:t>.</w:t>
      </w:r>
    </w:p>
    <w:p>
      <w:pPr>
        <w:pStyle w:val="a4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3</w:t>
      </w:r>
      <w:r>
        <w:rPr>
          <w:rFonts w:asciiTheme="minorEastAsia" w:eastAsiaTheme="minorEastAsia" w:hAnsiTheme="minorEastAsia"/>
          <w:sz w:val="24"/>
          <w:szCs w:val="24"/>
        </w:rPr>
        <w:t>-1</w:t>
      </w:r>
      <w:r>
        <w:rPr>
          <w:rFonts w:asciiTheme="minorEastAsia" w:eastAsiaTheme="minorEastAsia" w:hAnsiTheme="minor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sz w:val="24"/>
          <w:szCs w:val="24"/>
        </w:rPr>
        <w:t>K</w:t>
      </w:r>
      <w:r>
        <w:rPr>
          <w:rFonts w:asciiTheme="minorEastAsia" w:eastAsiaTheme="minorEastAsia" w:hAnsiTheme="minorEastAsia"/>
          <w:sz w:val="24"/>
          <w:szCs w:val="24"/>
        </w:rPr>
        <w:t xml:space="preserve">=64 </w:t>
      </w:r>
      <w:r>
        <w:rPr>
          <w:rFonts w:eastAsia="함초롬바탕" w:hAnsi="함초롬바탕" w:cs="함초롬바탕" w:hint="eastAsia"/>
          <w:sz w:val="24"/>
          <w:szCs w:val="24"/>
        </w:rPr>
        <w:t>λ</w:t>
      </w:r>
      <w:r>
        <w:rPr>
          <w:rFonts w:eastAsia="함초롬바탕" w:hAnsi="함초롬바탕" w:cs="함초롬바탕" w:hint="eastAsia"/>
          <w:sz w:val="24"/>
          <w:szCs w:val="24"/>
        </w:rPr>
        <w:t>=</w:t>
      </w:r>
      <w:r>
        <w:rPr>
          <w:rFonts w:eastAsia="함초롬바탕" w:hAnsi="함초롬바탕" w:cs="함초롬바탕"/>
          <w:sz w:val="24"/>
          <w:szCs w:val="24"/>
        </w:rPr>
        <w:t>0.0 40</w:t>
      </w:r>
    </w:p>
    <w:p>
      <w:pPr>
        <w:pStyle w:val="a4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405936" cy="1924360"/>
            <wp:effectExtent l="0" t="0" r="0" b="0"/>
            <wp:docPr id="1034" name="shape1034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936" cy="1924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4"/>
        <w:rPr>
          <w:rFonts w:asciiTheme="minorEastAsia" w:eastAsiaTheme="minorEastAsia" w:hAnsiTheme="minorEastAsia"/>
          <w:sz w:val="24"/>
          <w:szCs w:val="24"/>
        </w:rPr>
      </w:pPr>
    </w:p>
    <w:p>
      <w:pPr>
        <w:pStyle w:val="a4"/>
        <w:rPr>
          <w:rFonts w:asciiTheme="minorEastAsia" w:eastAsiaTheme="minorEastAsia" w:hAnsiTheme="minorEastAsia"/>
          <w:sz w:val="24"/>
          <w:szCs w:val="24"/>
        </w:rPr>
      </w:pPr>
    </w:p>
    <w:p>
      <w:pPr>
        <w:pStyle w:val="a4"/>
        <w:rPr>
          <w:lang/>
          <w:rFonts w:asciiTheme="minorEastAsia" w:eastAsiaTheme="minorEastAsia" w:hAnsiTheme="minorEastAsia"/>
          <w:sz w:val="24"/>
          <w:szCs w:val="24"/>
          <w:rtl w:val="off"/>
        </w:rPr>
      </w:pPr>
    </w:p>
    <w:p>
      <w:pPr>
        <w:pStyle w:val="a4"/>
        <w:rPr>
          <w:lang/>
          <w:rFonts w:asciiTheme="minorEastAsia" w:eastAsiaTheme="minorEastAsia" w:hAnsiTheme="minorEastAsia"/>
          <w:sz w:val="24"/>
          <w:szCs w:val="24"/>
          <w:rtl w:val="off"/>
        </w:rPr>
      </w:pPr>
    </w:p>
    <w:p>
      <w:pPr>
        <w:pStyle w:val="a4"/>
        <w:rPr>
          <w:lang/>
          <w:rFonts w:asciiTheme="minorEastAsia" w:eastAsiaTheme="minorEastAsia" w:hAnsiTheme="minorEastAsia"/>
          <w:sz w:val="24"/>
          <w:szCs w:val="24"/>
          <w:rtl w:val="off"/>
        </w:rPr>
      </w:pPr>
    </w:p>
    <w:p>
      <w:pPr>
        <w:pStyle w:val="a4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3</w:t>
      </w:r>
      <w:r>
        <w:rPr>
          <w:rFonts w:asciiTheme="minorEastAsia" w:eastAsiaTheme="minorEastAsia" w:hAnsiTheme="minorEastAsia"/>
          <w:sz w:val="24"/>
          <w:szCs w:val="24"/>
        </w:rPr>
        <w:t>-2</w:t>
      </w:r>
      <w:r>
        <w:rPr>
          <w:rFonts w:asciiTheme="minorEastAsia" w:eastAsiaTheme="minorEastAsia" w:hAnsiTheme="minor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sz w:val="24"/>
          <w:szCs w:val="24"/>
        </w:rPr>
        <w:t>K</w:t>
      </w:r>
      <w:r>
        <w:rPr>
          <w:rFonts w:asciiTheme="minorEastAsia" w:eastAsiaTheme="minorEastAsia" w:hAnsiTheme="minorEastAsia"/>
          <w:sz w:val="24"/>
          <w:szCs w:val="24"/>
        </w:rPr>
        <w:t xml:space="preserve">=64 </w:t>
      </w:r>
      <w:r>
        <w:rPr>
          <w:rFonts w:eastAsia="함초롬바탕" w:hAnsi="함초롬바탕" w:cs="함초롬바탕" w:hint="eastAsia"/>
          <w:sz w:val="24"/>
          <w:szCs w:val="24"/>
        </w:rPr>
        <w:t>λ</w:t>
      </w:r>
      <w:r>
        <w:rPr>
          <w:rFonts w:eastAsia="함초롬바탕" w:hAnsi="함초롬바탕" w:cs="함초롬바탕" w:hint="eastAsia"/>
          <w:sz w:val="24"/>
          <w:szCs w:val="24"/>
        </w:rPr>
        <w:t>=</w:t>
      </w:r>
      <w:r>
        <w:rPr>
          <w:rFonts w:eastAsia="함초롬바탕" w:hAnsi="함초롬바탕" w:cs="함초롬바탕"/>
          <w:sz w:val="24"/>
          <w:szCs w:val="24"/>
        </w:rPr>
        <w:t>0.001 40</w:t>
      </w:r>
    </w:p>
    <w:p>
      <w:pPr>
        <w:pStyle w:val="a4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696193" cy="2053558"/>
            <wp:effectExtent l="0" t="0" r="0" b="0"/>
            <wp:docPr id="1035" name="shape103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6193" cy="20535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4"/>
        <w:rPr>
          <w:rFonts w:asciiTheme="minorEastAsia" w:eastAsiaTheme="minorEastAsia" w:hAnsiTheme="minorEastAsia"/>
          <w:sz w:val="24"/>
          <w:szCs w:val="24"/>
        </w:rPr>
      </w:pPr>
    </w:p>
    <w:p>
      <w:pPr>
        <w:pStyle w:val="a4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3</w:t>
      </w:r>
      <w:r>
        <w:rPr>
          <w:rFonts w:asciiTheme="minorEastAsia" w:eastAsiaTheme="minorEastAsia" w:hAnsiTheme="minorEastAsia"/>
          <w:sz w:val="24"/>
          <w:szCs w:val="24"/>
        </w:rPr>
        <w:t>-3</w:t>
      </w:r>
      <w:r>
        <w:rPr>
          <w:rFonts w:asciiTheme="minorEastAsia" w:eastAsiaTheme="minorEastAsia" w:hAnsiTheme="minor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sz w:val="24"/>
          <w:szCs w:val="24"/>
        </w:rPr>
        <w:t>K</w:t>
      </w:r>
      <w:r>
        <w:rPr>
          <w:rFonts w:asciiTheme="minorEastAsia" w:eastAsiaTheme="minorEastAsia" w:hAnsiTheme="minorEastAsia"/>
          <w:sz w:val="24"/>
          <w:szCs w:val="24"/>
        </w:rPr>
        <w:t xml:space="preserve">=64 </w:t>
      </w:r>
      <w:r>
        <w:rPr>
          <w:rFonts w:eastAsia="함초롬바탕" w:hAnsi="함초롬바탕" w:cs="함초롬바탕" w:hint="eastAsia"/>
          <w:sz w:val="24"/>
          <w:szCs w:val="24"/>
        </w:rPr>
        <w:t>λ</w:t>
      </w:r>
      <w:r>
        <w:rPr>
          <w:rFonts w:eastAsia="함초롬바탕" w:hAnsi="함초롬바탕" w:cs="함초롬바탕" w:hint="eastAsia"/>
          <w:sz w:val="24"/>
          <w:szCs w:val="24"/>
        </w:rPr>
        <w:t>=</w:t>
      </w:r>
      <w:r>
        <w:rPr>
          <w:rFonts w:eastAsia="함초롬바탕" w:hAnsi="함초롬바탕" w:cs="함초롬바탕"/>
          <w:sz w:val="24"/>
          <w:szCs w:val="24"/>
        </w:rPr>
        <w:t>0.01 40</w:t>
      </w:r>
    </w:p>
    <w:p>
      <w:pPr>
        <w:pStyle w:val="a4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drawing>
          <wp:inline distT="0" distB="0" distL="0" distR="0">
            <wp:extent cx="5731510" cy="2037715"/>
            <wp:effectExtent l="0" t="0" r="0" b="0"/>
            <wp:docPr id="1036" name="shape103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4"/>
        <w:rPr>
          <w:rFonts w:asciiTheme="minorEastAsia" w:eastAsiaTheme="minorEastAsia" w:hAnsiTheme="minorEastAsia"/>
          <w:sz w:val="24"/>
          <w:szCs w:val="24"/>
        </w:rPr>
      </w:pPr>
    </w:p>
    <w:p>
      <w:pPr>
        <w:pStyle w:val="a4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3-4</w:t>
      </w:r>
      <w:r>
        <w:rPr>
          <w:rFonts w:asciiTheme="minorEastAsia" w:eastAsiaTheme="minorEastAsia" w:hAnsiTheme="minor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sz w:val="24"/>
          <w:szCs w:val="24"/>
        </w:rPr>
        <w:t>K</w:t>
      </w:r>
      <w:r>
        <w:rPr>
          <w:rFonts w:asciiTheme="minorEastAsia" w:eastAsiaTheme="minorEastAsia" w:hAnsiTheme="minorEastAsia"/>
          <w:sz w:val="24"/>
          <w:szCs w:val="24"/>
        </w:rPr>
        <w:t xml:space="preserve">=64 </w:t>
      </w:r>
      <w:r>
        <w:rPr>
          <w:rFonts w:eastAsia="함초롬바탕" w:hAnsi="함초롬바탕" w:cs="함초롬바탕" w:hint="eastAsia"/>
          <w:sz w:val="24"/>
          <w:szCs w:val="24"/>
        </w:rPr>
        <w:t>λ</w:t>
      </w:r>
      <w:r>
        <w:rPr>
          <w:rFonts w:eastAsia="함초롬바탕" w:hAnsi="함초롬바탕" w:cs="함초롬바탕" w:hint="eastAsia"/>
          <w:sz w:val="24"/>
          <w:szCs w:val="24"/>
        </w:rPr>
        <w:t>=</w:t>
      </w:r>
      <w:r>
        <w:rPr>
          <w:rFonts w:eastAsia="함초롬바탕" w:hAnsi="함초롬바탕" w:cs="함초롬바탕"/>
          <w:sz w:val="24"/>
          <w:szCs w:val="24"/>
        </w:rPr>
        <w:t>0.0 60</w:t>
      </w:r>
    </w:p>
    <w:p>
      <w:pPr>
        <w:pStyle w:val="a4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drawing>
          <wp:inline distT="0" distB="0" distL="0" distR="0">
            <wp:extent cx="5731510" cy="2095500"/>
            <wp:effectExtent l="0" t="0" r="0" b="0"/>
            <wp:docPr id="1037" name="shape10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4"/>
        <w:rPr>
          <w:rFonts w:asciiTheme="minorEastAsia" w:eastAsiaTheme="minorEastAsia" w:hAnsiTheme="minorEastAsia"/>
          <w:sz w:val="24"/>
          <w:szCs w:val="24"/>
        </w:rPr>
      </w:pPr>
    </w:p>
    <w:p>
      <w:pPr>
        <w:pStyle w:val="a4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3</w:t>
      </w:r>
      <w:r>
        <w:rPr>
          <w:rFonts w:asciiTheme="minorEastAsia" w:eastAsiaTheme="minorEastAsia" w:hAnsiTheme="minorEastAsia"/>
          <w:sz w:val="24"/>
          <w:szCs w:val="24"/>
        </w:rPr>
        <w:t>-5</w:t>
      </w:r>
      <w:r>
        <w:rPr>
          <w:rFonts w:asciiTheme="minorEastAsia" w:eastAsiaTheme="minorEastAsia" w:hAnsiTheme="minor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sz w:val="24"/>
          <w:szCs w:val="24"/>
        </w:rPr>
        <w:t>K</w:t>
      </w:r>
      <w:r>
        <w:rPr>
          <w:rFonts w:asciiTheme="minorEastAsia" w:eastAsiaTheme="minorEastAsia" w:hAnsiTheme="minorEastAsia"/>
          <w:sz w:val="24"/>
          <w:szCs w:val="24"/>
        </w:rPr>
        <w:t xml:space="preserve">=64 </w:t>
      </w:r>
      <w:r>
        <w:rPr>
          <w:rFonts w:eastAsia="함초롬바탕" w:hAnsi="함초롬바탕" w:cs="함초롬바탕" w:hint="eastAsia"/>
          <w:sz w:val="24"/>
          <w:szCs w:val="24"/>
        </w:rPr>
        <w:t>λ</w:t>
      </w:r>
      <w:r>
        <w:rPr>
          <w:rFonts w:eastAsia="함초롬바탕" w:hAnsi="함초롬바탕" w:cs="함초롬바탕" w:hint="eastAsia"/>
          <w:sz w:val="24"/>
          <w:szCs w:val="24"/>
        </w:rPr>
        <w:t>=</w:t>
      </w:r>
      <w:r>
        <w:rPr>
          <w:rFonts w:eastAsia="함초롬바탕" w:hAnsi="함초롬바탕" w:cs="함초롬바탕"/>
          <w:sz w:val="24"/>
          <w:szCs w:val="24"/>
        </w:rPr>
        <w:t>0.001 60</w:t>
      </w:r>
    </w:p>
    <w:p>
      <w:pPr>
        <w:pStyle w:val="a4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drawing>
          <wp:inline distT="0" distB="0" distL="0" distR="0">
            <wp:extent cx="5731510" cy="2048510"/>
            <wp:effectExtent l="0" t="0" r="0" b="0"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85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4"/>
        <w:rPr>
          <w:rFonts w:asciiTheme="minorEastAsia" w:eastAsiaTheme="minorEastAsia" w:hAnsiTheme="minorEastAsia"/>
          <w:sz w:val="24"/>
          <w:szCs w:val="24"/>
        </w:rPr>
      </w:pPr>
    </w:p>
    <w:p>
      <w:pPr>
        <w:pStyle w:val="a4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3</w:t>
      </w:r>
      <w:r>
        <w:rPr>
          <w:rFonts w:asciiTheme="minorEastAsia" w:eastAsiaTheme="minorEastAsia" w:hAnsiTheme="minorEastAsia"/>
          <w:sz w:val="24"/>
          <w:szCs w:val="24"/>
        </w:rPr>
        <w:t>-6</w:t>
      </w:r>
      <w:r>
        <w:rPr>
          <w:rFonts w:asciiTheme="minorEastAsia" w:eastAsiaTheme="minorEastAsia" w:hAnsiTheme="minor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sz w:val="24"/>
          <w:szCs w:val="24"/>
        </w:rPr>
        <w:t>K</w:t>
      </w:r>
      <w:r>
        <w:rPr>
          <w:rFonts w:asciiTheme="minorEastAsia" w:eastAsiaTheme="minorEastAsia" w:hAnsiTheme="minorEastAsia"/>
          <w:sz w:val="24"/>
          <w:szCs w:val="24"/>
        </w:rPr>
        <w:t xml:space="preserve">=64 </w:t>
      </w:r>
      <w:r>
        <w:rPr>
          <w:rFonts w:eastAsia="함초롬바탕" w:hAnsi="함초롬바탕" w:cs="함초롬바탕" w:hint="eastAsia"/>
          <w:sz w:val="24"/>
          <w:szCs w:val="24"/>
        </w:rPr>
        <w:t>λ</w:t>
      </w:r>
      <w:r>
        <w:rPr>
          <w:rFonts w:eastAsia="함초롬바탕" w:hAnsi="함초롬바탕" w:cs="함초롬바탕" w:hint="eastAsia"/>
          <w:sz w:val="24"/>
          <w:szCs w:val="24"/>
        </w:rPr>
        <w:t>=</w:t>
      </w:r>
      <w:r>
        <w:rPr>
          <w:rFonts w:eastAsia="함초롬바탕" w:hAnsi="함초롬바탕" w:cs="함초롬바탕"/>
          <w:sz w:val="24"/>
          <w:szCs w:val="24"/>
        </w:rPr>
        <w:t>0.01 60</w:t>
      </w:r>
    </w:p>
    <w:p>
      <w:pPr>
        <w:pStyle w:val="a4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drawing>
          <wp:inline distT="0" distB="0" distL="0" distR="0">
            <wp:extent cx="5731510" cy="2044065"/>
            <wp:effectExtent l="0" t="0" r="0" b="0"/>
            <wp:docPr id="1039" name="shape103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4"/>
        <w:rPr>
          <w:rFonts w:asciiTheme="minorEastAsia" w:eastAsiaTheme="minorEastAsia" w:hAnsiTheme="minorEastAsia"/>
          <w:sz w:val="24"/>
          <w:szCs w:val="24"/>
        </w:rPr>
      </w:pPr>
    </w:p>
    <w:p>
      <w:pPr>
        <w:pStyle w:val="a4"/>
        <w:rPr>
          <w:rFonts w:asciiTheme="minorEastAsia" w:eastAsiaTheme="minorEastAsia" w:hAnsiTheme="minorEastAsia"/>
          <w:b/>
          <w:bCs/>
          <w:sz w:val="24"/>
          <w:szCs w:val="24"/>
        </w:rPr>
      </w:pPr>
      <w:r>
        <w:rPr>
          <w:rFonts w:asciiTheme="minorEastAsia" w:eastAsiaTheme="minorEastAsia" w:hAnsiTheme="minorEastAsia"/>
          <w:b/>
          <w:bCs/>
          <w:sz w:val="24"/>
          <w:szCs w:val="24"/>
        </w:rPr>
        <w:t>Feature vector dimension k</w:t>
      </w:r>
      <w:r>
        <w:rPr>
          <w:rFonts w:asciiTheme="minorEastAsia" w:eastAsiaTheme="minorEastAsia" w:hAnsiTheme="minorEastAsia" w:cs="함초롬바탕"/>
          <w:b/>
          <w:bCs/>
          <w:sz w:val="24"/>
          <w:szCs w:val="24"/>
        </w:rPr>
        <w:t>가 클 경우와 작을 경우의 각각의 장단점을 고찰하여라</w:t>
      </w:r>
      <w:r>
        <w:rPr>
          <w:rFonts w:asciiTheme="minorEastAsia" w:eastAsiaTheme="minorEastAsia" w:hAnsiTheme="minorEastAsia"/>
          <w:b/>
          <w:bCs/>
          <w:sz w:val="24"/>
          <w:szCs w:val="24"/>
        </w:rPr>
        <w:t>.</w:t>
      </w:r>
    </w:p>
    <w:p>
      <w:pPr>
        <w:pStyle w:val="a4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Feature vector dimension k가 </w:t>
      </w:r>
      <w:r>
        <w:rPr>
          <w:rFonts w:asciiTheme="minorEastAsia" w:eastAsiaTheme="minorEastAsia" w:hAnsiTheme="minorEastAsia"/>
        </w:rPr>
        <w:t>클수록 더욱 선명한 결과의 이미지를 도출할 수 있다.</w:t>
      </w:r>
    </w:p>
    <w:p>
      <w:pPr>
        <w:pStyle w:val="a4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K</w:t>
      </w:r>
      <w:r>
        <w:rPr>
          <w:rFonts w:asciiTheme="minorEastAsia" w:eastAsiaTheme="minorEastAsia" w:hAnsiTheme="minorEastAsia"/>
        </w:rPr>
        <w:t>값이 클수록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더 자세한 부분까지 트레이닝을 진행할 수 있습니다.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따라서 예측의 정확도가 상승합니다.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하지만 더 많은 계산을 수행하게 됩니다.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따라서 계산 복잡성이 높아지고 훈련의 시간이 더 오래 걸리게 되므로 비효율적인 계산이 될 수 있습니다.</w:t>
      </w:r>
    </w:p>
    <w:p>
      <w:pPr>
        <w:pStyle w:val="a4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반대로 </w:t>
      </w:r>
      <w:r>
        <w:rPr>
          <w:rFonts w:asciiTheme="minorEastAsia" w:eastAsiaTheme="minorEastAsia" w:hAnsiTheme="minorEastAsia"/>
        </w:rPr>
        <w:t>k</w:t>
      </w:r>
      <w:r>
        <w:rPr>
          <w:rFonts w:asciiTheme="minorEastAsia" w:eastAsiaTheme="minorEastAsia" w:hAnsiTheme="minorEastAsia"/>
        </w:rPr>
        <w:t xml:space="preserve">가 작을 경우 훈련의 시간이 줄어들고 계산의 복잡도가 감소하지만 자세한 부분까지 트레이닝을 </w:t>
      </w:r>
      <w:r>
        <w:rPr>
          <w:rFonts w:asciiTheme="minorEastAsia" w:eastAsiaTheme="minorEastAsia" w:hAnsiTheme="minorEastAsia"/>
        </w:rPr>
        <w:t>진행 할</w:t>
      </w:r>
      <w:r>
        <w:rPr>
          <w:rFonts w:asciiTheme="minorEastAsia" w:eastAsiaTheme="minorEastAsia" w:hAnsiTheme="minorEastAsia"/>
        </w:rPr>
        <w:t xml:space="preserve"> 수 없어 예측의 정확도가 줄어듭니다.</w:t>
      </w:r>
    </w:p>
    <w:p>
      <w:pPr>
        <w:pStyle w:val="a4"/>
        <w:rPr>
          <w:rFonts w:asciiTheme="minorEastAsia" w:eastAsiaTheme="minorEastAsia" w:hAnsiTheme="minorEastAsia"/>
        </w:rPr>
      </w:pPr>
    </w:p>
    <w:p>
      <w:pPr>
        <w:pStyle w:val="a4"/>
        <w:rPr>
          <w:rFonts w:asciiTheme="minorEastAsia" w:eastAsiaTheme="minorEastAsia" w:hAnsiTheme="minorEastAsia"/>
          <w:b/>
          <w:bCs/>
          <w:sz w:val="24"/>
          <w:szCs w:val="24"/>
        </w:rPr>
      </w:pPr>
      <w:r>
        <w:rPr>
          <w:rFonts w:asciiTheme="minorEastAsia" w:eastAsiaTheme="minorEastAsia" w:hAnsiTheme="minorEastAsia"/>
          <w:b/>
          <w:bCs/>
          <w:sz w:val="24"/>
          <w:szCs w:val="24"/>
        </w:rPr>
        <w:t xml:space="preserve">Regularization weight </w:t>
      </w:r>
      <w:r>
        <w:rPr>
          <w:rFonts w:ascii="Cambria Math" w:eastAsiaTheme="minorEastAsia" w:hAnsi="Cambria Math" w:cs="Cambria Math"/>
          <w:b/>
          <w:bCs/>
          <w:sz w:val="24"/>
          <w:szCs w:val="24"/>
        </w:rPr>
        <w:t>𝜆</w:t>
      </w:r>
      <w:r>
        <w:rPr>
          <w:rFonts w:asciiTheme="minorEastAsia" w:eastAsiaTheme="minorEastAsia" w:hAnsiTheme="minorEastAsia"/>
          <w:b/>
          <w:bCs/>
          <w:sz w:val="24"/>
          <w:szCs w:val="24"/>
        </w:rPr>
        <w:t>가 클 경우와 작을 경우 어떤 효과가 있는지 고찰하여 라</w:t>
      </w:r>
    </w:p>
    <w:p>
      <w:pPr>
        <w:pStyle w:val="a4"/>
        <w:rPr>
          <w:rFonts w:asciiTheme="minorEastAsia" w:eastAsiaTheme="minorEastAsia" w:hAnsiTheme="minorEastAsia" w:cs="Cambria Math"/>
        </w:rPr>
      </w:pPr>
      <w:r>
        <w:rPr>
          <w:rFonts w:ascii="Cambria Math" w:eastAsiaTheme="minorEastAsia" w:hAnsi="Cambria Math" w:cs="Cambria Math"/>
        </w:rPr>
        <w:t>𝜆</w:t>
      </w:r>
      <w:r>
        <w:rPr>
          <w:rFonts w:asciiTheme="minorEastAsia" w:eastAsiaTheme="minorEastAsia" w:hAnsiTheme="minorEastAsia" w:cs="Cambria Math"/>
        </w:rPr>
        <w:t>가 클 경우 정규화 항이 큰 비중을 차지하게 되어 가중치를 작게 가지게 됩니다.</w:t>
      </w:r>
      <w:r>
        <w:rPr>
          <w:rFonts w:asciiTheme="minorEastAsia" w:eastAsiaTheme="minorEastAsia" w:hAnsiTheme="minorEastAsia" w:cs="Cambria Math"/>
        </w:rPr>
        <w:t xml:space="preserve"> </w:t>
      </w:r>
      <w:r>
        <w:rPr>
          <w:rFonts w:asciiTheme="minorEastAsia" w:eastAsiaTheme="minorEastAsia" w:hAnsiTheme="minorEastAsia" w:cs="Cambria Math"/>
        </w:rPr>
        <w:t>따라서 과적합을 방지하고 일반화 성능을 향상시킬 수 있습니다.</w:t>
      </w:r>
      <w:r>
        <w:rPr>
          <w:rFonts w:asciiTheme="minorEastAsia" w:eastAsiaTheme="minorEastAsia" w:hAnsiTheme="minorEastAsia" w:cs="Cambria Math"/>
        </w:rPr>
        <w:t xml:space="preserve"> </w:t>
      </w:r>
      <w:r>
        <w:rPr>
          <w:rFonts w:asciiTheme="minorEastAsia" w:eastAsiaTheme="minorEastAsia" w:hAnsiTheme="minorEastAsia" w:cs="Cambria Math"/>
        </w:rPr>
        <w:t>하지만 값이 너무 커진다면 정규화 항이 너무 크게 작용하여 학습을 어렵게 만들 수 있습니다</w:t>
      </w:r>
      <w:r>
        <w:rPr>
          <w:rFonts w:asciiTheme="minorEastAsia" w:eastAsiaTheme="minorEastAsia" w:hAnsiTheme="minorEastAsia" w:cs="Cambria Math"/>
        </w:rPr>
        <w:t xml:space="preserve">. </w:t>
      </w:r>
    </w:p>
    <w:p>
      <w:pPr>
        <w:pStyle w:val="a4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cs="Cambria Math"/>
        </w:rPr>
        <w:t xml:space="preserve">반대로 </w:t>
      </w:r>
      <w:r>
        <w:rPr>
          <w:rFonts w:ascii="Cambria Math" w:eastAsiaTheme="minorEastAsia" w:hAnsi="Cambria Math" w:cs="Cambria Math"/>
        </w:rPr>
        <w:t>𝜆</w:t>
      </w:r>
      <w:r>
        <w:rPr>
          <w:rFonts w:ascii="Cambria Math" w:eastAsiaTheme="minorEastAsia" w:hAnsi="Cambria Math" w:cs="Cambria Math"/>
        </w:rPr>
        <w:t>가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정규화의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강도가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작게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되어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가중치를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제한하는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역할이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약화됩니다</w:t>
      </w:r>
      <w:r>
        <w:rPr>
          <w:rFonts w:ascii="Cambria Math" w:eastAsiaTheme="minorEastAsia" w:hAnsi="Cambria Math" w:cs="Cambria Math"/>
        </w:rPr>
        <w:t>.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따라서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정규화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항의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영향이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거의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없어지게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됩니다</w:t>
      </w:r>
      <w:r>
        <w:rPr>
          <w:rFonts w:ascii="Cambria Math" w:eastAsiaTheme="minorEastAsia" w:hAnsi="Cambria Math" w:cs="Cambria Math"/>
        </w:rPr>
        <w:t>.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이는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모델이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과적합될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가능성이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증가합니다</w:t>
      </w:r>
      <w:r>
        <w:rPr>
          <w:rFonts w:ascii="Cambria Math" w:eastAsiaTheme="minorEastAsia" w:hAnsi="Cambria Math" w:cs="Cambria Math"/>
        </w:rPr>
        <w:t>.</w:t>
      </w:r>
    </w:p>
    <w:p>
      <w:pPr>
        <w:pStyle w:val="a4"/>
        <w:rPr>
          <w:rFonts w:asciiTheme="minorEastAsia" w:eastAsiaTheme="minorEastAsia" w:hAnsiTheme="minorEastAsia"/>
          <w:b/>
          <w:bCs/>
          <w:sz w:val="24"/>
          <w:szCs w:val="24"/>
        </w:rPr>
      </w:pPr>
      <w:r>
        <w:rPr>
          <w:rFonts w:asciiTheme="minorEastAsia" w:eastAsiaTheme="minorEastAsia" w:hAnsiTheme="minorEastAsia"/>
          <w:b/>
          <w:bCs/>
          <w:sz w:val="24"/>
          <w:szCs w:val="24"/>
        </w:rPr>
        <w:t>Matrix Factorization</w:t>
      </w:r>
      <w:r>
        <w:rPr>
          <w:rFonts w:asciiTheme="minorEastAsia" w:eastAsiaTheme="minorEastAsia" w:hAnsiTheme="minorEastAsia" w:cs="함초롬바탕"/>
          <w:b/>
          <w:bCs/>
          <w:sz w:val="24"/>
          <w:szCs w:val="24"/>
        </w:rPr>
        <w:t>을 작성해서 테스트해 보면서 느낀 점이나 의문점등을 자유롭게 기술할 것</w:t>
      </w:r>
      <w:r>
        <w:rPr>
          <w:rFonts w:asciiTheme="minorEastAsia" w:eastAsiaTheme="minorEastAsia" w:hAnsiTheme="minorEastAsia"/>
          <w:b/>
          <w:bCs/>
          <w:sz w:val="24"/>
          <w:szCs w:val="24"/>
        </w:rPr>
        <w:t>.</w:t>
      </w:r>
    </w:p>
    <w:p>
      <w:pPr>
        <w:pStyle w:val="a4"/>
        <w:rPr>
          <w:rFonts w:asciiTheme="minorEastAsia" w:eastAsiaTheme="minorEastAsia" w:hAnsiTheme="minorEastAsia"/>
          <w:sz w:val="24"/>
          <w:szCs w:val="24"/>
        </w:rPr>
      </w:pPr>
      <w:r>
        <w:rPr>
          <w:rFonts w:ascii="Cambria Math" w:eastAsiaTheme="minorEastAsia" w:hAnsi="Cambria Math" w:cs="Cambria Math"/>
        </w:rPr>
        <w:t>𝜆</w:t>
      </w:r>
      <w:r>
        <w:rPr>
          <w:rFonts w:ascii="Cambria Math" w:eastAsiaTheme="minorEastAsia" w:hAnsi="Cambria Math" w:cs="Cambria Math"/>
        </w:rPr>
        <w:t>값에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따른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정규화의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강도에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따라서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학습률이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달라지는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현상을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직접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확인하면서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이론으로만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이해하고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있던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경사하강법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알고리즘의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원리를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직접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확인해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볼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수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있었던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좋은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기회였습니다</w:t>
      </w:r>
      <w:r>
        <w:rPr>
          <w:rFonts w:ascii="Cambria Math" w:eastAsiaTheme="minorEastAsia" w:hAnsi="Cambria Math" w:cs="Cambria Math"/>
        </w:rPr>
        <w:t>.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또한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코드를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작성하면서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여러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노름들에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대해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알아보게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되어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여러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정규화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방법에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대해서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공부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하게</w:t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>되었습니다</w:t>
      </w:r>
      <w:r>
        <w:rPr>
          <w:rFonts w:ascii="Cambria Math" w:eastAsiaTheme="minorEastAsia" w:hAnsi="Cambria Math" w:cs="Cambria Math"/>
        </w:rPr>
        <w:t>.</w:t>
      </w:r>
    </w:p>
    <w:p>
      <w:pPr>
        <w:pStyle w:val="a4"/>
        <w:rPr>
          <w:rFonts w:asciiTheme="minorEastAsia" w:eastAsiaTheme="minorEastAsia" w:hAnsiTheme="minorEastAsia"/>
          <w:sz w:val="24"/>
          <w:szCs w:val="24"/>
        </w:rPr>
      </w:pPr>
    </w:p>
    <w:sectPr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함초롬바탕">
    <w:panose1 w:val="02030604000101010101"/>
    <w:family w:val="modern"/>
    <w:charset w:val="81"/>
    <w:notTrueType w:val="false"/>
    <w:sig w:usb0="F70006FF" w:usb1="19DFFFFF" w:usb2="001BFDD7" w:usb3="00000001" w:csb0="001F01FF" w:csb1="00000001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Söhne">
    <w:charset w:val="00"/>
    <w:notTrueType w:val="false"/>
  </w:font>
  <w:font w:name="Cambria Math">
    <w:panose1 w:val="02040503050406030204"/>
    <w:family w:val="roman"/>
    <w:charset w:val="00"/>
    <w:notTrueType w:val="false"/>
    <w:sig w:usb0="E00006FF" w:usb1="420024FF" w:usb2="02000000" w:usb3="00000001" w:csb0="2000019F" w:csb1="00000001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825" w:unhideWhenUsed="1"/>
    <w:lsdException w:name="index 2" w:semiHidden="1" w:uiPriority="825" w:unhideWhenUsed="1"/>
    <w:lsdException w:name="index 3" w:semiHidden="1" w:uiPriority="825" w:unhideWhenUsed="1"/>
    <w:lsdException w:name="index 4" w:semiHidden="1" w:uiPriority="825" w:unhideWhenUsed="1"/>
    <w:lsdException w:name="index 5" w:semiHidden="1" w:uiPriority="825" w:unhideWhenUsed="1"/>
    <w:lsdException w:name="index 6" w:semiHidden="1" w:uiPriority="825" w:unhideWhenUsed="1"/>
    <w:lsdException w:name="index 7" w:semiHidden="1" w:uiPriority="825" w:unhideWhenUsed="1"/>
    <w:lsdException w:name="index 8" w:semiHidden="1" w:uiPriority="825" w:unhideWhenUsed="1"/>
    <w:lsdException w:name="index 9" w:semiHidden="1" w:uiPriority="825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825" w:unhideWhenUsed="1"/>
    <w:lsdException w:name="footnote text" w:semiHidden="1" w:uiPriority="825" w:unhideWhenUsed="1"/>
    <w:lsdException w:name="annotation text" w:semiHidden="1" w:uiPriority="825" w:unhideWhenUsed="1"/>
    <w:lsdException w:name="header" w:semiHidden="1" w:uiPriority="825" w:unhideWhenUsed="1"/>
    <w:lsdException w:name="footer" w:semiHidden="1" w:uiPriority="825" w:unhideWhenUsed="1"/>
    <w:lsdException w:name="index heading" w:semiHidden="1" w:uiPriority="825" w:unhideWhenUsed="1"/>
    <w:lsdException w:name="caption" w:semiHidden="1" w:unhideWhenUsed="1" w:qFormat="1"/>
    <w:lsdException w:name="table of figures" w:semiHidden="1" w:uiPriority="825" w:unhideWhenUsed="1"/>
    <w:lsdException w:name="envelope address" w:semiHidden="1" w:uiPriority="825" w:unhideWhenUsed="1"/>
    <w:lsdException w:name="envelope return" w:semiHidden="1" w:uiPriority="825" w:unhideWhenUsed="1"/>
    <w:lsdException w:name="footnote reference" w:semiHidden="1" w:uiPriority="825" w:unhideWhenUsed="1"/>
    <w:lsdException w:name="annotation reference" w:semiHidden="1" w:uiPriority="825" w:unhideWhenUsed="1"/>
    <w:lsdException w:name="line number" w:semiHidden="1" w:uiPriority="825" w:unhideWhenUsed="1"/>
    <w:lsdException w:name="page number" w:semiHidden="1" w:uiPriority="825" w:unhideWhenUsed="1"/>
    <w:lsdException w:name="endnote reference" w:semiHidden="1" w:uiPriority="825" w:unhideWhenUsed="1"/>
    <w:lsdException w:name="endnote text" w:semiHidden="1" w:uiPriority="825" w:unhideWhenUsed="1"/>
    <w:lsdException w:name="table of authorities" w:semiHidden="1" w:uiPriority="825" w:unhideWhenUsed="1"/>
    <w:lsdException w:name="macro" w:semiHidden="1" w:uiPriority="825" w:unhideWhenUsed="1"/>
    <w:lsdException w:name="toa heading" w:semiHidden="1" w:uiPriority="825" w:unhideWhenUsed="1"/>
    <w:lsdException w:name="List" w:semiHidden="1" w:uiPriority="825" w:unhideWhenUsed="1"/>
    <w:lsdException w:name="List Bullet" w:semiHidden="1" w:uiPriority="825" w:unhideWhenUsed="1"/>
    <w:lsdException w:name="List Number" w:semiHidden="1" w:uiPriority="825" w:unhideWhenUsed="1"/>
    <w:lsdException w:name="List 2" w:semiHidden="1" w:uiPriority="825" w:unhideWhenUsed="1"/>
    <w:lsdException w:name="List 3" w:semiHidden="1" w:uiPriority="825" w:unhideWhenUsed="1"/>
    <w:lsdException w:name="List 4" w:semiHidden="1" w:uiPriority="825" w:unhideWhenUsed="1"/>
    <w:lsdException w:name="List 5" w:semiHidden="1" w:uiPriority="825" w:unhideWhenUsed="1"/>
    <w:lsdException w:name="List Bullet 2" w:semiHidden="1" w:uiPriority="825" w:unhideWhenUsed="1"/>
    <w:lsdException w:name="List Bullet 3" w:semiHidden="1" w:uiPriority="825" w:unhideWhenUsed="1"/>
    <w:lsdException w:name="List Bullet 4" w:semiHidden="1" w:uiPriority="825" w:unhideWhenUsed="1"/>
    <w:lsdException w:name="List Bullet 5" w:semiHidden="1" w:uiPriority="825" w:unhideWhenUsed="1"/>
    <w:lsdException w:name="List Number 2" w:semiHidden="1" w:uiPriority="825" w:unhideWhenUsed="1"/>
    <w:lsdException w:name="List Number 3" w:semiHidden="1" w:uiPriority="825" w:unhideWhenUsed="1"/>
    <w:lsdException w:name="List Number 4" w:semiHidden="1" w:uiPriority="825" w:unhideWhenUsed="1"/>
    <w:lsdException w:name="List Number 5" w:semiHidden="1" w:uiPriority="825" w:unhideWhenUsed="1"/>
    <w:lsdException w:name="Title" w:qFormat="1"/>
    <w:lsdException w:name="Closing" w:semiHidden="1" w:uiPriority="825" w:unhideWhenUsed="1"/>
    <w:lsdException w:name="Signature" w:semiHidden="1" w:uiPriority="825" w:unhideWhenUsed="1"/>
    <w:lsdException w:name="Default Paragraph Font" w:semiHidden="1" w:uiPriority="1" w:unhideWhenUsed="1"/>
    <w:lsdException w:name="Body Text" w:semiHidden="1" w:uiPriority="825" w:unhideWhenUsed="1"/>
    <w:lsdException w:name="Body Text Indent" w:semiHidden="1" w:uiPriority="825" w:unhideWhenUsed="1"/>
    <w:lsdException w:name="List Continue" w:semiHidden="1" w:uiPriority="825" w:unhideWhenUsed="1"/>
    <w:lsdException w:name="List Continue 2" w:semiHidden="1" w:uiPriority="825" w:unhideWhenUsed="1"/>
    <w:lsdException w:name="List Continue 3" w:semiHidden="1" w:uiPriority="825" w:unhideWhenUsed="1"/>
    <w:lsdException w:name="List Continue 4" w:semiHidden="1" w:uiPriority="825" w:unhideWhenUsed="1"/>
    <w:lsdException w:name="List Continue 5" w:semiHidden="1" w:uiPriority="825" w:unhideWhenUsed="1"/>
    <w:lsdException w:name="Message Header" w:semiHidden="1" w:uiPriority="825" w:unhideWhenUsed="1"/>
    <w:lsdException w:name="Subtitle" w:qFormat="1"/>
    <w:lsdException w:name="Salutation" w:semiHidden="1" w:uiPriority="825" w:unhideWhenUsed="1"/>
    <w:lsdException w:name="Date" w:semiHidden="1" w:uiPriority="825" w:unhideWhenUsed="1"/>
    <w:lsdException w:name="Body Text First Indent" w:semiHidden="1" w:uiPriority="825" w:unhideWhenUsed="1"/>
    <w:lsdException w:name="Body Text First Indent 2" w:semiHidden="1" w:uiPriority="825" w:unhideWhenUsed="1"/>
    <w:lsdException w:name="Note Heading" w:semiHidden="1" w:uiPriority="825" w:unhideWhenUsed="1"/>
    <w:lsdException w:name="Body Text 2" w:semiHidden="1" w:uiPriority="825" w:unhideWhenUsed="1"/>
    <w:lsdException w:name="Body Text 3" w:semiHidden="1" w:uiPriority="825" w:unhideWhenUsed="1"/>
    <w:lsdException w:name="Body Text Indent 2" w:semiHidden="1" w:uiPriority="825" w:unhideWhenUsed="1"/>
    <w:lsdException w:name="Body Text Indent 3" w:semiHidden="1" w:uiPriority="825" w:unhideWhenUsed="1"/>
    <w:lsdException w:name="Block Text" w:semiHidden="1" w:uiPriority="825" w:unhideWhenUsed="1"/>
    <w:lsdException w:name="Hyperlink" w:semiHidden="1" w:uiPriority="825" w:unhideWhenUsed="1"/>
    <w:lsdException w:name="FollowedHyperlink" w:semiHidden="1" w:uiPriority="825" w:unhideWhenUsed="1"/>
    <w:lsdException w:name="Strong" w:qFormat="1"/>
    <w:lsdException w:name="Emphasis" w:qFormat="1"/>
    <w:lsdException w:name="Document Map" w:semiHidden="1" w:uiPriority="825" w:unhideWhenUsed="1"/>
    <w:lsdException w:name="Plain Text" w:semiHidden="1" w:uiPriority="825" w:unhideWhenUsed="1"/>
    <w:lsdException w:name="E-mail Signature" w:semiHidden="1" w:uiPriority="825" w:unhideWhenUsed="1"/>
    <w:lsdException w:name="HTML Top of Form" w:semiHidden="1" w:uiPriority="825" w:unhideWhenUsed="1"/>
    <w:lsdException w:name="HTML Bottom of Form" w:semiHidden="1" w:uiPriority="825" w:unhideWhenUsed="1"/>
    <w:lsdException w:name="Normal (Web)" w:semiHidden="1" w:uiPriority="825" w:unhideWhenUsed="1"/>
    <w:lsdException w:name="HTML Acronym" w:semiHidden="1" w:uiPriority="825" w:unhideWhenUsed="1"/>
    <w:lsdException w:name="HTML Address" w:semiHidden="1" w:uiPriority="825" w:unhideWhenUsed="1"/>
    <w:lsdException w:name="HTML Cite" w:semiHidden="1" w:uiPriority="825" w:unhideWhenUsed="1"/>
    <w:lsdException w:name="HTML Code" w:semiHidden="1" w:uiPriority="825" w:unhideWhenUsed="1"/>
    <w:lsdException w:name="HTML Definition" w:semiHidden="1" w:uiPriority="825" w:unhideWhenUsed="1"/>
    <w:lsdException w:name="HTML Keyboard" w:semiHidden="1" w:uiPriority="825" w:unhideWhenUsed="1"/>
    <w:lsdException w:name="HTML Preformatted" w:semiHidden="1" w:uiPriority="825" w:unhideWhenUsed="1"/>
    <w:lsdException w:name="HTML Sample" w:semiHidden="1" w:uiPriority="825" w:unhideWhenUsed="1"/>
    <w:lsdException w:name="HTML Typewriter" w:semiHidden="1" w:uiPriority="825" w:unhideWhenUsed="1"/>
    <w:lsdException w:name="HTML Variable" w:semiHidden="1" w:uiPriority="825" w:unhideWhenUsed="1"/>
    <w:lsdException w:name="Normal Table" w:semiHidden="1" w:uiPriority="825" w:unhideWhenUsed="1"/>
    <w:lsdException w:name="annotation subject" w:semiHidden="1" w:uiPriority="825" w:unhideWhenUsed="1"/>
    <w:lsdException w:name="No List" w:semiHidden="1" w:uiPriority="825" w:unhideWhenUsed="1"/>
    <w:lsdException w:name="Outline List 1" w:semiHidden="1" w:uiPriority="825" w:unhideWhenUsed="1"/>
    <w:lsdException w:name="Outline List 2" w:semiHidden="1" w:uiPriority="825" w:unhideWhenUsed="1"/>
    <w:lsdException w:name="Outline List 3" w:semiHidden="1" w:uiPriority="825" w:unhideWhenUsed="1"/>
    <w:lsdException w:name="Table Simple 1" w:semiHidden="1" w:uiPriority="825" w:unhideWhenUsed="1"/>
    <w:lsdException w:name="Table Simple 2" w:semiHidden="1" w:uiPriority="825" w:unhideWhenUsed="1"/>
    <w:lsdException w:name="Table Simple 3" w:semiHidden="1" w:uiPriority="825" w:unhideWhenUsed="1"/>
    <w:lsdException w:name="Table Classic 1" w:semiHidden="1" w:uiPriority="825" w:unhideWhenUsed="1"/>
    <w:lsdException w:name="Table Classic 2" w:semiHidden="1" w:uiPriority="825" w:unhideWhenUsed="1"/>
    <w:lsdException w:name="Table Classic 3" w:semiHidden="1" w:uiPriority="825" w:unhideWhenUsed="1"/>
    <w:lsdException w:name="Table Classic 4" w:semiHidden="1" w:uiPriority="825" w:unhideWhenUsed="1"/>
    <w:lsdException w:name="Table Colorful 1" w:semiHidden="1" w:uiPriority="825" w:unhideWhenUsed="1"/>
    <w:lsdException w:name="Table Colorful 2" w:semiHidden="1" w:uiPriority="825" w:unhideWhenUsed="1"/>
    <w:lsdException w:name="Table Colorful 3" w:semiHidden="1" w:uiPriority="825" w:unhideWhenUsed="1"/>
    <w:lsdException w:name="Table Columns 1" w:semiHidden="1" w:uiPriority="825" w:unhideWhenUsed="1"/>
    <w:lsdException w:name="Table Columns 2" w:semiHidden="1" w:uiPriority="825" w:unhideWhenUsed="1"/>
    <w:lsdException w:name="Table Columns 3" w:semiHidden="1" w:uiPriority="825" w:unhideWhenUsed="1"/>
    <w:lsdException w:name="Table Columns 4" w:semiHidden="1" w:uiPriority="825" w:unhideWhenUsed="1"/>
    <w:lsdException w:name="Table Columns 5" w:semiHidden="1" w:uiPriority="825" w:unhideWhenUsed="1"/>
    <w:lsdException w:name="Table Grid 1" w:semiHidden="1" w:uiPriority="825" w:unhideWhenUsed="1"/>
    <w:lsdException w:name="Table Grid 2" w:semiHidden="1" w:uiPriority="825" w:unhideWhenUsed="1"/>
    <w:lsdException w:name="Table Grid 3" w:semiHidden="1" w:uiPriority="825" w:unhideWhenUsed="1"/>
    <w:lsdException w:name="Table Grid 4" w:semiHidden="1" w:uiPriority="825" w:unhideWhenUsed="1"/>
    <w:lsdException w:name="Table Grid 5" w:semiHidden="1" w:uiPriority="825" w:unhideWhenUsed="1"/>
    <w:lsdException w:name="Table Grid 6" w:semiHidden="1" w:uiPriority="825" w:unhideWhenUsed="1"/>
    <w:lsdException w:name="Table Grid 7" w:semiHidden="1" w:uiPriority="825" w:unhideWhenUsed="1"/>
    <w:lsdException w:name="Table Grid 8" w:semiHidden="1" w:uiPriority="825" w:unhideWhenUsed="1"/>
    <w:lsdException w:name="Table List 1" w:semiHidden="1" w:uiPriority="825" w:unhideWhenUsed="1"/>
    <w:lsdException w:name="Table List 2" w:semiHidden="1" w:uiPriority="825" w:unhideWhenUsed="1"/>
    <w:lsdException w:name="Table List 3" w:semiHidden="1" w:uiPriority="825" w:unhideWhenUsed="1"/>
    <w:lsdException w:name="Table List 4" w:semiHidden="1" w:uiPriority="825" w:unhideWhenUsed="1"/>
    <w:lsdException w:name="Table List 5" w:semiHidden="1" w:uiPriority="825" w:unhideWhenUsed="1"/>
    <w:lsdException w:name="Table List 6" w:semiHidden="1" w:uiPriority="825" w:unhideWhenUsed="1"/>
    <w:lsdException w:name="Table List 7" w:semiHidden="1" w:uiPriority="825" w:unhideWhenUsed="1"/>
    <w:lsdException w:name="Table List 8" w:semiHidden="1" w:uiPriority="825" w:unhideWhenUsed="1"/>
    <w:lsdException w:name="Table 3D effects 1" w:semiHidden="1" w:uiPriority="825" w:unhideWhenUsed="1"/>
    <w:lsdException w:name="Table 3D effects 2" w:semiHidden="1" w:uiPriority="825" w:unhideWhenUsed="1"/>
    <w:lsdException w:name="Table 3D effects 3" w:semiHidden="1" w:uiPriority="825" w:unhideWhenUsed="1"/>
    <w:lsdException w:name="Table Contemporary" w:semiHidden="1" w:uiPriority="825" w:unhideWhenUsed="1"/>
    <w:lsdException w:name="Table Elegant" w:semiHidden="1" w:uiPriority="825" w:unhideWhenUsed="1"/>
    <w:lsdException w:name="Table Professional" w:semiHidden="1" w:uiPriority="825" w:unhideWhenUsed="1"/>
    <w:lsdException w:name="Table Subtle 1" w:semiHidden="1" w:uiPriority="825" w:unhideWhenUsed="1"/>
    <w:lsdException w:name="Table Subtle 2" w:semiHidden="1" w:uiPriority="825" w:unhideWhenUsed="1"/>
    <w:lsdException w:name="Table Web 1" w:semiHidden="1" w:uiPriority="825" w:unhideWhenUsed="1"/>
    <w:lsdException w:name="Table Web 2" w:semiHidden="1" w:uiPriority="825" w:unhideWhenUsed="1"/>
    <w:lsdException w:name="Table Web 3" w:semiHidden="1" w:uiPriority="825" w:unhideWhenUsed="1"/>
    <w:lsdException w:name="Balloon Text" w:semiHidden="1" w:uiPriority="825" w:unhideWhenUsed="1"/>
    <w:lsdException w:name="Table Theme" w:semiHidden="1" w:uiPriority="825" w:unhideWhenUsed="1"/>
    <w:lsdException w:name="Placeholder Text" w:semiHidden="1" w:uiPriority="825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825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825" w:unhideWhenUsed="1"/>
    <w:lsdException w:name="Smart Hyperlink" w:semiHidden="1" w:uiPriority="825" w:unhideWhenUsed="1"/>
    <w:lsdException w:name="Hashtag" w:semiHidden="1" w:uiPriority="825" w:unhideWhenUsed="1"/>
    <w:lsdException w:name="Unresolved Mention" w:semiHidden="1" w:uiPriority="825" w:unhideWhenUsed="1"/>
    <w:lsdException w:name="Smart Link" w:semiHidden="1" w:uiPriority="825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바탕글"/>
    <w:basedOn w:val="a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szCs w:val="20"/>
      <w:kern w:val="0"/>
    </w:rPr>
  </w:style>
  <w:style w:type="paragraph" w:styleId="a5">
    <w:name w:val="Date"/>
    <w:uiPriority w:val="99"/>
    <w:basedOn w:val="a"/>
    <w:next w:val="a"/>
    <w:link w:val="Char"/>
    <w:semiHidden/>
    <w:unhideWhenUsed/>
  </w:style>
  <w:style w:type="character" w:customStyle="1" w:styleId="Char">
    <w:name w:val="날짜 Char"/>
    <w:uiPriority w:val="99"/>
    <w:basedOn w:val="a0"/>
    <w:link w:val="a5"/>
    <w:semiHidden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3" Type="http://schemas.openxmlformats.org/officeDocument/2006/relationships/image" Target="media/image2.png" /><Relationship Id="rId4" Type="http://schemas.openxmlformats.org/officeDocument/2006/relationships/image" Target="media/image3.png" /><Relationship Id="rId5" Type="http://schemas.openxmlformats.org/officeDocument/2006/relationships/image" Target="media/image3.png" /><Relationship Id="rId6" Type="http://schemas.openxmlformats.org/officeDocument/2006/relationships/image" Target="media/image3.png" /><Relationship Id="rId7" Type="http://schemas.openxmlformats.org/officeDocument/2006/relationships/image" Target="media/image3.png" /><Relationship Id="rId8" Type="http://schemas.openxmlformats.org/officeDocument/2006/relationships/image" Target="media/image4.png" /><Relationship Id="rId9" Type="http://schemas.openxmlformats.org/officeDocument/2006/relationships/image" Target="media/image5.png" /><Relationship Id="rId10" Type="http://schemas.openxmlformats.org/officeDocument/2006/relationships/image" Target="media/image6.png" /><Relationship Id="rId11" Type="http://schemas.openxmlformats.org/officeDocument/2006/relationships/image" Target="media/image7.png" /><Relationship Id="rId12" Type="http://schemas.openxmlformats.org/officeDocument/2006/relationships/image" Target="media/image8.png" /><Relationship Id="rId13" Type="http://schemas.openxmlformats.org/officeDocument/2006/relationships/image" Target="media/image9.png" /><Relationship Id="rId14" Type="http://schemas.openxmlformats.org/officeDocument/2006/relationships/image" Target="media/image10.png" /><Relationship Id="rId15" Type="http://schemas.openxmlformats.org/officeDocument/2006/relationships/image" Target="media/image11.png" /><Relationship Id="rId2" Type="http://schemas.openxmlformats.org/officeDocument/2006/relationships/image" Target="media/image12.png" /><Relationship Id="rId16" Type="http://schemas.openxmlformats.org/officeDocument/2006/relationships/styles" Target="styles.xml" /><Relationship Id="rId17" Type="http://schemas.openxmlformats.org/officeDocument/2006/relationships/settings" Target="settings.xml" /><Relationship Id="rId18" Type="http://schemas.openxmlformats.org/officeDocument/2006/relationships/fontTable" Target="fontTable.xml" /><Relationship Id="rId19" Type="http://schemas.openxmlformats.org/officeDocument/2006/relationships/webSettings" Target="webSettings.xml" /><Relationship Id="rId20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2016-12-04T04:58:00Z</dcterms:created>
  <dcterms:modified xsi:type="dcterms:W3CDTF">2023-06-06T10:25:09Z</dcterms:modified>
  <cp:version>1100.0100.01</cp:version>
</cp:coreProperties>
</file>