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1FC621EE" w:rsidR="00591C43" w:rsidRPr="002041DF" w:rsidRDefault="00B115F9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1C43"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им. И.Раззакова</w:t>
      </w:r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7D1ECFC4" w:rsidR="00591C43" w:rsidRPr="00AB049A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B049A" w:rsidRPr="00AB049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97397BE" w14:textId="53A1FBC4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AB049A" w:rsidRPr="00AB049A">
        <w:rPr>
          <w:rFonts w:ascii="Times New Roman" w:hAnsi="Times New Roman" w:cs="Times New Roman"/>
          <w:sz w:val="28"/>
          <w:szCs w:val="28"/>
          <w:lang w:val="ru-RU"/>
        </w:rPr>
        <w:t>Виртуальные методы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98D128C" w14:textId="6427921F" w:rsidR="00F67B9C" w:rsidRDefault="00F67B9C" w:rsidP="008F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3ABAA4BB" w14:textId="69B1B378" w:rsidR="008F4D7B" w:rsidRDefault="008F4D7B" w:rsidP="008F4D7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базовый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с полями: массив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unsigned</w:t>
      </w:r>
      <w:r>
        <w:rPr>
          <w:rFonts w:ascii="Times New Roman" w:hAnsi="Times New Roman" w:cs="Times New Roman"/>
          <w:sz w:val="24"/>
          <w:szCs w:val="24"/>
        </w:rPr>
        <w:t xml:space="preserve"> и поле для хранения количества элементов у текущего объекта массива. Максимально возможный размер массива задается статической константой. Реализовать конструктор инициализации, задающий количество элементов и начальное значение (по умолчанию 0). Реализовать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виртуальную функцию поэлементного сложения массивов. Реализовать два класса, переопределив виртуальную функцию сложения. Вызывающая программа должна продемонстрировать все варианты вызова виртуальных функций. </w:t>
      </w:r>
    </w:p>
    <w:p w14:paraId="613EE772" w14:textId="64A615CA" w:rsidR="002F3DC5" w:rsidRDefault="002F3DC5" w:rsidP="002F3DC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6520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4124786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F2B0BCA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170031A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133B13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maxSize = 100;  </w:t>
      </w:r>
    </w:p>
    <w:p w14:paraId="1721A036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arr[maxSize];</w:t>
      </w:r>
    </w:p>
    <w:p w14:paraId="000BF15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size;</w:t>
      </w:r>
    </w:p>
    <w:p w14:paraId="65355EA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B7D2FA5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C99A18A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Array(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newSize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initialValue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0) : size(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newSize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CD6E16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size; ++i) {</w:t>
      </w:r>
    </w:p>
    <w:p w14:paraId="6A91338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arr[i] 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initialValue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F73CF5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78E50C25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60FF0B7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C9246F7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getElement(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2B94B33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 size) {</w:t>
      </w:r>
    </w:p>
    <w:p w14:paraId="1986925C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arr[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];</w:t>
      </w:r>
    </w:p>
    <w:p w14:paraId="5AA99B0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37AE4B7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 </w:t>
      </w:r>
    </w:p>
    <w:p w14:paraId="34910259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A13D11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4876FB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addArray(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809540C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"Base Array Addition:"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48EA3A8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size; ++i) {</w:t>
      </w:r>
    </w:p>
    <w:p w14:paraId="5CD45C0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getElement(i) +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.getElement(i)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9DA8215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EBD32CD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2B52ADC7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DE173D3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6D2538E5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804A1D3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ArrayAddition1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4C1069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C2616F6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ArrayAddition1(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newSize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initialValue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0) :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newSize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initialValue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C4BA206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C93A509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addArray(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72F107B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"ArrayAddition1:"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0397F9BB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size; ++i) {</w:t>
      </w:r>
    </w:p>
    <w:p w14:paraId="7854338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arr[i] +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.getElement(i)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148BB06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6E3BA307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00EA392F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4A07A7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B862E0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59F7906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ArrayAddition2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1F2B42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6F643F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ArrayAddition2(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newSize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initialValue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0) :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newSize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initialValue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0992D2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F64DD6D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addArray(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B8F45F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"ArrayAddition2:"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327AD507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size; ++i) {</w:t>
      </w:r>
    </w:p>
    <w:p w14:paraId="2D4B3EA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arr[i] +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.getElement(i)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AAF6B57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76B5C28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35F5B0E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D91714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FB484D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B582AB5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506B20F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baseArray(3, 1);</w:t>
      </w:r>
    </w:p>
    <w:p w14:paraId="38DD95CD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ArrayAddition1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array1(3, 2);</w:t>
      </w:r>
    </w:p>
    <w:p w14:paraId="27C8B809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ArrayAddition2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array2(3, 3);</w:t>
      </w:r>
    </w:p>
    <w:p w14:paraId="5A48ED96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ACF75CC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</w:t>
      </w:r>
    </w:p>
    <w:p w14:paraId="43E6F8F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baseArray.addArray(array1);  </w:t>
      </w:r>
    </w:p>
    <w:p w14:paraId="0EE8E343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array1.addArray(array2);     </w:t>
      </w:r>
    </w:p>
    <w:p w14:paraId="17632D2D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array2.addArray(baseArray);  </w:t>
      </w:r>
    </w:p>
    <w:p w14:paraId="52C8D4CA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D98211F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29ECF35" w14:textId="191CB4D7" w:rsidR="002F3DC5" w:rsidRDefault="002F3DC5" w:rsidP="002F3DC5">
      <w:pPr>
        <w:tabs>
          <w:tab w:val="left" w:pos="993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7D526DC6" w14:textId="74E69086" w:rsidR="002F3DC5" w:rsidRDefault="002F3DC5" w:rsidP="002F3DC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938F1" wp14:editId="5B555D3B">
            <wp:extent cx="3544645" cy="1554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6" cy="15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5AB1" w14:textId="77777777" w:rsidR="002F3DC5" w:rsidRPr="002F3DC5" w:rsidRDefault="002F3DC5" w:rsidP="002F3DC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E5CEC" w14:textId="3C0A7F3A" w:rsidR="008F4D7B" w:rsidRDefault="008F4D7B" w:rsidP="008F4D7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с виртуальными методами вычисления площади и периметра. Создать производные класса: </w:t>
      </w:r>
      <w:r>
        <w:rPr>
          <w:rFonts w:ascii="Times New Roman" w:hAnsi="Times New Roman" w:cs="Times New Roman"/>
          <w:sz w:val="24"/>
          <w:szCs w:val="24"/>
          <w:lang w:val="en-US"/>
        </w:rPr>
        <w:t>Rectangle</w:t>
      </w:r>
      <w:r>
        <w:rPr>
          <w:rFonts w:ascii="Times New Roman" w:hAnsi="Times New Roman" w:cs="Times New Roman"/>
          <w:sz w:val="24"/>
          <w:szCs w:val="24"/>
        </w:rPr>
        <w:t xml:space="preserve"> (прямоугольник), </w:t>
      </w:r>
      <w:r>
        <w:rPr>
          <w:rFonts w:ascii="Times New Roman" w:hAnsi="Times New Roman" w:cs="Times New Roman"/>
          <w:sz w:val="24"/>
          <w:szCs w:val="24"/>
          <w:lang w:val="en-US"/>
        </w:rPr>
        <w:t>Circle</w:t>
      </w:r>
      <w:r>
        <w:rPr>
          <w:rFonts w:ascii="Times New Roman" w:hAnsi="Times New Roman" w:cs="Times New Roman"/>
          <w:sz w:val="24"/>
          <w:szCs w:val="24"/>
        </w:rPr>
        <w:t xml:space="preserve"> (круг), </w:t>
      </w:r>
      <w:r>
        <w:rPr>
          <w:rFonts w:ascii="Times New Roman" w:hAnsi="Times New Roman" w:cs="Times New Roman"/>
          <w:sz w:val="24"/>
          <w:szCs w:val="24"/>
          <w:lang w:val="en-US"/>
        </w:rPr>
        <w:t>Trapezium</w:t>
      </w:r>
      <w:r>
        <w:rPr>
          <w:rFonts w:ascii="Times New Roman" w:hAnsi="Times New Roman" w:cs="Times New Roman"/>
          <w:sz w:val="24"/>
          <w:szCs w:val="24"/>
        </w:rPr>
        <w:t xml:space="preserve"> 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в производных. Площадь трапеции: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=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 h</w:t>
      </w:r>
      <w:r>
        <w:rPr>
          <w:rFonts w:ascii="Times New Roman" w:hAnsi="Times New Roman" w:cs="Times New Roman"/>
          <w:i/>
          <w:sz w:val="24"/>
          <w:szCs w:val="24"/>
        </w:rPr>
        <w:t xml:space="preserve">/2. </w:t>
      </w:r>
    </w:p>
    <w:p w14:paraId="6DB111CE" w14:textId="2DB61DE1" w:rsidR="002F3DC5" w:rsidRDefault="002F3DC5" w:rsidP="002F3DC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3DF9A7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2435CD8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F199485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Figure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363972B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EAB393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calculateArea()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79BDEE34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calculatePerimeter()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0668463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~Figure() {}</w:t>
      </w:r>
    </w:p>
    <w:p w14:paraId="69597EAB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295D612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E64F8BF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Figure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2A7A097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3C8753A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length;</w:t>
      </w:r>
    </w:p>
    <w:p w14:paraId="6C46310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width;</w:t>
      </w:r>
    </w:p>
    <w:p w14:paraId="5BD2B26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D1203F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72DD9B6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Rectangle(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wid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length(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width(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wid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35061EEB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6DCE454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calculateArea()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33044E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length * width;</w:t>
      </w:r>
    </w:p>
    <w:p w14:paraId="0DCF47D4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4034C8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D9CDACB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calculatePerimeter()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5829D93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2 * (length + width);</w:t>
      </w:r>
    </w:p>
    <w:p w14:paraId="6EE3E5B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7F1A5F5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C786C43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2DE3263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Figure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13FD6F4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9264A6C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radius;</w:t>
      </w:r>
    </w:p>
    <w:p w14:paraId="7D01EDC4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E0B84EB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AF70A0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Circle(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rad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radius(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rad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6247B203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384FB46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calculateArea()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FA892A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3.14 * radius * radius; </w:t>
      </w:r>
    </w:p>
    <w:p w14:paraId="110E2167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6242A0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46C746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calculatePerimeter()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FBA7FEB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2 * 3.14 * radius; </w:t>
      </w:r>
    </w:p>
    <w:p w14:paraId="50CA0E7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2990E77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4CCF06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52E8A8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Trapezium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Figure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58586C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E8F83FD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a; </w:t>
      </w:r>
    </w:p>
    <w:p w14:paraId="22C74DA4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b; </w:t>
      </w:r>
    </w:p>
    <w:p w14:paraId="52FA400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left;</w:t>
      </w:r>
    </w:p>
    <w:p w14:paraId="65782AC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right;</w:t>
      </w:r>
    </w:p>
    <w:p w14:paraId="4E0D2DD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height;</w:t>
      </w:r>
    </w:p>
    <w:p w14:paraId="6AA56BDF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7283C20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D9789F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Trapezium(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baseA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baseB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leftSide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rightSide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: a(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baseA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b(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baseB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height(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left(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leftSide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right(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rightSide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994A99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73BC08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calculateArea()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A56DD3B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(a + b) * height / 2;</w:t>
      </w:r>
    </w:p>
    <w:p w14:paraId="3171EB83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A64DA93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A223F61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calculatePerimeter()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EE61705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 + b + left + right;</w:t>
      </w:r>
    </w:p>
    <w:p w14:paraId="3C0E102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28E933F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2B37AA8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</w:t>
      </w:r>
    </w:p>
    <w:p w14:paraId="2A753D4D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6EBD7B47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62F377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0C70E1C6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//Figure figure;</w:t>
      </w:r>
    </w:p>
    <w:p w14:paraId="61922C4A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rectangle(5, 3);</w:t>
      </w:r>
    </w:p>
    <w:p w14:paraId="3FB9F809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circle(4);</w:t>
      </w:r>
    </w:p>
    <w:p w14:paraId="5C6D5359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Trapezium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trapezium(4, 8, 3, 4, 5);</w:t>
      </w:r>
    </w:p>
    <w:p w14:paraId="6923749E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03DB1D6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"Rectangle - Area: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rectangle.calculateArea()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", Perimeter: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rectangle.calculatePerimeter()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29DC0974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"Circle - Area: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circle.calculateArea()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", Perimeter: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circle.calculatePerimeter()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79636F25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"Trapezium - Area: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trapezium.calculateArea()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", Perimeter: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trapezium.calculatePerimeter()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76ABCDA2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7FCAEF9" w14:textId="77777777" w:rsidR="002F3DC5" w:rsidRDefault="002F3DC5" w:rsidP="002F3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EA50167" w14:textId="3ED03EAA" w:rsidR="002F3DC5" w:rsidRDefault="002F3DC5" w:rsidP="002F3DC5">
      <w:pPr>
        <w:tabs>
          <w:tab w:val="left" w:pos="993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}</w:t>
      </w:r>
    </w:p>
    <w:p w14:paraId="5600E7AF" w14:textId="223FBD8A" w:rsidR="002F3DC5" w:rsidRDefault="002F3DC5" w:rsidP="002F3DC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81A29B1" wp14:editId="5F92EA9F">
            <wp:extent cx="4152795" cy="18211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550" cy="18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2091" w14:textId="77777777" w:rsidR="002F3DC5" w:rsidRPr="002F3DC5" w:rsidRDefault="002F3DC5" w:rsidP="002F3DC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A4F8C0C" w14:textId="77777777" w:rsidR="008F4D7B" w:rsidRDefault="008F4D7B" w:rsidP="008F4D7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(валюта) для работы с денежными суммами. Определить виртуальные функции перевода в рубли и вывода на экран. Реализовать производные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Dollar</w:t>
      </w:r>
      <w:r>
        <w:rPr>
          <w:rFonts w:ascii="Times New Roman" w:hAnsi="Times New Roman" w:cs="Times New Roman"/>
          <w:sz w:val="24"/>
          <w:szCs w:val="24"/>
        </w:rPr>
        <w:t xml:space="preserve"> (доллар) и </w:t>
      </w:r>
      <w:r>
        <w:rPr>
          <w:rFonts w:ascii="Times New Roman" w:hAnsi="Times New Roman" w:cs="Times New Roman"/>
          <w:sz w:val="24"/>
          <w:szCs w:val="24"/>
          <w:lang w:val="en-US"/>
        </w:rPr>
        <w:t>Euro</w:t>
      </w:r>
      <w:r w:rsidRPr="008F4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(евро) со своими функциями перевода и вывода на экран.</w:t>
      </w:r>
    </w:p>
    <w:p w14:paraId="5D1D91CA" w14:textId="68BC78AE" w:rsidR="006A7E2C" w:rsidRPr="00804578" w:rsidRDefault="006A7E2C" w:rsidP="008F4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47990F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&lt;iostream&gt;</w:t>
      </w:r>
    </w:p>
    <w:p w14:paraId="49C79928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94B8307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Currency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0EE61CF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42B19DE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toRubles(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448C210E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</w:p>
    <w:p w14:paraId="4EDCF3E5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D8581EB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5D5D329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Dollar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Currency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712ADFB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2A920BD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toRubles(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D59F974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rubles 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90.69;  </w:t>
      </w:r>
    </w:p>
    <w:p w14:paraId="5FC3CEA6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"Amount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in Rubles 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rubles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75DBABA4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7549DA8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430D8DF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0FCCE9B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D8F0A38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Euro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Currency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387CE33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BFE5BC8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toRubles(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813FF05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rubles 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99.24; </w:t>
      </w:r>
    </w:p>
    <w:p w14:paraId="522B23EE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"Amount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amount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in Rubles: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rubles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std::endl;</w:t>
      </w:r>
    </w:p>
    <w:p w14:paraId="5C0E3561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822B4DD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68147F8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</w:p>
    <w:p w14:paraId="38B2CC16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E4C3D69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DDCC1AF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main() {</w:t>
      </w:r>
    </w:p>
    <w:p w14:paraId="68FF1690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Dollar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dollar;</w:t>
      </w:r>
    </w:p>
    <w:p w14:paraId="1D1170CD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Euro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euro;</w:t>
      </w:r>
    </w:p>
    <w:p w14:paraId="41211DD2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E81E7B8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amount;</w:t>
      </w:r>
    </w:p>
    <w:p w14:paraId="48A33CEF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965746B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"Enter amount in Dollars: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42FED50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amount;</w:t>
      </w:r>
    </w:p>
    <w:p w14:paraId="3DAFD1A2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D09F6D7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dollar.toRubles(amount);</w:t>
      </w:r>
    </w:p>
    <w:p w14:paraId="224F586B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8FFD131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"Enter amount in Euros: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9093A36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amount;</w:t>
      </w:r>
    </w:p>
    <w:p w14:paraId="220B1BA9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30E768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euro.toRubles(amount);</w:t>
      </w:r>
    </w:p>
    <w:p w14:paraId="322A3F6C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9CFE662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57C5F067" w14:textId="77777777" w:rsidR="005F7447" w:rsidRDefault="005F7447" w:rsidP="005F7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8C0D4D8" w14:textId="58B24779" w:rsidR="008F4D7B" w:rsidRDefault="008F4D7B" w:rsidP="008F4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A6CC11A" w14:textId="5E60A704" w:rsidR="008F4D7B" w:rsidRDefault="005F7447" w:rsidP="008F4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CF4220A" wp14:editId="0D8E46DD">
            <wp:extent cx="3985260" cy="174770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649" cy="17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CF5B" w14:textId="77777777" w:rsidR="008F4D7B" w:rsidRDefault="008F4D7B" w:rsidP="008F4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8AA7E08" w14:textId="4379B48B" w:rsidR="002C2F7C" w:rsidRDefault="002041DF" w:rsidP="008F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355F0091" w14:textId="5664B274" w:rsidR="008F4D7B" w:rsidRPr="008F4D7B" w:rsidRDefault="008F4D7B" w:rsidP="008F4D7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Что такое виртуальная функция (метод) при наследовании?</w:t>
      </w:r>
    </w:p>
    <w:p w14:paraId="629804AA" w14:textId="646D9EBC" w:rsidR="008F4D7B" w:rsidRPr="00EC283E" w:rsidRDefault="008F4D7B" w:rsidP="008F4D7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Виртуальный метод</w:t>
      </w:r>
      <w:r>
        <w:rPr>
          <w:rFonts w:ascii="Times New Roman" w:hAnsi="Times New Roman" w:cs="Times New Roman"/>
          <w:sz w:val="24"/>
          <w:szCs w:val="24"/>
        </w:rPr>
        <w:t xml:space="preserve"> – это метод, используется в базовом классе, который дает возможность переопределения методов в производном классе при наследовании.</w:t>
      </w:r>
      <w:r w:rsidR="00EC28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283E">
        <w:rPr>
          <w:rFonts w:ascii="Times New Roman" w:hAnsi="Times New Roman" w:cs="Times New Roman"/>
          <w:sz w:val="24"/>
          <w:szCs w:val="24"/>
        </w:rPr>
        <w:t>Виртуальные методы описываются с помощью ключевого слова virtual в базовом классе. При наследовании виртуальный метод может быть переопределен и перегружен. При перегрузке меняется прототип метода.</w:t>
      </w:r>
    </w:p>
    <w:p w14:paraId="0CDE6439" w14:textId="77777777" w:rsidR="008F4D7B" w:rsidRPr="008F4D7B" w:rsidRDefault="008F4D7B" w:rsidP="008F4D7B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</w:rPr>
      </w:pPr>
    </w:p>
    <w:p w14:paraId="02A601C3" w14:textId="714DCF83" w:rsidR="008F4D7B" w:rsidRPr="009F6DAA" w:rsidRDefault="008F4D7B" w:rsidP="008F4D7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Чем отличается переопределение метода от его перегрузки при наследовании?</w:t>
      </w:r>
    </w:p>
    <w:p w14:paraId="0BD8BC5E" w14:textId="0878E0C7" w:rsidR="008F4D7B" w:rsidRDefault="009F6DAA" w:rsidP="008F4D7B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  <w:r>
        <w:rPr>
          <w:rFonts w:ascii="TimesNewRoman" w:hAnsi="TimesNewRoman"/>
          <w:color w:val="000000"/>
          <w:sz w:val="24"/>
          <w:szCs w:val="24"/>
          <w:lang w:val="ru-RU"/>
        </w:rPr>
        <w:t>П</w:t>
      </w:r>
      <w:r>
        <w:rPr>
          <w:rFonts w:ascii="TimesNewRoman" w:hAnsi="TimesNewRoman"/>
          <w:color w:val="000000"/>
          <w:sz w:val="24"/>
          <w:szCs w:val="24"/>
        </w:rPr>
        <w:t xml:space="preserve">ереопределение </w:t>
      </w:r>
      <w:r>
        <w:rPr>
          <w:rFonts w:ascii="TimesNewRoman" w:hAnsi="TimesNewRoman"/>
          <w:color w:val="000000"/>
          <w:sz w:val="24"/>
          <w:szCs w:val="24"/>
          <w:lang w:val="ru-RU"/>
        </w:rPr>
        <w:t>– э</w:t>
      </w:r>
      <w:r w:rsidRPr="009F6DAA">
        <w:rPr>
          <w:rFonts w:ascii="TimesNewRoman" w:hAnsi="TimesNewRoman"/>
          <w:color w:val="000000"/>
          <w:sz w:val="24"/>
          <w:szCs w:val="24"/>
        </w:rPr>
        <w:t>то процесс предоставления новой реализации метода в производном классе, который уже определен в базовом классе.</w:t>
      </w:r>
    </w:p>
    <w:p w14:paraId="7B4763D2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class Shape {</w:t>
      </w:r>
    </w:p>
    <w:p w14:paraId="7CCD64A0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public:</w:t>
      </w:r>
    </w:p>
    <w:p w14:paraId="6E9A3958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   virtual void </w:t>
      </w:r>
      <w:proofErr w:type="gramStart"/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draw(</w:t>
      </w:r>
      <w:proofErr w:type="gramEnd"/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) const {</w:t>
      </w:r>
    </w:p>
    <w:p w14:paraId="2D96E27A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       // </w:t>
      </w: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>Реализация</w:t>
      </w: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</w:t>
      </w: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>в</w:t>
      </w: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</w:t>
      </w: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>базовом</w:t>
      </w: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</w:t>
      </w: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>классе</w:t>
      </w:r>
    </w:p>
    <w:p w14:paraId="107B1F64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lastRenderedPageBreak/>
        <w:t xml:space="preserve">    }</w:t>
      </w:r>
    </w:p>
    <w:p w14:paraId="5E6FF43A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};</w:t>
      </w:r>
    </w:p>
    <w:p w14:paraId="07F9380E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</w:p>
    <w:p w14:paraId="7EE82289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class </w:t>
      </w:r>
      <w:proofErr w:type="gramStart"/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Circle :</w:t>
      </w:r>
      <w:proofErr w:type="gramEnd"/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public Shape {</w:t>
      </w:r>
    </w:p>
    <w:p w14:paraId="2A81DD7A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public:</w:t>
      </w:r>
    </w:p>
    <w:p w14:paraId="531A66F6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   void </w:t>
      </w:r>
      <w:proofErr w:type="gramStart"/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draw(</w:t>
      </w:r>
      <w:proofErr w:type="gramEnd"/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) const override {</w:t>
      </w:r>
    </w:p>
    <w:p w14:paraId="36ECDCCF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       </w:t>
      </w: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>// Новая реализация в производном классе</w:t>
      </w:r>
    </w:p>
    <w:p w14:paraId="37DFCB30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 xml:space="preserve">    }</w:t>
      </w:r>
    </w:p>
    <w:p w14:paraId="2053E7CB" w14:textId="78742D81" w:rsid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>};</w:t>
      </w:r>
    </w:p>
    <w:p w14:paraId="1C02A334" w14:textId="7A771C9D" w:rsid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  <w:r>
        <w:rPr>
          <w:rFonts w:ascii="TimesNewRoman" w:hAnsi="TimesNewRoman"/>
          <w:color w:val="000000"/>
          <w:sz w:val="24"/>
          <w:szCs w:val="24"/>
          <w:lang w:val="ru-RU"/>
        </w:rPr>
        <w:t>Перегрузка – э</w:t>
      </w: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>то процесс создания нескольких методов с одним и тем же именем в одном классе, но с разными параметрами (типами или количеством).</w:t>
      </w:r>
    </w:p>
    <w:p w14:paraId="085EDAB7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class Calculator {</w:t>
      </w:r>
    </w:p>
    <w:p w14:paraId="39F959F9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public:</w:t>
      </w:r>
    </w:p>
    <w:p w14:paraId="2DFD87D7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add(</w:t>
      </w:r>
      <w:proofErr w:type="gramEnd"/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int a, int b) {</w:t>
      </w:r>
    </w:p>
    <w:p w14:paraId="72510989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       </w:t>
      </w: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>// Реализация для двух целых чисел</w:t>
      </w:r>
    </w:p>
    <w:p w14:paraId="29E7C315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 xml:space="preserve">    }</w:t>
      </w:r>
    </w:p>
    <w:p w14:paraId="3B33CF47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</w:p>
    <w:p w14:paraId="4DA397AE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en-US"/>
        </w:rPr>
      </w:pP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 xml:space="preserve">    </w:t>
      </w: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double </w:t>
      </w:r>
      <w:proofErr w:type="gramStart"/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add(</w:t>
      </w:r>
      <w:proofErr w:type="gramEnd"/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>double a, double b) {</w:t>
      </w:r>
    </w:p>
    <w:p w14:paraId="17FED397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  <w:r w:rsidRPr="009F6DAA">
        <w:rPr>
          <w:rFonts w:ascii="TimesNewRoman" w:hAnsi="TimesNewRoman"/>
          <w:color w:val="000000"/>
          <w:sz w:val="24"/>
          <w:szCs w:val="24"/>
          <w:lang w:val="en-US"/>
        </w:rPr>
        <w:t xml:space="preserve">        </w:t>
      </w: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>// Реализация для двух вещественных чисел</w:t>
      </w:r>
    </w:p>
    <w:p w14:paraId="2608187B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 xml:space="preserve">    }</w:t>
      </w:r>
    </w:p>
    <w:p w14:paraId="46919CC2" w14:textId="55108B14" w:rsid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  <w:r w:rsidRPr="009F6DAA">
        <w:rPr>
          <w:rFonts w:ascii="TimesNewRoman" w:hAnsi="TimesNewRoman"/>
          <w:color w:val="000000"/>
          <w:sz w:val="24"/>
          <w:szCs w:val="24"/>
          <w:lang w:val="ru-RU"/>
        </w:rPr>
        <w:t>};</w:t>
      </w:r>
    </w:p>
    <w:p w14:paraId="76B46B22" w14:textId="77777777" w:rsidR="009F6DAA" w:rsidRPr="009F6DAA" w:rsidRDefault="009F6DAA" w:rsidP="009F6DAA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  <w:lang w:val="ru-RU"/>
        </w:rPr>
      </w:pPr>
    </w:p>
    <w:p w14:paraId="02376698" w14:textId="46D7453C" w:rsidR="008F4D7B" w:rsidRPr="00EC283E" w:rsidRDefault="008F4D7B" w:rsidP="008F4D7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 xml:space="preserve"> Что такое чисто виртуальная функция? Для чего она используется? </w:t>
      </w:r>
    </w:p>
    <w:p w14:paraId="65C3EA44" w14:textId="77777777" w:rsidR="00EC283E" w:rsidRDefault="00EC283E" w:rsidP="00EC283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Чисто виртуальной функцией</w:t>
      </w:r>
      <w:r>
        <w:rPr>
          <w:rFonts w:ascii="Times New Roman" w:hAnsi="Times New Roman" w:cs="Times New Roman"/>
          <w:sz w:val="24"/>
          <w:szCs w:val="24"/>
        </w:rPr>
        <w:t xml:space="preserve"> называется такая виртуальная функция, которая не имеет определения в базовом классе. Чтобы определить чисто виртуальную функцию, после прототипа функции необходимо указать оператор присваивания (знак равенства) и ноль. Для чисто виртуальной функции блок с кодом функции (тело) не указывается.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производном классе чисто виртуальная функция должна быть переопределена, поскольку из базового класса эта функция вызвана быть не может, там для неё нет программного кода.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16372BD4" w14:textId="3BA93786" w:rsidR="00EC283E" w:rsidRDefault="00EC283E" w:rsidP="00EC283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283E">
        <w:rPr>
          <w:rFonts w:ascii="Times New Roman" w:hAnsi="Times New Roman" w:cs="Times New Roman"/>
          <w:noProof/>
          <w:sz w:val="24"/>
          <w:szCs w:val="24"/>
          <w:lang w:eastAsia="ru-RU"/>
        </w:rPr>
        <w:t>Цель подобных функций - просто определить функционал без реализации, а реализацию определят производные классы.</w:t>
      </w:r>
    </w:p>
    <w:p w14:paraId="0A25A8C8" w14:textId="77777777" w:rsidR="00EC283E" w:rsidRPr="008F4D7B" w:rsidRDefault="00EC283E" w:rsidP="008F4D7B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</w:rPr>
      </w:pPr>
    </w:p>
    <w:p w14:paraId="7F4C2748" w14:textId="29A18FE1" w:rsidR="008F4D7B" w:rsidRPr="00EC283E" w:rsidRDefault="008F4D7B" w:rsidP="008F4D7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Синтаксис виртуальной функции?</w:t>
      </w:r>
    </w:p>
    <w:p w14:paraId="349770DE" w14:textId="338E9BC1" w:rsidR="008F4D7B" w:rsidRPr="00EC283E" w:rsidRDefault="00EC283E" w:rsidP="00EC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virtual</w:t>
      </w:r>
      <w:r>
        <w:rPr>
          <w:rFonts w:ascii="Times New Roman" w:hAnsi="Times New Roman" w:cs="Times New Roman"/>
          <w:sz w:val="24"/>
          <w:szCs w:val="24"/>
        </w:rPr>
        <w:t xml:space="preserve"> тип_</w:t>
      </w:r>
      <w:proofErr w:type="gramStart"/>
      <w:r>
        <w:rPr>
          <w:rFonts w:ascii="Times New Roman" w:hAnsi="Times New Roman" w:cs="Times New Roman"/>
          <w:sz w:val="24"/>
          <w:szCs w:val="24"/>
        </w:rPr>
        <w:t>результата  имя</w:t>
      </w:r>
      <w:proofErr w:type="gramEnd"/>
      <w:r>
        <w:rPr>
          <w:rFonts w:ascii="Times New Roman" w:hAnsi="Times New Roman" w:cs="Times New Roman"/>
          <w:sz w:val="24"/>
          <w:szCs w:val="24"/>
        </w:rPr>
        <w:t>-функции (аргументы)=0;</w:t>
      </w:r>
    </w:p>
    <w:p w14:paraId="785AEA46" w14:textId="77777777" w:rsidR="00EC283E" w:rsidRDefault="00EC283E" w:rsidP="00EC283E">
      <w:pPr>
        <w:pStyle w:val="a3"/>
        <w:spacing w:after="0" w:line="240" w:lineRule="auto"/>
        <w:ind w:left="1068"/>
        <w:jc w:val="both"/>
        <w:rPr>
          <w:rFonts w:ascii="TimesNewRoman" w:hAnsi="TimesNewRoman"/>
          <w:color w:val="000000"/>
          <w:sz w:val="24"/>
          <w:szCs w:val="24"/>
        </w:rPr>
      </w:pPr>
    </w:p>
    <w:p w14:paraId="7BC604C3" w14:textId="6C75A57F" w:rsidR="008F4D7B" w:rsidRPr="00EC283E" w:rsidRDefault="008F4D7B" w:rsidP="008F4D7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NewRoman" w:hAnsi="TimesNewRoman"/>
          <w:color w:val="000000"/>
          <w:sz w:val="24"/>
          <w:szCs w:val="24"/>
        </w:rPr>
        <w:t>Как называется класс, содержащий хотя бы одну чисто виртуальную функцию?</w:t>
      </w:r>
    </w:p>
    <w:p w14:paraId="7C62DE2D" w14:textId="07A1DED2" w:rsidR="008F4D7B" w:rsidRDefault="00EC283E" w:rsidP="008F4D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Класс, содержащий хотя бы одну чисто виртуальную функцию, называется абстрактным.</w:t>
      </w:r>
    </w:p>
    <w:p w14:paraId="67EDE445" w14:textId="77777777" w:rsidR="00EC283E" w:rsidRPr="008F4D7B" w:rsidRDefault="00EC283E" w:rsidP="008F4D7B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</w:rPr>
      </w:pPr>
    </w:p>
    <w:p w14:paraId="2A7B1637" w14:textId="15517732" w:rsidR="008F4D7B" w:rsidRPr="009F6DAA" w:rsidRDefault="008F4D7B" w:rsidP="008F4D7B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Приведите пример иерархической структуры </w:t>
      </w:r>
      <w:r>
        <w:rPr>
          <w:rFonts w:ascii="TimesNewRoman" w:hAnsi="TimesNewRoman"/>
          <w:color w:val="000000"/>
          <w:sz w:val="24"/>
          <w:szCs w:val="24"/>
        </w:rPr>
        <w:t>при наследовании?</w:t>
      </w:r>
    </w:p>
    <w:p w14:paraId="2C3C8553" w14:textId="12038653" w:rsidR="008F4D7B" w:rsidRPr="004A56E3" w:rsidRDefault="009F6DAA" w:rsidP="004A56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Базовый (абстрактный) класс определяет структуру всех производных классов (каждый класс должен иметь поле, определяющее линейные размеры фигуры, и метод для вычисления фигуры). Конкретная реализация способа вычисления площади фигуры определяется в каждом производном классе по-своему.</w:t>
      </w:r>
    </w:p>
    <w:p w14:paraId="5904D2E9" w14:textId="77777777" w:rsidR="008F4D7B" w:rsidRPr="008F4D7B" w:rsidRDefault="008F4D7B" w:rsidP="008F4D7B">
      <w:pPr>
        <w:spacing w:after="0" w:line="240" w:lineRule="auto"/>
        <w:jc w:val="both"/>
        <w:rPr>
          <w:rFonts w:ascii="TimesNewRoman" w:hAnsi="TimesNewRoman"/>
          <w:color w:val="000000"/>
          <w:sz w:val="24"/>
          <w:szCs w:val="24"/>
        </w:rPr>
      </w:pPr>
    </w:p>
    <w:p w14:paraId="21676FDD" w14:textId="2778C5FA" w:rsidR="008F4D7B" w:rsidRPr="009F6DAA" w:rsidRDefault="008F4D7B" w:rsidP="009F6DAA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использовать виртуальные методы в многоуровневом наследовании?</w:t>
      </w:r>
    </w:p>
    <w:p w14:paraId="6C6FBDFC" w14:textId="5909A91B" w:rsidR="000950A6" w:rsidRPr="00EB5307" w:rsidRDefault="009F6DAA" w:rsidP="008F4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F6DAA">
        <w:rPr>
          <w:rFonts w:ascii="Times New Roman" w:hAnsi="Times New Roman" w:cs="Times New Roman"/>
          <w:sz w:val="24"/>
          <w:szCs w:val="24"/>
          <w:lang w:val="ru-RU"/>
        </w:rPr>
        <w:t>Виртуальные методы в многоуровневом наследовании в C++ используются аналогично одноуровневому наследованию. Виртуальные методы предоставляют механизм полиморфизма, что позволяет вызывать методы производного класса через указатель или ссылку на базовый класс.</w:t>
      </w:r>
    </w:p>
    <w:sectPr w:rsidR="000950A6" w:rsidRPr="00EB5307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12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20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8"/>
  </w:num>
  <w:num w:numId="4">
    <w:abstractNumId w:val="7"/>
  </w:num>
  <w:num w:numId="5">
    <w:abstractNumId w:val="15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A35A2"/>
    <w:rsid w:val="000B107C"/>
    <w:rsid w:val="000C1A80"/>
    <w:rsid w:val="000E1549"/>
    <w:rsid w:val="00102832"/>
    <w:rsid w:val="00130CBA"/>
    <w:rsid w:val="001E5B72"/>
    <w:rsid w:val="002041DF"/>
    <w:rsid w:val="0029504F"/>
    <w:rsid w:val="002C2F7C"/>
    <w:rsid w:val="002D02AF"/>
    <w:rsid w:val="002F3DC5"/>
    <w:rsid w:val="00357959"/>
    <w:rsid w:val="003E51AD"/>
    <w:rsid w:val="00413E01"/>
    <w:rsid w:val="004A56E3"/>
    <w:rsid w:val="0051347A"/>
    <w:rsid w:val="005471CD"/>
    <w:rsid w:val="00590BD9"/>
    <w:rsid w:val="00591C43"/>
    <w:rsid w:val="00593086"/>
    <w:rsid w:val="005F7447"/>
    <w:rsid w:val="006371C6"/>
    <w:rsid w:val="00652C0B"/>
    <w:rsid w:val="006644E7"/>
    <w:rsid w:val="00686684"/>
    <w:rsid w:val="006A7E2C"/>
    <w:rsid w:val="006C419B"/>
    <w:rsid w:val="006D50BD"/>
    <w:rsid w:val="00756DF0"/>
    <w:rsid w:val="007D0E85"/>
    <w:rsid w:val="007D535A"/>
    <w:rsid w:val="00804517"/>
    <w:rsid w:val="00804578"/>
    <w:rsid w:val="00811B52"/>
    <w:rsid w:val="00891FA4"/>
    <w:rsid w:val="008C7906"/>
    <w:rsid w:val="008F4D7B"/>
    <w:rsid w:val="00924E57"/>
    <w:rsid w:val="009A1350"/>
    <w:rsid w:val="009A6B89"/>
    <w:rsid w:val="009B569F"/>
    <w:rsid w:val="009F6DAA"/>
    <w:rsid w:val="00A01F7E"/>
    <w:rsid w:val="00A531AF"/>
    <w:rsid w:val="00AB049A"/>
    <w:rsid w:val="00AC6AA8"/>
    <w:rsid w:val="00B019A7"/>
    <w:rsid w:val="00B115F9"/>
    <w:rsid w:val="00B6215C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EB5307"/>
    <w:rsid w:val="00EC283E"/>
    <w:rsid w:val="00F34DC9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  <w:style w:type="paragraph" w:styleId="a6">
    <w:name w:val="Normal (Web)"/>
    <w:basedOn w:val="a"/>
    <w:uiPriority w:val="99"/>
    <w:semiHidden/>
    <w:unhideWhenUsed/>
    <w:rsid w:val="006A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6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32</cp:revision>
  <dcterms:created xsi:type="dcterms:W3CDTF">2024-01-18T09:15:00Z</dcterms:created>
  <dcterms:modified xsi:type="dcterms:W3CDTF">2024-03-12T09:13:00Z</dcterms:modified>
</cp:coreProperties>
</file>