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see if you understand the concepts covered so far, you can try out a few exercises on the Konagora SQL sandbox: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http://edu.konagora.com/SQLsandbox.php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“Chapter 3” from the drop-down box and try the five exercises.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du.konagora.com/SQLsandbox.php" TargetMode="External"/></Relationships>
</file>