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E4D" w:rsidRPr="00DC1CF2" w:rsidRDefault="00040E4D" w:rsidP="00040E4D">
      <w:pPr>
        <w:pStyle w:val="Wzorytytul"/>
        <w:rPr>
          <w:rFonts w:ascii="Times New Roman" w:hAnsi="Times New Roman" w:cs="Times New Roman"/>
          <w:sz w:val="28"/>
        </w:rPr>
      </w:pPr>
      <w:bookmarkStart w:id="0" w:name="_GoBack"/>
      <w:r w:rsidRPr="00DC1CF2">
        <w:rPr>
          <w:rFonts w:ascii="Times New Roman" w:hAnsi="Times New Roman" w:cs="Times New Roman"/>
          <w:sz w:val="28"/>
        </w:rPr>
        <w:t>1. Oferta</w:t>
      </w:r>
    </w:p>
    <w:bookmarkEnd w:id="0"/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</w:p>
    <w:p w:rsidR="00040E4D" w:rsidRPr="00B23A83" w:rsidRDefault="00040E4D" w:rsidP="00040E4D">
      <w:pPr>
        <w:pStyle w:val="Wzorytekst"/>
        <w:rPr>
          <w:rStyle w:val="Bold"/>
          <w:rFonts w:ascii="Times New Roman" w:hAnsi="Times New Roman" w:cs="Times New Roman"/>
          <w:bCs/>
          <w:sz w:val="24"/>
        </w:rPr>
      </w:pPr>
    </w:p>
    <w:p w:rsidR="00040E4D" w:rsidRPr="00B23A83" w:rsidRDefault="00040E4D" w:rsidP="00040E4D">
      <w:pPr>
        <w:pStyle w:val="Wzorytekst"/>
        <w:rPr>
          <w:rStyle w:val="Bold"/>
          <w:rFonts w:ascii="Times New Roman" w:hAnsi="Times New Roman" w:cs="Times New Roman"/>
          <w:bCs/>
          <w:sz w:val="24"/>
        </w:rPr>
      </w:pPr>
      <w:r w:rsidRPr="00B23A83">
        <w:rPr>
          <w:rStyle w:val="Bold"/>
          <w:rFonts w:ascii="Times New Roman" w:hAnsi="Times New Roman" w:cs="Times New Roman"/>
          <w:bCs/>
          <w:sz w:val="24"/>
        </w:rPr>
        <w:t>Repertorium A Nr ......./2019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</w:p>
    <w:p w:rsidR="00040E4D" w:rsidRPr="00B23A83" w:rsidRDefault="00040E4D" w:rsidP="00040E4D">
      <w:pPr>
        <w:pStyle w:val="WzoryTytu2"/>
        <w:rPr>
          <w:rFonts w:ascii="Times New Roman" w:hAnsi="Times New Roman" w:cs="Times New Roman"/>
          <w:sz w:val="28"/>
        </w:rPr>
      </w:pPr>
      <w:r w:rsidRPr="00B23A83">
        <w:rPr>
          <w:rFonts w:ascii="Times New Roman" w:hAnsi="Times New Roman" w:cs="Times New Roman"/>
          <w:sz w:val="28"/>
        </w:rPr>
        <w:t>AKT NOTARIALNY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Dnia czwartego stycznia dwa tysiące dziewiętnastego roku (4.1.2019 r.) w kancelarii 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notarialnej w Krakowie przy ul. Swoboda 4, przed notariuszem </w:t>
      </w:r>
      <w:r w:rsidRPr="00B23A83">
        <w:rPr>
          <w:rStyle w:val="Bolditalic"/>
          <w:rFonts w:ascii="Times New Roman" w:hAnsi="Times New Roman" w:cs="Times New Roman"/>
          <w:bCs/>
          <w:iCs/>
          <w:spacing w:val="-4"/>
          <w:sz w:val="24"/>
        </w:rPr>
        <w:t>Janem Brzeskim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 stawili </w:t>
      </w:r>
      <w:r w:rsidRPr="00B23A83">
        <w:rPr>
          <w:rFonts w:ascii="Times New Roman" w:hAnsi="Times New Roman" w:cs="Times New Roman"/>
          <w:sz w:val="24"/>
        </w:rPr>
        <w:t xml:space="preserve">się: </w:t>
      </w:r>
    </w:p>
    <w:p w:rsidR="00040E4D" w:rsidRPr="00B23A83" w:rsidRDefault="00040E4D" w:rsidP="00040E4D">
      <w:pPr>
        <w:pStyle w:val="Wzoryjakpunkty"/>
        <w:spacing w:before="57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1.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JANINA EWELINA KRUCZKOWSKA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, używająca imienia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Janina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, córka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Władysława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Ireny</w:t>
      </w:r>
      <w:r w:rsidRPr="00B23A83">
        <w:rPr>
          <w:rFonts w:ascii="Times New Roman" w:hAnsi="Times New Roman" w:cs="Times New Roman"/>
          <w:sz w:val="24"/>
        </w:rPr>
        <w:t xml:space="preserve">, PESEL: 57042612568, zamieszkała: ul. Przegon 12/6, 30-213 Kraków, legitymująca się dowodem osobistym seria i Nr AZX 234591, </w:t>
      </w:r>
      <w:r>
        <w:rPr>
          <w:rFonts w:ascii="Times New Roman" w:hAnsi="Times New Roman" w:cs="Times New Roman"/>
          <w:sz w:val="24"/>
        </w:rPr>
        <w:tab/>
      </w:r>
      <w:r w:rsidRPr="00B23A83">
        <w:rPr>
          <w:rFonts w:ascii="Times New Roman" w:hAnsi="Times New Roman" w:cs="Times New Roman"/>
          <w:sz w:val="24"/>
        </w:rPr>
        <w:t xml:space="preserve"> </w:t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2.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 KAZIMIERZ KRUCZKOWSKI</w:t>
      </w:r>
      <w:r w:rsidRPr="00B23A83">
        <w:rPr>
          <w:rFonts w:ascii="Times New Roman" w:hAnsi="Times New Roman" w:cs="Times New Roman"/>
          <w:sz w:val="24"/>
        </w:rPr>
        <w:t xml:space="preserve">, używający imienia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</w:t>
      </w:r>
      <w:r w:rsidRPr="00B23A83">
        <w:rPr>
          <w:rFonts w:ascii="Times New Roman" w:hAnsi="Times New Roman" w:cs="Times New Roman"/>
          <w:sz w:val="24"/>
        </w:rPr>
        <w:t xml:space="preserve">, syn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Jana</w:t>
      </w:r>
      <w:r w:rsidRPr="00B23A83">
        <w:rPr>
          <w:rFonts w:ascii="Times New Roman" w:hAnsi="Times New Roman" w:cs="Times New Roman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Marii</w:t>
      </w:r>
      <w:r w:rsidRPr="00B23A83">
        <w:rPr>
          <w:rFonts w:ascii="Times New Roman" w:hAnsi="Times New Roman" w:cs="Times New Roman"/>
          <w:sz w:val="24"/>
        </w:rPr>
        <w:t>, P</w:t>
      </w:r>
      <w:r w:rsidRPr="00B23A83">
        <w:rPr>
          <w:rFonts w:ascii="Times New Roman" w:hAnsi="Times New Roman" w:cs="Times New Roman"/>
          <w:sz w:val="24"/>
        </w:rPr>
        <w:t>E</w:t>
      </w:r>
      <w:r w:rsidRPr="00B23A83">
        <w:rPr>
          <w:rFonts w:ascii="Times New Roman" w:hAnsi="Times New Roman" w:cs="Times New Roman"/>
          <w:sz w:val="24"/>
        </w:rPr>
        <w:t>SEL: 55041298427, zamieszkały: ul. Królowej Jadwigi 97/3, 30-213 Kraków, leg</w:t>
      </w:r>
      <w:r w:rsidRPr="00B23A83">
        <w:rPr>
          <w:rFonts w:ascii="Times New Roman" w:hAnsi="Times New Roman" w:cs="Times New Roman"/>
          <w:sz w:val="24"/>
        </w:rPr>
        <w:t>i</w:t>
      </w:r>
      <w:r w:rsidRPr="00B23A83">
        <w:rPr>
          <w:rFonts w:ascii="Times New Roman" w:hAnsi="Times New Roman" w:cs="Times New Roman"/>
          <w:sz w:val="24"/>
        </w:rPr>
        <w:t xml:space="preserve">tymujący się dowodem osobistym seria i Nr CGI 230916.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Tożsamość stawających notariusz ustalił na podstawie powołanych wyżej dowodów osobistych.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ytu2"/>
        <w:spacing w:after="0"/>
        <w:rPr>
          <w:rFonts w:ascii="Times New Roman" w:hAnsi="Times New Roman" w:cs="Times New Roman"/>
          <w:sz w:val="28"/>
        </w:rPr>
      </w:pPr>
      <w:r w:rsidRPr="00B23A83">
        <w:rPr>
          <w:rFonts w:ascii="Times New Roman" w:hAnsi="Times New Roman" w:cs="Times New Roman"/>
          <w:sz w:val="28"/>
        </w:rPr>
        <w:t>OFERTA ZAWARCIA WARUNKOWEJ UMOWY SPRZEDAŻY</w:t>
      </w:r>
    </w:p>
    <w:p w:rsidR="00040E4D" w:rsidRPr="00B23A83" w:rsidRDefault="00040E4D" w:rsidP="00040E4D">
      <w:pPr>
        <w:pStyle w:val="Wzoryparagraf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§ 1.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Style w:val="Italic"/>
          <w:rFonts w:ascii="Times New Roman" w:hAnsi="Times New Roman" w:cs="Times New Roman"/>
          <w:iCs/>
          <w:spacing w:val="2"/>
          <w:sz w:val="24"/>
        </w:rPr>
        <w:t>Janina</w:t>
      </w:r>
      <w:r w:rsidRPr="00B23A83">
        <w:rPr>
          <w:rFonts w:ascii="Times New Roman" w:hAnsi="Times New Roman" w:cs="Times New Roman"/>
          <w:spacing w:val="2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pacing w:val="2"/>
          <w:sz w:val="24"/>
        </w:rPr>
        <w:t>Józef</w:t>
      </w:r>
      <w:r w:rsidRPr="00B23A83">
        <w:rPr>
          <w:rFonts w:ascii="Times New Roman" w:hAnsi="Times New Roman" w:cs="Times New Roman"/>
          <w:spacing w:val="2"/>
          <w:sz w:val="24"/>
        </w:rPr>
        <w:t xml:space="preserve"> małżonkowie </w:t>
      </w:r>
      <w:r w:rsidRPr="00B23A83">
        <w:rPr>
          <w:rStyle w:val="Italic"/>
          <w:rFonts w:ascii="Times New Roman" w:hAnsi="Times New Roman" w:cs="Times New Roman"/>
          <w:iCs/>
          <w:spacing w:val="2"/>
          <w:sz w:val="24"/>
        </w:rPr>
        <w:t>Kruczkowscy</w:t>
      </w:r>
      <w:r w:rsidRPr="00B23A83">
        <w:rPr>
          <w:rFonts w:ascii="Times New Roman" w:hAnsi="Times New Roman" w:cs="Times New Roman"/>
          <w:spacing w:val="2"/>
          <w:sz w:val="24"/>
        </w:rPr>
        <w:t xml:space="preserve"> oświadczają, że są na prawach wspólności </w:t>
      </w:r>
      <w:r w:rsidRPr="00B23A83">
        <w:rPr>
          <w:rFonts w:ascii="Times New Roman" w:hAnsi="Times New Roman" w:cs="Times New Roman"/>
          <w:sz w:val="24"/>
        </w:rPr>
        <w:t>ustawowej wieczystymi użytkownikami do 5.12.2089 r. nieruchomości stanowiącej wł</w:t>
      </w:r>
      <w:r w:rsidRPr="00B23A83">
        <w:rPr>
          <w:rFonts w:ascii="Times New Roman" w:hAnsi="Times New Roman" w:cs="Times New Roman"/>
          <w:sz w:val="24"/>
        </w:rPr>
        <w:t>a</w:t>
      </w:r>
      <w:r w:rsidRPr="00B23A83">
        <w:rPr>
          <w:rFonts w:ascii="Times New Roman" w:hAnsi="Times New Roman" w:cs="Times New Roman"/>
          <w:sz w:val="24"/>
        </w:rPr>
        <w:t>s</w:t>
      </w:r>
      <w:r w:rsidRPr="00B23A83">
        <w:rPr>
          <w:rFonts w:ascii="Times New Roman" w:hAnsi="Times New Roman" w:cs="Times New Roman"/>
          <w:spacing w:val="-2"/>
          <w:sz w:val="24"/>
        </w:rPr>
        <w:t>ność gruntu Skarbu Państwa, położonej w Krakowie, jednostka ewidencyjna Krow</w:t>
      </w:r>
      <w:r w:rsidRPr="00B23A83">
        <w:rPr>
          <w:rFonts w:ascii="Times New Roman" w:hAnsi="Times New Roman" w:cs="Times New Roman"/>
          <w:spacing w:val="-2"/>
          <w:sz w:val="24"/>
        </w:rPr>
        <w:t>o</w:t>
      </w:r>
      <w:r w:rsidRPr="00B23A83">
        <w:rPr>
          <w:rFonts w:ascii="Times New Roman" w:hAnsi="Times New Roman" w:cs="Times New Roman"/>
          <w:spacing w:val="-2"/>
          <w:sz w:val="24"/>
        </w:rPr>
        <w:t xml:space="preserve">drza, </w:t>
      </w:r>
      <w:r w:rsidRPr="00B23A83">
        <w:rPr>
          <w:rFonts w:ascii="Times New Roman" w:hAnsi="Times New Roman" w:cs="Times New Roman"/>
          <w:sz w:val="24"/>
        </w:rPr>
        <w:t>obręb Nr 9, utworzonej z jedynej działki Nr 23 o powierzchni 0,5652 ha, na po</w:t>
      </w:r>
      <w:r w:rsidRPr="00B23A83">
        <w:rPr>
          <w:rFonts w:ascii="Times New Roman" w:hAnsi="Times New Roman" w:cs="Times New Roman"/>
          <w:sz w:val="24"/>
        </w:rPr>
        <w:t>d</w:t>
      </w:r>
      <w:r w:rsidRPr="00B23A83">
        <w:rPr>
          <w:rFonts w:ascii="Times New Roman" w:hAnsi="Times New Roman" w:cs="Times New Roman"/>
          <w:sz w:val="24"/>
        </w:rPr>
        <w:t xml:space="preserve">stawie umowy darowizny z 12.11.2014 r., Rep. A Nr 3528/2014 (notariusz w Krakowie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Julita Wyszomirska</w:t>
      </w:r>
      <w:r w:rsidRPr="00B23A83">
        <w:rPr>
          <w:rFonts w:ascii="Times New Roman" w:hAnsi="Times New Roman" w:cs="Times New Roman"/>
          <w:sz w:val="24"/>
        </w:rPr>
        <w:t xml:space="preserve">).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pacing w:val="-4"/>
          <w:sz w:val="24"/>
        </w:rPr>
        <w:t xml:space="preserve">Dla nieruchomości tej w Sądzie Rejonowym dla Krakowa-Podgórza w Krakowie Wydział </w:t>
      </w:r>
      <w:r w:rsidRPr="00B23A83">
        <w:rPr>
          <w:rFonts w:ascii="Times New Roman" w:hAnsi="Times New Roman" w:cs="Times New Roman"/>
          <w:sz w:val="24"/>
        </w:rPr>
        <w:t>IV Ksiąg Wieczystych jest prowadzona księga wieczysta Nr KW1P/00234814/6, na dowód czego okazują oni odpis tej księgi wydany przez Centralną Informację Ksiąg Wieczy</w:t>
      </w:r>
      <w:r w:rsidRPr="00B23A83">
        <w:rPr>
          <w:rFonts w:ascii="Times New Roman" w:hAnsi="Times New Roman" w:cs="Times New Roman"/>
          <w:sz w:val="24"/>
        </w:rPr>
        <w:t>s</w:t>
      </w:r>
      <w:r w:rsidRPr="00B23A83">
        <w:rPr>
          <w:rFonts w:ascii="Times New Roman" w:hAnsi="Times New Roman" w:cs="Times New Roman"/>
          <w:sz w:val="24"/>
        </w:rPr>
        <w:t>tych w dniu 26.12.2018 r., Dz.Odp. 3316/2019, zgodnie z treścią którego działy I-Sp, III i IV wolne są od wpisów, w dziale I-O zaś ujawnione jest, że nieruchomość objęta tą księgą wieczystą przeznaczona jest na cel budownictwa mieszkaniowego wielorodzi</w:t>
      </w:r>
      <w:r w:rsidRPr="00B23A83">
        <w:rPr>
          <w:rFonts w:ascii="Times New Roman" w:hAnsi="Times New Roman" w:cs="Times New Roman"/>
          <w:sz w:val="24"/>
        </w:rPr>
        <w:t>n</w:t>
      </w:r>
      <w:r w:rsidRPr="00B23A83">
        <w:rPr>
          <w:rFonts w:ascii="Times New Roman" w:hAnsi="Times New Roman" w:cs="Times New Roman"/>
          <w:sz w:val="24"/>
        </w:rPr>
        <w:t xml:space="preserve">nego.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paragraf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§ 2.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Style w:val="Italic"/>
          <w:rFonts w:ascii="Times New Roman" w:hAnsi="Times New Roman" w:cs="Times New Roman"/>
          <w:iCs/>
          <w:sz w:val="24"/>
        </w:rPr>
        <w:t>Janina</w:t>
      </w:r>
      <w:r w:rsidRPr="00B23A83">
        <w:rPr>
          <w:rFonts w:ascii="Times New Roman" w:hAnsi="Times New Roman" w:cs="Times New Roman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</w:t>
      </w:r>
      <w:r w:rsidRPr="00B23A83">
        <w:rPr>
          <w:rFonts w:ascii="Times New Roman" w:hAnsi="Times New Roman" w:cs="Times New Roman"/>
          <w:sz w:val="24"/>
        </w:rPr>
        <w:t xml:space="preserve"> małżonkowie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Kruczkowscy</w:t>
      </w:r>
      <w:r w:rsidRPr="00B23A83">
        <w:rPr>
          <w:rFonts w:ascii="Times New Roman" w:hAnsi="Times New Roman" w:cs="Times New Roman"/>
          <w:sz w:val="24"/>
        </w:rPr>
        <w:t xml:space="preserve"> przedkładają: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pacing w:val="2"/>
          <w:sz w:val="24"/>
        </w:rPr>
        <w:t>1)</w:t>
      </w:r>
      <w:r w:rsidRPr="00B23A83">
        <w:rPr>
          <w:rFonts w:ascii="Times New Roman" w:hAnsi="Times New Roman" w:cs="Times New Roman"/>
          <w:spacing w:val="2"/>
          <w:sz w:val="24"/>
        </w:rPr>
        <w:tab/>
        <w:t xml:space="preserve">zaświadczenie Naczelnika Urzędu Skarbowego Kraków-Krowodrza w Krakowie </w:t>
      </w:r>
      <w:r w:rsidRPr="00B23A83">
        <w:rPr>
          <w:rFonts w:ascii="Times New Roman" w:hAnsi="Times New Roman" w:cs="Times New Roman"/>
          <w:spacing w:val="-2"/>
          <w:sz w:val="24"/>
        </w:rPr>
        <w:t>z 16.10.2018 r., znak: 345/18/Z, z którego wynika, że podatek od spadków i daro</w:t>
      </w:r>
      <w:r w:rsidRPr="00B23A83">
        <w:rPr>
          <w:rFonts w:ascii="Times New Roman" w:hAnsi="Times New Roman" w:cs="Times New Roman"/>
          <w:sz w:val="24"/>
        </w:rPr>
        <w:t xml:space="preserve">wizn </w:t>
      </w:r>
      <w:r w:rsidRPr="00B23A83">
        <w:rPr>
          <w:rFonts w:ascii="Times New Roman" w:hAnsi="Times New Roman" w:cs="Times New Roman"/>
          <w:spacing w:val="2"/>
          <w:sz w:val="24"/>
        </w:rPr>
        <w:t xml:space="preserve">z tytułu darowizny objętej aktem z 12.11.2014 r., Rep. A Nr 3528/2014 (notariusz w </w:t>
      </w:r>
      <w:r w:rsidRPr="00B23A83">
        <w:rPr>
          <w:rFonts w:ascii="Times New Roman" w:hAnsi="Times New Roman" w:cs="Times New Roman"/>
          <w:sz w:val="24"/>
        </w:rPr>
        <w:t xml:space="preserve">Krakowie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Julita Wyszomirska</w:t>
      </w:r>
      <w:r w:rsidRPr="00B23A83">
        <w:rPr>
          <w:rFonts w:ascii="Times New Roman" w:hAnsi="Times New Roman" w:cs="Times New Roman"/>
          <w:sz w:val="24"/>
        </w:rPr>
        <w:t xml:space="preserve">) na rzecz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Janiny</w:t>
      </w:r>
      <w:r w:rsidRPr="00B23A83">
        <w:rPr>
          <w:rFonts w:ascii="Times New Roman" w:hAnsi="Times New Roman" w:cs="Times New Roman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Józefa</w:t>
      </w:r>
      <w:r w:rsidRPr="00B23A83">
        <w:rPr>
          <w:rFonts w:ascii="Times New Roman" w:hAnsi="Times New Roman" w:cs="Times New Roman"/>
          <w:sz w:val="24"/>
        </w:rPr>
        <w:t xml:space="preserve"> małżonków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Kruczkowskich</w:t>
      </w:r>
      <w:r w:rsidRPr="00B23A83">
        <w:rPr>
          <w:rFonts w:ascii="Times New Roman" w:hAnsi="Times New Roman" w:cs="Times New Roman"/>
          <w:sz w:val="24"/>
        </w:rPr>
        <w:t xml:space="preserve"> z</w:t>
      </w:r>
      <w:r w:rsidRPr="00B23A83">
        <w:rPr>
          <w:rFonts w:ascii="Times New Roman" w:hAnsi="Times New Roman" w:cs="Times New Roman"/>
          <w:sz w:val="24"/>
        </w:rPr>
        <w:t>o</w:t>
      </w:r>
      <w:r w:rsidRPr="00B23A83">
        <w:rPr>
          <w:rFonts w:ascii="Times New Roman" w:hAnsi="Times New Roman" w:cs="Times New Roman"/>
          <w:sz w:val="24"/>
        </w:rPr>
        <w:t xml:space="preserve">stał zapłacony w całości,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2)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Fonts w:ascii="Times New Roman" w:hAnsi="Times New Roman" w:cs="Times New Roman"/>
          <w:spacing w:val="-2"/>
          <w:sz w:val="24"/>
        </w:rPr>
        <w:t>wypis z rejestru gruntów dla działki Nr 23, oznaczenie użytków – B, oraz wyrys z mapy</w:t>
      </w:r>
      <w:r w:rsidRPr="00B23A83">
        <w:rPr>
          <w:rFonts w:ascii="Times New Roman" w:hAnsi="Times New Roman" w:cs="Times New Roman"/>
          <w:sz w:val="24"/>
        </w:rPr>
        <w:t xml:space="preserve"> ewidencyjnej – oba dokumenty wydane przez Prezydenta Miasta Krakowa w dniu 2.1.2019 </w:t>
      </w:r>
      <w:r w:rsidRPr="00B23A83">
        <w:rPr>
          <w:rFonts w:ascii="Times New Roman" w:hAnsi="Times New Roman" w:cs="Times New Roman"/>
          <w:sz w:val="24"/>
        </w:rPr>
        <w:lastRenderedPageBreak/>
        <w:t xml:space="preserve">r.,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3)</w:t>
      </w:r>
      <w:r w:rsidRPr="00B23A83">
        <w:rPr>
          <w:rFonts w:ascii="Times New Roman" w:hAnsi="Times New Roman" w:cs="Times New Roman"/>
          <w:sz w:val="24"/>
        </w:rPr>
        <w:tab/>
        <w:t>zaświadczenie wydane przez Prezydenta Miasta Krakowa – Biuro Planowania Prz</w:t>
      </w:r>
      <w:r w:rsidRPr="00B23A83">
        <w:rPr>
          <w:rFonts w:ascii="Times New Roman" w:hAnsi="Times New Roman" w:cs="Times New Roman"/>
          <w:sz w:val="24"/>
        </w:rPr>
        <w:t>e</w:t>
      </w:r>
      <w:r w:rsidRPr="00B23A83">
        <w:rPr>
          <w:rFonts w:ascii="Times New Roman" w:hAnsi="Times New Roman" w:cs="Times New Roman"/>
          <w:sz w:val="24"/>
        </w:rPr>
        <w:t>strzennego, z którego wynika, że działka Nr 23, zgodnie z miejscowym planem zag</w:t>
      </w:r>
      <w:r w:rsidRPr="00B23A83">
        <w:rPr>
          <w:rFonts w:ascii="Times New Roman" w:hAnsi="Times New Roman" w:cs="Times New Roman"/>
          <w:sz w:val="24"/>
        </w:rPr>
        <w:t>o</w:t>
      </w:r>
      <w:r w:rsidRPr="00B23A83">
        <w:rPr>
          <w:rFonts w:ascii="Times New Roman" w:hAnsi="Times New Roman" w:cs="Times New Roman"/>
          <w:spacing w:val="2"/>
          <w:sz w:val="24"/>
        </w:rPr>
        <w:t xml:space="preserve">spodarowania przestrzennego „Wzgórze Św. Bronisławy – Salwator”, który wszedł w </w:t>
      </w:r>
      <w:r w:rsidRPr="00B23A83">
        <w:rPr>
          <w:rFonts w:ascii="Times New Roman" w:hAnsi="Times New Roman" w:cs="Times New Roman"/>
          <w:sz w:val="24"/>
        </w:rPr>
        <w:t>życie z dniem 7.1.2015 r., położona jest w terenach zabudowy mieszkaniowej wielor</w:t>
      </w:r>
      <w:r w:rsidRPr="00B23A83">
        <w:rPr>
          <w:rFonts w:ascii="Times New Roman" w:hAnsi="Times New Roman" w:cs="Times New Roman"/>
          <w:sz w:val="24"/>
        </w:rPr>
        <w:t>o</w:t>
      </w:r>
      <w:r w:rsidRPr="00B23A83">
        <w:rPr>
          <w:rFonts w:ascii="Times New Roman" w:hAnsi="Times New Roman" w:cs="Times New Roman"/>
          <w:sz w:val="24"/>
        </w:rPr>
        <w:t>dzinnej – symbol planu MW; stawka procentowa renty planistycznej wynosi 15%,</w:t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4)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Fonts w:ascii="Times New Roman" w:hAnsi="Times New Roman" w:cs="Times New Roman"/>
          <w:spacing w:val="-2"/>
          <w:sz w:val="24"/>
        </w:rPr>
        <w:t xml:space="preserve">zaświadczenie Prezydenta Miasta Krakowa z 24.11.2018 r., znak: R-23/18, z którego </w:t>
      </w:r>
      <w:r w:rsidRPr="00B23A83">
        <w:rPr>
          <w:rFonts w:ascii="Times New Roman" w:hAnsi="Times New Roman" w:cs="Times New Roman"/>
          <w:sz w:val="24"/>
        </w:rPr>
        <w:t xml:space="preserve">wynika, że działka Nr 23 nie jest położona na obszarze rewitalizacji ani Specjalnej Strefy Rewitalizacji,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5)</w:t>
      </w:r>
      <w:r w:rsidRPr="00B23A83">
        <w:rPr>
          <w:rFonts w:ascii="Times New Roman" w:hAnsi="Times New Roman" w:cs="Times New Roman"/>
          <w:sz w:val="24"/>
        </w:rPr>
        <w:tab/>
        <w:t>zaświadczenie Prezydenta Miasta Krakowa z 12.12.2018 r., znak: ZM/248/18, z któr</w:t>
      </w:r>
      <w:r w:rsidRPr="00B23A83">
        <w:rPr>
          <w:rFonts w:ascii="Times New Roman" w:hAnsi="Times New Roman" w:cs="Times New Roman"/>
          <w:sz w:val="24"/>
        </w:rPr>
        <w:t>e</w:t>
      </w:r>
      <w:r w:rsidRPr="00B23A83">
        <w:rPr>
          <w:rFonts w:ascii="Times New Roman" w:hAnsi="Times New Roman" w:cs="Times New Roman"/>
          <w:sz w:val="24"/>
        </w:rPr>
        <w:t xml:space="preserve">go wynika, że działka Nr 23 nie jest objęta uproszczonym planem urządzenia lasu ani decyzją, o której mowa w art. 19 ust. 3 ustawy z 28.9.1991 r. o lasach.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paragraf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§ 3.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Style w:val="Italic"/>
          <w:rFonts w:ascii="Times New Roman" w:hAnsi="Times New Roman" w:cs="Times New Roman"/>
          <w:iCs/>
          <w:spacing w:val="-2"/>
          <w:sz w:val="24"/>
        </w:rPr>
        <w:t>Janina</w:t>
      </w:r>
      <w:r w:rsidRPr="00B23A83">
        <w:rPr>
          <w:rFonts w:ascii="Times New Roman" w:hAnsi="Times New Roman" w:cs="Times New Roman"/>
          <w:spacing w:val="-2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pacing w:val="-2"/>
          <w:sz w:val="24"/>
        </w:rPr>
        <w:t>Józef</w:t>
      </w:r>
      <w:r w:rsidRPr="00B23A83">
        <w:rPr>
          <w:rFonts w:ascii="Times New Roman" w:hAnsi="Times New Roman" w:cs="Times New Roman"/>
          <w:spacing w:val="-2"/>
          <w:sz w:val="24"/>
        </w:rPr>
        <w:t xml:space="preserve"> małżonkowie </w:t>
      </w:r>
      <w:r w:rsidRPr="00B23A83">
        <w:rPr>
          <w:rStyle w:val="Italic"/>
          <w:rFonts w:ascii="Times New Roman" w:hAnsi="Times New Roman" w:cs="Times New Roman"/>
          <w:iCs/>
          <w:spacing w:val="-2"/>
          <w:sz w:val="24"/>
        </w:rPr>
        <w:t>Kruczkowscy</w:t>
      </w:r>
      <w:r w:rsidRPr="00B23A83">
        <w:rPr>
          <w:rFonts w:ascii="Times New Roman" w:hAnsi="Times New Roman" w:cs="Times New Roman"/>
          <w:spacing w:val="-2"/>
          <w:sz w:val="24"/>
        </w:rPr>
        <w:t xml:space="preserve"> oświadczają, że prawo wieczystego użytkowa</w:t>
      </w:r>
      <w:r w:rsidRPr="00B23A83">
        <w:rPr>
          <w:rFonts w:ascii="Times New Roman" w:hAnsi="Times New Roman" w:cs="Times New Roman"/>
          <w:sz w:val="24"/>
        </w:rPr>
        <w:t>nia działki Nr 23 wolne jest od wszelkich obciążeń oraz roszczeń i praw osób trzecich, nie istnieją żadne ograniczenia w rozporządzaniu tym prawem, ani ustawowe, ani umo</w:t>
      </w:r>
      <w:r w:rsidRPr="00B23A83">
        <w:rPr>
          <w:rFonts w:ascii="Times New Roman" w:hAnsi="Times New Roman" w:cs="Times New Roman"/>
          <w:sz w:val="24"/>
        </w:rPr>
        <w:t>w</w:t>
      </w:r>
      <w:r w:rsidRPr="00B23A83">
        <w:rPr>
          <w:rFonts w:ascii="Times New Roman" w:hAnsi="Times New Roman" w:cs="Times New Roman"/>
          <w:sz w:val="24"/>
        </w:rPr>
        <w:t xml:space="preserve">ne, </w:t>
      </w:r>
      <w:r w:rsidRPr="00B23A83">
        <w:rPr>
          <w:rFonts w:ascii="Times New Roman" w:hAnsi="Times New Roman" w:cs="Times New Roman"/>
          <w:spacing w:val="-2"/>
          <w:sz w:val="24"/>
        </w:rPr>
        <w:t>z wyjątkiem prawa pierwokupu Gminy Kraków wynikającego z art. 109 ust. 1 pkt 2 usta</w:t>
      </w:r>
      <w:r w:rsidRPr="00B23A83">
        <w:rPr>
          <w:rFonts w:ascii="Times New Roman" w:hAnsi="Times New Roman" w:cs="Times New Roman"/>
          <w:sz w:val="24"/>
        </w:rPr>
        <w:t xml:space="preserve">wy </w:t>
      </w:r>
      <w:r w:rsidRPr="00B23A83">
        <w:rPr>
          <w:rFonts w:ascii="Times New Roman" w:hAnsi="Times New Roman" w:cs="Times New Roman"/>
          <w:spacing w:val="-2"/>
          <w:sz w:val="24"/>
        </w:rPr>
        <w:t>z 21.8.1997 r. o gospodarce nieruchomościami, gdyż nieruchomość ta jest niez</w:t>
      </w:r>
      <w:r w:rsidRPr="00B23A83">
        <w:rPr>
          <w:rFonts w:ascii="Times New Roman" w:hAnsi="Times New Roman" w:cs="Times New Roman"/>
          <w:spacing w:val="-2"/>
          <w:sz w:val="24"/>
        </w:rPr>
        <w:t>a</w:t>
      </w:r>
      <w:r w:rsidRPr="00B23A83">
        <w:rPr>
          <w:rFonts w:ascii="Times New Roman" w:hAnsi="Times New Roman" w:cs="Times New Roman"/>
          <w:spacing w:val="-2"/>
          <w:sz w:val="24"/>
        </w:rPr>
        <w:t>budowa</w:t>
      </w:r>
      <w:r w:rsidRPr="00B23A83">
        <w:rPr>
          <w:rFonts w:ascii="Times New Roman" w:hAnsi="Times New Roman" w:cs="Times New Roman"/>
          <w:sz w:val="24"/>
        </w:rPr>
        <w:t>na. Zapewniają także, że nie prowadzili i nie prowadzą działalności gospoda</w:t>
      </w:r>
      <w:r w:rsidRPr="00B23A83">
        <w:rPr>
          <w:rFonts w:ascii="Times New Roman" w:hAnsi="Times New Roman" w:cs="Times New Roman"/>
          <w:sz w:val="24"/>
        </w:rPr>
        <w:t>r</w:t>
      </w:r>
      <w:r w:rsidRPr="00B23A83">
        <w:rPr>
          <w:rFonts w:ascii="Times New Roman" w:hAnsi="Times New Roman" w:cs="Times New Roman"/>
          <w:sz w:val="24"/>
        </w:rPr>
        <w:t>czej, nie zalegają z zapłatą podatku od nieruchomości ani opłat rocznych z tytułu prawa wieczystego uży</w:t>
      </w:r>
      <w:r w:rsidRPr="00B23A83">
        <w:rPr>
          <w:rFonts w:ascii="Times New Roman" w:hAnsi="Times New Roman" w:cs="Times New Roman"/>
          <w:sz w:val="24"/>
        </w:rPr>
        <w:t>t</w:t>
      </w:r>
      <w:r w:rsidRPr="00B23A83">
        <w:rPr>
          <w:rFonts w:ascii="Times New Roman" w:hAnsi="Times New Roman" w:cs="Times New Roman"/>
          <w:sz w:val="24"/>
        </w:rPr>
        <w:t xml:space="preserve">kowania. Oświadczają także, że obecnie opłata roczna wynosi 56 658,00 zł i została za 2019 r. zapłacona, zgodnie z okazanym pokwitowaniem zapłaty z 2.1.2019 r., a także że działka Nr 23 nie leży na terenie specjalnej strefy ekonomicznej.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paragraf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§ 4.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Style w:val="Italic"/>
          <w:rFonts w:ascii="Times New Roman" w:hAnsi="Times New Roman" w:cs="Times New Roman"/>
          <w:iCs/>
          <w:spacing w:val="-2"/>
          <w:sz w:val="24"/>
        </w:rPr>
        <w:t>Janina</w:t>
      </w:r>
      <w:r w:rsidRPr="00B23A83">
        <w:rPr>
          <w:rFonts w:ascii="Times New Roman" w:hAnsi="Times New Roman" w:cs="Times New Roman"/>
          <w:spacing w:val="-2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pacing w:val="-2"/>
          <w:sz w:val="24"/>
        </w:rPr>
        <w:t>Józef</w:t>
      </w:r>
      <w:r w:rsidRPr="00B23A83">
        <w:rPr>
          <w:rFonts w:ascii="Times New Roman" w:hAnsi="Times New Roman" w:cs="Times New Roman"/>
          <w:spacing w:val="-2"/>
          <w:sz w:val="24"/>
        </w:rPr>
        <w:t xml:space="preserve"> małżonkowie </w:t>
      </w:r>
      <w:r w:rsidRPr="00B23A83">
        <w:rPr>
          <w:rStyle w:val="Italic"/>
          <w:rFonts w:ascii="Times New Roman" w:hAnsi="Times New Roman" w:cs="Times New Roman"/>
          <w:iCs/>
          <w:spacing w:val="-2"/>
          <w:sz w:val="24"/>
        </w:rPr>
        <w:t>Kruczkowscy</w:t>
      </w:r>
      <w:r w:rsidRPr="00B23A83">
        <w:rPr>
          <w:rFonts w:ascii="Times New Roman" w:hAnsi="Times New Roman" w:cs="Times New Roman"/>
          <w:spacing w:val="-2"/>
          <w:sz w:val="24"/>
        </w:rPr>
        <w:t xml:space="preserve"> oświadczają, że </w:t>
      </w:r>
      <w:r w:rsidRPr="00B23A83">
        <w:rPr>
          <w:rStyle w:val="Bold"/>
          <w:rFonts w:ascii="Times New Roman" w:hAnsi="Times New Roman" w:cs="Times New Roman"/>
          <w:bCs/>
          <w:spacing w:val="-2"/>
          <w:sz w:val="24"/>
        </w:rPr>
        <w:t>składają</w:t>
      </w:r>
      <w:r w:rsidRPr="00B23A83">
        <w:rPr>
          <w:rFonts w:ascii="Times New Roman" w:hAnsi="Times New Roman" w:cs="Times New Roman"/>
          <w:spacing w:val="-2"/>
          <w:sz w:val="24"/>
        </w:rPr>
        <w:t xml:space="preserve"> </w:t>
      </w:r>
      <w:r w:rsidRPr="00B23A83">
        <w:rPr>
          <w:rStyle w:val="Bolditalic"/>
          <w:rFonts w:ascii="Times New Roman" w:hAnsi="Times New Roman" w:cs="Times New Roman"/>
          <w:bCs/>
          <w:iCs/>
          <w:spacing w:val="-2"/>
          <w:sz w:val="24"/>
        </w:rPr>
        <w:t>Andrzejowi Urbano</w:t>
      </w:r>
      <w:r w:rsidRPr="00B23A83">
        <w:rPr>
          <w:rStyle w:val="Bolditalic"/>
          <w:rFonts w:ascii="Times New Roman" w:hAnsi="Times New Roman" w:cs="Times New Roman"/>
          <w:bCs/>
          <w:iCs/>
          <w:sz w:val="24"/>
        </w:rPr>
        <w:t>wi</w:t>
      </w:r>
      <w:r w:rsidRPr="00B23A83">
        <w:rPr>
          <w:rFonts w:ascii="Times New Roman" w:hAnsi="Times New Roman" w:cs="Times New Roman"/>
          <w:sz w:val="24"/>
        </w:rPr>
        <w:t xml:space="preserve">, synowi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Kazimierza</w:t>
      </w:r>
      <w:r w:rsidRPr="00B23A83">
        <w:rPr>
          <w:rFonts w:ascii="Times New Roman" w:hAnsi="Times New Roman" w:cs="Times New Roman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Zofii</w:t>
      </w:r>
      <w:r w:rsidRPr="00B23A83">
        <w:rPr>
          <w:rFonts w:ascii="Times New Roman" w:hAnsi="Times New Roman" w:cs="Times New Roman"/>
          <w:sz w:val="24"/>
        </w:rPr>
        <w:t xml:space="preserve">, PESEL: 48032512856, zamieszkałemu: ul. Karmelicka 55/7, 31-126 Kraków, </w:t>
      </w:r>
      <w:r w:rsidRPr="00B23A83">
        <w:rPr>
          <w:rStyle w:val="Bold"/>
          <w:rFonts w:ascii="Times New Roman" w:hAnsi="Times New Roman" w:cs="Times New Roman"/>
          <w:bCs/>
          <w:sz w:val="24"/>
        </w:rPr>
        <w:t>ofertę zawarcia umowy sprzedaży warunkowej</w:t>
      </w:r>
      <w:r w:rsidRPr="00B23A83">
        <w:rPr>
          <w:rFonts w:ascii="Times New Roman" w:hAnsi="Times New Roman" w:cs="Times New Roman"/>
          <w:sz w:val="24"/>
        </w:rPr>
        <w:t xml:space="preserve"> prawa wieczystego uży</w:t>
      </w:r>
      <w:r w:rsidRPr="00B23A83">
        <w:rPr>
          <w:rFonts w:ascii="Times New Roman" w:hAnsi="Times New Roman" w:cs="Times New Roman"/>
          <w:sz w:val="24"/>
        </w:rPr>
        <w:t>t</w:t>
      </w:r>
      <w:r w:rsidRPr="00B23A83">
        <w:rPr>
          <w:rFonts w:ascii="Times New Roman" w:hAnsi="Times New Roman" w:cs="Times New Roman"/>
          <w:sz w:val="24"/>
        </w:rPr>
        <w:t>kowania do dnia 5.12.2089 r. nieruchomości stanowiącej własność Skarbu Państwa, o</w:t>
      </w:r>
      <w:r w:rsidRPr="00B23A83">
        <w:rPr>
          <w:rFonts w:ascii="Times New Roman" w:hAnsi="Times New Roman" w:cs="Times New Roman"/>
          <w:sz w:val="24"/>
        </w:rPr>
        <w:t>d</w:t>
      </w:r>
      <w:r w:rsidRPr="00B23A83">
        <w:rPr>
          <w:rFonts w:ascii="Times New Roman" w:hAnsi="Times New Roman" w:cs="Times New Roman"/>
          <w:sz w:val="24"/>
        </w:rPr>
        <w:t>danej na cel budownictwa mieszkaniowego, położonej w Krakowie, jednostka ewiden</w:t>
      </w:r>
      <w:r w:rsidRPr="00B23A83">
        <w:rPr>
          <w:rFonts w:ascii="Times New Roman" w:hAnsi="Times New Roman" w:cs="Times New Roman"/>
          <w:spacing w:val="-2"/>
          <w:sz w:val="24"/>
        </w:rPr>
        <w:t>cy</w:t>
      </w:r>
      <w:r w:rsidRPr="00B23A83">
        <w:rPr>
          <w:rFonts w:ascii="Times New Roman" w:hAnsi="Times New Roman" w:cs="Times New Roman"/>
          <w:spacing w:val="-2"/>
          <w:sz w:val="24"/>
        </w:rPr>
        <w:t>j</w:t>
      </w:r>
      <w:r w:rsidRPr="00B23A83">
        <w:rPr>
          <w:rFonts w:ascii="Times New Roman" w:hAnsi="Times New Roman" w:cs="Times New Roman"/>
          <w:spacing w:val="-2"/>
          <w:sz w:val="24"/>
        </w:rPr>
        <w:t xml:space="preserve">na Krowodrza, obręb Nr 9, utworzonej z jedynej, niezabudowanej działki Nr 23 o </w:t>
      </w:r>
      <w:r w:rsidRPr="00B23A83">
        <w:rPr>
          <w:rFonts w:ascii="Times New Roman" w:hAnsi="Times New Roman" w:cs="Times New Roman"/>
          <w:sz w:val="24"/>
        </w:rPr>
        <w:t>p</w:t>
      </w:r>
      <w:r w:rsidRPr="00B23A83">
        <w:rPr>
          <w:rFonts w:ascii="Times New Roman" w:hAnsi="Times New Roman" w:cs="Times New Roman"/>
          <w:sz w:val="24"/>
        </w:rPr>
        <w:t>o</w:t>
      </w:r>
      <w:r w:rsidRPr="00B23A83">
        <w:rPr>
          <w:rFonts w:ascii="Times New Roman" w:hAnsi="Times New Roman" w:cs="Times New Roman"/>
          <w:sz w:val="24"/>
        </w:rPr>
        <w:t xml:space="preserve">wierzchni 0,5652 ha, za cenę w kwocie </w:t>
      </w:r>
      <w:r w:rsidRPr="00B23A83">
        <w:rPr>
          <w:rStyle w:val="Bold"/>
          <w:rFonts w:ascii="Times New Roman" w:hAnsi="Times New Roman" w:cs="Times New Roman"/>
          <w:bCs/>
          <w:sz w:val="24"/>
        </w:rPr>
        <w:t>5 625 000,00 zł, pod warunkiem</w:t>
      </w:r>
      <w:r w:rsidRPr="00B23A83">
        <w:rPr>
          <w:rFonts w:ascii="Times New Roman" w:hAnsi="Times New Roman" w:cs="Times New Roman"/>
          <w:sz w:val="24"/>
        </w:rPr>
        <w:t xml:space="preserve"> że Gmina </w:t>
      </w:r>
      <w:r w:rsidRPr="00B23A83">
        <w:rPr>
          <w:rFonts w:ascii="Times New Roman" w:hAnsi="Times New Roman" w:cs="Times New Roman"/>
          <w:spacing w:val="4"/>
          <w:sz w:val="24"/>
        </w:rPr>
        <w:t xml:space="preserve">Kraków nie skorzysta z przysługującego jej na podstawie art. 109 ust. 1 pkt 2 ustawy o </w:t>
      </w:r>
      <w:r w:rsidRPr="00B23A83">
        <w:rPr>
          <w:rFonts w:ascii="Times New Roman" w:hAnsi="Times New Roman" w:cs="Times New Roman"/>
          <w:sz w:val="24"/>
        </w:rPr>
        <w:t>g</w:t>
      </w:r>
      <w:r w:rsidRPr="00B23A83">
        <w:rPr>
          <w:rFonts w:ascii="Times New Roman" w:hAnsi="Times New Roman" w:cs="Times New Roman"/>
          <w:sz w:val="24"/>
        </w:rPr>
        <w:t>o</w:t>
      </w:r>
      <w:r w:rsidRPr="00B23A83">
        <w:rPr>
          <w:rFonts w:ascii="Times New Roman" w:hAnsi="Times New Roman" w:cs="Times New Roman"/>
          <w:sz w:val="24"/>
        </w:rPr>
        <w:t>spodarce nieruchomościami prawa pierwokupu, o innych istotnych postan</w:t>
      </w:r>
      <w:r w:rsidRPr="00B23A83">
        <w:rPr>
          <w:rFonts w:ascii="Times New Roman" w:hAnsi="Times New Roman" w:cs="Times New Roman"/>
          <w:sz w:val="24"/>
        </w:rPr>
        <w:t>o</w:t>
      </w:r>
      <w:r w:rsidRPr="00B23A83">
        <w:rPr>
          <w:rFonts w:ascii="Times New Roman" w:hAnsi="Times New Roman" w:cs="Times New Roman"/>
          <w:sz w:val="24"/>
        </w:rPr>
        <w:t xml:space="preserve">wieniach opisanych niżej: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1)</w:t>
      </w:r>
      <w:r w:rsidRPr="00B23A83">
        <w:rPr>
          <w:rFonts w:ascii="Times New Roman" w:hAnsi="Times New Roman" w:cs="Times New Roman"/>
          <w:sz w:val="24"/>
        </w:rPr>
        <w:tab/>
        <w:t xml:space="preserve">oferent jest związany ofertą (oczekiwać będzie odpowiedzi) do 31.1.2019 r.,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2)</w:t>
      </w:r>
      <w:r w:rsidRPr="00B23A83">
        <w:rPr>
          <w:rFonts w:ascii="Times New Roman" w:hAnsi="Times New Roman" w:cs="Times New Roman"/>
          <w:sz w:val="24"/>
        </w:rPr>
        <w:tab/>
        <w:t>do zawarcia warunkowej umowy sprzedaży nie jest wymagane dojście do wiadom</w:t>
      </w:r>
      <w:r w:rsidRPr="00B23A83">
        <w:rPr>
          <w:rFonts w:ascii="Times New Roman" w:hAnsi="Times New Roman" w:cs="Times New Roman"/>
          <w:sz w:val="24"/>
        </w:rPr>
        <w:t>o</w:t>
      </w:r>
      <w:r w:rsidRPr="00B23A83">
        <w:rPr>
          <w:rFonts w:ascii="Times New Roman" w:hAnsi="Times New Roman" w:cs="Times New Roman"/>
          <w:sz w:val="24"/>
        </w:rPr>
        <w:t xml:space="preserve">ści przez składających ofertę oświadczenia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Andrzeja Urbana</w:t>
      </w:r>
      <w:r w:rsidRPr="00B23A83">
        <w:rPr>
          <w:rFonts w:ascii="Times New Roman" w:hAnsi="Times New Roman" w:cs="Times New Roman"/>
          <w:sz w:val="24"/>
        </w:rPr>
        <w:t xml:space="preserve"> o przyjęciu oferty,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3)</w:t>
      </w:r>
      <w:r w:rsidRPr="00B23A83">
        <w:rPr>
          <w:rFonts w:ascii="Times New Roman" w:hAnsi="Times New Roman" w:cs="Times New Roman"/>
          <w:sz w:val="24"/>
        </w:rPr>
        <w:tab/>
        <w:t>w razie złożenia przez Gminę Kraków oświadczenia o nieskorzystaniu z prawa pie</w:t>
      </w:r>
      <w:r w:rsidRPr="00B23A83">
        <w:rPr>
          <w:rFonts w:ascii="Times New Roman" w:hAnsi="Times New Roman" w:cs="Times New Roman"/>
          <w:sz w:val="24"/>
        </w:rPr>
        <w:t>r</w:t>
      </w:r>
      <w:r w:rsidRPr="00B23A83">
        <w:rPr>
          <w:rFonts w:ascii="Times New Roman" w:hAnsi="Times New Roman" w:cs="Times New Roman"/>
          <w:sz w:val="24"/>
        </w:rPr>
        <w:t>wokupu lub bezskutecznego upływu do złożenia takiego oświadczenia umowa prz</w:t>
      </w:r>
      <w:r w:rsidRPr="00B23A83">
        <w:rPr>
          <w:rFonts w:ascii="Times New Roman" w:hAnsi="Times New Roman" w:cs="Times New Roman"/>
          <w:sz w:val="24"/>
        </w:rPr>
        <w:t>e</w:t>
      </w:r>
      <w:r w:rsidRPr="00B23A83">
        <w:rPr>
          <w:rFonts w:ascii="Times New Roman" w:hAnsi="Times New Roman" w:cs="Times New Roman"/>
          <w:sz w:val="24"/>
        </w:rPr>
        <w:t>nosząca prawo wieczystego użytkowania zostanie zawarta w ciągu 30 dni od dnia p</w:t>
      </w:r>
      <w:r w:rsidRPr="00B23A83">
        <w:rPr>
          <w:rFonts w:ascii="Times New Roman" w:hAnsi="Times New Roman" w:cs="Times New Roman"/>
          <w:sz w:val="24"/>
        </w:rPr>
        <w:t>o</w:t>
      </w:r>
      <w:r w:rsidRPr="00B23A83">
        <w:rPr>
          <w:rFonts w:ascii="Times New Roman" w:hAnsi="Times New Roman" w:cs="Times New Roman"/>
          <w:sz w:val="24"/>
        </w:rPr>
        <w:t xml:space="preserve">wzięcia wiadomości o tej okoliczności przez którąkolwiek ze stron,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4)</w:t>
      </w:r>
      <w:r w:rsidRPr="00B23A83">
        <w:rPr>
          <w:rFonts w:ascii="Times New Roman" w:hAnsi="Times New Roman" w:cs="Times New Roman"/>
          <w:sz w:val="24"/>
        </w:rPr>
        <w:tab/>
        <w:t xml:space="preserve">zapłata ceny zostanie dokonana w ciągu 7 dni od daty zawarcia umowy przenoszącej </w:t>
      </w:r>
      <w:r w:rsidRPr="00B23A83">
        <w:rPr>
          <w:rFonts w:ascii="Times New Roman" w:hAnsi="Times New Roman" w:cs="Times New Roman"/>
          <w:spacing w:val="2"/>
          <w:sz w:val="24"/>
        </w:rPr>
        <w:t xml:space="preserve">prawo </w:t>
      </w:r>
      <w:r w:rsidRPr="00B23A83">
        <w:rPr>
          <w:rFonts w:ascii="Times New Roman" w:hAnsi="Times New Roman" w:cs="Times New Roman"/>
          <w:spacing w:val="2"/>
          <w:sz w:val="24"/>
        </w:rPr>
        <w:lastRenderedPageBreak/>
        <w:t xml:space="preserve">wieczystego użytkowania, a co do terminowego wykonania tego obowiązku </w:t>
      </w:r>
      <w:r w:rsidRPr="00B23A83">
        <w:rPr>
          <w:rFonts w:ascii="Times New Roman" w:hAnsi="Times New Roman" w:cs="Times New Roman"/>
          <w:spacing w:val="-1"/>
          <w:sz w:val="24"/>
        </w:rPr>
        <w:t xml:space="preserve">w umowie tej </w:t>
      </w:r>
      <w:r w:rsidRPr="00B23A83">
        <w:rPr>
          <w:rStyle w:val="Italic"/>
          <w:rFonts w:ascii="Times New Roman" w:hAnsi="Times New Roman" w:cs="Times New Roman"/>
          <w:iCs/>
          <w:spacing w:val="-1"/>
          <w:sz w:val="24"/>
        </w:rPr>
        <w:t>Andrzej Urban</w:t>
      </w:r>
      <w:r w:rsidRPr="00B23A83">
        <w:rPr>
          <w:rFonts w:ascii="Times New Roman" w:hAnsi="Times New Roman" w:cs="Times New Roman"/>
          <w:spacing w:val="-1"/>
          <w:sz w:val="24"/>
        </w:rPr>
        <w:t xml:space="preserve"> podda się rygorowi egzekucji zgodnie z art. 777 § 1 pkt </w:t>
      </w:r>
      <w:r w:rsidRPr="00B23A83">
        <w:rPr>
          <w:rFonts w:ascii="Times New Roman" w:hAnsi="Times New Roman" w:cs="Times New Roman"/>
          <w:sz w:val="24"/>
        </w:rPr>
        <w:t xml:space="preserve">4 Kodeksu postępowania cywilnego,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5)</w:t>
      </w:r>
      <w:r w:rsidRPr="00B23A83">
        <w:rPr>
          <w:rFonts w:ascii="Times New Roman" w:hAnsi="Times New Roman" w:cs="Times New Roman"/>
          <w:sz w:val="24"/>
        </w:rPr>
        <w:tab/>
        <w:t>wydanie w posiadanie zostanie dokonane w ciągu 7 dni od zapłaty całej ceny, a co do terminowego wykonania tego obowiązku w umowie tej składający ofertę podd</w:t>
      </w:r>
      <w:r w:rsidRPr="00B23A83">
        <w:rPr>
          <w:rFonts w:ascii="Times New Roman" w:hAnsi="Times New Roman" w:cs="Times New Roman"/>
          <w:sz w:val="24"/>
        </w:rPr>
        <w:t>a</w:t>
      </w:r>
      <w:r w:rsidRPr="00B23A83">
        <w:rPr>
          <w:rFonts w:ascii="Times New Roman" w:hAnsi="Times New Roman" w:cs="Times New Roman"/>
          <w:sz w:val="24"/>
        </w:rPr>
        <w:t>dzą się rygorowi egzekucji zgodnie z art. 777 § 1 pkt 4 Kodeksu postępowania c</w:t>
      </w:r>
      <w:r w:rsidRPr="00B23A83">
        <w:rPr>
          <w:rFonts w:ascii="Times New Roman" w:hAnsi="Times New Roman" w:cs="Times New Roman"/>
          <w:sz w:val="24"/>
        </w:rPr>
        <w:t>y</w:t>
      </w:r>
      <w:r w:rsidRPr="00B23A83">
        <w:rPr>
          <w:rFonts w:ascii="Times New Roman" w:hAnsi="Times New Roman" w:cs="Times New Roman"/>
          <w:sz w:val="24"/>
        </w:rPr>
        <w:t xml:space="preserve">wilnego. </w:t>
      </w:r>
    </w:p>
    <w:p w:rsidR="00040E4D" w:rsidRPr="00B23A83" w:rsidRDefault="00040E4D" w:rsidP="00040E4D">
      <w:pPr>
        <w:pStyle w:val="Wzoryparagraf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§ 5.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Notariusz zwrócił stawającym uwagę na treść przepisów ustawy o gospodarce nieruch</w:t>
      </w:r>
      <w:r w:rsidRPr="00B23A83">
        <w:rPr>
          <w:rFonts w:ascii="Times New Roman" w:hAnsi="Times New Roman" w:cs="Times New Roman"/>
          <w:sz w:val="24"/>
        </w:rPr>
        <w:t>o</w:t>
      </w:r>
      <w:r w:rsidRPr="00B23A83">
        <w:rPr>
          <w:rFonts w:ascii="Times New Roman" w:hAnsi="Times New Roman" w:cs="Times New Roman"/>
          <w:sz w:val="24"/>
        </w:rPr>
        <w:t xml:space="preserve">mościami, ustawy z 26.7.1991 r. o podatku dochodowym od osób fizycznych oraz ustawy z 27.3.2003 r. o planowaniu i zagospodarowaniu przestrzennym.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paragraf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§ 6.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Style w:val="Italic"/>
          <w:rFonts w:ascii="Times New Roman" w:hAnsi="Times New Roman" w:cs="Times New Roman"/>
          <w:iCs/>
          <w:sz w:val="24"/>
        </w:rPr>
        <w:t>Janina</w:t>
      </w:r>
      <w:r w:rsidRPr="00B23A83">
        <w:rPr>
          <w:rFonts w:ascii="Times New Roman" w:hAnsi="Times New Roman" w:cs="Times New Roman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</w:t>
      </w:r>
      <w:r w:rsidRPr="00B23A83">
        <w:rPr>
          <w:rFonts w:ascii="Times New Roman" w:hAnsi="Times New Roman" w:cs="Times New Roman"/>
          <w:sz w:val="24"/>
        </w:rPr>
        <w:t xml:space="preserve"> małżonkowie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Kruczkowscy</w:t>
      </w:r>
      <w:r w:rsidRPr="00B23A83">
        <w:rPr>
          <w:rFonts w:ascii="Times New Roman" w:hAnsi="Times New Roman" w:cs="Times New Roman"/>
          <w:sz w:val="24"/>
        </w:rPr>
        <w:t xml:space="preserve"> oświadczają, że wypisy tego aktu mogą być wydawane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Andrzejowi Urbanowi</w:t>
      </w:r>
      <w:r w:rsidRPr="00B23A83">
        <w:rPr>
          <w:rFonts w:ascii="Times New Roman" w:hAnsi="Times New Roman" w:cs="Times New Roman"/>
          <w:sz w:val="24"/>
        </w:rPr>
        <w:t xml:space="preserve"> i Gminie Kraków w dowolnej liczbie.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paragraf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§ 7.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Pobrano: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1)</w:t>
      </w:r>
      <w:r w:rsidRPr="00B23A83">
        <w:rPr>
          <w:rFonts w:ascii="Times New Roman" w:hAnsi="Times New Roman" w:cs="Times New Roman"/>
          <w:sz w:val="24"/>
        </w:rPr>
        <w:tab/>
        <w:t>wynagrodzenie za dokonanie czynności notarialnej na podstawie § 3 i 5 rozporządz</w:t>
      </w:r>
      <w:r w:rsidRPr="00B23A83">
        <w:rPr>
          <w:rFonts w:ascii="Times New Roman" w:hAnsi="Times New Roman" w:cs="Times New Roman"/>
          <w:sz w:val="24"/>
        </w:rPr>
        <w:t>e</w:t>
      </w:r>
      <w:r w:rsidRPr="00B23A83">
        <w:rPr>
          <w:rFonts w:ascii="Times New Roman" w:hAnsi="Times New Roman" w:cs="Times New Roman"/>
          <w:sz w:val="24"/>
        </w:rPr>
        <w:t xml:space="preserve">nia Ministra Sprawiedliwości z 28.6.2004 r. w sprawie maksymalnych stawek taksy notarialnej (t.j. Dz.U. z 2018 r. poz. 272  ze zm.) w kwocie 10 000,00 zł,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pacing w:val="2"/>
          <w:sz w:val="24"/>
        </w:rPr>
        <w:t>2)</w:t>
      </w:r>
      <w:r w:rsidRPr="00B23A83">
        <w:rPr>
          <w:rFonts w:ascii="Times New Roman" w:hAnsi="Times New Roman" w:cs="Times New Roman"/>
          <w:spacing w:val="2"/>
          <w:sz w:val="24"/>
        </w:rPr>
        <w:tab/>
        <w:t xml:space="preserve">podatek od towarów i usług (VAT) na podstawie art. 5, 19a, 41 i 146aa ustawy z 11.3.2004 r. o podatku od towarów i usług (t.j. Dz.U. z 2018 r. poz. 2174 ze </w:t>
      </w:r>
      <w:r w:rsidRPr="00B23A83">
        <w:rPr>
          <w:rFonts w:ascii="Times New Roman" w:hAnsi="Times New Roman" w:cs="Times New Roman"/>
          <w:sz w:val="24"/>
        </w:rPr>
        <w:t xml:space="preserve">zm.) w kwocie 2300,00 zł.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jc w:val="distribute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Suma pobranych opłat wynosi: 12 300,00 zł.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jc w:val="distribute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Akt odczytano, przyjęto i podpisano. </w:t>
      </w:r>
      <w:r>
        <w:rPr>
          <w:rFonts w:ascii="Times New Roman" w:hAnsi="Times New Roman" w:cs="Times New Roman"/>
          <w:sz w:val="24"/>
        </w:rPr>
        <w:tab/>
      </w:r>
    </w:p>
    <w:p w:rsidR="00D379A3" w:rsidRDefault="00D379A3"/>
    <w:sectPr w:rsidR="00D3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harter BT Pro">
    <w:altName w:val="Cambria Math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harter BT Bd Pro">
    <w:altName w:val="Cambria Math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4D"/>
    <w:rsid w:val="00040E4D"/>
    <w:rsid w:val="00D3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3E344-5093-440F-BFA2-792E0833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orytytul">
    <w:name w:val="Wzory tytul"/>
    <w:basedOn w:val="Normalny"/>
    <w:uiPriority w:val="99"/>
    <w:rsid w:val="00040E4D"/>
    <w:pPr>
      <w:widowControl w:val="0"/>
      <w:tabs>
        <w:tab w:val="right" w:pos="539"/>
        <w:tab w:val="left" w:pos="680"/>
      </w:tabs>
      <w:suppressAutoHyphens/>
      <w:autoSpaceDE w:val="0"/>
      <w:autoSpaceDN w:val="0"/>
      <w:adjustRightInd w:val="0"/>
      <w:spacing w:after="0" w:line="286" w:lineRule="atLeast"/>
      <w:textAlignment w:val="center"/>
    </w:pPr>
    <w:rPr>
      <w:rFonts w:ascii="Charter BT Pro" w:eastAsia="Times New Roman" w:hAnsi="Charter BT Pro" w:cs="Charter BT Pro"/>
      <w:color w:val="000000"/>
      <w:sz w:val="26"/>
      <w:szCs w:val="26"/>
      <w:lang w:eastAsia="pl-PL" w:bidi="he-IL"/>
    </w:rPr>
  </w:style>
  <w:style w:type="paragraph" w:customStyle="1" w:styleId="Wzorytekst">
    <w:name w:val="Wzory tekst"/>
    <w:basedOn w:val="Normalny"/>
    <w:uiPriority w:val="99"/>
    <w:rsid w:val="00040E4D"/>
    <w:pPr>
      <w:widowControl w:val="0"/>
      <w:tabs>
        <w:tab w:val="left" w:leader="hyphen" w:pos="907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Tytu2">
    <w:name w:val="Wzory Tytuł 2"/>
    <w:basedOn w:val="Normalny"/>
    <w:uiPriority w:val="99"/>
    <w:rsid w:val="00040E4D"/>
    <w:pPr>
      <w:widowControl w:val="0"/>
      <w:autoSpaceDE w:val="0"/>
      <w:autoSpaceDN w:val="0"/>
      <w:adjustRightInd w:val="0"/>
      <w:spacing w:before="170" w:after="170" w:line="288" w:lineRule="auto"/>
      <w:jc w:val="center"/>
      <w:textAlignment w:val="center"/>
    </w:pPr>
    <w:rPr>
      <w:rFonts w:ascii="Charter BT Bd Pro" w:eastAsia="Times New Roman" w:hAnsi="Charter BT Bd Pro" w:cs="Charter BT Bd Pro"/>
      <w:b/>
      <w:bCs/>
      <w:color w:val="000000"/>
      <w:sz w:val="20"/>
      <w:szCs w:val="20"/>
      <w:lang w:eastAsia="pl-PL" w:bidi="he-IL"/>
    </w:rPr>
  </w:style>
  <w:style w:type="paragraph" w:customStyle="1" w:styleId="Wzoryjakpunkty">
    <w:name w:val="Wzory jak punkty"/>
    <w:basedOn w:val="Normalny"/>
    <w:uiPriority w:val="99"/>
    <w:rsid w:val="00040E4D"/>
    <w:pPr>
      <w:widowControl w:val="0"/>
      <w:tabs>
        <w:tab w:val="left" w:leader="hyphen" w:pos="9072"/>
      </w:tabs>
      <w:autoSpaceDE w:val="0"/>
      <w:autoSpaceDN w:val="0"/>
      <w:adjustRightInd w:val="0"/>
      <w:spacing w:after="0" w:line="288" w:lineRule="auto"/>
      <w:ind w:left="227" w:hanging="227"/>
      <w:jc w:val="both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paragraf">
    <w:name w:val="Wzory paragraf"/>
    <w:basedOn w:val="Normalny"/>
    <w:uiPriority w:val="99"/>
    <w:rsid w:val="00040E4D"/>
    <w:pPr>
      <w:widowControl w:val="0"/>
      <w:autoSpaceDE w:val="0"/>
      <w:autoSpaceDN w:val="0"/>
      <w:adjustRightInd w:val="0"/>
      <w:spacing w:before="113" w:after="57" w:line="288" w:lineRule="auto"/>
      <w:jc w:val="center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character" w:customStyle="1" w:styleId="Bold">
    <w:name w:val="Bold"/>
    <w:uiPriority w:val="99"/>
    <w:rsid w:val="00040E4D"/>
    <w:rPr>
      <w:b/>
    </w:rPr>
  </w:style>
  <w:style w:type="character" w:customStyle="1" w:styleId="Bolditalic">
    <w:name w:val="Bold italic"/>
    <w:uiPriority w:val="99"/>
    <w:rsid w:val="00040E4D"/>
    <w:rPr>
      <w:b/>
      <w:i/>
    </w:rPr>
  </w:style>
  <w:style w:type="character" w:customStyle="1" w:styleId="Italic">
    <w:name w:val="Italic"/>
    <w:uiPriority w:val="99"/>
    <w:rsid w:val="00040E4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5795</Characters>
  <Application>Microsoft Office Word</Application>
  <DocSecurity>0</DocSecurity>
  <Lines>48</Lines>
  <Paragraphs>13</Paragraphs>
  <ScaleCrop>false</ScaleCrop>
  <Company>Wydawnictwo C.H.Beck sp. z o.o.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Uzdowski</dc:creator>
  <cp:keywords/>
  <dc:description/>
  <cp:lastModifiedBy>Marcin Uzdowski</cp:lastModifiedBy>
  <cp:revision>1</cp:revision>
  <dcterms:created xsi:type="dcterms:W3CDTF">2019-03-11T19:46:00Z</dcterms:created>
  <dcterms:modified xsi:type="dcterms:W3CDTF">2019-03-11T19:46:00Z</dcterms:modified>
</cp:coreProperties>
</file>