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4A69" w14:textId="3388276E" w:rsidR="006B3ADE" w:rsidRDefault="00E8414F">
      <w:r>
        <w:t>Samuel Park</w:t>
      </w:r>
    </w:p>
    <w:p w14:paraId="426D731A" w14:textId="2CF76A3D" w:rsidR="00E8414F" w:rsidRPr="00E8414F" w:rsidRDefault="00E8414F" w:rsidP="00E8414F">
      <w:pPr>
        <w:shd w:val="clear" w:color="auto" w:fill="FFFFFF"/>
        <w:spacing w:before="90" w:after="90" w:line="240" w:lineRule="auto"/>
        <w:outlineLvl w:val="2"/>
        <w:rPr>
          <w:rFonts w:eastAsia="Times New Roman" w:cstheme="minorHAnsi"/>
          <w:color w:val="313E49"/>
          <w:kern w:val="0"/>
          <w14:ligatures w14:val="none"/>
        </w:rPr>
      </w:pPr>
      <w:r w:rsidRPr="00E8414F">
        <w:rPr>
          <w:rFonts w:eastAsia="Times New Roman" w:cstheme="minorHAnsi"/>
          <w:color w:val="313E49"/>
          <w:kern w:val="0"/>
          <w14:ligatures w14:val="none"/>
        </w:rPr>
        <w:t>Enthuware</w:t>
      </w:r>
      <w:r w:rsidR="00C27413">
        <w:rPr>
          <w:rFonts w:eastAsia="Times New Roman" w:cstheme="minorHAnsi"/>
          <w:color w:val="313E49"/>
          <w:kern w:val="0"/>
          <w14:ligatures w14:val="none"/>
        </w:rPr>
        <w:t xml:space="preserve"> Test </w:t>
      </w:r>
      <w:r w:rsidR="0031665B">
        <w:rPr>
          <w:rFonts w:eastAsia="Times New Roman" w:cstheme="minorHAnsi"/>
          <w:color w:val="313E49"/>
          <w:kern w:val="0"/>
          <w14:ligatures w14:val="none"/>
        </w:rPr>
        <w:t>3</w:t>
      </w:r>
      <w:r w:rsidRPr="00E8414F">
        <w:rPr>
          <w:rFonts w:eastAsia="Times New Roman" w:cstheme="minorHAnsi"/>
          <w:color w:val="313E49"/>
          <w:kern w:val="0"/>
          <w14:ligatures w14:val="none"/>
        </w:rPr>
        <w:t xml:space="preserve"> Review</w:t>
      </w:r>
    </w:p>
    <w:p w14:paraId="2FF5C957" w14:textId="28881468"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It is important to use your study time effectively by identifying your weaknesses. Go through all the explanations for the questions on yesterday's enthuware exam and answer the following questions.</w:t>
      </w:r>
    </w:p>
    <w:p w14:paraId="43B06E5C" w14:textId="77777777" w:rsidR="006718DE" w:rsidRPr="00E8414F" w:rsidRDefault="006718DE" w:rsidP="00E8414F">
      <w:pPr>
        <w:shd w:val="clear" w:color="auto" w:fill="FFFFFF"/>
        <w:spacing w:before="180" w:after="180" w:line="240" w:lineRule="auto"/>
        <w:rPr>
          <w:rFonts w:eastAsia="Times New Roman" w:cstheme="minorHAnsi"/>
          <w:color w:val="2D3B45"/>
          <w:kern w:val="0"/>
          <w14:ligatures w14:val="none"/>
        </w:rPr>
      </w:pPr>
    </w:p>
    <w:p w14:paraId="0339CD79" w14:textId="77777777"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1. What types of questions were the hardest for you? Give the problem number for one of them. Which Test objective does it fall under?</w:t>
      </w:r>
    </w:p>
    <w:p w14:paraId="3829E506" w14:textId="4A76F3D7" w:rsidR="00873BDE" w:rsidRDefault="00873BDE" w:rsidP="00E8414F">
      <w:pPr>
        <w:shd w:val="clear" w:color="auto" w:fill="FFFFFF"/>
        <w:spacing w:before="180" w:after="180" w:line="240" w:lineRule="auto"/>
        <w:rPr>
          <w:rFonts w:eastAsia="Times New Roman" w:cstheme="minorHAnsi"/>
          <w:color w:val="2D3B45"/>
          <w:kern w:val="0"/>
          <w14:ligatures w14:val="none"/>
        </w:rPr>
      </w:pPr>
      <w:r>
        <w:rPr>
          <w:rFonts w:eastAsia="Times New Roman" w:cstheme="minorHAnsi"/>
          <w:color w:val="2D3B45"/>
          <w:kern w:val="0"/>
          <w14:ligatures w14:val="none"/>
        </w:rPr>
        <w:t xml:space="preserve">- </w:t>
      </w:r>
      <w:r w:rsidR="00A17130">
        <w:rPr>
          <w:rFonts w:eastAsia="Times New Roman" w:cstheme="minorHAnsi"/>
          <w:color w:val="2D3B45"/>
          <w:kern w:val="0"/>
          <w14:ligatures w14:val="none"/>
        </w:rPr>
        <w:t xml:space="preserve"> </w:t>
      </w:r>
      <w:r w:rsidR="00ED1168">
        <w:rPr>
          <w:rFonts w:eastAsia="Times New Roman" w:cstheme="minorHAnsi"/>
          <w:color w:val="2D3B45"/>
          <w:kern w:val="0"/>
          <w14:ligatures w14:val="none"/>
        </w:rPr>
        <w:t xml:space="preserve">The hardest questions for me are under the “Working with the String Class” category. I got 3 questions (8, 9, 33) wrong because of a very specific and important detail. The detail I missed was that the starting and ending index of the substring method’s parameters are different. The starting index is inclusive, and the ending index is exclusive. For example, if the string is “hamburger”, and we call the method substring (4,8), the method returns urge not urger. The returned string is </w:t>
      </w:r>
      <w:r w:rsidR="00CE28ED">
        <w:rPr>
          <w:rFonts w:eastAsia="Times New Roman" w:cstheme="minorHAnsi"/>
          <w:color w:val="2D3B45"/>
          <w:kern w:val="0"/>
          <w14:ligatures w14:val="none"/>
        </w:rPr>
        <w:t>“</w:t>
      </w:r>
      <w:r w:rsidR="00ED1168">
        <w:rPr>
          <w:rFonts w:eastAsia="Times New Roman" w:cstheme="minorHAnsi"/>
          <w:color w:val="2D3B45"/>
          <w:kern w:val="0"/>
          <w14:ligatures w14:val="none"/>
        </w:rPr>
        <w:t>urge</w:t>
      </w:r>
      <w:r w:rsidR="00CE28ED">
        <w:rPr>
          <w:rFonts w:eastAsia="Times New Roman" w:cstheme="minorHAnsi"/>
          <w:color w:val="2D3B45"/>
          <w:kern w:val="0"/>
          <w14:ligatures w14:val="none"/>
        </w:rPr>
        <w:t>”</w:t>
      </w:r>
      <w:r w:rsidR="00ED1168">
        <w:rPr>
          <w:rFonts w:eastAsia="Times New Roman" w:cstheme="minorHAnsi"/>
          <w:color w:val="2D3B45"/>
          <w:kern w:val="0"/>
          <w14:ligatures w14:val="none"/>
        </w:rPr>
        <w:t xml:space="preserve"> because the ending index is exclusive and doesn’t include the value and index 8 itself but the one before it.  </w:t>
      </w:r>
    </w:p>
    <w:p w14:paraId="76F0AAB9" w14:textId="77777777" w:rsidR="00A17130" w:rsidRPr="00E8414F" w:rsidRDefault="00A17130" w:rsidP="00E8414F">
      <w:pPr>
        <w:shd w:val="clear" w:color="auto" w:fill="FFFFFF"/>
        <w:spacing w:before="180" w:after="180" w:line="240" w:lineRule="auto"/>
        <w:rPr>
          <w:rFonts w:eastAsia="Times New Roman" w:cstheme="minorHAnsi"/>
          <w:color w:val="2D3B45"/>
          <w:kern w:val="0"/>
          <w14:ligatures w14:val="none"/>
        </w:rPr>
      </w:pPr>
    </w:p>
    <w:p w14:paraId="5B8C5DA4" w14:textId="77777777"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2. What was a question you got right, but when you read the solution, you realized your reasoning was off? (Give the problem number and explanation.)</w:t>
      </w:r>
    </w:p>
    <w:p w14:paraId="04C47463" w14:textId="56CEF3C2" w:rsidR="00620F12" w:rsidRDefault="00873BDE" w:rsidP="00E8414F">
      <w:pPr>
        <w:shd w:val="clear" w:color="auto" w:fill="FFFFFF"/>
        <w:spacing w:before="180" w:after="180" w:line="240" w:lineRule="auto"/>
        <w:rPr>
          <w:rFonts w:eastAsia="Times New Roman" w:cstheme="minorHAnsi"/>
          <w:color w:val="2D3B45"/>
          <w:kern w:val="0"/>
          <w14:ligatures w14:val="none"/>
        </w:rPr>
      </w:pPr>
      <w:r>
        <w:rPr>
          <w:rFonts w:eastAsia="Times New Roman" w:cstheme="minorHAnsi"/>
          <w:color w:val="2D3B45"/>
          <w:kern w:val="0"/>
          <w14:ligatures w14:val="none"/>
        </w:rPr>
        <w:t xml:space="preserve">- </w:t>
      </w:r>
      <w:r w:rsidR="00ED5D70">
        <w:rPr>
          <w:rFonts w:eastAsia="Times New Roman" w:cstheme="minorHAnsi"/>
          <w:color w:val="2D3B45"/>
          <w:kern w:val="0"/>
          <w14:ligatures w14:val="none"/>
        </w:rPr>
        <w:t xml:space="preserve">A question I got correct with an unclear understanding is number 53. </w:t>
      </w:r>
      <w:r w:rsidR="001C3371">
        <w:rPr>
          <w:rFonts w:eastAsia="Times New Roman" w:cstheme="minorHAnsi"/>
          <w:color w:val="2D3B45"/>
          <w:kern w:val="0"/>
          <w14:ligatures w14:val="none"/>
        </w:rPr>
        <w:t xml:space="preserve">I knew that simply calling the substring method would not do anything to the same string. But I didn’t have the realization that strings were immutable. So, I got this question correct with a short thought process, but I would have liked to realize at that moment that strings are immutable. I would have also liked to realize that the same variable name “str” could be reassigned. I want to watch out for this. </w:t>
      </w:r>
    </w:p>
    <w:p w14:paraId="5024AA33" w14:textId="77777777" w:rsidR="000D4F28" w:rsidRPr="00E8414F" w:rsidRDefault="000D4F28" w:rsidP="00E8414F">
      <w:pPr>
        <w:shd w:val="clear" w:color="auto" w:fill="FFFFFF"/>
        <w:spacing w:before="180" w:after="180" w:line="240" w:lineRule="auto"/>
        <w:rPr>
          <w:rFonts w:eastAsia="Times New Roman" w:cstheme="minorHAnsi"/>
          <w:color w:val="2D3B45"/>
          <w:kern w:val="0"/>
          <w14:ligatures w14:val="none"/>
        </w:rPr>
      </w:pPr>
    </w:p>
    <w:p w14:paraId="11F6BA99" w14:textId="79F254D8" w:rsidR="006718DE" w:rsidRDefault="00E8414F" w:rsidP="006718DE">
      <w:pPr>
        <w:shd w:val="clear" w:color="auto" w:fill="FFFFFF"/>
        <w:spacing w:after="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3. Find one resource for learning more about the topic you struggled on such as method overloading </w:t>
      </w:r>
      <w:hyperlink r:id="rId5" w:tgtFrame="_blank" w:history="1">
        <w:r w:rsidRPr="00E8414F">
          <w:rPr>
            <w:rFonts w:eastAsia="Times New Roman" w:cstheme="minorHAnsi"/>
            <w:color w:val="0000FF"/>
            <w:kern w:val="0"/>
            <w:u w:val="single"/>
            <w14:ligatures w14:val="none"/>
          </w:rPr>
          <w:t>https://www.digitalocean.com/community/tutorials/overriding-vs-overloading-in-java</w:t>
        </w:r>
        <w:r w:rsidRPr="00E8414F">
          <w:rPr>
            <w:rFonts w:eastAsia="Times New Roman" w:cstheme="minorHAnsi"/>
            <w:color w:val="0000FF"/>
            <w:kern w:val="0"/>
            <w:u w:val="single"/>
            <w:bdr w:val="none" w:sz="0" w:space="0" w:color="auto" w:frame="1"/>
            <w14:ligatures w14:val="none"/>
          </w:rPr>
          <w:t>Links to an external site.</w:t>
        </w:r>
      </w:hyperlink>
      <w:r w:rsidRPr="00E8414F">
        <w:rPr>
          <w:rFonts w:eastAsia="Times New Roman" w:cstheme="minorHAnsi"/>
          <w:color w:val="2D3B45"/>
          <w:kern w:val="0"/>
          <w14:ligatures w14:val="none"/>
        </w:rPr>
        <w:t> and put the link here and share the link with your classmates</w:t>
      </w:r>
      <w:r w:rsidR="006718DE">
        <w:rPr>
          <w:rFonts w:eastAsia="Times New Roman" w:cstheme="minorHAnsi"/>
          <w:color w:val="2D3B45"/>
          <w:kern w:val="0"/>
          <w14:ligatures w14:val="none"/>
        </w:rPr>
        <w:t>.</w:t>
      </w:r>
    </w:p>
    <w:p w14:paraId="09E09208" w14:textId="77777777" w:rsidR="006718DE" w:rsidRDefault="006718DE" w:rsidP="006718DE">
      <w:pPr>
        <w:shd w:val="clear" w:color="auto" w:fill="FFFFFF"/>
        <w:spacing w:after="0" w:line="240" w:lineRule="auto"/>
        <w:rPr>
          <w:rFonts w:eastAsia="Times New Roman" w:cstheme="minorHAnsi"/>
          <w:color w:val="2D3B45"/>
          <w:kern w:val="0"/>
          <w14:ligatures w14:val="none"/>
        </w:rPr>
      </w:pPr>
    </w:p>
    <w:p w14:paraId="79B95929" w14:textId="58997B04" w:rsidR="006718DE" w:rsidRPr="006718DE" w:rsidRDefault="006718DE" w:rsidP="006718DE">
      <w:pPr>
        <w:shd w:val="clear" w:color="auto" w:fill="FFFFFF"/>
        <w:spacing w:after="0" w:line="240" w:lineRule="auto"/>
        <w:rPr>
          <w:rFonts w:eastAsia="Times New Roman" w:cstheme="minorHAnsi"/>
          <w:color w:val="2D3B45"/>
          <w:kern w:val="0"/>
          <w14:ligatures w14:val="none"/>
        </w:rPr>
      </w:pPr>
      <w:r w:rsidRPr="006718DE">
        <w:rPr>
          <w:rFonts w:eastAsia="Times New Roman" w:cstheme="minorHAnsi"/>
          <w:color w:val="2D3B45"/>
          <w:kern w:val="0"/>
          <w14:ligatures w14:val="none"/>
        </w:rPr>
        <w:t>-</w:t>
      </w:r>
      <w:r>
        <w:rPr>
          <w:rFonts w:eastAsia="Times New Roman" w:cstheme="minorHAnsi"/>
          <w:color w:val="2D3B45"/>
          <w:kern w:val="0"/>
          <w14:ligatures w14:val="none"/>
        </w:rPr>
        <w:t xml:space="preserve"> </w:t>
      </w:r>
      <w:r w:rsidR="00732253">
        <w:rPr>
          <w:rFonts w:eastAsia="Times New Roman" w:cstheme="minorHAnsi"/>
          <w:color w:val="2D3B45"/>
          <w:kern w:val="0"/>
          <w14:ligatures w14:val="none"/>
        </w:rPr>
        <w:t xml:space="preserve">I like this article by digital ocean that defines the String class’s substring method, shows examples, and even demonstrates what would happen when there is an invalid argument resulting in an index out of bounds exception. It is published here </w:t>
      </w:r>
      <w:hyperlink r:id="rId6" w:history="1">
        <w:r w:rsidR="00732253" w:rsidRPr="00BB327D">
          <w:rPr>
            <w:rStyle w:val="Hyperlink"/>
            <w:rFonts w:eastAsia="Times New Roman" w:cstheme="minorHAnsi"/>
            <w:kern w:val="0"/>
            <w14:ligatures w14:val="none"/>
          </w:rPr>
          <w:t>https://www.digitalocean.com/community/tutorials/java-string-substring</w:t>
        </w:r>
      </w:hyperlink>
      <w:r w:rsidR="00732253">
        <w:rPr>
          <w:rFonts w:eastAsia="Times New Roman" w:cstheme="minorHAnsi"/>
          <w:color w:val="2D3B45"/>
          <w:kern w:val="0"/>
          <w14:ligatures w14:val="none"/>
        </w:rPr>
        <w:t xml:space="preserve"> .</w:t>
      </w:r>
      <w:r w:rsidR="002951CF">
        <w:rPr>
          <w:rFonts w:eastAsia="Times New Roman" w:cstheme="minorHAnsi"/>
          <w:color w:val="2D3B45"/>
          <w:kern w:val="0"/>
          <w14:ligatures w14:val="none"/>
        </w:rPr>
        <w:t xml:space="preserve"> Link shared with peers on Discord. </w:t>
      </w:r>
    </w:p>
    <w:sectPr w:rsidR="006718DE" w:rsidRPr="00671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3B24"/>
    <w:multiLevelType w:val="hybridMultilevel"/>
    <w:tmpl w:val="146483AC"/>
    <w:lvl w:ilvl="0" w:tplc="A6BAA54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64C4"/>
    <w:multiLevelType w:val="hybridMultilevel"/>
    <w:tmpl w:val="A3E88930"/>
    <w:lvl w:ilvl="0" w:tplc="6C2892B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A62A7"/>
    <w:multiLevelType w:val="hybridMultilevel"/>
    <w:tmpl w:val="D8C0EC6E"/>
    <w:lvl w:ilvl="0" w:tplc="AFD87E6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D0B12"/>
    <w:multiLevelType w:val="hybridMultilevel"/>
    <w:tmpl w:val="176040A6"/>
    <w:lvl w:ilvl="0" w:tplc="B5DC686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314867">
    <w:abstractNumId w:val="2"/>
  </w:num>
  <w:num w:numId="2" w16cid:durableId="2134865272">
    <w:abstractNumId w:val="0"/>
  </w:num>
  <w:num w:numId="3" w16cid:durableId="867178616">
    <w:abstractNumId w:val="3"/>
  </w:num>
  <w:num w:numId="4" w16cid:durableId="455294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66"/>
    <w:rsid w:val="00085A72"/>
    <w:rsid w:val="000D4F28"/>
    <w:rsid w:val="001C3371"/>
    <w:rsid w:val="002951CF"/>
    <w:rsid w:val="0031665B"/>
    <w:rsid w:val="00590800"/>
    <w:rsid w:val="005E7218"/>
    <w:rsid w:val="00620F12"/>
    <w:rsid w:val="006718DE"/>
    <w:rsid w:val="006B3ADE"/>
    <w:rsid w:val="00732253"/>
    <w:rsid w:val="007A02F9"/>
    <w:rsid w:val="00873BDE"/>
    <w:rsid w:val="00982F94"/>
    <w:rsid w:val="00A17130"/>
    <w:rsid w:val="00BB7566"/>
    <w:rsid w:val="00C27413"/>
    <w:rsid w:val="00C65014"/>
    <w:rsid w:val="00CE28ED"/>
    <w:rsid w:val="00CF6E09"/>
    <w:rsid w:val="00D62FCE"/>
    <w:rsid w:val="00E8414F"/>
    <w:rsid w:val="00E9161A"/>
    <w:rsid w:val="00ED1168"/>
    <w:rsid w:val="00ED5D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D61D"/>
  <w15:chartTrackingRefBased/>
  <w15:docId w15:val="{350F08AD-EC6D-49A9-BC3B-46C9724C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414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414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841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8414F"/>
    <w:rPr>
      <w:color w:val="0000FF"/>
      <w:u w:val="single"/>
    </w:rPr>
  </w:style>
  <w:style w:type="character" w:customStyle="1" w:styleId="screenreader-only">
    <w:name w:val="screenreader-only"/>
    <w:basedOn w:val="DefaultParagraphFont"/>
    <w:rsid w:val="00E8414F"/>
  </w:style>
  <w:style w:type="paragraph" w:styleId="ListParagraph">
    <w:name w:val="List Paragraph"/>
    <w:basedOn w:val="Normal"/>
    <w:uiPriority w:val="34"/>
    <w:qFormat/>
    <w:rsid w:val="00873BDE"/>
    <w:pPr>
      <w:ind w:left="720"/>
      <w:contextualSpacing/>
    </w:pPr>
  </w:style>
  <w:style w:type="character" w:styleId="UnresolvedMention">
    <w:name w:val="Unresolved Mention"/>
    <w:basedOn w:val="DefaultParagraphFont"/>
    <w:uiPriority w:val="99"/>
    <w:semiHidden/>
    <w:unhideWhenUsed/>
    <w:rsid w:val="00671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java-string-substring" TargetMode="External"/><Relationship Id="rId5" Type="http://schemas.openxmlformats.org/officeDocument/2006/relationships/hyperlink" Target="https://www.digitalocean.com/community/tutorials/overriding-vs-overloading-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dc:creator>
  <cp:keywords/>
  <dc:description/>
  <cp:lastModifiedBy>Samuel Park</cp:lastModifiedBy>
  <cp:revision>27</cp:revision>
  <dcterms:created xsi:type="dcterms:W3CDTF">2023-12-13T20:58:00Z</dcterms:created>
  <dcterms:modified xsi:type="dcterms:W3CDTF">2023-12-19T21:55:00Z</dcterms:modified>
</cp:coreProperties>
</file>