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4A69" w14:textId="3388276E" w:rsidR="006B3ADE" w:rsidRDefault="00E8414F">
      <w:r>
        <w:t>Samuel Park</w:t>
      </w:r>
    </w:p>
    <w:p w14:paraId="426D731A" w14:textId="06634F17" w:rsidR="00E8414F" w:rsidRPr="00E8414F" w:rsidRDefault="00221AAD" w:rsidP="00E8414F">
      <w:pPr>
        <w:shd w:val="clear" w:color="auto" w:fill="FFFFFF"/>
        <w:spacing w:before="90" w:after="90" w:line="240" w:lineRule="auto"/>
        <w:outlineLvl w:val="2"/>
        <w:rPr>
          <w:rFonts w:eastAsia="Times New Roman" w:cstheme="minorHAnsi"/>
          <w:color w:val="313E49"/>
          <w:kern w:val="0"/>
          <w14:ligatures w14:val="none"/>
        </w:rPr>
      </w:pPr>
      <w:r>
        <w:rPr>
          <w:rFonts w:eastAsia="Times New Roman" w:cstheme="minorHAnsi"/>
          <w:color w:val="313E49"/>
          <w:kern w:val="0"/>
          <w14:ligatures w14:val="none"/>
        </w:rPr>
        <w:t>OCA Foundations Test</w:t>
      </w:r>
      <w:r w:rsidR="00E8414F" w:rsidRPr="00E8414F">
        <w:rPr>
          <w:rFonts w:eastAsia="Times New Roman" w:cstheme="minorHAnsi"/>
          <w:color w:val="313E49"/>
          <w:kern w:val="0"/>
          <w14:ligatures w14:val="none"/>
        </w:rPr>
        <w:t xml:space="preserve"> Review</w:t>
      </w:r>
    </w:p>
    <w:p w14:paraId="2FF5C957" w14:textId="28881468"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It is important to use your study time effectively by identifying your weaknesses. Go through all the explanations for the questions on yesterday's enthuware exam and answer the following questions.</w:t>
      </w:r>
    </w:p>
    <w:p w14:paraId="43B06E5C" w14:textId="77777777" w:rsidR="006718DE" w:rsidRPr="00E8414F" w:rsidRDefault="006718DE" w:rsidP="00E8414F">
      <w:pPr>
        <w:shd w:val="clear" w:color="auto" w:fill="FFFFFF"/>
        <w:spacing w:before="180" w:after="180" w:line="240" w:lineRule="auto"/>
        <w:rPr>
          <w:rFonts w:eastAsia="Times New Roman" w:cstheme="minorHAnsi"/>
          <w:color w:val="2D3B45"/>
          <w:kern w:val="0"/>
          <w14:ligatures w14:val="none"/>
        </w:rPr>
      </w:pPr>
    </w:p>
    <w:p w14:paraId="0339CD79" w14:textId="77777777"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1. What types of questions were the hardest for you? Give the problem number for one of them. Which Test objective does it fall under?</w:t>
      </w:r>
    </w:p>
    <w:p w14:paraId="76F0AAB9" w14:textId="5017DF94" w:rsidR="00A17130" w:rsidRDefault="00873BDE" w:rsidP="00E8414F">
      <w:pPr>
        <w:shd w:val="clear" w:color="auto" w:fill="FFFFFF"/>
        <w:spacing w:before="180" w:after="180" w:line="240" w:lineRule="auto"/>
        <w:rPr>
          <w:rFonts w:eastAsia="Times New Roman" w:cstheme="minorHAnsi"/>
          <w:color w:val="2D3B45"/>
          <w:kern w:val="0"/>
          <w14:ligatures w14:val="none"/>
        </w:rPr>
      </w:pPr>
      <w:r>
        <w:rPr>
          <w:rFonts w:eastAsia="Times New Roman" w:cstheme="minorHAnsi"/>
          <w:color w:val="2D3B45"/>
          <w:kern w:val="0"/>
          <w14:ligatures w14:val="none"/>
        </w:rPr>
        <w:t xml:space="preserve">- </w:t>
      </w:r>
      <w:r w:rsidR="00A17130">
        <w:rPr>
          <w:rFonts w:eastAsia="Times New Roman" w:cstheme="minorHAnsi"/>
          <w:color w:val="2D3B45"/>
          <w:kern w:val="0"/>
          <w14:ligatures w14:val="none"/>
        </w:rPr>
        <w:t xml:space="preserve"> </w:t>
      </w:r>
      <w:r w:rsidR="00C772F8">
        <w:rPr>
          <w:rFonts w:eastAsia="Times New Roman" w:cstheme="minorHAnsi"/>
          <w:color w:val="2D3B45"/>
          <w:kern w:val="0"/>
          <w14:ligatures w14:val="none"/>
        </w:rPr>
        <w:t xml:space="preserve">The category of questions hardest for me is: Using Operators and Decision Constructs. I got three questions (10, 35, and 37) wrong because of one reason. The reason is that I accidentally swapped the short-circuit </w:t>
      </w:r>
      <w:r w:rsidR="00187755">
        <w:rPr>
          <w:rFonts w:eastAsia="Times New Roman" w:cstheme="minorHAnsi"/>
          <w:color w:val="2D3B45"/>
          <w:kern w:val="0"/>
          <w14:ligatures w14:val="none"/>
        </w:rPr>
        <w:t xml:space="preserve">logical </w:t>
      </w:r>
      <w:r w:rsidR="00C772F8">
        <w:rPr>
          <w:rFonts w:eastAsia="Times New Roman" w:cstheme="minorHAnsi"/>
          <w:color w:val="2D3B45"/>
          <w:kern w:val="0"/>
          <w14:ligatures w14:val="none"/>
        </w:rPr>
        <w:t>operators with the</w:t>
      </w:r>
      <w:r w:rsidR="00187755">
        <w:rPr>
          <w:rFonts w:eastAsia="Times New Roman" w:cstheme="minorHAnsi"/>
          <w:color w:val="2D3B45"/>
          <w:kern w:val="0"/>
          <w14:ligatures w14:val="none"/>
        </w:rPr>
        <w:t xml:space="preserve"> bitwise operators. All three questions asked concerning the operators that would not evaluate the entire expression </w:t>
      </w:r>
      <w:r w:rsidR="00C63DE3">
        <w:rPr>
          <w:rFonts w:eastAsia="Times New Roman" w:cstheme="minorHAnsi"/>
          <w:color w:val="2D3B45"/>
          <w:kern w:val="0"/>
          <w14:ligatures w14:val="none"/>
        </w:rPr>
        <w:t xml:space="preserve">due to short-circuiting. I need to remember that the short-circuit logical operators are the double &amp;&amp;, double ||, and the ! operator. I also want to remember that they only operate on Booleans. </w:t>
      </w:r>
    </w:p>
    <w:p w14:paraId="1098A7D5" w14:textId="77777777" w:rsidR="00C63DE3" w:rsidRPr="00E8414F" w:rsidRDefault="00C63DE3" w:rsidP="00E8414F">
      <w:pPr>
        <w:shd w:val="clear" w:color="auto" w:fill="FFFFFF"/>
        <w:spacing w:before="180" w:after="180" w:line="240" w:lineRule="auto"/>
        <w:rPr>
          <w:rFonts w:eastAsia="Times New Roman" w:cstheme="minorHAnsi"/>
          <w:color w:val="2D3B45"/>
          <w:kern w:val="0"/>
          <w14:ligatures w14:val="none"/>
        </w:rPr>
      </w:pPr>
    </w:p>
    <w:p w14:paraId="5B8C5DA4" w14:textId="77777777"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2. What was a question you got right, but when you read the solution, you realized your reasoning was off? (Give the problem number and explanation.)</w:t>
      </w:r>
    </w:p>
    <w:p w14:paraId="04C47463" w14:textId="76CB1BB9" w:rsidR="00620F12" w:rsidRDefault="00873BDE" w:rsidP="00E8414F">
      <w:pPr>
        <w:shd w:val="clear" w:color="auto" w:fill="FFFFFF"/>
        <w:spacing w:before="180" w:after="180" w:line="240" w:lineRule="auto"/>
        <w:rPr>
          <w:rFonts w:eastAsia="Times New Roman" w:cstheme="minorHAnsi"/>
          <w:color w:val="2D3B45"/>
          <w:kern w:val="0"/>
          <w14:ligatures w14:val="none"/>
        </w:rPr>
      </w:pPr>
      <w:r>
        <w:rPr>
          <w:rFonts w:eastAsia="Times New Roman" w:cstheme="minorHAnsi"/>
          <w:color w:val="2D3B45"/>
          <w:kern w:val="0"/>
          <w14:ligatures w14:val="none"/>
        </w:rPr>
        <w:t>-</w:t>
      </w:r>
      <w:r w:rsidR="001C3371">
        <w:rPr>
          <w:rFonts w:eastAsia="Times New Roman" w:cstheme="minorHAnsi"/>
          <w:color w:val="2D3B45"/>
          <w:kern w:val="0"/>
          <w14:ligatures w14:val="none"/>
        </w:rPr>
        <w:t xml:space="preserve"> </w:t>
      </w:r>
      <w:r w:rsidR="0065079D">
        <w:rPr>
          <w:rFonts w:eastAsia="Times New Roman" w:cstheme="minorHAnsi"/>
          <w:color w:val="2D3B45"/>
          <w:kern w:val="0"/>
          <w14:ligatures w14:val="none"/>
        </w:rPr>
        <w:t xml:space="preserve">A </w:t>
      </w:r>
      <w:r w:rsidR="00440E69">
        <w:rPr>
          <w:rFonts w:eastAsia="Times New Roman" w:cstheme="minorHAnsi"/>
          <w:color w:val="2D3B45"/>
          <w:kern w:val="0"/>
          <w14:ligatures w14:val="none"/>
        </w:rPr>
        <w:t xml:space="preserve">question I got ¾ three-fourths right (with an incorrect reasoning) is question 5. I didn’t know this, but I realized with the help of the exam explanations, that the operator can cause the value in a wrapper class to auto-unbox. </w:t>
      </w:r>
      <w:r w:rsidR="009A521A">
        <w:rPr>
          <w:rFonts w:eastAsia="Times New Roman" w:cstheme="minorHAnsi"/>
          <w:color w:val="2D3B45"/>
          <w:kern w:val="0"/>
          <w14:ligatures w14:val="none"/>
        </w:rPr>
        <w:t xml:space="preserve">For example, in the fourth part of the question, there is the variable ‘c’ of type char and the variable ‘I’ of type Integer wrapper class. If the assignment operator is used, the value within ‘I’ will not automatically unbox, but with the arithmetic operators, the value within ‘I’ will automatically unbox to evaluate the expression. </w:t>
      </w:r>
    </w:p>
    <w:p w14:paraId="5024AA33" w14:textId="77777777" w:rsidR="000D4F28" w:rsidRPr="00E8414F" w:rsidRDefault="000D4F28" w:rsidP="00E8414F">
      <w:pPr>
        <w:shd w:val="clear" w:color="auto" w:fill="FFFFFF"/>
        <w:spacing w:before="180" w:after="180" w:line="240" w:lineRule="auto"/>
        <w:rPr>
          <w:rFonts w:eastAsia="Times New Roman" w:cstheme="minorHAnsi"/>
          <w:color w:val="2D3B45"/>
          <w:kern w:val="0"/>
          <w14:ligatures w14:val="none"/>
        </w:rPr>
      </w:pPr>
    </w:p>
    <w:p w14:paraId="11F6BA99" w14:textId="79F254D8" w:rsidR="006718DE" w:rsidRDefault="00E8414F" w:rsidP="006718DE">
      <w:pPr>
        <w:shd w:val="clear" w:color="auto" w:fill="FFFFFF"/>
        <w:spacing w:after="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3. Find one resource for learning more about the topic you struggled on such as method overloading </w:t>
      </w:r>
      <w:hyperlink r:id="rId5" w:tgtFrame="_blank" w:history="1">
        <w:r w:rsidRPr="00E8414F">
          <w:rPr>
            <w:rFonts w:eastAsia="Times New Roman" w:cstheme="minorHAnsi"/>
            <w:color w:val="0000FF"/>
            <w:kern w:val="0"/>
            <w:u w:val="single"/>
            <w14:ligatures w14:val="none"/>
          </w:rPr>
          <w:t>https://www.digitalocean.com/community/tutorials/overriding-vs-overloading-in-java</w:t>
        </w:r>
        <w:r w:rsidRPr="00E8414F">
          <w:rPr>
            <w:rFonts w:eastAsia="Times New Roman" w:cstheme="minorHAnsi"/>
            <w:color w:val="0000FF"/>
            <w:kern w:val="0"/>
            <w:u w:val="single"/>
            <w:bdr w:val="none" w:sz="0" w:space="0" w:color="auto" w:frame="1"/>
            <w14:ligatures w14:val="none"/>
          </w:rPr>
          <w:t>Links to an external site.</w:t>
        </w:r>
      </w:hyperlink>
      <w:r w:rsidRPr="00E8414F">
        <w:rPr>
          <w:rFonts w:eastAsia="Times New Roman" w:cstheme="minorHAnsi"/>
          <w:color w:val="2D3B45"/>
          <w:kern w:val="0"/>
          <w14:ligatures w14:val="none"/>
        </w:rPr>
        <w:t> and put the link here and share the link with your classmates</w:t>
      </w:r>
      <w:r w:rsidR="006718DE">
        <w:rPr>
          <w:rFonts w:eastAsia="Times New Roman" w:cstheme="minorHAnsi"/>
          <w:color w:val="2D3B45"/>
          <w:kern w:val="0"/>
          <w14:ligatures w14:val="none"/>
        </w:rPr>
        <w:t>.</w:t>
      </w:r>
    </w:p>
    <w:p w14:paraId="09E09208" w14:textId="77777777" w:rsidR="006718DE" w:rsidRDefault="006718DE" w:rsidP="006718DE">
      <w:pPr>
        <w:shd w:val="clear" w:color="auto" w:fill="FFFFFF"/>
        <w:spacing w:after="0" w:line="240" w:lineRule="auto"/>
        <w:rPr>
          <w:rFonts w:eastAsia="Times New Roman" w:cstheme="minorHAnsi"/>
          <w:color w:val="2D3B45"/>
          <w:kern w:val="0"/>
          <w14:ligatures w14:val="none"/>
        </w:rPr>
      </w:pPr>
    </w:p>
    <w:p w14:paraId="79B95929" w14:textId="4A9AD893" w:rsidR="006718DE" w:rsidRPr="006718DE" w:rsidRDefault="006718DE" w:rsidP="006718DE">
      <w:pPr>
        <w:shd w:val="clear" w:color="auto" w:fill="FFFFFF"/>
        <w:spacing w:after="0" w:line="240" w:lineRule="auto"/>
        <w:rPr>
          <w:rFonts w:eastAsia="Times New Roman" w:cstheme="minorHAnsi"/>
          <w:color w:val="2D3B45"/>
          <w:kern w:val="0"/>
          <w14:ligatures w14:val="none"/>
        </w:rPr>
      </w:pPr>
      <w:r w:rsidRPr="006718DE">
        <w:rPr>
          <w:rFonts w:eastAsia="Times New Roman" w:cstheme="minorHAnsi"/>
          <w:color w:val="2D3B45"/>
          <w:kern w:val="0"/>
          <w14:ligatures w14:val="none"/>
        </w:rPr>
        <w:t>-</w:t>
      </w:r>
      <w:r w:rsidR="005D245D">
        <w:rPr>
          <w:rFonts w:eastAsia="Times New Roman" w:cstheme="minorHAnsi"/>
          <w:color w:val="2D3B45"/>
          <w:kern w:val="0"/>
          <w14:ligatures w14:val="none"/>
        </w:rPr>
        <w:t xml:space="preserve"> </w:t>
      </w:r>
      <w:r w:rsidR="00187755">
        <w:rPr>
          <w:rFonts w:eastAsia="Times New Roman" w:cstheme="minorHAnsi"/>
          <w:color w:val="2D3B45"/>
          <w:kern w:val="0"/>
          <w14:ligatures w14:val="none"/>
        </w:rPr>
        <w:t xml:space="preserve">This article on Geeks for Geeks was a good refresher for me concerning operators. It provides nice subsections that are clearly labeled. Within each subsection, there is a code example for a visual. It is published here: </w:t>
      </w:r>
      <w:hyperlink r:id="rId6" w:history="1">
        <w:r w:rsidR="00187755" w:rsidRPr="00F90FD1">
          <w:rPr>
            <w:rStyle w:val="Hyperlink"/>
            <w:rFonts w:eastAsia="Times New Roman" w:cstheme="minorHAnsi"/>
            <w:kern w:val="0"/>
            <w14:ligatures w14:val="none"/>
          </w:rPr>
          <w:t>https://www.geeksforgeeks.org/operators-in-java/</w:t>
        </w:r>
      </w:hyperlink>
      <w:r w:rsidR="00187755">
        <w:rPr>
          <w:rFonts w:eastAsia="Times New Roman" w:cstheme="minorHAnsi"/>
          <w:color w:val="2D3B45"/>
          <w:kern w:val="0"/>
          <w14:ligatures w14:val="none"/>
        </w:rPr>
        <w:t xml:space="preserve">. </w:t>
      </w:r>
      <w:r w:rsidR="00B64797">
        <w:rPr>
          <w:rFonts w:eastAsia="Times New Roman" w:cstheme="minorHAnsi"/>
          <w:color w:val="2D3B45"/>
          <w:kern w:val="0"/>
          <w14:ligatures w14:val="none"/>
        </w:rPr>
        <w:t>Shared with peers on Discord.</w:t>
      </w:r>
    </w:p>
    <w:sectPr w:rsidR="006718DE" w:rsidRPr="0067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B24"/>
    <w:multiLevelType w:val="hybridMultilevel"/>
    <w:tmpl w:val="146483AC"/>
    <w:lvl w:ilvl="0" w:tplc="A6BAA54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64C4"/>
    <w:multiLevelType w:val="hybridMultilevel"/>
    <w:tmpl w:val="A3E88930"/>
    <w:lvl w:ilvl="0" w:tplc="6C2892B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A62A7"/>
    <w:multiLevelType w:val="hybridMultilevel"/>
    <w:tmpl w:val="D8C0EC6E"/>
    <w:lvl w:ilvl="0" w:tplc="AFD87E6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D0B12"/>
    <w:multiLevelType w:val="hybridMultilevel"/>
    <w:tmpl w:val="176040A6"/>
    <w:lvl w:ilvl="0" w:tplc="B5DC686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314867">
    <w:abstractNumId w:val="2"/>
  </w:num>
  <w:num w:numId="2" w16cid:durableId="2134865272">
    <w:abstractNumId w:val="0"/>
  </w:num>
  <w:num w:numId="3" w16cid:durableId="867178616">
    <w:abstractNumId w:val="3"/>
  </w:num>
  <w:num w:numId="4" w16cid:durableId="455294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66"/>
    <w:rsid w:val="00085A72"/>
    <w:rsid w:val="000D4F28"/>
    <w:rsid w:val="00187755"/>
    <w:rsid w:val="001C3371"/>
    <w:rsid w:val="00221AAD"/>
    <w:rsid w:val="002951CF"/>
    <w:rsid w:val="0031665B"/>
    <w:rsid w:val="00440E69"/>
    <w:rsid w:val="00590800"/>
    <w:rsid w:val="005D245D"/>
    <w:rsid w:val="005E7218"/>
    <w:rsid w:val="00620F12"/>
    <w:rsid w:val="0065079D"/>
    <w:rsid w:val="006718DE"/>
    <w:rsid w:val="006B3ADE"/>
    <w:rsid w:val="00732253"/>
    <w:rsid w:val="007A02F9"/>
    <w:rsid w:val="00873BDE"/>
    <w:rsid w:val="009501C7"/>
    <w:rsid w:val="00982F94"/>
    <w:rsid w:val="009A521A"/>
    <w:rsid w:val="00A17130"/>
    <w:rsid w:val="00B4556B"/>
    <w:rsid w:val="00B64797"/>
    <w:rsid w:val="00BB7566"/>
    <w:rsid w:val="00C27413"/>
    <w:rsid w:val="00C63DE3"/>
    <w:rsid w:val="00C65014"/>
    <w:rsid w:val="00C772F8"/>
    <w:rsid w:val="00C93B63"/>
    <w:rsid w:val="00CE28ED"/>
    <w:rsid w:val="00CF6E09"/>
    <w:rsid w:val="00D62FCE"/>
    <w:rsid w:val="00E8414F"/>
    <w:rsid w:val="00E9161A"/>
    <w:rsid w:val="00ED1168"/>
    <w:rsid w:val="00ED5D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D61D"/>
  <w15:chartTrackingRefBased/>
  <w15:docId w15:val="{350F08AD-EC6D-49A9-BC3B-46C9724C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414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414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841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8414F"/>
    <w:rPr>
      <w:color w:val="0000FF"/>
      <w:u w:val="single"/>
    </w:rPr>
  </w:style>
  <w:style w:type="character" w:customStyle="1" w:styleId="screenreader-only">
    <w:name w:val="screenreader-only"/>
    <w:basedOn w:val="DefaultParagraphFont"/>
    <w:rsid w:val="00E8414F"/>
  </w:style>
  <w:style w:type="paragraph" w:styleId="ListParagraph">
    <w:name w:val="List Paragraph"/>
    <w:basedOn w:val="Normal"/>
    <w:uiPriority w:val="34"/>
    <w:qFormat/>
    <w:rsid w:val="00873BDE"/>
    <w:pPr>
      <w:ind w:left="720"/>
      <w:contextualSpacing/>
    </w:pPr>
  </w:style>
  <w:style w:type="character" w:styleId="UnresolvedMention">
    <w:name w:val="Unresolved Mention"/>
    <w:basedOn w:val="DefaultParagraphFont"/>
    <w:uiPriority w:val="99"/>
    <w:semiHidden/>
    <w:unhideWhenUsed/>
    <w:rsid w:val="00671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perators-in-java/" TargetMode="External"/><Relationship Id="rId5" Type="http://schemas.openxmlformats.org/officeDocument/2006/relationships/hyperlink" Target="https://www.digitalocean.com/community/tutorials/overriding-vs-overloadin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dc:creator>
  <cp:keywords/>
  <dc:description/>
  <cp:lastModifiedBy>Samuel Park</cp:lastModifiedBy>
  <cp:revision>34</cp:revision>
  <dcterms:created xsi:type="dcterms:W3CDTF">2023-12-13T20:58:00Z</dcterms:created>
  <dcterms:modified xsi:type="dcterms:W3CDTF">2024-01-04T21:55:00Z</dcterms:modified>
</cp:coreProperties>
</file>