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3D340" w14:textId="22BE117D" w:rsidR="007B7A52" w:rsidRDefault="005F2CB5">
      <w:r>
        <w:rPr>
          <w:rFonts w:hint="eastAsia"/>
        </w:rPr>
        <w:t>inline（内联函数）</w:t>
      </w:r>
      <w:r w:rsidR="008B2C79">
        <w:rPr>
          <w:rFonts w:hint="eastAsia"/>
        </w:rPr>
        <w:t>，由编译器决定，取决于函数的复杂程度</w:t>
      </w:r>
    </w:p>
    <w:p w14:paraId="70B1ADF1" w14:textId="1EC10969" w:rsidR="002429C7" w:rsidRPr="002429C7" w:rsidRDefault="002429C7">
      <w:pPr>
        <w:rPr>
          <w:rFonts w:hint="eastAsia"/>
        </w:rPr>
      </w:pPr>
      <w:r>
        <w:rPr>
          <w:rFonts w:hint="eastAsia"/>
        </w:rPr>
        <w:t>初始化列表</w:t>
      </w:r>
      <w:bookmarkStart w:id="0" w:name="_GoBack"/>
      <w:bookmarkEnd w:id="0"/>
    </w:p>
    <w:sectPr w:rsidR="002429C7" w:rsidRPr="00242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52"/>
    <w:rsid w:val="002429C7"/>
    <w:rsid w:val="005F2CB5"/>
    <w:rsid w:val="007B7A52"/>
    <w:rsid w:val="008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7FE7"/>
  <w15:chartTrackingRefBased/>
  <w15:docId w15:val="{1E2AE002-6F6A-4978-9984-B04E5537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214563468@qq.com</dc:creator>
  <cp:keywords/>
  <dc:description/>
  <cp:lastModifiedBy>214563468@qq.com</cp:lastModifiedBy>
  <cp:revision>6</cp:revision>
  <dcterms:created xsi:type="dcterms:W3CDTF">2018-03-08T02:29:00Z</dcterms:created>
  <dcterms:modified xsi:type="dcterms:W3CDTF">2018-03-08T02:44:00Z</dcterms:modified>
</cp:coreProperties>
</file>