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if(HORIZON == 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## Plotting single step forecast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eval_df.plot(x='timestamp', y=['actual', 'prediction'], style=['r', 'b'], figsize=(15, 8))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## Plotting multi step forecast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plot_df = eval_df[(eval_df.h=='t+1')][['timestamp', 'actual']]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t in range(1, HORIZON+1):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plot_df['t+'+str(t)] = eval_df[(eval_df.h=='t+'+str(t))]['prediction'].values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fig = plt.figure(figsize=(15, 8))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ax = plt.plot(plot_df['timestamp'], plot_df['actual'], color='red', linewidth=4.0)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ax = fig.add_subplot(111)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t in range(1, HORIZON+1):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x = plot_df['timestamp'][(t-1):]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y = plot_df['t+'+str(t)][0:len(x)]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ax.plot(x, y, color='blue', linewidth=4*math.pow(.9,t), alpha=math.pow(0.8,t))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ax.legend(loc='best')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plt.xlabel('timestamp', fontsize=12)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plt.ylabel('load', fontsize=12)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