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 Gereksinim Spesifikasyonu (SRS) - Mobil Self-Servis</w:t>
      </w:r>
    </w:p>
    <w:p>
      <w:r>
        <w:t>Mobil Self-Servis Uygulaması (MSS)</w:t>
      </w:r>
    </w:p>
    <w:p>
      <w:r>
        <w:t>CMMI-IT-2025-014</w:t>
      </w:r>
    </w:p>
    <w:p>
      <w:r>
        <w:t>System Requirements Specifications (SRS) — TASLAK / DRAFT v0.1</w:t>
      </w:r>
    </w:p>
    <w:p>
      <w:pPr>
        <w:pStyle w:val="Heading1"/>
      </w:pPr>
      <w:r>
        <w:t>1.0 Introduction</w:t>
      </w:r>
    </w:p>
    <w:p>
      <w:r>
        <w:t>Bu belge henüz erken taslak aşamasındadır; çoğu bölüm sonraki sürümlerde doldurulacaktır.</w:t>
      </w:r>
    </w:p>
    <w:p>
      <w:pPr>
        <w:pStyle w:val="Heading1"/>
      </w:pPr>
      <w:r>
        <w:t>Functional Requirements</w:t>
      </w:r>
    </w:p>
    <w:p>
      <w:r>
        <w:t>FR-01 | Kimlik doğrulama | Kullanıcı giriş yapabilmelidir.</w:t>
      </w:r>
    </w:p>
    <w:p>
      <w:r>
        <w:t>FR-02 | Fatura ödeme | Kullanıcı fatura ödeyebilmelidir.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