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B1CE" w14:textId="348D527F" w:rsidR="009303D9" w:rsidRDefault="00FF4C77" w:rsidP="006347CF">
      <w:pPr>
        <w:pStyle w:val="papertitle"/>
        <w:spacing w:before="100" w:beforeAutospacing="1" w:after="100" w:afterAutospacing="1"/>
      </w:pPr>
      <w:r>
        <w:t>CS</w:t>
      </w:r>
      <w:r w:rsidR="004D3067">
        <w:t>432/532</w:t>
      </w:r>
      <w:r>
        <w:t xml:space="preserve">: </w:t>
      </w:r>
      <w:r w:rsidR="00545660">
        <w:t xml:space="preserve">Final </w:t>
      </w:r>
      <w:r w:rsidR="00312AA1">
        <w:t>Project Report</w:t>
      </w:r>
    </w:p>
    <w:p w14:paraId="4ABF8CFE" w14:textId="30311E78" w:rsidR="000079BE" w:rsidRPr="00CB2984" w:rsidRDefault="000079BE" w:rsidP="006347CF">
      <w:pPr>
        <w:pStyle w:val="papertitle"/>
        <w:spacing w:before="100" w:beforeAutospacing="1" w:after="100" w:afterAutospacing="1"/>
        <w:rPr>
          <w:b/>
          <w:sz w:val="24"/>
          <w:szCs w:val="24"/>
        </w:rPr>
      </w:pPr>
      <w:r w:rsidRPr="00CB2984">
        <w:rPr>
          <w:b/>
          <w:sz w:val="24"/>
          <w:szCs w:val="24"/>
        </w:rPr>
        <w:t xml:space="preserve">Project Title: </w:t>
      </w:r>
      <w:r w:rsidR="000C177A">
        <w:rPr>
          <w:b/>
          <w:sz w:val="24"/>
          <w:szCs w:val="24"/>
        </w:rPr>
        <w:t>TMDB Movie Data Analysis</w:t>
      </w:r>
    </w:p>
    <w:p w14:paraId="354571F7" w14:textId="0795D0C5" w:rsidR="00956DD0" w:rsidRPr="005D5573" w:rsidRDefault="00B26277" w:rsidP="009E1C95">
      <w:pPr>
        <w:pStyle w:val="Author"/>
        <w:spacing w:before="100" w:beforeAutospacing="1" w:after="100" w:afterAutospacing="1"/>
        <w:rPr>
          <w:b/>
        </w:rPr>
        <w:sectPr w:rsidR="00956DD0" w:rsidRPr="005D5573" w:rsidSect="005830DD">
          <w:footerReference w:type="first" r:id="rId8"/>
          <w:pgSz w:w="12240" w:h="15840" w:code="1"/>
          <w:pgMar w:top="1080" w:right="893" w:bottom="1440" w:left="893" w:header="720" w:footer="720" w:gutter="0"/>
          <w:cols w:space="720"/>
          <w:titlePg/>
          <w:docGrid w:linePitch="360"/>
        </w:sectPr>
      </w:pPr>
      <w:r w:rsidRPr="00B4478A">
        <w:rPr>
          <w:b/>
        </w:rPr>
        <w:t>Team Member(s)</w:t>
      </w:r>
      <w:r w:rsidR="004C1083">
        <w:rPr>
          <w:b/>
        </w:rPr>
        <w:t>:</w:t>
      </w:r>
      <w:r w:rsidR="00111C44">
        <w:rPr>
          <w:b/>
        </w:rPr>
        <w:t xml:space="preserve"> </w:t>
      </w:r>
      <w:r w:rsidR="000C177A">
        <w:rPr>
          <w:b/>
        </w:rPr>
        <w:t>Parnasi Chandrakant Meher</w:t>
      </w:r>
      <w:r w:rsidR="009E1C95">
        <w:rPr>
          <w:b/>
        </w:rPr>
        <w:t>[</w:t>
      </w:r>
      <w:r w:rsidR="008A253E">
        <w:rPr>
          <w:b/>
        </w:rPr>
        <w:t>B01027641</w:t>
      </w:r>
      <w:r w:rsidR="009E1C95">
        <w:rPr>
          <w:b/>
        </w:rPr>
        <w:t>]</w:t>
      </w:r>
      <w:r w:rsidR="000C177A">
        <w:rPr>
          <w:b/>
        </w:rPr>
        <w:t>; Mansi Srinivas</w:t>
      </w:r>
      <w:r w:rsidR="009E1C95">
        <w:rPr>
          <w:b/>
        </w:rPr>
        <w:t>[B01035912]</w:t>
      </w:r>
    </w:p>
    <w:p w14:paraId="5F611E70" w14:textId="77777777" w:rsidR="00CA4392" w:rsidRPr="00F847A6" w:rsidRDefault="00CA4392" w:rsidP="00B17CDD">
      <w:pPr>
        <w:pStyle w:val="Author"/>
        <w:spacing w:before="100" w:beforeAutospacing="1"/>
        <w:jc w:val="both"/>
        <w:rPr>
          <w:sz w:val="16"/>
          <w:szCs w:val="16"/>
        </w:rPr>
        <w:sectPr w:rsidR="00CA4392" w:rsidRPr="00F847A6" w:rsidSect="005830DD">
          <w:type w:val="continuous"/>
          <w:pgSz w:w="12240" w:h="15840" w:code="1"/>
          <w:pgMar w:top="1080" w:right="893" w:bottom="1440" w:left="893" w:header="720" w:footer="720" w:gutter="0"/>
          <w:cols w:num="4" w:space="216"/>
          <w:docGrid w:linePitch="360"/>
        </w:sectPr>
      </w:pPr>
    </w:p>
    <w:p w14:paraId="56AD2E4E" w14:textId="77777777" w:rsidR="006347CF" w:rsidRPr="00F847A6" w:rsidRDefault="006347CF" w:rsidP="00CA4392">
      <w:pPr>
        <w:pStyle w:val="Author"/>
        <w:spacing w:before="100" w:beforeAutospacing="1"/>
        <w:jc w:val="both"/>
        <w:rPr>
          <w:sz w:val="16"/>
          <w:szCs w:val="16"/>
        </w:rPr>
        <w:sectPr w:rsidR="006347CF" w:rsidRPr="00F847A6" w:rsidSect="005830DD">
          <w:type w:val="continuous"/>
          <w:pgSz w:w="12240" w:h="15840" w:code="1"/>
          <w:pgMar w:top="1080" w:right="893" w:bottom="1440" w:left="893" w:header="720" w:footer="720" w:gutter="0"/>
          <w:cols w:num="4" w:space="216"/>
          <w:docGrid w:linePitch="360"/>
        </w:sectPr>
      </w:pPr>
    </w:p>
    <w:p w14:paraId="1D32CD16" w14:textId="624EB54D" w:rsidR="00B86947" w:rsidRDefault="00B86947" w:rsidP="006B6B66">
      <w:pPr>
        <w:pStyle w:val="Heading1"/>
      </w:pPr>
      <w:r>
        <w:t>PROBLEM STATEMENT</w:t>
      </w:r>
    </w:p>
    <w:p w14:paraId="008E2783" w14:textId="12C7B10F" w:rsidR="00B86947" w:rsidRDefault="00B86947" w:rsidP="00B86947">
      <w:pPr>
        <w:jc w:val="both"/>
      </w:pPr>
      <w:r w:rsidRPr="00B86947">
        <w:t xml:space="preserve">The film industry is vast and diverse, with countless movies being produced and released every year. However, making informed decisions about which movies to produce, distribute, or watch can be challenging due to the sheer volume of available data. </w:t>
      </w:r>
      <w:r>
        <w:t>This</w:t>
      </w:r>
      <w:r w:rsidRPr="00B86947">
        <w:t xml:space="preserve"> project aims to address th</w:t>
      </w:r>
      <w:r>
        <w:t>e</w:t>
      </w:r>
      <w:r w:rsidRPr="00B86947">
        <w:t xml:space="preserve"> issue by providing valuable insights and recommendations based on in-depth analysis of the TMDB Movies Dataset 2023.</w:t>
      </w:r>
    </w:p>
    <w:p w14:paraId="11E04FBD" w14:textId="64678D2D" w:rsidR="00B86947" w:rsidRPr="00B86947" w:rsidRDefault="00B86947" w:rsidP="00B86947">
      <w:pPr>
        <w:jc w:val="both"/>
      </w:pPr>
      <w:r>
        <w:t xml:space="preserve">The </w:t>
      </w:r>
      <w:r w:rsidRPr="00B86947">
        <w:t>goal is to analyze a comprehensive movie dataset to extract valuable insights that will benefit movie producers, distributors, and audiences alike. The primary objective is to develop analytical tools and recommendation systems to enhance decision-making processes in the movie industry.</w:t>
      </w:r>
    </w:p>
    <w:p w14:paraId="647AE782" w14:textId="6B819C1A" w:rsidR="00F5737F" w:rsidRPr="0045094F" w:rsidRDefault="0045094F" w:rsidP="006B6B66">
      <w:pPr>
        <w:pStyle w:val="Heading1"/>
      </w:pPr>
      <w:r w:rsidRPr="0045094F">
        <w:t>TECHNOLOGY USED</w:t>
      </w:r>
    </w:p>
    <w:p w14:paraId="6ABEBD77" w14:textId="77777777" w:rsidR="00F5737F" w:rsidRDefault="00F5737F" w:rsidP="0045094F">
      <w:pPr>
        <w:pStyle w:val="ListParagraph"/>
        <w:numPr>
          <w:ilvl w:val="0"/>
          <w:numId w:val="26"/>
        </w:numPr>
        <w:jc w:val="both"/>
      </w:pPr>
      <w:r w:rsidRPr="00F5737F">
        <w:rPr>
          <w:b/>
          <w:bCs/>
        </w:rPr>
        <w:t>MongoDB</w:t>
      </w:r>
      <w:r>
        <w:t>: MongoDB is a widely used NoSQL database management system known for its flexibility, scalability, and performance. Unlike traditional relational databases, MongoDB stores data in flexible, JSON-like documents, allowing for dynamic schema structures. MongoDB Compass is a graphical user interface (GUI) tool that provides a visual interface for working with MongoDB databases, making it easier to interact with and manage MongoDB data.</w:t>
      </w:r>
    </w:p>
    <w:p w14:paraId="62516BB3" w14:textId="77777777" w:rsidR="00A37623" w:rsidRDefault="00F5737F" w:rsidP="00A37623">
      <w:pPr>
        <w:pStyle w:val="ListParagraph"/>
        <w:numPr>
          <w:ilvl w:val="0"/>
          <w:numId w:val="26"/>
        </w:numPr>
        <w:jc w:val="both"/>
      </w:pPr>
      <w:r w:rsidRPr="00F5737F">
        <w:rPr>
          <w:b/>
          <w:bCs/>
        </w:rPr>
        <w:t>TMDB Movie Dataset</w:t>
      </w:r>
      <w:r>
        <w:t>: The TMDB (The Movie Database) dataset contains extensive information about movies, including attributes such as "overview," "release date," "production company," and more. With over 1,000,000 movies from the TMDB database, this dataset offers a rich source of movie-related data for analysis and exploration.</w:t>
      </w:r>
    </w:p>
    <w:p w14:paraId="69457CD0" w14:textId="7AD66C2B" w:rsidR="00A37623" w:rsidRDefault="00A37623" w:rsidP="00B209BF">
      <w:pPr>
        <w:pStyle w:val="ListParagraph"/>
        <w:ind w:left="360"/>
        <w:jc w:val="both"/>
      </w:pPr>
      <w:proofErr w:type="spellStart"/>
      <w:r w:rsidRPr="00A37623">
        <w:rPr>
          <w:b/>
          <w:bCs/>
        </w:rPr>
        <w:t>Dataset</w:t>
      </w:r>
      <w:r w:rsidR="00A90B32">
        <w:rPr>
          <w:b/>
          <w:bCs/>
        </w:rPr>
        <w:t>_</w:t>
      </w:r>
      <w:r w:rsidRPr="00A37623">
        <w:rPr>
          <w:b/>
          <w:bCs/>
        </w:rPr>
        <w:t>Link</w:t>
      </w:r>
      <w:proofErr w:type="spellEnd"/>
      <w:r w:rsidRPr="00A37623">
        <w:t>:</w:t>
      </w:r>
      <w:r>
        <w:t xml:space="preserve">  </w:t>
      </w:r>
      <w:r w:rsidRPr="00A37623">
        <w:rPr>
          <w:rFonts w:ascii="Calibri" w:hAnsi="Calibri" w:cs="Calibri"/>
          <w:color w:val="0000FF"/>
          <w:sz w:val="22"/>
          <w:szCs w:val="22"/>
        </w:rPr>
        <w:t xml:space="preserve">https://www.kaggle.com/datasets/asaniczka/tmdb-movies-dataset-2023-930k-movies </w:t>
      </w:r>
    </w:p>
    <w:p w14:paraId="2D1A9B6C" w14:textId="77777777" w:rsidR="00F5737F" w:rsidRDefault="00F5737F" w:rsidP="0045094F">
      <w:pPr>
        <w:pStyle w:val="ListParagraph"/>
        <w:numPr>
          <w:ilvl w:val="0"/>
          <w:numId w:val="26"/>
        </w:numPr>
        <w:jc w:val="both"/>
      </w:pPr>
      <w:r>
        <w:t xml:space="preserve"> </w:t>
      </w:r>
      <w:r w:rsidRPr="00F5737F">
        <w:rPr>
          <w:b/>
          <w:bCs/>
        </w:rPr>
        <w:t>Uploading Dataset to MongoDB</w:t>
      </w:r>
      <w:r>
        <w:t>: The TMDB movie dataset is uploaded into MongoDB, where each movie is represented as a document in a MongoDB collection. This allows for efficient storage and retrieval of movie data using MongoDB's document-oriented approach. NoSQL queries are used to interact with the MongoDB database, leveraging various libraries in Python such as PyMongo to perform CRUD (Create, Read, Update, Delete) operations and execute aggregation pipelines.</w:t>
      </w:r>
    </w:p>
    <w:p w14:paraId="70C9383A" w14:textId="77777777" w:rsidR="00F5737F" w:rsidRDefault="00F5737F" w:rsidP="0045094F">
      <w:pPr>
        <w:pStyle w:val="ListParagraph"/>
        <w:numPr>
          <w:ilvl w:val="0"/>
          <w:numId w:val="26"/>
        </w:numPr>
        <w:jc w:val="both"/>
      </w:pPr>
      <w:r>
        <w:t xml:space="preserve"> </w:t>
      </w:r>
      <w:r w:rsidRPr="00F5737F">
        <w:rPr>
          <w:b/>
          <w:bCs/>
        </w:rPr>
        <w:t>Backend and Frontend Connection:</w:t>
      </w:r>
      <w:r>
        <w:t xml:space="preserve"> Flask APIs (Application Programming Interfaces) are used to establish the connection between the backend and frontend of the application. Flask is a lightweight web framework for Python </w:t>
      </w:r>
      <w:r>
        <w:t>that enables the development of web applications with ease. The backend, powered by Flask, handles incoming requests from the frontend, processes data, and sends back responses. Meanwhile, the frontend of the application is built using HTML for structure and JavaScript for dynamic behavior and visualization.</w:t>
      </w:r>
    </w:p>
    <w:p w14:paraId="727EF989" w14:textId="77777777" w:rsidR="00F5737F" w:rsidRPr="00956DD0" w:rsidRDefault="00F5737F" w:rsidP="0045094F">
      <w:pPr>
        <w:pStyle w:val="ListParagraph"/>
        <w:numPr>
          <w:ilvl w:val="0"/>
          <w:numId w:val="26"/>
        </w:numPr>
        <w:jc w:val="both"/>
      </w:pPr>
      <w:r w:rsidRPr="00F5737F">
        <w:rPr>
          <w:b/>
          <w:bCs/>
        </w:rPr>
        <w:t xml:space="preserve"> Pipelines:</w:t>
      </w:r>
      <w:r>
        <w:t xml:space="preserve"> MongoDB aggregation pipelines are utilized to perform complex data processing and analysis tasks directly within the database. Aggregation pipelines consist of a sequence of stages, where each stage performs a specific operation on the input documents. In the context of the TMDB movie dataset, pipelines can be constructed to filter, transform, group, and aggregate movie data based on various criteria such as release year, genre, language, and more. These pipelines enable the extraction of valuable insights from the dataset, which can then be presented to users through the frontend of the application for visualization and exploration.</w:t>
      </w:r>
    </w:p>
    <w:p w14:paraId="10501192" w14:textId="77777777" w:rsidR="00F5737F" w:rsidRPr="00F5737F" w:rsidRDefault="00F5737F" w:rsidP="0045094F">
      <w:pPr>
        <w:jc w:val="both"/>
      </w:pPr>
    </w:p>
    <w:p w14:paraId="1FD4F282" w14:textId="555CCEEB" w:rsidR="009303D9" w:rsidRPr="00D632BE" w:rsidRDefault="001A437A" w:rsidP="006B6B66">
      <w:pPr>
        <w:pStyle w:val="Heading1"/>
      </w:pPr>
      <w:r>
        <w:t>N+1 nosql queries</w:t>
      </w:r>
    </w:p>
    <w:p w14:paraId="5F79994E" w14:textId="3CAD028B" w:rsidR="001A437A" w:rsidRDefault="001A437A" w:rsidP="00956DD0">
      <w:pPr>
        <w:pStyle w:val="BodyText"/>
        <w:rPr>
          <w:b/>
          <w:bCs/>
          <w:lang w:val="en-US"/>
        </w:rPr>
      </w:pPr>
      <w:r w:rsidRPr="001A437A">
        <w:rPr>
          <w:b/>
          <w:bCs/>
          <w:lang w:val="en-US"/>
        </w:rPr>
        <w:t xml:space="preserve">Query 1: </w:t>
      </w:r>
    </w:p>
    <w:p w14:paraId="544753CE" w14:textId="67373187" w:rsidR="00F5737F" w:rsidRDefault="00F5737F" w:rsidP="00956DD0">
      <w:pPr>
        <w:pStyle w:val="BodyText"/>
        <w:rPr>
          <w:lang w:val="en-US"/>
        </w:rPr>
      </w:pPr>
      <w:r w:rsidRPr="00F5737F">
        <w:rPr>
          <w:lang w:val="en-US"/>
        </w:rPr>
        <w:t>The first task of the project involves analyzing movie data to rank production countries based on the popularity of movies released in a selected year and belonging to a specified genre. This task begins by allowing users to select a year and a genre. The application then retrieves movie data for the chosen year, predicts the genre for each movie based on its overview using predefined keyword lists, and filters out movies that match the selected genre. Next, the application ranks the production countries based on the cumulative popularity of movies they produced in the specified genre for the selected year. Finally, it presents the top five production countries along with their cumulative popularity scores and provides a detailed breakdown of movies produced by each country, including their titles, popularity, production companies, and ranks.</w:t>
      </w:r>
    </w:p>
    <w:p w14:paraId="4B73FE0E" w14:textId="06EC9173" w:rsidR="00F5737F" w:rsidRPr="00F5737F" w:rsidRDefault="00F5737F" w:rsidP="00956DD0">
      <w:pPr>
        <w:pStyle w:val="BodyText"/>
        <w:rPr>
          <w:b/>
          <w:bCs/>
          <w:lang w:val="en-US"/>
        </w:rPr>
      </w:pPr>
      <w:r w:rsidRPr="00F5737F">
        <w:rPr>
          <w:b/>
          <w:bCs/>
          <w:lang w:val="en-US"/>
        </w:rPr>
        <w:t xml:space="preserve">Query 2: </w:t>
      </w:r>
    </w:p>
    <w:p w14:paraId="49E5EB2E" w14:textId="4B745E55" w:rsidR="001A437A" w:rsidRDefault="00F5737F" w:rsidP="00F5737F">
      <w:pPr>
        <w:pStyle w:val="BodyText"/>
        <w:ind w:firstLine="0"/>
        <w:rPr>
          <w:lang w:val="en-US"/>
        </w:rPr>
      </w:pPr>
      <w:r w:rsidRPr="00F5737F">
        <w:rPr>
          <w:lang w:val="en-US"/>
        </w:rPr>
        <w:t xml:space="preserve">The second task of the project focuses on exploring the evolution of genre preferences among audiences speaking different languages over time using a movie dataset. Users select a specific year, and the application retrieves movies released in that year. For each movie, the application predicts its genre based on the movie overview and predefined keyword lists associated with various genres. The predicted genres are then grouped based on the languages spoken in the movies. Movies with multiple spoken languages are listed under each language. Finally, the movies </w:t>
      </w:r>
      <w:r w:rsidRPr="00F5737F">
        <w:rPr>
          <w:lang w:val="en-US"/>
        </w:rPr>
        <w:lastRenderedPageBreak/>
        <w:t>within each language group are sorted based on their popularity, and the top-ranked movies are presented to users, providing insights into the most popular genres among different language-speaking audiences for the selected year.</w:t>
      </w:r>
    </w:p>
    <w:p w14:paraId="08972AC3" w14:textId="77777777" w:rsidR="00F5737F" w:rsidRDefault="00F5737F" w:rsidP="00956DD0">
      <w:pPr>
        <w:pStyle w:val="BodyText"/>
        <w:rPr>
          <w:b/>
          <w:bCs/>
          <w:lang w:val="en-US"/>
        </w:rPr>
      </w:pPr>
    </w:p>
    <w:p w14:paraId="7A1D12F0" w14:textId="4A53B6C3" w:rsidR="001A437A" w:rsidRDefault="001A437A" w:rsidP="00956DD0">
      <w:pPr>
        <w:pStyle w:val="BodyText"/>
        <w:rPr>
          <w:b/>
          <w:bCs/>
          <w:lang w:val="en-US"/>
        </w:rPr>
      </w:pPr>
      <w:r w:rsidRPr="001A437A">
        <w:rPr>
          <w:b/>
          <w:bCs/>
          <w:lang w:val="en-US"/>
        </w:rPr>
        <w:t xml:space="preserve">Query </w:t>
      </w:r>
      <w:r w:rsidR="00F5737F">
        <w:rPr>
          <w:b/>
          <w:bCs/>
          <w:lang w:val="en-US"/>
        </w:rPr>
        <w:t>3</w:t>
      </w:r>
      <w:r w:rsidRPr="001A437A">
        <w:rPr>
          <w:b/>
          <w:bCs/>
          <w:lang w:val="en-US"/>
        </w:rPr>
        <w:t>:</w:t>
      </w:r>
    </w:p>
    <w:p w14:paraId="65E276A8" w14:textId="3A218A13" w:rsidR="0045094F" w:rsidRPr="004437EE" w:rsidRDefault="00F5737F" w:rsidP="004437EE">
      <w:pPr>
        <w:pStyle w:val="BodyText"/>
        <w:rPr>
          <w:lang w:val="en-US"/>
        </w:rPr>
      </w:pPr>
      <w:r w:rsidRPr="00F5737F">
        <w:rPr>
          <w:lang w:val="en-US"/>
        </w:rPr>
        <w:t xml:space="preserve">The third task of the project involves retrieving movie data based on a user-selected genre keyword and analyzing the profitability of movies belonging to that genre. Users input a genre keyword, and the application queries the dataset to find movies whose overview contains keywords related to the selected genre, and which have both revenue and budget values greater than zero. The application then calculates the profitability of each movie by subtracting its budget from its revenue and sorts the movies based on profitability. Finally, it presents the top five most profitable movies in the selected genre, including their titles and profitability values, to the </w:t>
      </w:r>
      <w:r w:rsidR="00BB43C7" w:rsidRPr="00F5737F">
        <w:rPr>
          <w:lang w:val="en-US"/>
        </w:rPr>
        <w:t>user.</w:t>
      </w:r>
    </w:p>
    <w:p w14:paraId="0BB711C4" w14:textId="77777777" w:rsidR="0045094F" w:rsidRDefault="0045094F" w:rsidP="0045094F">
      <w:pPr>
        <w:pStyle w:val="Heading1"/>
      </w:pPr>
      <w:r>
        <w:t>Project Outcome</w:t>
      </w:r>
    </w:p>
    <w:p w14:paraId="09313139" w14:textId="1DAAC631" w:rsidR="0045094F" w:rsidRDefault="0045094F" w:rsidP="0045094F">
      <w:pPr>
        <w:jc w:val="left"/>
      </w:pPr>
      <w:r>
        <w:t xml:space="preserve">Query 1: </w:t>
      </w:r>
    </w:p>
    <w:p w14:paraId="3B81F861" w14:textId="702A38E0" w:rsidR="004437EE" w:rsidRDefault="004437EE" w:rsidP="0045094F">
      <w:pPr>
        <w:jc w:val="left"/>
      </w:pPr>
      <w:r>
        <w:t xml:space="preserve">The images below show the first task, here </w:t>
      </w:r>
      <w:r w:rsidR="00BB43C7">
        <w:t>the movies and the production companies are ranked for each country based on a particular year selected by the user. It also includes a bar graph that shows the production countries vs. Popularity.</w:t>
      </w:r>
    </w:p>
    <w:p w14:paraId="12DF4CA7" w14:textId="3EF66CF8" w:rsidR="004437EE" w:rsidRDefault="004437EE" w:rsidP="00BB43C7">
      <w:pPr>
        <w:pStyle w:val="NormalWeb"/>
      </w:pPr>
      <w:r>
        <w:rPr>
          <w:noProof/>
        </w:rPr>
        <w:drawing>
          <wp:inline distT="0" distB="0" distL="0" distR="0" wp14:anchorId="1523A0DF" wp14:editId="3263EFE2">
            <wp:extent cx="3314700" cy="1649095"/>
            <wp:effectExtent l="0" t="0" r="0" b="8255"/>
            <wp:docPr id="24114703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47038" name="Picture 5"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4700" cy="1649095"/>
                    </a:xfrm>
                    <a:prstGeom prst="rect">
                      <a:avLst/>
                    </a:prstGeom>
                    <a:noFill/>
                    <a:ln>
                      <a:noFill/>
                    </a:ln>
                  </pic:spPr>
                </pic:pic>
              </a:graphicData>
            </a:graphic>
          </wp:inline>
        </w:drawing>
      </w:r>
    </w:p>
    <w:p w14:paraId="5CBC894F" w14:textId="77777777" w:rsidR="004437EE" w:rsidRDefault="004437EE" w:rsidP="0045094F">
      <w:pPr>
        <w:jc w:val="left"/>
      </w:pPr>
    </w:p>
    <w:p w14:paraId="506923A1" w14:textId="292A32CB" w:rsidR="004437EE" w:rsidRDefault="004437EE" w:rsidP="004437EE">
      <w:pPr>
        <w:pStyle w:val="NormalWeb"/>
      </w:pPr>
      <w:r>
        <w:rPr>
          <w:noProof/>
        </w:rPr>
        <w:drawing>
          <wp:inline distT="0" distB="0" distL="0" distR="0" wp14:anchorId="69893953" wp14:editId="2C3EA983">
            <wp:extent cx="3314700" cy="1639570"/>
            <wp:effectExtent l="0" t="0" r="0" b="0"/>
            <wp:docPr id="5179618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61847"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4700" cy="1639570"/>
                    </a:xfrm>
                    <a:prstGeom prst="rect">
                      <a:avLst/>
                    </a:prstGeom>
                    <a:noFill/>
                    <a:ln>
                      <a:noFill/>
                    </a:ln>
                  </pic:spPr>
                </pic:pic>
              </a:graphicData>
            </a:graphic>
          </wp:inline>
        </w:drawing>
      </w:r>
    </w:p>
    <w:p w14:paraId="08630105" w14:textId="77777777" w:rsidR="004437EE" w:rsidRDefault="004437EE" w:rsidP="0045094F">
      <w:pPr>
        <w:jc w:val="left"/>
      </w:pPr>
    </w:p>
    <w:p w14:paraId="4FF6057C" w14:textId="04B3706A" w:rsidR="00A14B9F" w:rsidRDefault="00A14B9F" w:rsidP="000C177A">
      <w:pPr>
        <w:jc w:val="both"/>
      </w:pPr>
      <w:r w:rsidRPr="00A14B9F">
        <w:t>Query 2:</w:t>
      </w:r>
    </w:p>
    <w:p w14:paraId="72EC4648" w14:textId="0862179C" w:rsidR="004437EE" w:rsidRDefault="00BB43C7" w:rsidP="000C177A">
      <w:pPr>
        <w:jc w:val="both"/>
      </w:pPr>
      <w:r>
        <w:t>The</w:t>
      </w:r>
      <w:r w:rsidR="004437EE">
        <w:t xml:space="preserve"> images below </w:t>
      </w:r>
      <w:r w:rsidR="00863D25">
        <w:t>show</w:t>
      </w:r>
      <w:r w:rsidR="004437EE">
        <w:t xml:space="preserve"> analysis task two, here the final output is displayed in the form of a table. Once the genre of the movies is predicted, the ranks are generated for them based on popularity and finally the tables with the languages are created by splitting the languages for each movie and listing the movies under them along with genre and rank.</w:t>
      </w:r>
    </w:p>
    <w:p w14:paraId="7D3475DC" w14:textId="57D05983" w:rsidR="004437EE" w:rsidRDefault="004437EE" w:rsidP="004437EE">
      <w:pPr>
        <w:pStyle w:val="NormalWeb"/>
      </w:pPr>
      <w:r>
        <w:rPr>
          <w:noProof/>
        </w:rPr>
        <w:drawing>
          <wp:inline distT="0" distB="0" distL="0" distR="0" wp14:anchorId="489452AC" wp14:editId="5559344F">
            <wp:extent cx="3047079" cy="2480759"/>
            <wp:effectExtent l="0" t="0" r="1270" b="0"/>
            <wp:docPr id="1359504746"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04746" name="Picture 3" descr="A screenshot of a computer screen&#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406" b="1121"/>
                    <a:stretch/>
                  </pic:blipFill>
                  <pic:spPr bwMode="auto">
                    <a:xfrm>
                      <a:off x="0" y="0"/>
                      <a:ext cx="3047079" cy="2480759"/>
                    </a:xfrm>
                    <a:prstGeom prst="rect">
                      <a:avLst/>
                    </a:prstGeom>
                    <a:noFill/>
                    <a:ln>
                      <a:noFill/>
                    </a:ln>
                    <a:extLst>
                      <a:ext uri="{53640926-AAD7-44D8-BBD7-CCE9431645EC}">
                        <a14:shadowObscured xmlns:a14="http://schemas.microsoft.com/office/drawing/2010/main"/>
                      </a:ext>
                    </a:extLst>
                  </pic:spPr>
                </pic:pic>
              </a:graphicData>
            </a:graphic>
          </wp:inline>
        </w:drawing>
      </w:r>
    </w:p>
    <w:p w14:paraId="64CD2094" w14:textId="77777777" w:rsidR="004437EE" w:rsidRDefault="004437EE" w:rsidP="000C177A">
      <w:pPr>
        <w:jc w:val="both"/>
      </w:pPr>
    </w:p>
    <w:p w14:paraId="722DA9B9" w14:textId="054C9076" w:rsidR="004437EE" w:rsidRDefault="004437EE" w:rsidP="004437EE">
      <w:pPr>
        <w:pStyle w:val="NormalWeb"/>
      </w:pPr>
      <w:r>
        <w:rPr>
          <w:noProof/>
        </w:rPr>
        <w:drawing>
          <wp:inline distT="0" distB="0" distL="0" distR="0" wp14:anchorId="3F531A88" wp14:editId="7B158C47">
            <wp:extent cx="2854234" cy="1842613"/>
            <wp:effectExtent l="0" t="0" r="3810" b="5715"/>
            <wp:docPr id="10858697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69718"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658" cy="1849988"/>
                    </a:xfrm>
                    <a:prstGeom prst="rect">
                      <a:avLst/>
                    </a:prstGeom>
                    <a:noFill/>
                    <a:ln>
                      <a:noFill/>
                    </a:ln>
                  </pic:spPr>
                </pic:pic>
              </a:graphicData>
            </a:graphic>
          </wp:inline>
        </w:drawing>
      </w:r>
    </w:p>
    <w:p w14:paraId="0F3E9E8F" w14:textId="77777777" w:rsidR="004437EE" w:rsidRDefault="004437EE" w:rsidP="000C177A">
      <w:pPr>
        <w:jc w:val="both"/>
      </w:pPr>
    </w:p>
    <w:p w14:paraId="31F5C8DA" w14:textId="77777777" w:rsidR="00A14B9F" w:rsidRDefault="00A14B9F" w:rsidP="000C177A">
      <w:pPr>
        <w:jc w:val="both"/>
      </w:pPr>
    </w:p>
    <w:p w14:paraId="57FD0177" w14:textId="3D271D4D" w:rsidR="00A14B9F" w:rsidRDefault="00A14B9F" w:rsidP="000C177A">
      <w:pPr>
        <w:jc w:val="both"/>
      </w:pPr>
      <w:r>
        <w:t xml:space="preserve">Query 3: </w:t>
      </w:r>
    </w:p>
    <w:p w14:paraId="209BDF1A" w14:textId="5698BCD9" w:rsidR="00A14B9F" w:rsidRDefault="00A14B9F" w:rsidP="000C177A">
      <w:pPr>
        <w:jc w:val="both"/>
      </w:pPr>
      <w:r>
        <w:t>Below is the image for query 3it is bar graph where the x-axis represents the different movies, and the y-axis represents the profit made by the movie.</w:t>
      </w:r>
    </w:p>
    <w:p w14:paraId="5090FA34" w14:textId="7E44BF3A" w:rsidR="004437EE" w:rsidRDefault="00A14B9F" w:rsidP="000C177A">
      <w:pPr>
        <w:jc w:val="both"/>
      </w:pPr>
      <w:r>
        <w:t xml:space="preserve">Here we see that “Lion King” made the most profit followed </w:t>
      </w:r>
      <w:r w:rsidR="004437EE">
        <w:t>“Lil Detective” and so on.</w:t>
      </w:r>
    </w:p>
    <w:p w14:paraId="4A588C3F" w14:textId="71BBF6B4" w:rsidR="00A14B9F" w:rsidRDefault="00A14B9F" w:rsidP="00A14B9F">
      <w:pPr>
        <w:pStyle w:val="NormalWeb"/>
      </w:pPr>
      <w:r>
        <w:rPr>
          <w:noProof/>
        </w:rPr>
        <w:drawing>
          <wp:inline distT="0" distB="0" distL="0" distR="0" wp14:anchorId="478EBF95" wp14:editId="2A89562E">
            <wp:extent cx="3090545" cy="1686560"/>
            <wp:effectExtent l="0" t="0" r="0" b="8890"/>
            <wp:docPr id="21044863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86388" name="Picture 1"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0545" cy="1686560"/>
                    </a:xfrm>
                    <a:prstGeom prst="rect">
                      <a:avLst/>
                    </a:prstGeom>
                    <a:noFill/>
                    <a:ln>
                      <a:noFill/>
                    </a:ln>
                  </pic:spPr>
                </pic:pic>
              </a:graphicData>
            </a:graphic>
          </wp:inline>
        </w:drawing>
      </w:r>
    </w:p>
    <w:p w14:paraId="294753DC" w14:textId="77777777" w:rsidR="00A14B9F" w:rsidRPr="00A14B9F" w:rsidRDefault="00A14B9F" w:rsidP="000C177A">
      <w:pPr>
        <w:jc w:val="both"/>
      </w:pPr>
    </w:p>
    <w:p w14:paraId="7524774F" w14:textId="1301FE6D" w:rsidR="0045094F" w:rsidRDefault="0045094F" w:rsidP="000C177A">
      <w:pPr>
        <w:jc w:val="both"/>
        <w:rPr>
          <w:color w:val="FF0000"/>
        </w:rPr>
      </w:pPr>
    </w:p>
    <w:p w14:paraId="4E8A4CAD" w14:textId="2AAC61B7" w:rsidR="0045094F" w:rsidRDefault="0045094F" w:rsidP="000C177A">
      <w:pPr>
        <w:jc w:val="both"/>
        <w:rPr>
          <w:color w:val="FF0000"/>
        </w:rPr>
      </w:pPr>
    </w:p>
    <w:p w14:paraId="322D6D4B" w14:textId="13C6987C" w:rsidR="0045094F" w:rsidRDefault="0045094F" w:rsidP="000C177A">
      <w:pPr>
        <w:jc w:val="both"/>
        <w:rPr>
          <w:color w:val="FF0000"/>
        </w:rPr>
      </w:pPr>
    </w:p>
    <w:p w14:paraId="12E03EB3" w14:textId="3FD20FBA" w:rsidR="000C177A" w:rsidRDefault="000C177A" w:rsidP="000C177A">
      <w:pPr>
        <w:jc w:val="both"/>
        <w:rPr>
          <w:color w:val="FF0000"/>
        </w:rPr>
      </w:pPr>
    </w:p>
    <w:p w14:paraId="27959204" w14:textId="77777777" w:rsidR="00BB43C7" w:rsidRDefault="004437EE" w:rsidP="00BB43C7">
      <w:pPr>
        <w:pStyle w:val="Heading5"/>
      </w:pPr>
      <w:r w:rsidRPr="005B520E">
        <w:lastRenderedPageBreak/>
        <w:t>References</w:t>
      </w:r>
    </w:p>
    <w:p w14:paraId="5A9776D3" w14:textId="77777777" w:rsidR="00BB43C7" w:rsidRDefault="00BB43C7" w:rsidP="00BB43C7"/>
    <w:p w14:paraId="50C9506F" w14:textId="300F6B63" w:rsidR="00BB43C7" w:rsidRPr="00BB43C7" w:rsidRDefault="00BB43C7" w:rsidP="00BB43C7">
      <w:pPr>
        <w:sectPr w:rsidR="00BB43C7" w:rsidRPr="00BB43C7" w:rsidSect="005830DD">
          <w:type w:val="continuous"/>
          <w:pgSz w:w="12240" w:h="15840" w:code="1"/>
          <w:pgMar w:top="720" w:right="720" w:bottom="720" w:left="720" w:header="720" w:footer="720" w:gutter="0"/>
          <w:cols w:num="2" w:space="360"/>
          <w:docGrid w:linePitch="360"/>
        </w:sectPr>
      </w:pPr>
    </w:p>
    <w:p w14:paraId="64B08356" w14:textId="5185376E" w:rsidR="00BB43C7" w:rsidRDefault="00BB43C7" w:rsidP="000C177A">
      <w:pPr>
        <w:jc w:val="both"/>
      </w:pPr>
      <w:r>
        <w:t xml:space="preserve">[1] </w:t>
      </w:r>
      <w:hyperlink r:id="rId14" w:history="1">
        <w:r w:rsidRPr="00BB43C7">
          <w:rPr>
            <w:rStyle w:val="Hyperlink"/>
          </w:rPr>
          <w:t>https://www.mongodb.com/docs/manual/core/aggregation-pipeline/</w:t>
        </w:r>
      </w:hyperlink>
    </w:p>
    <w:p w14:paraId="7EAC572A" w14:textId="425E33F5" w:rsidR="00BB43C7" w:rsidRDefault="00BB43C7" w:rsidP="000C177A">
      <w:pPr>
        <w:jc w:val="both"/>
      </w:pPr>
      <w:r>
        <w:t xml:space="preserve">[2] </w:t>
      </w:r>
      <w:hyperlink r:id="rId15" w:history="1">
        <w:r w:rsidRPr="00EB5116">
          <w:rPr>
            <w:rStyle w:val="Hyperlink"/>
          </w:rPr>
          <w:t>https://flask.palletsprojects.com/en/latest/api/</w:t>
        </w:r>
      </w:hyperlink>
    </w:p>
    <w:p w14:paraId="294BF46D" w14:textId="32388FD9" w:rsidR="00BB43C7" w:rsidRDefault="00BB43C7" w:rsidP="000C177A">
      <w:pPr>
        <w:jc w:val="both"/>
      </w:pPr>
      <w:r>
        <w:t xml:space="preserve">[3] </w:t>
      </w:r>
      <w:hyperlink r:id="rId16" w:history="1">
        <w:r w:rsidRPr="00EB5116">
          <w:rPr>
            <w:rStyle w:val="Hyperlink"/>
          </w:rPr>
          <w:t>https://www.kaggle.com/datasets?search=No</w:t>
        </w:r>
      </w:hyperlink>
    </w:p>
    <w:p w14:paraId="783EDC72" w14:textId="3630640F" w:rsidR="00BB43C7" w:rsidRDefault="00BB43C7" w:rsidP="000C177A">
      <w:pPr>
        <w:jc w:val="both"/>
      </w:pPr>
      <w:r>
        <w:t>[4]</w:t>
      </w:r>
      <w:hyperlink r:id="rId17" w:history="1">
        <w:r w:rsidRPr="00BB43C7">
          <w:rPr>
            <w:rStyle w:val="Hyperlink"/>
          </w:rPr>
          <w:t>https://huggingface.co/datasets?sort=trending&amp;search=ecommerce</w:t>
        </w:r>
      </w:hyperlink>
    </w:p>
    <w:p w14:paraId="797B699D" w14:textId="60FA2208" w:rsidR="00863D25" w:rsidRPr="00BB43C7" w:rsidRDefault="00863D25" w:rsidP="000C177A">
      <w:pPr>
        <w:jc w:val="both"/>
      </w:pPr>
      <w:r>
        <w:t xml:space="preserve">[5] </w:t>
      </w:r>
      <w:hyperlink r:id="rId18" w:history="1">
        <w:r w:rsidRPr="00863D25">
          <w:rPr>
            <w:rStyle w:val="Hyperlink"/>
          </w:rPr>
          <w:t>https://www.w3schools.com/html/</w:t>
        </w:r>
      </w:hyperlink>
    </w:p>
    <w:p w14:paraId="66AAC2EA" w14:textId="3EE7B406" w:rsidR="00BB43C7" w:rsidRDefault="00BB43C7" w:rsidP="000C177A">
      <w:pPr>
        <w:jc w:val="both"/>
        <w:rPr>
          <w:color w:val="FF0000"/>
        </w:rPr>
      </w:pPr>
    </w:p>
    <w:p w14:paraId="59F22B6F" w14:textId="77777777" w:rsidR="00863D25" w:rsidRDefault="00863D25" w:rsidP="000C177A">
      <w:pPr>
        <w:jc w:val="both"/>
        <w:rPr>
          <w:color w:val="FF0000"/>
        </w:rPr>
      </w:pPr>
    </w:p>
    <w:p w14:paraId="047DE06C" w14:textId="6C1733B9" w:rsidR="00BB43C7" w:rsidRDefault="00BB43C7" w:rsidP="000C177A">
      <w:pPr>
        <w:jc w:val="both"/>
        <w:rPr>
          <w:color w:val="FF0000"/>
        </w:rPr>
      </w:pPr>
    </w:p>
    <w:p w14:paraId="51282BA7" w14:textId="0D1F91CB" w:rsidR="00BB43C7" w:rsidRDefault="00BB43C7" w:rsidP="000C177A">
      <w:pPr>
        <w:jc w:val="both"/>
        <w:rPr>
          <w:color w:val="FF0000"/>
        </w:rPr>
      </w:pPr>
    </w:p>
    <w:p w14:paraId="0F28D059" w14:textId="2BCD9144" w:rsidR="00BB43C7" w:rsidRDefault="00BB43C7" w:rsidP="000C177A">
      <w:pPr>
        <w:jc w:val="both"/>
        <w:rPr>
          <w:color w:val="FF0000"/>
        </w:rPr>
      </w:pPr>
    </w:p>
    <w:p w14:paraId="084ABA9E" w14:textId="35E5FBDE" w:rsidR="00BB43C7" w:rsidRDefault="00BB43C7" w:rsidP="000C177A">
      <w:pPr>
        <w:jc w:val="both"/>
        <w:rPr>
          <w:color w:val="FF0000"/>
        </w:rPr>
      </w:pPr>
    </w:p>
    <w:p w14:paraId="52FC3D87" w14:textId="31D141A1" w:rsidR="00BB43C7" w:rsidRDefault="00BB43C7" w:rsidP="000C177A">
      <w:pPr>
        <w:jc w:val="both"/>
        <w:rPr>
          <w:color w:val="FF0000"/>
        </w:rPr>
      </w:pPr>
    </w:p>
    <w:p w14:paraId="43CF924F" w14:textId="0D2CABDB" w:rsidR="00BB43C7" w:rsidRDefault="00BB43C7" w:rsidP="000C177A">
      <w:pPr>
        <w:jc w:val="both"/>
        <w:rPr>
          <w:color w:val="FF0000"/>
        </w:rPr>
      </w:pPr>
    </w:p>
    <w:p w14:paraId="05C9AB28" w14:textId="24B7D2A8" w:rsidR="00BB43C7" w:rsidRDefault="00BB43C7" w:rsidP="000C177A">
      <w:pPr>
        <w:jc w:val="both"/>
        <w:rPr>
          <w:color w:val="FF0000"/>
        </w:rPr>
      </w:pPr>
    </w:p>
    <w:p w14:paraId="3B19488E" w14:textId="54013B0A" w:rsidR="00BB43C7" w:rsidRDefault="00BB43C7" w:rsidP="000C177A">
      <w:pPr>
        <w:jc w:val="both"/>
        <w:rPr>
          <w:color w:val="FF0000"/>
        </w:rPr>
      </w:pPr>
    </w:p>
    <w:p w14:paraId="4E42C519" w14:textId="72904172" w:rsidR="00BB43C7" w:rsidRDefault="00BB43C7" w:rsidP="000C177A">
      <w:pPr>
        <w:jc w:val="both"/>
        <w:rPr>
          <w:color w:val="FF0000"/>
        </w:rPr>
      </w:pPr>
    </w:p>
    <w:p w14:paraId="232BABCD" w14:textId="5D6A94D6" w:rsidR="00BB43C7" w:rsidRDefault="00BB43C7" w:rsidP="000C177A">
      <w:pPr>
        <w:jc w:val="both"/>
        <w:rPr>
          <w:color w:val="FF0000"/>
        </w:rPr>
      </w:pPr>
    </w:p>
    <w:p w14:paraId="5CDCCCE0" w14:textId="1DACA63D" w:rsidR="00BB43C7" w:rsidRDefault="00BB43C7" w:rsidP="000C177A">
      <w:pPr>
        <w:jc w:val="both"/>
        <w:rPr>
          <w:color w:val="FF0000"/>
        </w:rPr>
      </w:pPr>
    </w:p>
    <w:p w14:paraId="0372251E" w14:textId="4D0690CB" w:rsidR="00BB43C7" w:rsidRDefault="00BB43C7" w:rsidP="000C177A">
      <w:pPr>
        <w:jc w:val="both"/>
        <w:rPr>
          <w:color w:val="FF0000"/>
        </w:rPr>
      </w:pPr>
    </w:p>
    <w:p w14:paraId="0FED8B9F" w14:textId="27121E5E" w:rsidR="00BB43C7" w:rsidRDefault="00BB43C7" w:rsidP="000C177A">
      <w:pPr>
        <w:jc w:val="both"/>
        <w:rPr>
          <w:color w:val="FF0000"/>
        </w:rPr>
      </w:pPr>
    </w:p>
    <w:p w14:paraId="7D23BA30" w14:textId="5EAAAC8F" w:rsidR="00BB43C7" w:rsidRDefault="00BB43C7" w:rsidP="000C177A">
      <w:pPr>
        <w:jc w:val="both"/>
        <w:rPr>
          <w:color w:val="FF0000"/>
        </w:rPr>
      </w:pPr>
    </w:p>
    <w:p w14:paraId="54AAE428" w14:textId="3AFFB630" w:rsidR="00BB43C7" w:rsidRDefault="00BB43C7" w:rsidP="000C177A">
      <w:pPr>
        <w:jc w:val="both"/>
        <w:rPr>
          <w:color w:val="FF0000"/>
        </w:rPr>
      </w:pPr>
    </w:p>
    <w:p w14:paraId="7EFD193D" w14:textId="4EBE3624" w:rsidR="00BB43C7" w:rsidRDefault="00BB43C7" w:rsidP="000C177A">
      <w:pPr>
        <w:jc w:val="both"/>
        <w:rPr>
          <w:color w:val="FF0000"/>
        </w:rPr>
      </w:pPr>
    </w:p>
    <w:p w14:paraId="722FDC04" w14:textId="31187699" w:rsidR="00BB43C7" w:rsidRDefault="00BB43C7" w:rsidP="000C177A">
      <w:pPr>
        <w:jc w:val="both"/>
        <w:rPr>
          <w:color w:val="FF0000"/>
        </w:rPr>
      </w:pPr>
    </w:p>
    <w:p w14:paraId="128A89DA" w14:textId="67D7217F" w:rsidR="00BB43C7" w:rsidRDefault="00BB43C7" w:rsidP="000C177A">
      <w:pPr>
        <w:jc w:val="both"/>
        <w:rPr>
          <w:color w:val="FF0000"/>
        </w:rPr>
      </w:pPr>
    </w:p>
    <w:p w14:paraId="432CF2E8" w14:textId="2E6F8C18" w:rsidR="00BB43C7" w:rsidRDefault="00BB43C7" w:rsidP="000C177A">
      <w:pPr>
        <w:jc w:val="both"/>
        <w:rPr>
          <w:color w:val="FF0000"/>
        </w:rPr>
      </w:pPr>
    </w:p>
    <w:p w14:paraId="085E3815" w14:textId="219A3C6C" w:rsidR="00BB43C7" w:rsidRDefault="00BB43C7" w:rsidP="000C177A">
      <w:pPr>
        <w:jc w:val="both"/>
        <w:rPr>
          <w:color w:val="FF0000"/>
        </w:rPr>
      </w:pPr>
    </w:p>
    <w:p w14:paraId="350CB6F4" w14:textId="43D37F90" w:rsidR="00BB43C7" w:rsidRDefault="00BB43C7" w:rsidP="000C177A">
      <w:pPr>
        <w:jc w:val="both"/>
        <w:rPr>
          <w:color w:val="FF0000"/>
        </w:rPr>
      </w:pPr>
    </w:p>
    <w:p w14:paraId="23D197BF" w14:textId="3AB74B76" w:rsidR="00BB43C7" w:rsidRDefault="00BB43C7" w:rsidP="000C177A">
      <w:pPr>
        <w:jc w:val="both"/>
        <w:rPr>
          <w:color w:val="FF0000"/>
        </w:rPr>
      </w:pPr>
    </w:p>
    <w:p w14:paraId="24D6B5E0" w14:textId="5C0C1B34" w:rsidR="00BB43C7" w:rsidRDefault="00BB43C7" w:rsidP="000C177A">
      <w:pPr>
        <w:jc w:val="both"/>
        <w:rPr>
          <w:color w:val="FF0000"/>
        </w:rPr>
      </w:pPr>
    </w:p>
    <w:p w14:paraId="577C8902" w14:textId="5FA0F9E0" w:rsidR="00BB43C7" w:rsidRDefault="00BB43C7" w:rsidP="000C177A">
      <w:pPr>
        <w:jc w:val="both"/>
        <w:rPr>
          <w:color w:val="FF0000"/>
        </w:rPr>
      </w:pPr>
    </w:p>
    <w:p w14:paraId="3D9EF2A6" w14:textId="15CF8FD7" w:rsidR="00BB43C7" w:rsidRDefault="00BB43C7" w:rsidP="000C177A">
      <w:pPr>
        <w:jc w:val="both"/>
        <w:rPr>
          <w:color w:val="FF0000"/>
        </w:rPr>
      </w:pPr>
    </w:p>
    <w:p w14:paraId="56CDF429" w14:textId="361CA68E" w:rsidR="00BB43C7" w:rsidRDefault="00BB43C7" w:rsidP="000C177A">
      <w:pPr>
        <w:jc w:val="both"/>
        <w:rPr>
          <w:color w:val="FF0000"/>
        </w:rPr>
      </w:pPr>
    </w:p>
    <w:p w14:paraId="042E7161" w14:textId="04C036E9" w:rsidR="00BB43C7" w:rsidRDefault="00BB43C7" w:rsidP="000C177A">
      <w:pPr>
        <w:jc w:val="both"/>
        <w:rPr>
          <w:color w:val="FF0000"/>
        </w:rPr>
      </w:pPr>
    </w:p>
    <w:p w14:paraId="5D07439D" w14:textId="7AB9B5FF" w:rsidR="00BB43C7" w:rsidRDefault="00BB43C7" w:rsidP="000C177A">
      <w:pPr>
        <w:jc w:val="both"/>
        <w:rPr>
          <w:color w:val="FF0000"/>
        </w:rPr>
      </w:pPr>
    </w:p>
    <w:p w14:paraId="41880148" w14:textId="19A5F48F" w:rsidR="00BB43C7" w:rsidRDefault="00BB43C7" w:rsidP="000C177A">
      <w:pPr>
        <w:jc w:val="both"/>
        <w:rPr>
          <w:color w:val="FF0000"/>
        </w:rPr>
      </w:pPr>
    </w:p>
    <w:p w14:paraId="0EA3DDC8" w14:textId="3F7FEE3D" w:rsidR="00BB43C7" w:rsidRDefault="00BB43C7" w:rsidP="000C177A">
      <w:pPr>
        <w:jc w:val="both"/>
        <w:rPr>
          <w:color w:val="FF0000"/>
        </w:rPr>
      </w:pPr>
    </w:p>
    <w:p w14:paraId="29E376EC" w14:textId="165610A2" w:rsidR="00BB43C7" w:rsidRDefault="00BB43C7" w:rsidP="000C177A">
      <w:pPr>
        <w:jc w:val="both"/>
        <w:rPr>
          <w:color w:val="FF0000"/>
        </w:rPr>
      </w:pPr>
    </w:p>
    <w:p w14:paraId="7EC8C29B" w14:textId="76DEB781" w:rsidR="00BB43C7" w:rsidRDefault="00BB43C7" w:rsidP="000C177A">
      <w:pPr>
        <w:jc w:val="both"/>
        <w:rPr>
          <w:color w:val="FF0000"/>
        </w:rPr>
      </w:pPr>
    </w:p>
    <w:p w14:paraId="5932D22A" w14:textId="0DB56A4E" w:rsidR="00BB43C7" w:rsidRDefault="00BB43C7" w:rsidP="000C177A">
      <w:pPr>
        <w:jc w:val="both"/>
        <w:rPr>
          <w:color w:val="FF0000"/>
        </w:rPr>
      </w:pPr>
    </w:p>
    <w:p w14:paraId="03BBEC09" w14:textId="5B5AC380" w:rsidR="00BB43C7" w:rsidRDefault="00BB43C7" w:rsidP="000C177A">
      <w:pPr>
        <w:jc w:val="both"/>
        <w:rPr>
          <w:color w:val="FF0000"/>
        </w:rPr>
      </w:pPr>
    </w:p>
    <w:p w14:paraId="440AE21D" w14:textId="7091397D" w:rsidR="00BB43C7" w:rsidRDefault="00BB43C7" w:rsidP="000C177A">
      <w:pPr>
        <w:jc w:val="both"/>
        <w:rPr>
          <w:color w:val="FF0000"/>
        </w:rPr>
      </w:pPr>
    </w:p>
    <w:p w14:paraId="0E577124" w14:textId="4B9C27F4" w:rsidR="00BB43C7" w:rsidRDefault="00BB43C7" w:rsidP="000C177A">
      <w:pPr>
        <w:jc w:val="both"/>
        <w:rPr>
          <w:color w:val="FF0000"/>
        </w:rPr>
      </w:pPr>
    </w:p>
    <w:p w14:paraId="40B5861F" w14:textId="0EE71BDF" w:rsidR="00BB43C7" w:rsidRDefault="00BB43C7" w:rsidP="000C177A">
      <w:pPr>
        <w:jc w:val="both"/>
        <w:rPr>
          <w:color w:val="FF0000"/>
        </w:rPr>
      </w:pPr>
    </w:p>
    <w:p w14:paraId="5324EDDC" w14:textId="4AC6056F" w:rsidR="00BB43C7" w:rsidRDefault="00BB43C7" w:rsidP="000C177A">
      <w:pPr>
        <w:jc w:val="both"/>
        <w:rPr>
          <w:color w:val="FF0000"/>
        </w:rPr>
      </w:pPr>
    </w:p>
    <w:p w14:paraId="29CB5E79" w14:textId="79F4180D" w:rsidR="00BB43C7" w:rsidRDefault="00BB43C7" w:rsidP="000C177A">
      <w:pPr>
        <w:jc w:val="both"/>
        <w:rPr>
          <w:color w:val="FF0000"/>
        </w:rPr>
      </w:pPr>
    </w:p>
    <w:p w14:paraId="244BB198" w14:textId="06E8EC43" w:rsidR="00BB43C7" w:rsidRDefault="00BB43C7" w:rsidP="000C177A">
      <w:pPr>
        <w:jc w:val="both"/>
        <w:rPr>
          <w:color w:val="FF0000"/>
        </w:rPr>
      </w:pPr>
    </w:p>
    <w:p w14:paraId="30BC8A3A" w14:textId="4C0F9C46" w:rsidR="00BB43C7" w:rsidRDefault="00BB43C7" w:rsidP="000C177A">
      <w:pPr>
        <w:jc w:val="both"/>
        <w:rPr>
          <w:color w:val="FF0000"/>
        </w:rPr>
      </w:pPr>
    </w:p>
    <w:p w14:paraId="0DEB1508" w14:textId="0E928117" w:rsidR="00BB43C7" w:rsidRDefault="00BB43C7" w:rsidP="000C177A">
      <w:pPr>
        <w:jc w:val="both"/>
        <w:rPr>
          <w:color w:val="FF0000"/>
        </w:rPr>
      </w:pPr>
    </w:p>
    <w:p w14:paraId="256F1724" w14:textId="31D77401" w:rsidR="00BB43C7" w:rsidRDefault="00BB43C7" w:rsidP="000C177A">
      <w:pPr>
        <w:jc w:val="both"/>
        <w:rPr>
          <w:color w:val="FF0000"/>
        </w:rPr>
      </w:pPr>
    </w:p>
    <w:p w14:paraId="318A1F7C" w14:textId="1AE698B6" w:rsidR="00BB43C7" w:rsidRDefault="00BB43C7" w:rsidP="000C177A">
      <w:pPr>
        <w:jc w:val="both"/>
        <w:rPr>
          <w:color w:val="FF0000"/>
        </w:rPr>
      </w:pPr>
    </w:p>
    <w:p w14:paraId="1B7D4E98" w14:textId="313CD3D8" w:rsidR="00BB43C7" w:rsidRDefault="00BB43C7" w:rsidP="000C177A">
      <w:pPr>
        <w:jc w:val="both"/>
        <w:rPr>
          <w:color w:val="FF0000"/>
        </w:rPr>
      </w:pPr>
    </w:p>
    <w:p w14:paraId="0597C8E8" w14:textId="2B03320B" w:rsidR="00BB43C7" w:rsidRDefault="00BB43C7" w:rsidP="000C177A">
      <w:pPr>
        <w:jc w:val="both"/>
        <w:rPr>
          <w:color w:val="FF0000"/>
        </w:rPr>
      </w:pPr>
    </w:p>
    <w:p w14:paraId="34A38798" w14:textId="0095A385" w:rsidR="00BB43C7" w:rsidRDefault="00BB43C7" w:rsidP="000C177A">
      <w:pPr>
        <w:jc w:val="both"/>
        <w:rPr>
          <w:color w:val="FF0000"/>
        </w:rPr>
      </w:pPr>
    </w:p>
    <w:p w14:paraId="07AEDBDE" w14:textId="5A35901E" w:rsidR="00BB43C7" w:rsidRDefault="00BB43C7" w:rsidP="000C177A">
      <w:pPr>
        <w:jc w:val="both"/>
        <w:rPr>
          <w:color w:val="FF0000"/>
        </w:rPr>
      </w:pPr>
      <w:r>
        <w:rPr>
          <w:color w:val="FF0000"/>
        </w:rPr>
        <w:br w:type="column"/>
      </w:r>
    </w:p>
    <w:p w14:paraId="38516042" w14:textId="24E691C1" w:rsidR="000C177A" w:rsidRDefault="000C177A" w:rsidP="000C177A">
      <w:pPr>
        <w:jc w:val="both"/>
        <w:rPr>
          <w:color w:val="FF0000"/>
        </w:rPr>
      </w:pPr>
    </w:p>
    <w:p w14:paraId="3C72616B" w14:textId="0B102A94" w:rsidR="000C177A" w:rsidRDefault="000C177A" w:rsidP="000C177A">
      <w:pPr>
        <w:jc w:val="both"/>
        <w:rPr>
          <w:color w:val="FF0000"/>
        </w:rPr>
      </w:pPr>
    </w:p>
    <w:p w14:paraId="063E280A" w14:textId="1992CAEC" w:rsidR="000C177A" w:rsidRDefault="000C177A" w:rsidP="000C177A">
      <w:pPr>
        <w:jc w:val="both"/>
        <w:rPr>
          <w:color w:val="FF0000"/>
        </w:rPr>
      </w:pPr>
    </w:p>
    <w:p w14:paraId="6DD87572" w14:textId="2B2C1CC3" w:rsidR="000C177A" w:rsidRDefault="000C177A" w:rsidP="000C177A">
      <w:pPr>
        <w:jc w:val="both"/>
        <w:rPr>
          <w:color w:val="FF0000"/>
        </w:rPr>
      </w:pPr>
    </w:p>
    <w:sectPr w:rsidR="000C177A" w:rsidSect="005830DD">
      <w:type w:val="continuous"/>
      <w:pgSz w:w="12240" w:h="15840" w:code="1"/>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2B4E" w14:textId="77777777" w:rsidR="005830DD" w:rsidRDefault="005830DD" w:rsidP="001A3B3D">
      <w:r>
        <w:separator/>
      </w:r>
    </w:p>
  </w:endnote>
  <w:endnote w:type="continuationSeparator" w:id="0">
    <w:p w14:paraId="5667CA07" w14:textId="77777777" w:rsidR="005830DD" w:rsidRDefault="005830D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EB23" w14:textId="674161CD" w:rsidR="001A3B3D" w:rsidRPr="006F6D3D" w:rsidRDefault="00111C44" w:rsidP="0056610F">
    <w:pPr>
      <w:pStyle w:val="Footer"/>
      <w:jc w:val="left"/>
      <w:rPr>
        <w:sz w:val="16"/>
        <w:szCs w:val="16"/>
      </w:rPr>
    </w:pPr>
    <w:r>
      <w:rPr>
        <w:sz w:val="16"/>
        <w:szCs w:val="16"/>
      </w:rPr>
      <w:t>CS</w:t>
    </w:r>
    <w:r w:rsidR="00174182">
      <w:rPr>
        <w:sz w:val="16"/>
        <w:szCs w:val="16"/>
      </w:rPr>
      <w:t>432/575</w:t>
    </w:r>
    <w:r>
      <w:rPr>
        <w:sz w:val="16"/>
        <w:szCs w:val="16"/>
      </w:rPr>
      <w:t xml:space="preserve"> (based on the </w:t>
    </w:r>
    <w:r w:rsidR="001A3B3D" w:rsidRPr="006F6D3D">
      <w:rPr>
        <w:sz w:val="16"/>
        <w:szCs w:val="16"/>
      </w:rPr>
      <w:t>IEEE</w:t>
    </w:r>
    <w:r>
      <w:rPr>
        <w:sz w:val="16"/>
        <w:szCs w:val="16"/>
      </w:rPr>
      <w:t xml:space="preserve"> conference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874D" w14:textId="77777777" w:rsidR="005830DD" w:rsidRDefault="005830DD" w:rsidP="001A3B3D">
      <w:r>
        <w:separator/>
      </w:r>
    </w:p>
  </w:footnote>
  <w:footnote w:type="continuationSeparator" w:id="0">
    <w:p w14:paraId="0292440D" w14:textId="77777777" w:rsidR="005830DD" w:rsidRDefault="005830D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7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17856BF"/>
    <w:multiLevelType w:val="hybridMultilevel"/>
    <w:tmpl w:val="7FC63F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856AA0"/>
    <w:multiLevelType w:val="hybridMultilevel"/>
    <w:tmpl w:val="7B9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B19E9"/>
    <w:multiLevelType w:val="multilevel"/>
    <w:tmpl w:val="4DE4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948580">
    <w:abstractNumId w:val="14"/>
  </w:num>
  <w:num w:numId="2" w16cid:durableId="1052575717">
    <w:abstractNumId w:val="19"/>
  </w:num>
  <w:num w:numId="3" w16cid:durableId="802964486">
    <w:abstractNumId w:val="13"/>
  </w:num>
  <w:num w:numId="4" w16cid:durableId="134569956">
    <w:abstractNumId w:val="16"/>
  </w:num>
  <w:num w:numId="5" w16cid:durableId="987246679">
    <w:abstractNumId w:val="16"/>
  </w:num>
  <w:num w:numId="6" w16cid:durableId="395591243">
    <w:abstractNumId w:val="16"/>
  </w:num>
  <w:num w:numId="7" w16cid:durableId="512570702">
    <w:abstractNumId w:val="16"/>
  </w:num>
  <w:num w:numId="8" w16cid:durableId="795680645">
    <w:abstractNumId w:val="18"/>
  </w:num>
  <w:num w:numId="9" w16cid:durableId="1903636215">
    <w:abstractNumId w:val="20"/>
  </w:num>
  <w:num w:numId="10" w16cid:durableId="871651373">
    <w:abstractNumId w:val="15"/>
  </w:num>
  <w:num w:numId="11" w16cid:durableId="1891575763">
    <w:abstractNumId w:val="12"/>
  </w:num>
  <w:num w:numId="12" w16cid:durableId="741299343">
    <w:abstractNumId w:val="11"/>
  </w:num>
  <w:num w:numId="13" w16cid:durableId="1133057231">
    <w:abstractNumId w:val="0"/>
  </w:num>
  <w:num w:numId="14" w16cid:durableId="629359947">
    <w:abstractNumId w:val="10"/>
  </w:num>
  <w:num w:numId="15" w16cid:durableId="725759760">
    <w:abstractNumId w:val="8"/>
  </w:num>
  <w:num w:numId="16" w16cid:durableId="55511754">
    <w:abstractNumId w:val="7"/>
  </w:num>
  <w:num w:numId="17" w16cid:durableId="1889801058">
    <w:abstractNumId w:val="6"/>
  </w:num>
  <w:num w:numId="18" w16cid:durableId="998121380">
    <w:abstractNumId w:val="5"/>
  </w:num>
  <w:num w:numId="19" w16cid:durableId="997539819">
    <w:abstractNumId w:val="9"/>
  </w:num>
  <w:num w:numId="20" w16cid:durableId="918104155">
    <w:abstractNumId w:val="4"/>
  </w:num>
  <w:num w:numId="21" w16cid:durableId="1249076340">
    <w:abstractNumId w:val="3"/>
  </w:num>
  <w:num w:numId="22" w16cid:durableId="1659770133">
    <w:abstractNumId w:val="2"/>
  </w:num>
  <w:num w:numId="23" w16cid:durableId="1667324487">
    <w:abstractNumId w:val="1"/>
  </w:num>
  <w:num w:numId="24" w16cid:durableId="2097287323">
    <w:abstractNumId w:val="17"/>
  </w:num>
  <w:num w:numId="25" w16cid:durableId="2106538422">
    <w:abstractNumId w:val="22"/>
  </w:num>
  <w:num w:numId="26" w16cid:durableId="1227450076">
    <w:abstractNumId w:val="21"/>
  </w:num>
  <w:num w:numId="27" w16cid:durableId="2490422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BE"/>
    <w:rsid w:val="00022C24"/>
    <w:rsid w:val="00032E8E"/>
    <w:rsid w:val="0004781E"/>
    <w:rsid w:val="000805E7"/>
    <w:rsid w:val="0008758A"/>
    <w:rsid w:val="000C177A"/>
    <w:rsid w:val="000C1E68"/>
    <w:rsid w:val="000C6D23"/>
    <w:rsid w:val="000E4E75"/>
    <w:rsid w:val="00104E49"/>
    <w:rsid w:val="00111C44"/>
    <w:rsid w:val="00125376"/>
    <w:rsid w:val="00135716"/>
    <w:rsid w:val="001464E0"/>
    <w:rsid w:val="0015079E"/>
    <w:rsid w:val="00156307"/>
    <w:rsid w:val="00174182"/>
    <w:rsid w:val="00194C65"/>
    <w:rsid w:val="001A2EFD"/>
    <w:rsid w:val="001A3B3D"/>
    <w:rsid w:val="001A42EA"/>
    <w:rsid w:val="001A437A"/>
    <w:rsid w:val="001B6591"/>
    <w:rsid w:val="001B67DC"/>
    <w:rsid w:val="001D7BCF"/>
    <w:rsid w:val="00205313"/>
    <w:rsid w:val="002254A9"/>
    <w:rsid w:val="002319BC"/>
    <w:rsid w:val="00233D0A"/>
    <w:rsid w:val="00233D97"/>
    <w:rsid w:val="002850E3"/>
    <w:rsid w:val="00285587"/>
    <w:rsid w:val="002C3305"/>
    <w:rsid w:val="00312AA1"/>
    <w:rsid w:val="00341EA3"/>
    <w:rsid w:val="00354FCF"/>
    <w:rsid w:val="003A19E2"/>
    <w:rsid w:val="003A7D0D"/>
    <w:rsid w:val="003B74AB"/>
    <w:rsid w:val="003D22FC"/>
    <w:rsid w:val="00410515"/>
    <w:rsid w:val="00421EC6"/>
    <w:rsid w:val="004325FB"/>
    <w:rsid w:val="004432BA"/>
    <w:rsid w:val="004437EE"/>
    <w:rsid w:val="0044407E"/>
    <w:rsid w:val="0045094F"/>
    <w:rsid w:val="004554CB"/>
    <w:rsid w:val="0049052E"/>
    <w:rsid w:val="004C1083"/>
    <w:rsid w:val="004C3CE0"/>
    <w:rsid w:val="004D3067"/>
    <w:rsid w:val="004D3A1E"/>
    <w:rsid w:val="004D72B5"/>
    <w:rsid w:val="004F4A45"/>
    <w:rsid w:val="00506EBA"/>
    <w:rsid w:val="00545660"/>
    <w:rsid w:val="00547E73"/>
    <w:rsid w:val="00551B7F"/>
    <w:rsid w:val="0056610F"/>
    <w:rsid w:val="00575BCA"/>
    <w:rsid w:val="005830DD"/>
    <w:rsid w:val="005B0344"/>
    <w:rsid w:val="005B520E"/>
    <w:rsid w:val="005D5573"/>
    <w:rsid w:val="005E2800"/>
    <w:rsid w:val="005E3F52"/>
    <w:rsid w:val="005F3220"/>
    <w:rsid w:val="00617790"/>
    <w:rsid w:val="006347CF"/>
    <w:rsid w:val="00645D22"/>
    <w:rsid w:val="00651A08"/>
    <w:rsid w:val="00654204"/>
    <w:rsid w:val="00670434"/>
    <w:rsid w:val="006B6B66"/>
    <w:rsid w:val="006F6D3D"/>
    <w:rsid w:val="00704134"/>
    <w:rsid w:val="00715BEA"/>
    <w:rsid w:val="007372CF"/>
    <w:rsid w:val="00740EEA"/>
    <w:rsid w:val="007500B5"/>
    <w:rsid w:val="00794804"/>
    <w:rsid w:val="007B33F1"/>
    <w:rsid w:val="007C0308"/>
    <w:rsid w:val="007C1A41"/>
    <w:rsid w:val="007C2FF2"/>
    <w:rsid w:val="007D6232"/>
    <w:rsid w:val="007F1F99"/>
    <w:rsid w:val="007F768F"/>
    <w:rsid w:val="008021F1"/>
    <w:rsid w:val="0080791D"/>
    <w:rsid w:val="00821BBB"/>
    <w:rsid w:val="00863D25"/>
    <w:rsid w:val="00873603"/>
    <w:rsid w:val="008A253E"/>
    <w:rsid w:val="008A2C7D"/>
    <w:rsid w:val="008B6AF0"/>
    <w:rsid w:val="008B6F16"/>
    <w:rsid w:val="008C4B23"/>
    <w:rsid w:val="008D4279"/>
    <w:rsid w:val="008F6E2C"/>
    <w:rsid w:val="00916A3F"/>
    <w:rsid w:val="009303D9"/>
    <w:rsid w:val="00933C64"/>
    <w:rsid w:val="00956DD0"/>
    <w:rsid w:val="00972203"/>
    <w:rsid w:val="00973F48"/>
    <w:rsid w:val="009A375E"/>
    <w:rsid w:val="009E1C95"/>
    <w:rsid w:val="009F42CF"/>
    <w:rsid w:val="00A059B3"/>
    <w:rsid w:val="00A139DB"/>
    <w:rsid w:val="00A14B9F"/>
    <w:rsid w:val="00A34431"/>
    <w:rsid w:val="00A37623"/>
    <w:rsid w:val="00A4459D"/>
    <w:rsid w:val="00A61167"/>
    <w:rsid w:val="00A640E6"/>
    <w:rsid w:val="00A66397"/>
    <w:rsid w:val="00A67999"/>
    <w:rsid w:val="00A83751"/>
    <w:rsid w:val="00A90B32"/>
    <w:rsid w:val="00AA7D63"/>
    <w:rsid w:val="00AB0C02"/>
    <w:rsid w:val="00AC2318"/>
    <w:rsid w:val="00AC2BA3"/>
    <w:rsid w:val="00AC3A4F"/>
    <w:rsid w:val="00AE3409"/>
    <w:rsid w:val="00AF42C2"/>
    <w:rsid w:val="00B10C86"/>
    <w:rsid w:val="00B11A60"/>
    <w:rsid w:val="00B147C0"/>
    <w:rsid w:val="00B17CDD"/>
    <w:rsid w:val="00B209BF"/>
    <w:rsid w:val="00B22613"/>
    <w:rsid w:val="00B26277"/>
    <w:rsid w:val="00B4478A"/>
    <w:rsid w:val="00B86947"/>
    <w:rsid w:val="00BA1025"/>
    <w:rsid w:val="00BB43C7"/>
    <w:rsid w:val="00BC3420"/>
    <w:rsid w:val="00BD7D42"/>
    <w:rsid w:val="00BE7D3C"/>
    <w:rsid w:val="00BF5FF6"/>
    <w:rsid w:val="00C0207F"/>
    <w:rsid w:val="00C16117"/>
    <w:rsid w:val="00C3075A"/>
    <w:rsid w:val="00C76FFC"/>
    <w:rsid w:val="00C919A4"/>
    <w:rsid w:val="00C95475"/>
    <w:rsid w:val="00CA4392"/>
    <w:rsid w:val="00CB01CA"/>
    <w:rsid w:val="00CB2984"/>
    <w:rsid w:val="00CC393F"/>
    <w:rsid w:val="00CD670A"/>
    <w:rsid w:val="00D07198"/>
    <w:rsid w:val="00D13749"/>
    <w:rsid w:val="00D2176E"/>
    <w:rsid w:val="00D31699"/>
    <w:rsid w:val="00D632BE"/>
    <w:rsid w:val="00D6485F"/>
    <w:rsid w:val="00D6608C"/>
    <w:rsid w:val="00D72D06"/>
    <w:rsid w:val="00D7522C"/>
    <w:rsid w:val="00D7536F"/>
    <w:rsid w:val="00D76668"/>
    <w:rsid w:val="00DB3402"/>
    <w:rsid w:val="00DC22EB"/>
    <w:rsid w:val="00DE4099"/>
    <w:rsid w:val="00E22936"/>
    <w:rsid w:val="00E61E12"/>
    <w:rsid w:val="00E7596C"/>
    <w:rsid w:val="00E878F2"/>
    <w:rsid w:val="00E97C8A"/>
    <w:rsid w:val="00EA34A9"/>
    <w:rsid w:val="00ED0149"/>
    <w:rsid w:val="00EF7DE3"/>
    <w:rsid w:val="00F03103"/>
    <w:rsid w:val="00F166B8"/>
    <w:rsid w:val="00F271DE"/>
    <w:rsid w:val="00F312BC"/>
    <w:rsid w:val="00F34DDF"/>
    <w:rsid w:val="00F5533E"/>
    <w:rsid w:val="00F5737F"/>
    <w:rsid w:val="00F627DA"/>
    <w:rsid w:val="00F7288F"/>
    <w:rsid w:val="00F847A6"/>
    <w:rsid w:val="00F941F6"/>
    <w:rsid w:val="00F9441B"/>
    <w:rsid w:val="00F96569"/>
    <w:rsid w:val="00FA4C32"/>
    <w:rsid w:val="00FE7114"/>
    <w:rsid w:val="00FF0CCE"/>
    <w:rsid w:val="00FF4C77"/>
    <w:rsid w:val="00FF5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C4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670A"/>
    <w:rPr>
      <w:i/>
      <w:iCs/>
    </w:rPr>
  </w:style>
  <w:style w:type="paragraph" w:styleId="ListParagraph">
    <w:name w:val="List Paragraph"/>
    <w:basedOn w:val="Normal"/>
    <w:uiPriority w:val="34"/>
    <w:qFormat/>
    <w:rsid w:val="00973F48"/>
    <w:pPr>
      <w:ind w:left="720"/>
      <w:contextualSpacing/>
    </w:pPr>
  </w:style>
  <w:style w:type="character" w:styleId="Hyperlink">
    <w:name w:val="Hyperlink"/>
    <w:basedOn w:val="DefaultParagraphFont"/>
    <w:uiPriority w:val="99"/>
    <w:unhideWhenUsed/>
    <w:rsid w:val="004D3A1E"/>
    <w:rPr>
      <w:color w:val="0000FF"/>
      <w:u w:val="single"/>
    </w:rPr>
  </w:style>
  <w:style w:type="character" w:customStyle="1" w:styleId="Heading1Char">
    <w:name w:val="Heading 1 Char"/>
    <w:basedOn w:val="DefaultParagraphFont"/>
    <w:link w:val="Heading1"/>
    <w:rsid w:val="0045094F"/>
    <w:rPr>
      <w:smallCaps/>
      <w:noProof/>
    </w:rPr>
  </w:style>
  <w:style w:type="paragraph" w:styleId="NormalWeb">
    <w:name w:val="Normal (Web)"/>
    <w:basedOn w:val="Normal"/>
    <w:uiPriority w:val="99"/>
    <w:unhideWhenUsed/>
    <w:rsid w:val="00A14B9F"/>
    <w:pPr>
      <w:spacing w:before="100" w:beforeAutospacing="1" w:after="100" w:afterAutospacing="1"/>
      <w:jc w:val="left"/>
    </w:pPr>
    <w:rPr>
      <w:rFonts w:eastAsia="Times New Roman"/>
      <w:sz w:val="24"/>
      <w:szCs w:val="24"/>
    </w:rPr>
  </w:style>
  <w:style w:type="character" w:customStyle="1" w:styleId="Heading5Char">
    <w:name w:val="Heading 5 Char"/>
    <w:basedOn w:val="DefaultParagraphFont"/>
    <w:link w:val="Heading5"/>
    <w:rsid w:val="004437EE"/>
    <w:rPr>
      <w:smallCaps/>
      <w:noProof/>
    </w:rPr>
  </w:style>
  <w:style w:type="character" w:styleId="UnresolvedMention">
    <w:name w:val="Unresolved Mention"/>
    <w:basedOn w:val="DefaultParagraphFont"/>
    <w:rsid w:val="00BB4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434907850">
      <w:bodyDiv w:val="1"/>
      <w:marLeft w:val="0"/>
      <w:marRight w:val="0"/>
      <w:marTop w:val="0"/>
      <w:marBottom w:val="0"/>
      <w:divBdr>
        <w:top w:val="none" w:sz="0" w:space="0" w:color="auto"/>
        <w:left w:val="none" w:sz="0" w:space="0" w:color="auto"/>
        <w:bottom w:val="none" w:sz="0" w:space="0" w:color="auto"/>
        <w:right w:val="none" w:sz="0" w:space="0" w:color="auto"/>
      </w:divBdr>
    </w:div>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124544664">
      <w:bodyDiv w:val="1"/>
      <w:marLeft w:val="0"/>
      <w:marRight w:val="0"/>
      <w:marTop w:val="0"/>
      <w:marBottom w:val="0"/>
      <w:divBdr>
        <w:top w:val="none" w:sz="0" w:space="0" w:color="auto"/>
        <w:left w:val="none" w:sz="0" w:space="0" w:color="auto"/>
        <w:bottom w:val="none" w:sz="0" w:space="0" w:color="auto"/>
        <w:right w:val="none" w:sz="0" w:space="0" w:color="auto"/>
      </w:divBdr>
    </w:div>
    <w:div w:id="1262026925">
      <w:bodyDiv w:val="1"/>
      <w:marLeft w:val="0"/>
      <w:marRight w:val="0"/>
      <w:marTop w:val="0"/>
      <w:marBottom w:val="0"/>
      <w:divBdr>
        <w:top w:val="none" w:sz="0" w:space="0" w:color="auto"/>
        <w:left w:val="none" w:sz="0" w:space="0" w:color="auto"/>
        <w:bottom w:val="none" w:sz="0" w:space="0" w:color="auto"/>
        <w:right w:val="none" w:sz="0" w:space="0" w:color="auto"/>
      </w:divBdr>
      <w:divsChild>
        <w:div w:id="956444674">
          <w:marLeft w:val="0"/>
          <w:marRight w:val="0"/>
          <w:marTop w:val="0"/>
          <w:marBottom w:val="0"/>
          <w:divBdr>
            <w:top w:val="none" w:sz="0" w:space="0" w:color="auto"/>
            <w:left w:val="none" w:sz="0" w:space="0" w:color="auto"/>
            <w:bottom w:val="none" w:sz="0" w:space="0" w:color="auto"/>
            <w:right w:val="none" w:sz="0" w:space="0" w:color="auto"/>
          </w:divBdr>
          <w:divsChild>
            <w:div w:id="1303852190">
              <w:marLeft w:val="0"/>
              <w:marRight w:val="0"/>
              <w:marTop w:val="0"/>
              <w:marBottom w:val="0"/>
              <w:divBdr>
                <w:top w:val="none" w:sz="0" w:space="0" w:color="auto"/>
                <w:left w:val="none" w:sz="0" w:space="0" w:color="auto"/>
                <w:bottom w:val="none" w:sz="0" w:space="0" w:color="auto"/>
                <w:right w:val="none" w:sz="0" w:space="0" w:color="auto"/>
              </w:divBdr>
              <w:divsChild>
                <w:div w:id="8304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3426">
      <w:bodyDiv w:val="1"/>
      <w:marLeft w:val="0"/>
      <w:marRight w:val="0"/>
      <w:marTop w:val="0"/>
      <w:marBottom w:val="0"/>
      <w:divBdr>
        <w:top w:val="none" w:sz="0" w:space="0" w:color="auto"/>
        <w:left w:val="none" w:sz="0" w:space="0" w:color="auto"/>
        <w:bottom w:val="none" w:sz="0" w:space="0" w:color="auto"/>
        <w:right w:val="none" w:sz="0" w:space="0" w:color="auto"/>
      </w:divBdr>
    </w:div>
    <w:div w:id="1402215798">
      <w:bodyDiv w:val="1"/>
      <w:marLeft w:val="0"/>
      <w:marRight w:val="0"/>
      <w:marTop w:val="0"/>
      <w:marBottom w:val="0"/>
      <w:divBdr>
        <w:top w:val="none" w:sz="0" w:space="0" w:color="auto"/>
        <w:left w:val="none" w:sz="0" w:space="0" w:color="auto"/>
        <w:bottom w:val="none" w:sz="0" w:space="0" w:color="auto"/>
        <w:right w:val="none" w:sz="0" w:space="0" w:color="auto"/>
      </w:divBdr>
      <w:divsChild>
        <w:div w:id="1673527352">
          <w:marLeft w:val="0"/>
          <w:marRight w:val="0"/>
          <w:marTop w:val="0"/>
          <w:marBottom w:val="330"/>
          <w:divBdr>
            <w:top w:val="none" w:sz="0" w:space="0" w:color="auto"/>
            <w:left w:val="none" w:sz="0" w:space="0" w:color="auto"/>
            <w:bottom w:val="none" w:sz="0" w:space="0" w:color="auto"/>
            <w:right w:val="none" w:sz="0" w:space="0" w:color="auto"/>
          </w:divBdr>
        </w:div>
        <w:div w:id="1535314216">
          <w:marLeft w:val="0"/>
          <w:marRight w:val="0"/>
          <w:marTop w:val="90"/>
          <w:marBottom w:val="0"/>
          <w:divBdr>
            <w:top w:val="none" w:sz="0" w:space="0" w:color="auto"/>
            <w:left w:val="none" w:sz="0" w:space="0" w:color="auto"/>
            <w:bottom w:val="none" w:sz="0" w:space="0" w:color="auto"/>
            <w:right w:val="none" w:sz="0" w:space="0" w:color="auto"/>
          </w:divBdr>
        </w:div>
      </w:divsChild>
    </w:div>
    <w:div w:id="17748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w3schools.co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huggingface.co/datasets?sort=trending&amp;search=ecommerce" TargetMode="External"/><Relationship Id="rId2" Type="http://schemas.openxmlformats.org/officeDocument/2006/relationships/numbering" Target="numbering.xml"/><Relationship Id="rId16" Type="http://schemas.openxmlformats.org/officeDocument/2006/relationships/hyperlink" Target="https://www.kaggle.com/datasets?search=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flask.palletsprojects.com/en/latest/api/"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mongodb.com/docs/manual/core/aggregation-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F2AFD-D297-D249-ACED-4ECC4B4C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3</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Parnasi Chandrakant Meher</cp:lastModifiedBy>
  <cp:revision>17</cp:revision>
  <cp:lastPrinted>2019-05-06T00:42:00Z</cp:lastPrinted>
  <dcterms:created xsi:type="dcterms:W3CDTF">2023-08-21T17:19:00Z</dcterms:created>
  <dcterms:modified xsi:type="dcterms:W3CDTF">2024-04-20T02:56:00Z</dcterms:modified>
</cp:coreProperties>
</file>