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18050A24" w14:textId="216ECC38" w:rsidR="004C02BB" w:rsidRPr="004C02BB" w:rsidRDefault="004C02BB" w:rsidP="00F07CFD">
      <w:pPr>
        <w:pStyle w:val="Heading1"/>
        <w:jc w:val="center"/>
        <w:rPr>
          <w:szCs w:val="44"/>
          <w:lang w:val="sr-Cyrl-RS"/>
        </w:rPr>
      </w:pPr>
      <w:bookmarkStart w:id="0" w:name="_Toc101110266"/>
      <w:bookmarkStart w:id="1" w:name="_Toc101110398"/>
      <w:r w:rsidRPr="004C02BB">
        <w:rPr>
          <w:szCs w:val="44"/>
          <w:lang w:val="sr-Cyrl-RS"/>
        </w:rPr>
        <w:t>Универзитет Унион</w:t>
      </w:r>
      <w:bookmarkEnd w:id="0"/>
      <w:bookmarkEnd w:id="1"/>
    </w:p>
    <w:p w14:paraId="329D44C1" w14:textId="1B487199" w:rsidR="004C02BB" w:rsidRDefault="004C02BB" w:rsidP="00F07CFD">
      <w:pPr>
        <w:pStyle w:val="Heading2"/>
        <w:jc w:val="center"/>
        <w:rPr>
          <w:sz w:val="32"/>
          <w:szCs w:val="32"/>
          <w:lang w:val="sr-Cyrl-RS"/>
        </w:rPr>
      </w:pPr>
      <w:bookmarkStart w:id="2" w:name="_Toc101110267"/>
      <w:bookmarkStart w:id="3" w:name="_Toc101110399"/>
      <w:r w:rsidRPr="004C02BB">
        <w:rPr>
          <w:sz w:val="32"/>
          <w:szCs w:val="32"/>
          <w:lang w:val="sr-Cyrl-RS"/>
        </w:rPr>
        <w:t>Рачунарски факултет</w:t>
      </w:r>
      <w:bookmarkEnd w:id="2"/>
      <w:bookmarkEnd w:id="3"/>
    </w:p>
    <w:p w14:paraId="463C4706" w14:textId="2F95E141" w:rsidR="00F07CFD" w:rsidRDefault="00F07CFD" w:rsidP="00F07CFD">
      <w:pPr>
        <w:rPr>
          <w:lang w:val="sr-Cyrl-RS"/>
        </w:rPr>
      </w:pPr>
    </w:p>
    <w:p w14:paraId="23EF465E" w14:textId="2D6B5021" w:rsidR="00F07CFD" w:rsidRDefault="00F07CFD" w:rsidP="00F07CFD">
      <w:pPr>
        <w:rPr>
          <w:lang w:val="sr-Cyrl-RS"/>
        </w:rPr>
      </w:pPr>
    </w:p>
    <w:p w14:paraId="08EDBC83" w14:textId="0A5218C4" w:rsidR="00F07CFD" w:rsidRDefault="00F07CFD" w:rsidP="00F07CFD">
      <w:pPr>
        <w:jc w:val="center"/>
        <w:rPr>
          <w:lang w:val="sr-Cyrl-RS"/>
        </w:rPr>
      </w:pPr>
      <w:r>
        <w:rPr>
          <w:noProof/>
        </w:rPr>
        <w:drawing>
          <wp:inline distT="0" distB="0" distL="0" distR="0" wp14:anchorId="561EE961" wp14:editId="5DAEAF05">
            <wp:extent cx="3566160" cy="1805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160" cy="1805940"/>
                    </a:xfrm>
                    <a:prstGeom prst="rect">
                      <a:avLst/>
                    </a:prstGeom>
                    <a:noFill/>
                    <a:ln>
                      <a:noFill/>
                    </a:ln>
                  </pic:spPr>
                </pic:pic>
              </a:graphicData>
            </a:graphic>
          </wp:inline>
        </w:drawing>
      </w:r>
    </w:p>
    <w:p w14:paraId="0A8CD925" w14:textId="77777777" w:rsidR="00F07CFD" w:rsidRPr="00F07CFD" w:rsidRDefault="00F07CFD" w:rsidP="00F07CFD">
      <w:pPr>
        <w:jc w:val="center"/>
        <w:rPr>
          <w:lang w:val="sr-Cyrl-RS"/>
        </w:rPr>
      </w:pPr>
    </w:p>
    <w:p w14:paraId="33295695" w14:textId="4D7E685A" w:rsidR="00740573" w:rsidRDefault="00B93F01" w:rsidP="004C02BB">
      <w:pPr>
        <w:pStyle w:val="Heading1"/>
        <w:spacing w:before="480" w:after="4000"/>
        <w:jc w:val="center"/>
        <w:rPr>
          <w:sz w:val="48"/>
          <w:szCs w:val="48"/>
          <w:lang w:val="sr-Cyrl-RS"/>
        </w:rPr>
      </w:pPr>
      <w:bookmarkStart w:id="4" w:name="_Toc101110268"/>
      <w:bookmarkStart w:id="5" w:name="_Toc101110400"/>
      <w:r w:rsidRPr="004C02BB">
        <w:rPr>
          <w:sz w:val="48"/>
          <w:szCs w:val="48"/>
          <w:lang w:val="sr-Cyrl-RS"/>
        </w:rPr>
        <w:t>Класификација пнеумонијалних налаза</w:t>
      </w:r>
      <w:r w:rsidRPr="004C02BB">
        <w:rPr>
          <w:sz w:val="48"/>
          <w:szCs w:val="48"/>
          <w:lang w:val="en-US"/>
        </w:rPr>
        <w:t xml:space="preserve"> </w:t>
      </w:r>
      <w:r w:rsidRPr="004C02BB">
        <w:rPr>
          <w:sz w:val="48"/>
          <w:szCs w:val="48"/>
          <w:lang w:val="sr-Cyrl-RS"/>
        </w:rPr>
        <w:t>са конволу</w:t>
      </w:r>
      <w:r w:rsidR="00691508">
        <w:rPr>
          <w:sz w:val="48"/>
          <w:szCs w:val="48"/>
          <w:lang w:val="sr-Cyrl-RS"/>
        </w:rPr>
        <w:t>тивни</w:t>
      </w:r>
      <w:r w:rsidRPr="004C02BB">
        <w:rPr>
          <w:sz w:val="48"/>
          <w:szCs w:val="48"/>
          <w:lang w:val="sr-Cyrl-RS"/>
        </w:rPr>
        <w:t>м неуронским мрежама</w:t>
      </w:r>
      <w:bookmarkEnd w:id="4"/>
      <w:bookmarkEnd w:id="5"/>
    </w:p>
    <w:p w14:paraId="7BA58517" w14:textId="7F6105E9" w:rsidR="004C02BB" w:rsidRPr="004C02BB" w:rsidRDefault="00F07CFD" w:rsidP="004C02BB">
      <w:pPr>
        <w:spacing w:before="2520" w:after="120"/>
        <w:rPr>
          <w:szCs w:val="24"/>
          <w:lang w:val="sr-Cyrl-RS"/>
        </w:rPr>
      </w:pPr>
      <w:r>
        <w:rPr>
          <w:szCs w:val="24"/>
          <w:lang w:val="sr-Cyrl-RS"/>
        </w:rPr>
        <w:t xml:space="preserve">Студент: </w:t>
      </w:r>
      <w:r w:rsidR="004C02BB" w:rsidRPr="004C02BB">
        <w:rPr>
          <w:szCs w:val="24"/>
          <w:lang w:val="sr-Cyrl-RS"/>
        </w:rPr>
        <w:t>Петар Арнаутоивић</w:t>
      </w:r>
      <w:r w:rsidR="00F07C65">
        <w:rPr>
          <w:szCs w:val="24"/>
          <w:lang w:val="sr-Cyrl-RS"/>
        </w:rPr>
        <w:t xml:space="preserve"> РМ 74/16</w:t>
      </w:r>
      <w:r w:rsidR="004C02BB">
        <w:rPr>
          <w:szCs w:val="24"/>
          <w:lang w:val="sr-Cyrl-RS"/>
        </w:rPr>
        <w:tab/>
      </w:r>
      <w:r w:rsidR="004C02BB">
        <w:rPr>
          <w:szCs w:val="24"/>
          <w:lang w:val="sr-Cyrl-RS"/>
        </w:rPr>
        <w:tab/>
      </w:r>
      <w:r w:rsidR="004C02BB">
        <w:rPr>
          <w:szCs w:val="24"/>
          <w:lang w:val="sr-Cyrl-RS"/>
        </w:rPr>
        <w:tab/>
      </w:r>
      <w:r w:rsidR="004C02BB">
        <w:rPr>
          <w:szCs w:val="24"/>
          <w:lang w:val="sr-Cyrl-RS"/>
        </w:rPr>
        <w:tab/>
      </w:r>
      <w:r w:rsidR="004C02BB">
        <w:rPr>
          <w:szCs w:val="24"/>
          <w:lang w:val="sr-Cyrl-RS"/>
        </w:rPr>
        <w:tab/>
        <w:t>Београд, 2021</w:t>
      </w:r>
    </w:p>
    <w:p w14:paraId="30E78512" w14:textId="1193C7B8" w:rsidR="00BF3C91" w:rsidRDefault="004C02BB">
      <w:pPr>
        <w:rPr>
          <w:szCs w:val="24"/>
          <w:lang w:val="sr-Cyrl-RS"/>
        </w:rPr>
      </w:pPr>
      <w:r w:rsidRPr="004C02BB">
        <w:rPr>
          <w:szCs w:val="24"/>
          <w:lang w:val="sr-Cyrl-RS"/>
        </w:rPr>
        <w:t>Ментор: проф. Др Јелена Васиљевић</w:t>
      </w:r>
      <w:r>
        <w:rPr>
          <w:szCs w:val="24"/>
          <w:lang w:val="sr-Cyrl-RS"/>
        </w:rPr>
        <w:br w:type="page"/>
      </w:r>
    </w:p>
    <w:sdt>
      <w:sdtPr>
        <w:id w:val="-1803920490"/>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3CE8E16D" w14:textId="05773D36" w:rsidR="00BF3C91" w:rsidRPr="00691508" w:rsidRDefault="00BF3C91" w:rsidP="00BF3C91">
          <w:pPr>
            <w:pStyle w:val="Heading1"/>
            <w:rPr>
              <w:lang w:val="en-US"/>
            </w:rPr>
          </w:pPr>
          <w:r>
            <w:rPr>
              <w:lang w:val="sr-Cyrl-RS"/>
            </w:rPr>
            <w:t>САДРЖАЈ</w:t>
          </w:r>
        </w:p>
        <w:p w14:paraId="4B987BAA" w14:textId="62949AF8" w:rsidR="00BF3C91" w:rsidRDefault="00BF3C91" w:rsidP="00BF3C91">
          <w:pPr>
            <w:pStyle w:val="TOC1"/>
            <w:tabs>
              <w:tab w:val="right" w:leader="dot" w:pos="9016"/>
            </w:tabs>
            <w:rPr>
              <w:rFonts w:eastAsiaTheme="minorEastAsia"/>
              <w:noProof/>
              <w:sz w:val="22"/>
              <w:lang w:eastAsia="sr-Latn-RS"/>
            </w:rPr>
          </w:pPr>
          <w:r>
            <w:fldChar w:fldCharType="begin"/>
          </w:r>
          <w:r>
            <w:instrText xml:space="preserve"> TOC \o "1-3" \h \z \u </w:instrText>
          </w:r>
          <w:r>
            <w:fldChar w:fldCharType="separate"/>
          </w:r>
        </w:p>
        <w:p w14:paraId="33CD134F" w14:textId="621F8CA7" w:rsidR="00BF3C91" w:rsidRDefault="00BF3C91">
          <w:pPr>
            <w:pStyle w:val="TOC1"/>
            <w:tabs>
              <w:tab w:val="right" w:leader="dot" w:pos="9016"/>
            </w:tabs>
            <w:rPr>
              <w:rFonts w:eastAsiaTheme="minorEastAsia"/>
              <w:noProof/>
              <w:sz w:val="22"/>
              <w:lang w:eastAsia="sr-Latn-RS"/>
            </w:rPr>
          </w:pPr>
          <w:hyperlink w:anchor="_Toc101110401" w:history="1">
            <w:r w:rsidRPr="000F2203">
              <w:rPr>
                <w:rStyle w:val="Hyperlink"/>
                <w:noProof/>
                <w:lang w:val="sr-Cyrl-RS"/>
              </w:rPr>
              <w:t>Увод</w:t>
            </w:r>
            <w:r>
              <w:rPr>
                <w:noProof/>
                <w:webHidden/>
              </w:rPr>
              <w:tab/>
            </w:r>
            <w:r>
              <w:rPr>
                <w:noProof/>
                <w:webHidden/>
              </w:rPr>
              <w:fldChar w:fldCharType="begin"/>
            </w:r>
            <w:r>
              <w:rPr>
                <w:noProof/>
                <w:webHidden/>
              </w:rPr>
              <w:instrText xml:space="preserve"> PAGEREF _Toc101110401 \h </w:instrText>
            </w:r>
            <w:r>
              <w:rPr>
                <w:noProof/>
                <w:webHidden/>
              </w:rPr>
            </w:r>
            <w:r>
              <w:rPr>
                <w:noProof/>
                <w:webHidden/>
              </w:rPr>
              <w:fldChar w:fldCharType="separate"/>
            </w:r>
            <w:r>
              <w:rPr>
                <w:noProof/>
                <w:webHidden/>
              </w:rPr>
              <w:t>3</w:t>
            </w:r>
            <w:r>
              <w:rPr>
                <w:noProof/>
                <w:webHidden/>
              </w:rPr>
              <w:fldChar w:fldCharType="end"/>
            </w:r>
          </w:hyperlink>
        </w:p>
        <w:p w14:paraId="5D6A7C6A" w14:textId="3234CD0E" w:rsidR="00BF3C91" w:rsidRDefault="00BF3C91">
          <w:pPr>
            <w:pStyle w:val="TOC1"/>
            <w:tabs>
              <w:tab w:val="right" w:leader="dot" w:pos="9016"/>
            </w:tabs>
            <w:rPr>
              <w:rFonts w:eastAsiaTheme="minorEastAsia"/>
              <w:noProof/>
              <w:sz w:val="22"/>
              <w:lang w:eastAsia="sr-Latn-RS"/>
            </w:rPr>
          </w:pPr>
          <w:hyperlink w:anchor="_Toc101110402" w:history="1">
            <w:r w:rsidRPr="000F2203">
              <w:rPr>
                <w:rStyle w:val="Hyperlink"/>
                <w:noProof/>
                <w:lang w:val="sr-Cyrl-RS"/>
              </w:rPr>
              <w:t>Упала плућа – пнеумонија</w:t>
            </w:r>
            <w:r>
              <w:rPr>
                <w:noProof/>
                <w:webHidden/>
              </w:rPr>
              <w:tab/>
            </w:r>
            <w:r>
              <w:rPr>
                <w:noProof/>
                <w:webHidden/>
              </w:rPr>
              <w:fldChar w:fldCharType="begin"/>
            </w:r>
            <w:r>
              <w:rPr>
                <w:noProof/>
                <w:webHidden/>
              </w:rPr>
              <w:instrText xml:space="preserve"> PAGEREF _Toc101110402 \h </w:instrText>
            </w:r>
            <w:r>
              <w:rPr>
                <w:noProof/>
                <w:webHidden/>
              </w:rPr>
            </w:r>
            <w:r>
              <w:rPr>
                <w:noProof/>
                <w:webHidden/>
              </w:rPr>
              <w:fldChar w:fldCharType="separate"/>
            </w:r>
            <w:r>
              <w:rPr>
                <w:noProof/>
                <w:webHidden/>
              </w:rPr>
              <w:t>4</w:t>
            </w:r>
            <w:r>
              <w:rPr>
                <w:noProof/>
                <w:webHidden/>
              </w:rPr>
              <w:fldChar w:fldCharType="end"/>
            </w:r>
          </w:hyperlink>
        </w:p>
        <w:p w14:paraId="5933C99F" w14:textId="1F7D0E4B" w:rsidR="00BF3C91" w:rsidRDefault="00BF3C91">
          <w:pPr>
            <w:pStyle w:val="TOC1"/>
            <w:tabs>
              <w:tab w:val="right" w:leader="dot" w:pos="9016"/>
            </w:tabs>
            <w:rPr>
              <w:rFonts w:eastAsiaTheme="minorEastAsia"/>
              <w:noProof/>
              <w:sz w:val="22"/>
              <w:lang w:eastAsia="sr-Latn-RS"/>
            </w:rPr>
          </w:pPr>
          <w:hyperlink w:anchor="_Toc101110403" w:history="1">
            <w:r w:rsidRPr="000F2203">
              <w:rPr>
                <w:rStyle w:val="Hyperlink"/>
                <w:noProof/>
                <w:lang w:val="sr-Cyrl-RS"/>
              </w:rPr>
              <w:t>Дубоко учење</w:t>
            </w:r>
            <w:r>
              <w:rPr>
                <w:noProof/>
                <w:webHidden/>
              </w:rPr>
              <w:tab/>
            </w:r>
            <w:r>
              <w:rPr>
                <w:noProof/>
                <w:webHidden/>
              </w:rPr>
              <w:fldChar w:fldCharType="begin"/>
            </w:r>
            <w:r>
              <w:rPr>
                <w:noProof/>
                <w:webHidden/>
              </w:rPr>
              <w:instrText xml:space="preserve"> PAGEREF _Toc101110403 \h </w:instrText>
            </w:r>
            <w:r>
              <w:rPr>
                <w:noProof/>
                <w:webHidden/>
              </w:rPr>
            </w:r>
            <w:r>
              <w:rPr>
                <w:noProof/>
                <w:webHidden/>
              </w:rPr>
              <w:fldChar w:fldCharType="separate"/>
            </w:r>
            <w:r>
              <w:rPr>
                <w:noProof/>
                <w:webHidden/>
              </w:rPr>
              <w:t>5</w:t>
            </w:r>
            <w:r>
              <w:rPr>
                <w:noProof/>
                <w:webHidden/>
              </w:rPr>
              <w:fldChar w:fldCharType="end"/>
            </w:r>
          </w:hyperlink>
        </w:p>
        <w:p w14:paraId="32CAADCE" w14:textId="1C2A900B" w:rsidR="00BF3C91" w:rsidRDefault="00BF3C91">
          <w:pPr>
            <w:pStyle w:val="TOC2"/>
            <w:tabs>
              <w:tab w:val="right" w:leader="dot" w:pos="9016"/>
            </w:tabs>
            <w:rPr>
              <w:rFonts w:eastAsiaTheme="minorEastAsia"/>
              <w:noProof/>
              <w:sz w:val="22"/>
              <w:lang w:eastAsia="sr-Latn-RS"/>
            </w:rPr>
          </w:pPr>
          <w:hyperlink w:anchor="_Toc101110404" w:history="1">
            <w:r w:rsidRPr="000F2203">
              <w:rPr>
                <w:rStyle w:val="Hyperlink"/>
                <w:rFonts w:eastAsia="Times New Roman"/>
                <w:noProof/>
                <w:lang w:val="sr-Cyrl-RS" w:eastAsia="sr-Latn-RS"/>
              </w:rPr>
              <w:t>Разлика између дубоког и машинског учења</w:t>
            </w:r>
            <w:r>
              <w:rPr>
                <w:noProof/>
                <w:webHidden/>
              </w:rPr>
              <w:tab/>
            </w:r>
            <w:r>
              <w:rPr>
                <w:noProof/>
                <w:webHidden/>
              </w:rPr>
              <w:fldChar w:fldCharType="begin"/>
            </w:r>
            <w:r>
              <w:rPr>
                <w:noProof/>
                <w:webHidden/>
              </w:rPr>
              <w:instrText xml:space="preserve"> PAGEREF _Toc101110404 \h </w:instrText>
            </w:r>
            <w:r>
              <w:rPr>
                <w:noProof/>
                <w:webHidden/>
              </w:rPr>
            </w:r>
            <w:r>
              <w:rPr>
                <w:noProof/>
                <w:webHidden/>
              </w:rPr>
              <w:fldChar w:fldCharType="separate"/>
            </w:r>
            <w:r>
              <w:rPr>
                <w:noProof/>
                <w:webHidden/>
              </w:rPr>
              <w:t>5</w:t>
            </w:r>
            <w:r>
              <w:rPr>
                <w:noProof/>
                <w:webHidden/>
              </w:rPr>
              <w:fldChar w:fldCharType="end"/>
            </w:r>
          </w:hyperlink>
        </w:p>
        <w:p w14:paraId="247A97E5" w14:textId="47DD414D" w:rsidR="00BF3C91" w:rsidRDefault="00BF3C91">
          <w:pPr>
            <w:pStyle w:val="TOC1"/>
            <w:tabs>
              <w:tab w:val="right" w:leader="dot" w:pos="9016"/>
            </w:tabs>
            <w:rPr>
              <w:rFonts w:eastAsiaTheme="minorEastAsia"/>
              <w:noProof/>
              <w:sz w:val="22"/>
              <w:lang w:eastAsia="sr-Latn-RS"/>
            </w:rPr>
          </w:pPr>
          <w:hyperlink w:anchor="_Toc101110405" w:history="1">
            <w:r w:rsidRPr="000F2203">
              <w:rPr>
                <w:rStyle w:val="Hyperlink"/>
                <w:noProof/>
                <w:lang w:val="sr-Cyrl-RS"/>
              </w:rPr>
              <w:t>Неуронске мреже</w:t>
            </w:r>
            <w:r>
              <w:rPr>
                <w:noProof/>
                <w:webHidden/>
              </w:rPr>
              <w:tab/>
            </w:r>
            <w:r>
              <w:rPr>
                <w:noProof/>
                <w:webHidden/>
              </w:rPr>
              <w:fldChar w:fldCharType="begin"/>
            </w:r>
            <w:r>
              <w:rPr>
                <w:noProof/>
                <w:webHidden/>
              </w:rPr>
              <w:instrText xml:space="preserve"> PAGEREF _Toc101110405 \h </w:instrText>
            </w:r>
            <w:r>
              <w:rPr>
                <w:noProof/>
                <w:webHidden/>
              </w:rPr>
            </w:r>
            <w:r>
              <w:rPr>
                <w:noProof/>
                <w:webHidden/>
              </w:rPr>
              <w:fldChar w:fldCharType="separate"/>
            </w:r>
            <w:r>
              <w:rPr>
                <w:noProof/>
                <w:webHidden/>
              </w:rPr>
              <w:t>7</w:t>
            </w:r>
            <w:r>
              <w:rPr>
                <w:noProof/>
                <w:webHidden/>
              </w:rPr>
              <w:fldChar w:fldCharType="end"/>
            </w:r>
          </w:hyperlink>
        </w:p>
        <w:p w14:paraId="0E2200CA" w14:textId="6621A900" w:rsidR="00BF3C91" w:rsidRDefault="00BF3C91">
          <w:pPr>
            <w:pStyle w:val="TOC1"/>
            <w:tabs>
              <w:tab w:val="right" w:leader="dot" w:pos="9016"/>
            </w:tabs>
            <w:rPr>
              <w:rFonts w:eastAsiaTheme="minorEastAsia"/>
              <w:noProof/>
              <w:sz w:val="22"/>
              <w:lang w:eastAsia="sr-Latn-RS"/>
            </w:rPr>
          </w:pPr>
          <w:hyperlink w:anchor="_Toc101110406" w:history="1">
            <w:r w:rsidRPr="000F2203">
              <w:rPr>
                <w:rStyle w:val="Hyperlink"/>
                <w:noProof/>
                <w:lang w:val="sr-Cyrl-RS"/>
              </w:rPr>
              <w:t>Неурон</w:t>
            </w:r>
            <w:r>
              <w:rPr>
                <w:noProof/>
                <w:webHidden/>
              </w:rPr>
              <w:tab/>
            </w:r>
            <w:r>
              <w:rPr>
                <w:noProof/>
                <w:webHidden/>
              </w:rPr>
              <w:fldChar w:fldCharType="begin"/>
            </w:r>
            <w:r>
              <w:rPr>
                <w:noProof/>
                <w:webHidden/>
              </w:rPr>
              <w:instrText xml:space="preserve"> PAGEREF _Toc101110406 \h </w:instrText>
            </w:r>
            <w:r>
              <w:rPr>
                <w:noProof/>
                <w:webHidden/>
              </w:rPr>
            </w:r>
            <w:r>
              <w:rPr>
                <w:noProof/>
                <w:webHidden/>
              </w:rPr>
              <w:fldChar w:fldCharType="separate"/>
            </w:r>
            <w:r>
              <w:rPr>
                <w:noProof/>
                <w:webHidden/>
              </w:rPr>
              <w:t>8</w:t>
            </w:r>
            <w:r>
              <w:rPr>
                <w:noProof/>
                <w:webHidden/>
              </w:rPr>
              <w:fldChar w:fldCharType="end"/>
            </w:r>
          </w:hyperlink>
        </w:p>
        <w:p w14:paraId="4984FBA1" w14:textId="16E19DE2" w:rsidR="00BF3C91" w:rsidRDefault="00BF3C91">
          <w:pPr>
            <w:pStyle w:val="TOC1"/>
            <w:tabs>
              <w:tab w:val="right" w:leader="dot" w:pos="9016"/>
            </w:tabs>
            <w:rPr>
              <w:rFonts w:eastAsiaTheme="minorEastAsia"/>
              <w:noProof/>
              <w:sz w:val="22"/>
              <w:lang w:eastAsia="sr-Latn-RS"/>
            </w:rPr>
          </w:pPr>
          <w:hyperlink w:anchor="_Toc101110407" w:history="1">
            <w:r w:rsidRPr="000F2203">
              <w:rPr>
                <w:rStyle w:val="Hyperlink"/>
                <w:noProof/>
                <w:lang w:val="sr-Cyrl-RS"/>
              </w:rPr>
              <w:t>Потпуно повезане неуронске мреже</w:t>
            </w:r>
            <w:r>
              <w:rPr>
                <w:noProof/>
                <w:webHidden/>
              </w:rPr>
              <w:tab/>
            </w:r>
            <w:r>
              <w:rPr>
                <w:noProof/>
                <w:webHidden/>
              </w:rPr>
              <w:fldChar w:fldCharType="begin"/>
            </w:r>
            <w:r>
              <w:rPr>
                <w:noProof/>
                <w:webHidden/>
              </w:rPr>
              <w:instrText xml:space="preserve"> PAGEREF _Toc101110407 \h </w:instrText>
            </w:r>
            <w:r>
              <w:rPr>
                <w:noProof/>
                <w:webHidden/>
              </w:rPr>
            </w:r>
            <w:r>
              <w:rPr>
                <w:noProof/>
                <w:webHidden/>
              </w:rPr>
              <w:fldChar w:fldCharType="separate"/>
            </w:r>
            <w:r>
              <w:rPr>
                <w:noProof/>
                <w:webHidden/>
              </w:rPr>
              <w:t>10</w:t>
            </w:r>
            <w:r>
              <w:rPr>
                <w:noProof/>
                <w:webHidden/>
              </w:rPr>
              <w:fldChar w:fldCharType="end"/>
            </w:r>
          </w:hyperlink>
        </w:p>
        <w:p w14:paraId="0DB63CD0" w14:textId="6226A114" w:rsidR="00BF3C91" w:rsidRDefault="00BF3C91">
          <w:pPr>
            <w:pStyle w:val="TOC1"/>
            <w:tabs>
              <w:tab w:val="right" w:leader="dot" w:pos="9016"/>
            </w:tabs>
            <w:rPr>
              <w:rFonts w:eastAsiaTheme="minorEastAsia"/>
              <w:noProof/>
              <w:sz w:val="22"/>
              <w:lang w:eastAsia="sr-Latn-RS"/>
            </w:rPr>
          </w:pPr>
          <w:hyperlink w:anchor="_Toc101110408" w:history="1">
            <w:r w:rsidRPr="000F2203">
              <w:rPr>
                <w:rStyle w:val="Hyperlink"/>
                <w:noProof/>
                <w:lang w:val="sr-Cyrl-RS"/>
              </w:rPr>
              <w:t>Конволутивне неуронске мреже</w:t>
            </w:r>
            <w:r>
              <w:rPr>
                <w:noProof/>
                <w:webHidden/>
              </w:rPr>
              <w:tab/>
            </w:r>
            <w:r>
              <w:rPr>
                <w:noProof/>
                <w:webHidden/>
              </w:rPr>
              <w:fldChar w:fldCharType="begin"/>
            </w:r>
            <w:r>
              <w:rPr>
                <w:noProof/>
                <w:webHidden/>
              </w:rPr>
              <w:instrText xml:space="preserve"> PAGEREF _Toc101110408 \h </w:instrText>
            </w:r>
            <w:r>
              <w:rPr>
                <w:noProof/>
                <w:webHidden/>
              </w:rPr>
            </w:r>
            <w:r>
              <w:rPr>
                <w:noProof/>
                <w:webHidden/>
              </w:rPr>
              <w:fldChar w:fldCharType="separate"/>
            </w:r>
            <w:r>
              <w:rPr>
                <w:noProof/>
                <w:webHidden/>
              </w:rPr>
              <w:t>13</w:t>
            </w:r>
            <w:r>
              <w:rPr>
                <w:noProof/>
                <w:webHidden/>
              </w:rPr>
              <w:fldChar w:fldCharType="end"/>
            </w:r>
          </w:hyperlink>
        </w:p>
        <w:p w14:paraId="2347AB91" w14:textId="06943B22" w:rsidR="00BF3C91" w:rsidRDefault="00BF3C91">
          <w:pPr>
            <w:pStyle w:val="TOC1"/>
            <w:tabs>
              <w:tab w:val="right" w:leader="dot" w:pos="9016"/>
            </w:tabs>
            <w:rPr>
              <w:rFonts w:eastAsiaTheme="minorEastAsia"/>
              <w:noProof/>
              <w:sz w:val="22"/>
              <w:lang w:eastAsia="sr-Latn-RS"/>
            </w:rPr>
          </w:pPr>
          <w:hyperlink w:anchor="_Toc101110409" w:history="1">
            <w:r w:rsidRPr="000F2203">
              <w:rPr>
                <w:rStyle w:val="Hyperlink"/>
                <w:noProof/>
                <w:lang w:val="sr-Cyrl-RS"/>
              </w:rPr>
              <w:t>Примењене методе у овом раду</w:t>
            </w:r>
            <w:r>
              <w:rPr>
                <w:noProof/>
                <w:webHidden/>
              </w:rPr>
              <w:tab/>
            </w:r>
            <w:r>
              <w:rPr>
                <w:noProof/>
                <w:webHidden/>
              </w:rPr>
              <w:fldChar w:fldCharType="begin"/>
            </w:r>
            <w:r>
              <w:rPr>
                <w:noProof/>
                <w:webHidden/>
              </w:rPr>
              <w:instrText xml:space="preserve"> PAGEREF _Toc101110409 \h </w:instrText>
            </w:r>
            <w:r>
              <w:rPr>
                <w:noProof/>
                <w:webHidden/>
              </w:rPr>
            </w:r>
            <w:r>
              <w:rPr>
                <w:noProof/>
                <w:webHidden/>
              </w:rPr>
              <w:fldChar w:fldCharType="separate"/>
            </w:r>
            <w:r>
              <w:rPr>
                <w:noProof/>
                <w:webHidden/>
              </w:rPr>
              <w:t>19</w:t>
            </w:r>
            <w:r>
              <w:rPr>
                <w:noProof/>
                <w:webHidden/>
              </w:rPr>
              <w:fldChar w:fldCharType="end"/>
            </w:r>
          </w:hyperlink>
        </w:p>
        <w:p w14:paraId="0F8D8F67" w14:textId="067637FF" w:rsidR="00BF3C91" w:rsidRDefault="00BF3C91">
          <w:pPr>
            <w:pStyle w:val="TOC2"/>
            <w:tabs>
              <w:tab w:val="right" w:leader="dot" w:pos="9016"/>
            </w:tabs>
            <w:rPr>
              <w:rFonts w:eastAsiaTheme="minorEastAsia"/>
              <w:noProof/>
              <w:sz w:val="22"/>
              <w:lang w:eastAsia="sr-Latn-RS"/>
            </w:rPr>
          </w:pPr>
          <w:hyperlink w:anchor="_Toc101110410" w:history="1">
            <w:r w:rsidRPr="000F2203">
              <w:rPr>
                <w:rStyle w:val="Hyperlink"/>
                <w:noProof/>
                <w:lang w:val="sr-Cyrl-RS"/>
              </w:rPr>
              <w:t>Прикупљање података</w:t>
            </w:r>
            <w:r>
              <w:rPr>
                <w:noProof/>
                <w:webHidden/>
              </w:rPr>
              <w:tab/>
            </w:r>
            <w:r>
              <w:rPr>
                <w:noProof/>
                <w:webHidden/>
              </w:rPr>
              <w:fldChar w:fldCharType="begin"/>
            </w:r>
            <w:r>
              <w:rPr>
                <w:noProof/>
                <w:webHidden/>
              </w:rPr>
              <w:instrText xml:space="preserve"> PAGEREF _Toc101110410 \h </w:instrText>
            </w:r>
            <w:r>
              <w:rPr>
                <w:noProof/>
                <w:webHidden/>
              </w:rPr>
            </w:r>
            <w:r>
              <w:rPr>
                <w:noProof/>
                <w:webHidden/>
              </w:rPr>
              <w:fldChar w:fldCharType="separate"/>
            </w:r>
            <w:r>
              <w:rPr>
                <w:noProof/>
                <w:webHidden/>
              </w:rPr>
              <w:t>19</w:t>
            </w:r>
            <w:r>
              <w:rPr>
                <w:noProof/>
                <w:webHidden/>
              </w:rPr>
              <w:fldChar w:fldCharType="end"/>
            </w:r>
          </w:hyperlink>
        </w:p>
        <w:p w14:paraId="44C31EF6" w14:textId="7914951D" w:rsidR="00BF3C91" w:rsidRDefault="00BF3C91">
          <w:pPr>
            <w:pStyle w:val="TOC1"/>
            <w:tabs>
              <w:tab w:val="right" w:leader="dot" w:pos="9016"/>
            </w:tabs>
            <w:rPr>
              <w:rFonts w:eastAsiaTheme="minorEastAsia"/>
              <w:noProof/>
              <w:sz w:val="22"/>
              <w:lang w:eastAsia="sr-Latn-RS"/>
            </w:rPr>
          </w:pPr>
          <w:hyperlink w:anchor="_Toc101110411" w:history="1">
            <w:r w:rsidRPr="000F2203">
              <w:rPr>
                <w:rStyle w:val="Hyperlink"/>
                <w:noProof/>
                <w:lang w:val="sr-Cyrl-RS"/>
              </w:rPr>
              <w:t>Припрема података</w:t>
            </w:r>
            <w:r>
              <w:rPr>
                <w:noProof/>
                <w:webHidden/>
              </w:rPr>
              <w:tab/>
            </w:r>
            <w:r>
              <w:rPr>
                <w:noProof/>
                <w:webHidden/>
              </w:rPr>
              <w:fldChar w:fldCharType="begin"/>
            </w:r>
            <w:r>
              <w:rPr>
                <w:noProof/>
                <w:webHidden/>
              </w:rPr>
              <w:instrText xml:space="preserve"> PAGEREF _Toc101110411 \h </w:instrText>
            </w:r>
            <w:r>
              <w:rPr>
                <w:noProof/>
                <w:webHidden/>
              </w:rPr>
            </w:r>
            <w:r>
              <w:rPr>
                <w:noProof/>
                <w:webHidden/>
              </w:rPr>
              <w:fldChar w:fldCharType="separate"/>
            </w:r>
            <w:r>
              <w:rPr>
                <w:noProof/>
                <w:webHidden/>
              </w:rPr>
              <w:t>22</w:t>
            </w:r>
            <w:r>
              <w:rPr>
                <w:noProof/>
                <w:webHidden/>
              </w:rPr>
              <w:fldChar w:fldCharType="end"/>
            </w:r>
          </w:hyperlink>
        </w:p>
        <w:p w14:paraId="0C879438" w14:textId="7B467501" w:rsidR="00BF3C91" w:rsidRDefault="00BF3C91">
          <w:pPr>
            <w:pStyle w:val="TOC1"/>
            <w:tabs>
              <w:tab w:val="right" w:leader="dot" w:pos="9016"/>
            </w:tabs>
            <w:rPr>
              <w:rFonts w:eastAsiaTheme="minorEastAsia"/>
              <w:noProof/>
              <w:sz w:val="22"/>
              <w:lang w:eastAsia="sr-Latn-RS"/>
            </w:rPr>
          </w:pPr>
          <w:hyperlink w:anchor="_Toc101110412" w:history="1">
            <w:r w:rsidRPr="000F2203">
              <w:rPr>
                <w:rStyle w:val="Hyperlink"/>
                <w:noProof/>
                <w:lang w:val="sr-Cyrl-RS"/>
              </w:rPr>
              <w:t>Дефинисање модела</w:t>
            </w:r>
            <w:r>
              <w:rPr>
                <w:noProof/>
                <w:webHidden/>
              </w:rPr>
              <w:tab/>
            </w:r>
            <w:r>
              <w:rPr>
                <w:noProof/>
                <w:webHidden/>
              </w:rPr>
              <w:fldChar w:fldCharType="begin"/>
            </w:r>
            <w:r>
              <w:rPr>
                <w:noProof/>
                <w:webHidden/>
              </w:rPr>
              <w:instrText xml:space="preserve"> PAGEREF _Toc101110412 \h </w:instrText>
            </w:r>
            <w:r>
              <w:rPr>
                <w:noProof/>
                <w:webHidden/>
              </w:rPr>
            </w:r>
            <w:r>
              <w:rPr>
                <w:noProof/>
                <w:webHidden/>
              </w:rPr>
              <w:fldChar w:fldCharType="separate"/>
            </w:r>
            <w:r>
              <w:rPr>
                <w:noProof/>
                <w:webHidden/>
              </w:rPr>
              <w:t>24</w:t>
            </w:r>
            <w:r>
              <w:rPr>
                <w:noProof/>
                <w:webHidden/>
              </w:rPr>
              <w:fldChar w:fldCharType="end"/>
            </w:r>
          </w:hyperlink>
        </w:p>
        <w:p w14:paraId="484DDB72" w14:textId="7C7AE8F7" w:rsidR="00BF3C91" w:rsidRDefault="00BF3C91">
          <w:pPr>
            <w:pStyle w:val="TOC1"/>
            <w:tabs>
              <w:tab w:val="right" w:leader="dot" w:pos="9016"/>
            </w:tabs>
            <w:rPr>
              <w:rFonts w:eastAsiaTheme="minorEastAsia"/>
              <w:noProof/>
              <w:sz w:val="22"/>
              <w:lang w:eastAsia="sr-Latn-RS"/>
            </w:rPr>
          </w:pPr>
          <w:hyperlink w:anchor="_Toc101110413" w:history="1">
            <w:r w:rsidRPr="000F2203">
              <w:rPr>
                <w:rStyle w:val="Hyperlink"/>
                <w:noProof/>
                <w:lang w:val="sr-Cyrl-RS"/>
              </w:rPr>
              <w:t>Креирање модела</w:t>
            </w:r>
            <w:r>
              <w:rPr>
                <w:noProof/>
                <w:webHidden/>
              </w:rPr>
              <w:tab/>
            </w:r>
            <w:r>
              <w:rPr>
                <w:noProof/>
                <w:webHidden/>
              </w:rPr>
              <w:fldChar w:fldCharType="begin"/>
            </w:r>
            <w:r>
              <w:rPr>
                <w:noProof/>
                <w:webHidden/>
              </w:rPr>
              <w:instrText xml:space="preserve"> PAGEREF _Toc101110413 \h </w:instrText>
            </w:r>
            <w:r>
              <w:rPr>
                <w:noProof/>
                <w:webHidden/>
              </w:rPr>
            </w:r>
            <w:r>
              <w:rPr>
                <w:noProof/>
                <w:webHidden/>
              </w:rPr>
              <w:fldChar w:fldCharType="separate"/>
            </w:r>
            <w:r>
              <w:rPr>
                <w:noProof/>
                <w:webHidden/>
              </w:rPr>
              <w:t>25</w:t>
            </w:r>
            <w:r>
              <w:rPr>
                <w:noProof/>
                <w:webHidden/>
              </w:rPr>
              <w:fldChar w:fldCharType="end"/>
            </w:r>
          </w:hyperlink>
        </w:p>
        <w:p w14:paraId="6DE8799B" w14:textId="7B77DF00" w:rsidR="00BF3C91" w:rsidRDefault="00BF3C91">
          <w:pPr>
            <w:pStyle w:val="TOC1"/>
            <w:tabs>
              <w:tab w:val="right" w:leader="dot" w:pos="9016"/>
            </w:tabs>
            <w:rPr>
              <w:rFonts w:eastAsiaTheme="minorEastAsia"/>
              <w:noProof/>
              <w:sz w:val="22"/>
              <w:lang w:eastAsia="sr-Latn-RS"/>
            </w:rPr>
          </w:pPr>
          <w:hyperlink w:anchor="_Toc101110414" w:history="1">
            <w:r w:rsidRPr="000F2203">
              <w:rPr>
                <w:rStyle w:val="Hyperlink"/>
                <w:noProof/>
                <w:lang w:val="sr-Cyrl-RS"/>
              </w:rPr>
              <w:t>Тренирање модела</w:t>
            </w:r>
            <w:r>
              <w:rPr>
                <w:noProof/>
                <w:webHidden/>
              </w:rPr>
              <w:tab/>
            </w:r>
            <w:r>
              <w:rPr>
                <w:noProof/>
                <w:webHidden/>
              </w:rPr>
              <w:fldChar w:fldCharType="begin"/>
            </w:r>
            <w:r>
              <w:rPr>
                <w:noProof/>
                <w:webHidden/>
              </w:rPr>
              <w:instrText xml:space="preserve"> PAGEREF _Toc101110414 \h </w:instrText>
            </w:r>
            <w:r>
              <w:rPr>
                <w:noProof/>
                <w:webHidden/>
              </w:rPr>
            </w:r>
            <w:r>
              <w:rPr>
                <w:noProof/>
                <w:webHidden/>
              </w:rPr>
              <w:fldChar w:fldCharType="separate"/>
            </w:r>
            <w:r>
              <w:rPr>
                <w:noProof/>
                <w:webHidden/>
              </w:rPr>
              <w:t>29</w:t>
            </w:r>
            <w:r>
              <w:rPr>
                <w:noProof/>
                <w:webHidden/>
              </w:rPr>
              <w:fldChar w:fldCharType="end"/>
            </w:r>
          </w:hyperlink>
        </w:p>
        <w:p w14:paraId="0A8E1D4F" w14:textId="6D8113AA" w:rsidR="00BF3C91" w:rsidRDefault="00BF3C91">
          <w:pPr>
            <w:pStyle w:val="TOC1"/>
            <w:tabs>
              <w:tab w:val="right" w:leader="dot" w:pos="9016"/>
            </w:tabs>
            <w:rPr>
              <w:rFonts w:eastAsiaTheme="minorEastAsia"/>
              <w:noProof/>
              <w:sz w:val="22"/>
              <w:lang w:eastAsia="sr-Latn-RS"/>
            </w:rPr>
          </w:pPr>
          <w:hyperlink w:anchor="_Toc101110415" w:history="1">
            <w:r w:rsidRPr="000F2203">
              <w:rPr>
                <w:rStyle w:val="Hyperlink"/>
                <w:noProof/>
                <w:lang w:val="sr-Cyrl-RS"/>
              </w:rPr>
              <w:t>Пренесено учење</w:t>
            </w:r>
            <w:r>
              <w:rPr>
                <w:noProof/>
                <w:webHidden/>
              </w:rPr>
              <w:tab/>
            </w:r>
            <w:r>
              <w:rPr>
                <w:noProof/>
                <w:webHidden/>
              </w:rPr>
              <w:fldChar w:fldCharType="begin"/>
            </w:r>
            <w:r>
              <w:rPr>
                <w:noProof/>
                <w:webHidden/>
              </w:rPr>
              <w:instrText xml:space="preserve"> PAGEREF _Toc101110415 \h </w:instrText>
            </w:r>
            <w:r>
              <w:rPr>
                <w:noProof/>
                <w:webHidden/>
              </w:rPr>
            </w:r>
            <w:r>
              <w:rPr>
                <w:noProof/>
                <w:webHidden/>
              </w:rPr>
              <w:fldChar w:fldCharType="separate"/>
            </w:r>
            <w:r>
              <w:rPr>
                <w:noProof/>
                <w:webHidden/>
              </w:rPr>
              <w:t>31</w:t>
            </w:r>
            <w:r>
              <w:rPr>
                <w:noProof/>
                <w:webHidden/>
              </w:rPr>
              <w:fldChar w:fldCharType="end"/>
            </w:r>
          </w:hyperlink>
        </w:p>
        <w:p w14:paraId="090705B1" w14:textId="1E9DE661" w:rsidR="00BF3C91" w:rsidRDefault="00BF3C91">
          <w:pPr>
            <w:pStyle w:val="TOC1"/>
            <w:tabs>
              <w:tab w:val="right" w:leader="dot" w:pos="9016"/>
            </w:tabs>
            <w:rPr>
              <w:rFonts w:eastAsiaTheme="minorEastAsia"/>
              <w:noProof/>
              <w:sz w:val="22"/>
              <w:lang w:eastAsia="sr-Latn-RS"/>
            </w:rPr>
          </w:pPr>
          <w:hyperlink w:anchor="_Toc101110416" w:history="1">
            <w:r w:rsidRPr="000F2203">
              <w:rPr>
                <w:rStyle w:val="Hyperlink"/>
                <w:noProof/>
                <w:lang w:val="sr-Cyrl-RS"/>
              </w:rPr>
              <w:t>Прецизно подешавање</w:t>
            </w:r>
            <w:r>
              <w:rPr>
                <w:noProof/>
                <w:webHidden/>
              </w:rPr>
              <w:tab/>
            </w:r>
            <w:r>
              <w:rPr>
                <w:noProof/>
                <w:webHidden/>
              </w:rPr>
              <w:fldChar w:fldCharType="begin"/>
            </w:r>
            <w:r>
              <w:rPr>
                <w:noProof/>
                <w:webHidden/>
              </w:rPr>
              <w:instrText xml:space="preserve"> PAGEREF _Toc101110416 \h </w:instrText>
            </w:r>
            <w:r>
              <w:rPr>
                <w:noProof/>
                <w:webHidden/>
              </w:rPr>
            </w:r>
            <w:r>
              <w:rPr>
                <w:noProof/>
                <w:webHidden/>
              </w:rPr>
              <w:fldChar w:fldCharType="separate"/>
            </w:r>
            <w:r>
              <w:rPr>
                <w:noProof/>
                <w:webHidden/>
              </w:rPr>
              <w:t>35</w:t>
            </w:r>
            <w:r>
              <w:rPr>
                <w:noProof/>
                <w:webHidden/>
              </w:rPr>
              <w:fldChar w:fldCharType="end"/>
            </w:r>
          </w:hyperlink>
        </w:p>
        <w:p w14:paraId="6D720E4C" w14:textId="192F034D" w:rsidR="00BF3C91" w:rsidRDefault="00BF3C91">
          <w:pPr>
            <w:pStyle w:val="TOC1"/>
            <w:tabs>
              <w:tab w:val="right" w:leader="dot" w:pos="9016"/>
            </w:tabs>
            <w:rPr>
              <w:rFonts w:eastAsiaTheme="minorEastAsia"/>
              <w:noProof/>
              <w:sz w:val="22"/>
              <w:lang w:eastAsia="sr-Latn-RS"/>
            </w:rPr>
          </w:pPr>
          <w:hyperlink w:anchor="_Toc101110417" w:history="1">
            <w:r w:rsidRPr="000F2203">
              <w:rPr>
                <w:rStyle w:val="Hyperlink"/>
                <w:noProof/>
                <w:lang w:val="sr-Cyrl-RS"/>
              </w:rPr>
              <w:t>Поређење перформанси</w:t>
            </w:r>
            <w:r>
              <w:rPr>
                <w:noProof/>
                <w:webHidden/>
              </w:rPr>
              <w:tab/>
            </w:r>
            <w:r>
              <w:rPr>
                <w:noProof/>
                <w:webHidden/>
              </w:rPr>
              <w:fldChar w:fldCharType="begin"/>
            </w:r>
            <w:r>
              <w:rPr>
                <w:noProof/>
                <w:webHidden/>
              </w:rPr>
              <w:instrText xml:space="preserve"> PAGEREF _Toc101110417 \h </w:instrText>
            </w:r>
            <w:r>
              <w:rPr>
                <w:noProof/>
                <w:webHidden/>
              </w:rPr>
            </w:r>
            <w:r>
              <w:rPr>
                <w:noProof/>
                <w:webHidden/>
              </w:rPr>
              <w:fldChar w:fldCharType="separate"/>
            </w:r>
            <w:r>
              <w:rPr>
                <w:noProof/>
                <w:webHidden/>
              </w:rPr>
              <w:t>37</w:t>
            </w:r>
            <w:r>
              <w:rPr>
                <w:noProof/>
                <w:webHidden/>
              </w:rPr>
              <w:fldChar w:fldCharType="end"/>
            </w:r>
          </w:hyperlink>
        </w:p>
        <w:p w14:paraId="4B9B5FE3" w14:textId="13D3EBC8" w:rsidR="00BF3C91" w:rsidRDefault="00BF3C91">
          <w:pPr>
            <w:pStyle w:val="TOC1"/>
            <w:tabs>
              <w:tab w:val="right" w:leader="dot" w:pos="9016"/>
            </w:tabs>
            <w:rPr>
              <w:rFonts w:eastAsiaTheme="minorEastAsia"/>
              <w:noProof/>
              <w:sz w:val="22"/>
              <w:lang w:eastAsia="sr-Latn-RS"/>
            </w:rPr>
          </w:pPr>
          <w:hyperlink w:anchor="_Toc101110418" w:history="1">
            <w:r w:rsidRPr="000F2203">
              <w:rPr>
                <w:rStyle w:val="Hyperlink"/>
                <w:noProof/>
                <w:lang w:val="sr-Cyrl-RS"/>
              </w:rPr>
              <w:t>Закључак</w:t>
            </w:r>
            <w:r>
              <w:rPr>
                <w:noProof/>
                <w:webHidden/>
              </w:rPr>
              <w:tab/>
            </w:r>
            <w:r>
              <w:rPr>
                <w:noProof/>
                <w:webHidden/>
              </w:rPr>
              <w:fldChar w:fldCharType="begin"/>
            </w:r>
            <w:r>
              <w:rPr>
                <w:noProof/>
                <w:webHidden/>
              </w:rPr>
              <w:instrText xml:space="preserve"> PAGEREF _Toc101110418 \h </w:instrText>
            </w:r>
            <w:r>
              <w:rPr>
                <w:noProof/>
                <w:webHidden/>
              </w:rPr>
            </w:r>
            <w:r>
              <w:rPr>
                <w:noProof/>
                <w:webHidden/>
              </w:rPr>
              <w:fldChar w:fldCharType="separate"/>
            </w:r>
            <w:r>
              <w:rPr>
                <w:noProof/>
                <w:webHidden/>
              </w:rPr>
              <w:t>41</w:t>
            </w:r>
            <w:r>
              <w:rPr>
                <w:noProof/>
                <w:webHidden/>
              </w:rPr>
              <w:fldChar w:fldCharType="end"/>
            </w:r>
          </w:hyperlink>
        </w:p>
        <w:p w14:paraId="22BA5F0F" w14:textId="14D7A685" w:rsidR="00BF3C91" w:rsidRDefault="00BF3C91">
          <w:pPr>
            <w:pStyle w:val="TOC1"/>
            <w:tabs>
              <w:tab w:val="right" w:leader="dot" w:pos="9016"/>
            </w:tabs>
            <w:rPr>
              <w:rFonts w:eastAsiaTheme="minorEastAsia"/>
              <w:noProof/>
              <w:sz w:val="22"/>
              <w:lang w:eastAsia="sr-Latn-RS"/>
            </w:rPr>
          </w:pPr>
          <w:hyperlink w:anchor="_Toc101110419" w:history="1">
            <w:r w:rsidRPr="000F2203">
              <w:rPr>
                <w:rStyle w:val="Hyperlink"/>
                <w:noProof/>
                <w:lang w:val="sr-Cyrl-RS"/>
              </w:rPr>
              <w:t>Референце</w:t>
            </w:r>
            <w:r>
              <w:rPr>
                <w:noProof/>
                <w:webHidden/>
              </w:rPr>
              <w:tab/>
            </w:r>
            <w:r>
              <w:rPr>
                <w:noProof/>
                <w:webHidden/>
              </w:rPr>
              <w:fldChar w:fldCharType="begin"/>
            </w:r>
            <w:r>
              <w:rPr>
                <w:noProof/>
                <w:webHidden/>
              </w:rPr>
              <w:instrText xml:space="preserve"> PAGEREF _Toc101110419 \h </w:instrText>
            </w:r>
            <w:r>
              <w:rPr>
                <w:noProof/>
                <w:webHidden/>
              </w:rPr>
            </w:r>
            <w:r>
              <w:rPr>
                <w:noProof/>
                <w:webHidden/>
              </w:rPr>
              <w:fldChar w:fldCharType="separate"/>
            </w:r>
            <w:r>
              <w:rPr>
                <w:noProof/>
                <w:webHidden/>
              </w:rPr>
              <w:t>42</w:t>
            </w:r>
            <w:r>
              <w:rPr>
                <w:noProof/>
                <w:webHidden/>
              </w:rPr>
              <w:fldChar w:fldCharType="end"/>
            </w:r>
          </w:hyperlink>
        </w:p>
        <w:p w14:paraId="4D1CDCED" w14:textId="301BFAF5" w:rsidR="00BF3C91" w:rsidRDefault="00BF3C91">
          <w:r>
            <w:rPr>
              <w:b/>
              <w:bCs/>
              <w:noProof/>
            </w:rPr>
            <w:fldChar w:fldCharType="end"/>
          </w:r>
        </w:p>
      </w:sdtContent>
    </w:sdt>
    <w:p w14:paraId="39E02866" w14:textId="33A736A1" w:rsidR="00BF3C91" w:rsidRDefault="00BF3C91">
      <w:pPr>
        <w:rPr>
          <w:szCs w:val="24"/>
          <w:lang w:val="sr-Cyrl-RS"/>
        </w:rPr>
      </w:pPr>
    </w:p>
    <w:p w14:paraId="3BBE17B3" w14:textId="6E2F5BC2" w:rsidR="004C02BB" w:rsidRPr="00BF3C91" w:rsidRDefault="00BF3C91" w:rsidP="00BF3C91">
      <w:pPr>
        <w:jc w:val="left"/>
      </w:pPr>
      <w:r>
        <w:rPr>
          <w:szCs w:val="24"/>
          <w:lang w:val="sr-Cyrl-RS"/>
        </w:rPr>
        <w:br w:type="page"/>
      </w:r>
    </w:p>
    <w:p w14:paraId="56301B45" w14:textId="19D07BF0" w:rsidR="004C02BB" w:rsidRDefault="004C02BB" w:rsidP="004C02BB">
      <w:pPr>
        <w:pStyle w:val="Heading1"/>
        <w:rPr>
          <w:szCs w:val="44"/>
          <w:lang w:val="sr-Cyrl-RS"/>
        </w:rPr>
      </w:pPr>
      <w:bookmarkStart w:id="6" w:name="_Toc101110269"/>
      <w:bookmarkStart w:id="7" w:name="_Toc101110401"/>
      <w:r w:rsidRPr="004C02BB">
        <w:rPr>
          <w:szCs w:val="44"/>
          <w:lang w:val="sr-Cyrl-RS"/>
        </w:rPr>
        <w:lastRenderedPageBreak/>
        <w:t>Увод</w:t>
      </w:r>
      <w:bookmarkEnd w:id="6"/>
      <w:bookmarkEnd w:id="7"/>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фукнционише,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Alexa, Google Home, Apple HomePod)</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Вештачку интелигенцију први је предложио Џон Макарти 1956. Идеја, коју је предложио математичар Алан Тјуринг, била је да се направе машине које имају способност да мисли и учи као човек. Алан Тјуринг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3C364CF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конволуционе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класичну конволуциону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Прене</w:t>
      </w:r>
      <w:r w:rsidR="00040B6E">
        <w:rPr>
          <w:szCs w:val="24"/>
          <w:lang w:val="sr-Cyrl-RS"/>
        </w:rPr>
        <w:t>с</w:t>
      </w:r>
      <w:r w:rsidR="00DF7C8D" w:rsidRPr="00DD7DDF">
        <w:rPr>
          <w:szCs w:val="24"/>
          <w:lang w:val="sr-Cyrl-RS"/>
        </w:rPr>
        <w:t>ено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bookmarkStart w:id="8" w:name="_Toc101110270"/>
      <w:bookmarkStart w:id="9" w:name="_Toc101110402"/>
      <w:r>
        <w:rPr>
          <w:lang w:val="sr-Cyrl-RS"/>
        </w:rPr>
        <w:lastRenderedPageBreak/>
        <w:t>Упала плућа – пнеумонија</w:t>
      </w:r>
      <w:bookmarkEnd w:id="8"/>
      <w:bookmarkEnd w:id="9"/>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r w:rsidRPr="004241B6">
        <w:rPr>
          <w:szCs w:val="24"/>
          <w:lang w:val="en-US"/>
        </w:rPr>
        <w:t>Пнеумонија је инфекција у једном или оба плућа узрокована бактеријама, вирусима или гљивицама. Инфекција доводи до упале у ваздушним кесама плућа, које се називају алвеоли. Алвеоле се пуне течношћу или гнојем, што отежава дисање.</w:t>
      </w:r>
      <w:r>
        <w:rPr>
          <w:szCs w:val="24"/>
          <w:lang w:val="sr-Cyrl-RS"/>
        </w:rPr>
        <w:t xml:space="preserve"> </w:t>
      </w:r>
      <w:r w:rsidRPr="004241B6">
        <w:rPr>
          <w:szCs w:val="24"/>
          <w:lang w:val="en-US"/>
        </w:rPr>
        <w:t xml:space="preserve">И вирусна и бактеријска пнеумонија су заразне. То значи да се могу ширити са особе на особу удисањем капљица у ваздуху </w:t>
      </w:r>
      <w:r w:rsidR="003100CB">
        <w:rPr>
          <w:szCs w:val="24"/>
          <w:lang w:val="sr-Cyrl-RS"/>
        </w:rPr>
        <w:t xml:space="preserve">од </w:t>
      </w:r>
      <w:r w:rsidRPr="004241B6">
        <w:rPr>
          <w:szCs w:val="24"/>
          <w:lang w:val="en-US"/>
        </w:rPr>
        <w:t>кашља</w:t>
      </w:r>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r w:rsidRPr="004241B6">
        <w:rPr>
          <w:szCs w:val="24"/>
          <w:lang w:val="en-US"/>
        </w:rPr>
        <w:t>Такође можете добити ове врсте упале плућа ако дођете у контакт са површинама или предметима који су контаминирани бактеријама или вирусима који изазивају упалу плућа.</w:t>
      </w:r>
    </w:p>
    <w:p w14:paraId="35557A88" w14:textId="5919AE2F" w:rsidR="004241B6" w:rsidRDefault="004241B6" w:rsidP="004241B6">
      <w:pPr>
        <w:spacing w:line="360" w:lineRule="auto"/>
        <w:rPr>
          <w:szCs w:val="24"/>
          <w:lang w:val="en-US"/>
        </w:rPr>
      </w:pPr>
      <w:r w:rsidRPr="004241B6">
        <w:rPr>
          <w:szCs w:val="24"/>
          <w:lang w:val="en-US"/>
        </w:rPr>
        <w:t>До обољења долази када су одбрамбени механизми респираторног система поремећени или одбрамбене снаге организма смањене. Као предиспонирајући чиниоци често се наводе расхлађење организма, употреба алкохола, примена анестезије, инфекције горњих дисајних путева и хронични бронхитис.</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може бити у распону озбиљности од благе до опасне по живот. Најозбиљније је за одојчад и малу децу, особе старије од 65 година и особе са здравственим проблемима или ослабљеним имунолошким системом.</w:t>
      </w:r>
    </w:p>
    <w:p w14:paraId="7E36772B" w14:textId="622978EA" w:rsidR="004241B6" w:rsidRDefault="004241B6" w:rsidP="003100CB">
      <w:pPr>
        <w:spacing w:after="0" w:line="360" w:lineRule="auto"/>
        <w:rPr>
          <w:szCs w:val="24"/>
          <w:lang w:val="en-US"/>
        </w:rPr>
      </w:pPr>
      <w:r>
        <w:rPr>
          <w:szCs w:val="24"/>
          <w:lang w:val="sr-Cyrl-RS"/>
        </w:rPr>
        <w:t xml:space="preserve"> </w:t>
      </w:r>
      <w:r w:rsidRPr="004241B6">
        <w:rPr>
          <w:szCs w:val="24"/>
          <w:lang w:val="en-US"/>
        </w:rPr>
        <w:t>Упала плућа је и данас чест узрок смртности, упркос савременој антибиотској терапији. Пнеумонија се односи 10 пута више живота од свих осталих заразних болести. У земљама у развоју са ниским стандардом и лошим условима живота инфекције доњих дисајних путева најчешћи су узрок умирања.</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bookmarkStart w:id="10" w:name="_Toc101110271"/>
      <w:bookmarkStart w:id="11" w:name="_Toc101110403"/>
      <w:r w:rsidRPr="00FF67FD">
        <w:rPr>
          <w:szCs w:val="44"/>
          <w:lang w:val="sr-Cyrl-RS"/>
        </w:rPr>
        <w:t>Дубоко учење</w:t>
      </w:r>
      <w:bookmarkEnd w:id="10"/>
      <w:bookmarkEnd w:id="11"/>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аутопилотом, роботика,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Термин „дубоко“ се односи на већи број скривених слојева у архитектури неуронских мрежа. Основне неуронске мрежа садже два до три скривена слоја, док комплексиније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bookmarkStart w:id="12" w:name="_Toc101110272"/>
      <w:bookmarkStart w:id="13" w:name="_Toc101110404"/>
      <w:r w:rsidRPr="00FF67FD">
        <w:rPr>
          <w:rFonts w:eastAsia="Times New Roman"/>
          <w:sz w:val="36"/>
          <w:szCs w:val="36"/>
          <w:lang w:val="sr-Cyrl-RS" w:eastAsia="sr-Latn-RS"/>
        </w:rPr>
        <w:t>Разлика између дубоког и машинског учења</w:t>
      </w:r>
      <w:bookmarkEnd w:id="12"/>
      <w:bookmarkEnd w:id="13"/>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скалирају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98554" cy="1796319"/>
                    </a:xfrm>
                    <a:prstGeom prst="rect">
                      <a:avLst/>
                    </a:prstGeom>
                  </pic:spPr>
                </pic:pic>
              </a:graphicData>
            </a:graphic>
          </wp:inline>
        </w:drawing>
      </w:r>
    </w:p>
    <w:p w14:paraId="4463E9B7" w14:textId="46FF87C7"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620CD0">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bookmarkStart w:id="14" w:name="_Toc101110273"/>
      <w:bookmarkStart w:id="15" w:name="_Toc101110405"/>
      <w:r>
        <w:rPr>
          <w:lang w:val="sr-Cyrl-RS"/>
        </w:rPr>
        <w:t>Неуронске мреже</w:t>
      </w:r>
      <w:bookmarkEnd w:id="14"/>
      <w:bookmarkEnd w:id="15"/>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примене.Постоје различите врсте неуронских мрежа, развијене за специјализоване примене. Свака мрежа има одређен број елемената које називамо неуронима, по томе су препознатљиве све неуронске мреже. Као у људској анатомији, неурони </w:t>
      </w:r>
      <w:r w:rsidR="006C369B">
        <w:rPr>
          <w:szCs w:val="24"/>
          <w:lang w:val="sr-Cyrl-RS"/>
        </w:rPr>
        <w:t>прослеђују једни другима сигнале и израчунавају нове сигнале на основу претходно прослеђених сигнала. Начин повезаности неурона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w:t>
      </w:r>
      <w:r w:rsidR="007F6DDC">
        <w:rPr>
          <w:szCs w:val="24"/>
          <w:lang w:val="sr-Cyrl-RS"/>
        </w:rPr>
        <w:lastRenderedPageBreak/>
        <w:t xml:space="preserve">најбоље одговарајућу архитектуру мреже. </w:t>
      </w:r>
      <w:r w:rsidR="00907430">
        <w:rPr>
          <w:szCs w:val="24"/>
          <w:lang w:val="sr-Cyrl-RS"/>
        </w:rPr>
        <w:t>Да би најбоље објаснили принцип неуронских мрежа потребно је прво описати рад појединачног неурона.</w:t>
      </w:r>
    </w:p>
    <w:p w14:paraId="318F972C" w14:textId="3777E0EF" w:rsidR="00907430" w:rsidRDefault="00907430" w:rsidP="00907430">
      <w:pPr>
        <w:pStyle w:val="Heading1"/>
        <w:rPr>
          <w:lang w:val="sr-Cyrl-RS"/>
        </w:rPr>
      </w:pPr>
      <w:bookmarkStart w:id="16" w:name="_Toc101110274"/>
      <w:bookmarkStart w:id="17" w:name="_Toc101110406"/>
      <w:r>
        <w:rPr>
          <w:lang w:val="sr-Cyrl-RS"/>
        </w:rPr>
        <w:t>Неурон</w:t>
      </w:r>
      <w:bookmarkEnd w:id="16"/>
      <w:bookmarkEnd w:id="17"/>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r>
        <w:rPr>
          <w:rFonts w:cstheme="minorHAnsi"/>
          <w:szCs w:val="24"/>
          <w:lang w:val="sr-Cyrl-RS"/>
        </w:rPr>
        <w:t>Неурон је основна јединица израчунавања процеса и повезивањем више неурона добијамо неуронску мрежу.</w:t>
      </w:r>
      <w:r w:rsidR="00BF747D">
        <w:rPr>
          <w:rFonts w:cstheme="minorHAnsi"/>
          <w:szCs w:val="24"/>
          <w:lang w:val="en-US"/>
        </w:rPr>
        <w:t xml:space="preserve"> </w:t>
      </w:r>
      <w:r w:rsidR="00BF747D">
        <w:rPr>
          <w:rFonts w:cstheme="minorHAnsi"/>
          <w:szCs w:val="24"/>
          <w:lang w:val="sr-Cyrl-RS"/>
        </w:rPr>
        <w:t>Рад неурона сличан је као код биолошког неурона, на улазу примају сигнале од других неурона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неалинеарну трасформацију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 xml:space="preserve">Дефиниција: „Неурон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x3,…,x</w:t>
      </w:r>
      <w:r w:rsidRPr="00A86F5D">
        <w:rPr>
          <w:rFonts w:eastAsiaTheme="minorEastAsia" w:cstheme="minorHAnsi"/>
          <w:szCs w:val="24"/>
          <w:vertAlign w:val="subscript"/>
          <w:lang w:val="en-US"/>
        </w:rPr>
        <w:t>n</w:t>
      </w:r>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параметри или тежине неурона,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је нелинеарна активациона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lastRenderedPageBreak/>
        <w:t>Није одређено стриктно коју активациону фукцију треба користити, постоји више избора у зависности од архитектуре неуронске мреже. Активациона функција, у већини случајева, треба да буде монотона, непрекидна и диференцијабилна. Најчешће коришћене функције су: сигмоидна функција, хиперболички тангенс, исправљена линеарна јединица (</w:t>
      </w:r>
      <w:r>
        <w:rPr>
          <w:rFonts w:eastAsiaTheme="minorEastAsia"/>
          <w:iCs/>
          <w:szCs w:val="24"/>
          <w:lang w:val="en-US"/>
        </w:rPr>
        <w:t xml:space="preserve">rectified linear unit - ReLU), </w:t>
      </w:r>
      <w:r>
        <w:rPr>
          <w:rFonts w:eastAsiaTheme="minorEastAsia"/>
          <w:iCs/>
          <w:szCs w:val="24"/>
          <w:lang w:val="sr-Cyrl-RS"/>
        </w:rPr>
        <w:t>степенаста функција, Гаусова фу</w:t>
      </w:r>
      <w:r w:rsidR="00327A4A">
        <w:rPr>
          <w:rFonts w:eastAsiaTheme="minorEastAsia"/>
          <w:iCs/>
          <w:szCs w:val="24"/>
          <w:lang w:val="sr-Cyrl-RS"/>
        </w:rPr>
        <w:t>нкција, лиенарна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r w:rsidR="00327A4A">
        <w:rPr>
          <w:rFonts w:eastAsiaTheme="minorEastAsia"/>
          <w:iCs/>
          <w:szCs w:val="24"/>
          <w:lang w:val="sr-Cyrl-RS"/>
        </w:rPr>
        <w:t>них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4"/>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r w:rsidRPr="00266E09">
        <w:rPr>
          <w:sz w:val="22"/>
          <w:szCs w:val="22"/>
          <w:lang w:val="en-US"/>
        </w:rPr>
        <w:t>ReLU)</w:t>
      </w:r>
      <w:r w:rsidRPr="00266E09">
        <w:rPr>
          <w:sz w:val="22"/>
          <w:szCs w:val="22"/>
          <w:lang w:val="sr-Cyrl-RS"/>
        </w:rPr>
        <w:t xml:space="preserve"> и сигмоидна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Хиперболички тангенс и Гаусова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моностоности активационе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Када се сигмоидна функција постави као активациона функција мреже, неурон постаје модел логистчке регресије, а када се постави идентититет за активациону функцију, неурон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bookmarkStart w:id="18" w:name="_Toc101110275"/>
      <w:bookmarkStart w:id="19" w:name="_Toc101110407"/>
      <w:r>
        <w:rPr>
          <w:lang w:val="sr-Cyrl-RS"/>
        </w:rPr>
        <w:t>Потпуно повезане неуронске мреже</w:t>
      </w:r>
      <w:bookmarkEnd w:id="18"/>
      <w:bookmarkEnd w:id="19"/>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неурони слажу у слојеве, групе неурона, и повезане су тако да</w:t>
      </w:r>
      <w:r w:rsidR="00DE4039">
        <w:rPr>
          <w:szCs w:val="24"/>
          <w:lang w:val="sr-Cyrl-RS"/>
        </w:rPr>
        <w:t xml:space="preserve"> неурони једног слоја примају као улазе вредности свих неурона претхходног слоја, а вредности које се добију на том слоју прослеђују се неуронима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неурона,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FF5AFF"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FF5AFF"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FF5AFF"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r>
        <w:rPr>
          <w:rFonts w:eastAsiaTheme="minorEastAsia"/>
          <w:b/>
          <w:bCs/>
          <w:i/>
          <w:szCs w:val="24"/>
          <w:lang w:val="en-US"/>
        </w:rPr>
        <w:t>i-</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неурона </w:t>
      </w:r>
      <w:r w:rsidR="00360BB1">
        <w:rPr>
          <w:rFonts w:eastAsiaTheme="minorEastAsia"/>
          <w:b/>
          <w:bCs/>
          <w:i/>
          <w:szCs w:val="24"/>
          <w:lang w:val="en-US"/>
        </w:rPr>
        <w:t>i-</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неурона,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активационе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Архитектура повезане неуронске мреже и неурона</w:t>
      </w:r>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активационе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активациону функцију од фукције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неурон са вредношћу оцене циљне промњиве. Случај класификације је мало другачији, последњи слој има онолико неурона колико има класа и да се инстанца класификује у класу која припада неурону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активациону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2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2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w:t>
      </w:r>
      <w:r>
        <w:rPr>
          <w:rFonts w:eastAsiaTheme="minorEastAsia"/>
          <w:szCs w:val="24"/>
          <w:lang w:val="sr-Cyrl-RS"/>
        </w:rPr>
        <w:lastRenderedPageBreak/>
        <w:t xml:space="preserve">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категорилке циљне промењиве која се ослања на ту репрезентацијз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Уколико желимо да неуронска мрежа врати жељене резулате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r w:rsidR="0075094A" w:rsidRPr="0075094A">
        <w:rPr>
          <w:rFonts w:eastAsiaTheme="minorEastAsia"/>
          <w:b/>
          <w:bCs/>
          <w:szCs w:val="24"/>
          <w:lang w:val="sr-Cyrl-RS"/>
        </w:rPr>
        <w:t>пропагације уназад</w:t>
      </w:r>
      <w:r w:rsidR="0075094A">
        <w:rPr>
          <w:rFonts w:eastAsiaTheme="minorEastAsia"/>
          <w:szCs w:val="24"/>
          <w:lang w:val="sr-Cyrl-RS"/>
        </w:rPr>
        <w:t xml:space="preserve">. Алгоритам за израчунавање градијента се просто састоји од множења ивода тих </w:t>
      </w:r>
      <w:r w:rsidR="00E6716C">
        <w:rPr>
          <w:rFonts w:eastAsiaTheme="minorEastAsia"/>
          <w:szCs w:val="24"/>
          <w:lang w:val="sr-Cyrl-RS"/>
        </w:rPr>
        <w:t>активационих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r w:rsidR="006C6106">
        <w:rPr>
          <w:szCs w:val="24"/>
          <w:lang w:val="sr-Cyrl-RS"/>
        </w:rPr>
        <w:t>Иак</w:t>
      </w:r>
      <w:r w:rsidR="00ED0C85" w:rsidRPr="00ED0C85">
        <w:rPr>
          <w:szCs w:val="24"/>
          <w:lang w:val="en-US"/>
        </w:rPr>
        <w:t>о структуре</w:t>
      </w:r>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потпуно повезане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широко применљиви</w:t>
      </w:r>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r w:rsidR="00ED0C85" w:rsidRPr="00ED0C85">
        <w:rPr>
          <w:szCs w:val="24"/>
          <w:lang w:val="en-US"/>
        </w:rPr>
        <w:t>ре</w:t>
      </w:r>
      <w:r w:rsidR="006C6106">
        <w:rPr>
          <w:szCs w:val="24"/>
          <w:lang w:val="sr-Cyrl-RS"/>
        </w:rPr>
        <w:t>ж</w:t>
      </w:r>
      <w:r w:rsidR="00ED0C85" w:rsidRPr="00ED0C85">
        <w:rPr>
          <w:szCs w:val="24"/>
          <w:lang w:val="en-US"/>
        </w:rPr>
        <w:t xml:space="preserve">е имају тенденцију да имају слабије перформансе од мрежа </w:t>
      </w:r>
      <w:r w:rsidR="00ED0C85">
        <w:rPr>
          <w:szCs w:val="24"/>
          <w:lang w:val="sr-Cyrl-RS"/>
        </w:rPr>
        <w:t xml:space="preserve">са </w:t>
      </w:r>
      <w:r w:rsidR="00ED0C85" w:rsidRPr="00ED0C85">
        <w:rPr>
          <w:szCs w:val="24"/>
          <w:lang w:val="en-US"/>
        </w:rPr>
        <w:t>посебн</w:t>
      </w:r>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72170B81" w14:textId="38840260" w:rsidR="00F25AE6" w:rsidRDefault="00E6716C" w:rsidP="00C92974">
      <w:pPr>
        <w:spacing w:line="360" w:lineRule="auto"/>
        <w:ind w:firstLine="708"/>
        <w:rPr>
          <w:szCs w:val="24"/>
          <w:lang w:val="sr-Cyrl-RS"/>
        </w:rPr>
      </w:pPr>
      <w:r>
        <w:rPr>
          <w:szCs w:val="24"/>
          <w:lang w:val="sr-Cyrl-RS"/>
        </w:rPr>
        <w:t>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биоинформатичким истраживањима. Када говоримо о подацима у табеларним формама, потпуно повезане мреже је могу дати изузетне резултате.</w:t>
      </w:r>
    </w:p>
    <w:p w14:paraId="3B5BF597" w14:textId="51E97E17" w:rsidR="00F25AE6" w:rsidRDefault="00F25AE6" w:rsidP="00F25AE6">
      <w:pPr>
        <w:spacing w:line="360" w:lineRule="auto"/>
        <w:rPr>
          <w:szCs w:val="24"/>
          <w:lang w:val="sr-Cyrl-RS"/>
        </w:rPr>
      </w:pPr>
    </w:p>
    <w:p w14:paraId="05972934" w14:textId="2E8E9F90" w:rsidR="00F25AE6" w:rsidRDefault="00F25AE6" w:rsidP="00F25AE6">
      <w:pPr>
        <w:pStyle w:val="Heading1"/>
        <w:rPr>
          <w:lang w:val="sr-Cyrl-RS"/>
        </w:rPr>
      </w:pPr>
      <w:bookmarkStart w:id="21" w:name="_Toc101110276"/>
      <w:bookmarkStart w:id="22" w:name="_Toc101110408"/>
      <w:r>
        <w:rPr>
          <w:lang w:val="sr-Cyrl-RS"/>
        </w:rPr>
        <w:t>Конволутивне неуронске мреже</w:t>
      </w:r>
      <w:bookmarkEnd w:id="21"/>
      <w:bookmarkEnd w:id="22"/>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r w:rsidRPr="00F25AE6">
        <w:rPr>
          <w:szCs w:val="24"/>
          <w:lang w:val="sr-Cyrl-RS"/>
        </w:rPr>
        <w:lastRenderedPageBreak/>
        <w:t>Конволу</w:t>
      </w:r>
      <w:r w:rsidR="00DB4B13">
        <w:rPr>
          <w:szCs w:val="24"/>
          <w:lang w:val="sr-Cyrl-RS"/>
        </w:rPr>
        <w:t>тив</w:t>
      </w:r>
      <w:r w:rsidRPr="00F25AE6">
        <w:rPr>
          <w:szCs w:val="24"/>
          <w:lang w:val="sr-Cyrl-RS"/>
        </w:rPr>
        <w:t xml:space="preserve">не неуронске мреже су веома сличне </w:t>
      </w:r>
      <w:r>
        <w:rPr>
          <w:szCs w:val="24"/>
          <w:lang w:val="sr-Cyrl-RS"/>
        </w:rPr>
        <w:t>порпуно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​​састоје се од неурона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t xml:space="preserve">које се могу научити. Сваки неурон прима </w:t>
      </w:r>
      <w:r>
        <w:rPr>
          <w:szCs w:val="24"/>
          <w:lang w:val="sr-Cyrl-RS"/>
        </w:rPr>
        <w:t>своје</w:t>
      </w:r>
      <w:r w:rsidRPr="00F25AE6">
        <w:rPr>
          <w:szCs w:val="24"/>
          <w:lang w:val="sr-Cyrl-RS"/>
        </w:rPr>
        <w:t xml:space="preserve"> улазе, изводи тачкасти производ и опционо га прати са нелинеарношћу. Цела мрежа и даље изражава једну диференцибилну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r>
        <w:rPr>
          <w:szCs w:val="24"/>
          <w:lang w:val="en-US"/>
        </w:rPr>
        <w:t>Softmax</w:t>
      </w:r>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скалирају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порпуно повезани неурон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скалира на веће слике. Уколико би слика имала димензије 200х200х3, то би значило да би неурон имао тежину од 120,000 (200*200*3). </w:t>
      </w:r>
      <w:r w:rsidR="00B05CF0">
        <w:rPr>
          <w:szCs w:val="24"/>
          <w:lang w:val="sr-Cyrl-RS"/>
        </w:rPr>
        <w:t>Са таквим начином, неурони би се преоптеретили и не би добили добре резулате. Закључак се намеће да је потпуно повезаност нескалабилна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Производ таквих 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 xml:space="preserve">Различите трансформациј слика могу се вршити </w:t>
      </w:r>
      <w:r w:rsidR="003940FF">
        <w:rPr>
          <w:szCs w:val="24"/>
          <w:lang w:val="sr-Cyrl-RS"/>
        </w:rPr>
        <w:lastRenderedPageBreak/>
        <w:t>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t>Дефиниција конволуције матрица:</w:t>
      </w:r>
      <w:r w:rsidR="006E4DAE">
        <w:rPr>
          <w:szCs w:val="24"/>
          <w:lang w:val="en-US"/>
        </w:rPr>
        <w:t xml:space="preserve"> </w:t>
      </w:r>
      <w:r w:rsidR="006E4DAE">
        <w:rPr>
          <w:szCs w:val="24"/>
          <w:lang w:val="sr-Cyrl-RS"/>
        </w:rPr>
        <w:t xml:space="preserve">„Конволуција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FF5AFF"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4ACA733" w14:textId="532EAFBF" w:rsidR="001741EA" w:rsidRDefault="00A71BB3" w:rsidP="00C92974">
      <w:pPr>
        <w:spacing w:line="360" w:lineRule="auto"/>
        <w:ind w:firstLine="708"/>
        <w:rPr>
          <w:rFonts w:eastAsiaTheme="minorEastAsia"/>
          <w:iCs/>
          <w:szCs w:val="24"/>
          <w:lang w:val="en-US"/>
        </w:rPr>
      </w:pPr>
      <w:r w:rsidRPr="00A71BB3">
        <w:rPr>
          <w:rFonts w:eastAsiaTheme="minorEastAsia"/>
          <w:iCs/>
          <w:szCs w:val="24"/>
          <w:lang w:val="sr-Cyrl-RS"/>
        </w:rPr>
        <w:t>Конволуција је матрич</w:t>
      </w:r>
      <w:r w:rsidR="00766047">
        <w:rPr>
          <w:rFonts w:eastAsiaTheme="minorEastAsia"/>
          <w:iCs/>
          <w:szCs w:val="24"/>
          <w:lang w:val="sr-Cyrl-RS"/>
        </w:rPr>
        <w:t>н</w:t>
      </w:r>
      <w:r>
        <w:rPr>
          <w:rFonts w:eastAsiaTheme="minorEastAsia"/>
          <w:iCs/>
          <w:szCs w:val="24"/>
          <w:lang w:val="en-US"/>
        </w:rPr>
        <w:t>a</w:t>
      </w:r>
      <w:r w:rsidRPr="00A71BB3">
        <w:rPr>
          <w:rFonts w:eastAsiaTheme="minorEastAsia"/>
          <w:iCs/>
          <w:szCs w:val="24"/>
          <w:lang w:val="sr-Cyrl-RS"/>
        </w:rPr>
        <w:t xml:space="preserve"> операциј</w:t>
      </w:r>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конволуција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Општи облик за матрицу конволуција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конволуција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конволуције је кључна тачка конволутивних неуронских мрежа.</w:t>
      </w:r>
    </w:p>
    <w:p w14:paraId="3BE811BF" w14:textId="77777777" w:rsidR="005E6F0F" w:rsidRDefault="005E6F0F" w:rsidP="005E6F0F">
      <w:pPr>
        <w:keepNext/>
        <w:spacing w:line="360" w:lineRule="auto"/>
      </w:pPr>
      <w:r>
        <w:rPr>
          <w:noProof/>
        </w:rPr>
        <w:lastRenderedPageBreak/>
        <w:drawing>
          <wp:inline distT="0" distB="0" distL="0" distR="0" wp14:anchorId="7C2EE494" wp14:editId="4CDBE49C">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918" cy="3027845"/>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Конволутивне операције над матрицама</w:t>
      </w:r>
    </w:p>
    <w:p w14:paraId="4D9F7CE5" w14:textId="77777777" w:rsidR="005E6F0F" w:rsidRPr="005E6F0F" w:rsidRDefault="005E6F0F" w:rsidP="005E6F0F">
      <w:pPr>
        <w:rPr>
          <w:lang w:val="sr-Cyrl-RS"/>
        </w:rPr>
      </w:pPr>
    </w:p>
    <w:p w14:paraId="26B108CE" w14:textId="4AC7C7E6" w:rsidR="005E6F0F" w:rsidRDefault="005E6F0F" w:rsidP="00B1479F">
      <w:pPr>
        <w:spacing w:line="360" w:lineRule="auto"/>
        <w:rPr>
          <w:szCs w:val="24"/>
          <w:lang w:val="sr-Cyrl-RS"/>
        </w:rPr>
      </w:pPr>
      <w:r>
        <w:rPr>
          <w:rFonts w:eastAsiaTheme="minorEastAsia"/>
          <w:iCs/>
          <w:szCs w:val="24"/>
          <w:lang w:val="sr-Cyrl-RS"/>
        </w:rPr>
        <w:t xml:space="preserve">У општем случају матрице не морају бити квадратне. </w:t>
      </w:r>
      <w:r w:rsidRPr="005E6F0F">
        <w:rPr>
          <w:rFonts w:eastAsiaTheme="minorEastAsia"/>
          <w:iCs/>
          <w:szCs w:val="24"/>
          <w:lang w:val="sr-Cyrl-RS"/>
        </w:rPr>
        <w:t xml:space="preserve">Конволуција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скаларарни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sidR="00A55A39">
        <w:rPr>
          <w:szCs w:val="24"/>
          <w:lang w:val="en-US"/>
        </w:rPr>
        <w:t xml:space="preserve"> </w:t>
      </w:r>
      <w:r w:rsidR="00A55A39">
        <w:rPr>
          <w:szCs w:val="24"/>
          <w:lang w:val="sr-Cyrl-RS"/>
        </w:rPr>
        <w:t xml:space="preserve">Матрица </w:t>
      </w:r>
      <w:r w:rsidR="00A55A39" w:rsidRPr="00A55A39">
        <w:rPr>
          <w:b/>
          <w:bCs/>
          <w:i/>
          <w:iCs/>
          <w:szCs w:val="24"/>
          <w:lang w:val="sr-Cyrl-RS"/>
        </w:rPr>
        <w:t>В</w:t>
      </w:r>
      <w:r w:rsidR="00A55A39">
        <w:rPr>
          <w:b/>
          <w:bCs/>
          <w:i/>
          <w:iCs/>
          <w:szCs w:val="24"/>
          <w:lang w:val="sr-Cyrl-RS"/>
        </w:rPr>
        <w:t xml:space="preserve"> </w:t>
      </w:r>
      <w:r w:rsidR="00A55A39">
        <w:rPr>
          <w:szCs w:val="24"/>
          <w:lang w:val="sr-Cyrl-RS"/>
        </w:rPr>
        <w:t xml:space="preserve">помера се дуж матрице </w:t>
      </w:r>
      <w:r w:rsidR="00A55A39">
        <w:rPr>
          <w:b/>
          <w:bCs/>
          <w:i/>
          <w:iCs/>
          <w:szCs w:val="24"/>
          <w:lang w:val="sr-Cyrl-RS"/>
        </w:rPr>
        <w:t xml:space="preserve"> А </w:t>
      </w:r>
      <w:r w:rsidR="00A55A39">
        <w:rPr>
          <w:szCs w:val="24"/>
          <w:lang w:val="sr-Cyrl-RS"/>
        </w:rPr>
        <w:t xml:space="preserve">и рачуна скаларне производе на различитим пољима и на тај начин добијамо резултат конволуције. </w:t>
      </w:r>
    </w:p>
    <w:p w14:paraId="6D4C93A0" w14:textId="283D7692" w:rsidR="00C20C48" w:rsidRDefault="00C20C48" w:rsidP="00C92974">
      <w:pPr>
        <w:spacing w:line="360" w:lineRule="auto"/>
        <w:ind w:firstLine="708"/>
        <w:rPr>
          <w:szCs w:val="24"/>
          <w:lang w:val="sr-Cyrl-RS"/>
        </w:rPr>
      </w:pPr>
      <w:r>
        <w:rPr>
          <w:szCs w:val="24"/>
          <w:lang w:val="sr-Cyrl-RS"/>
        </w:rPr>
        <w:t xml:space="preserve">Често се може догодити да ни ексеперти који праве избор слика и дизајнирају релевантне трансформације, нису довољно компетентни да дефинишу довољно добре филтере за неке одређене задатке. Идеја која би могла да реши такву проблематику, имплементира се тако што </w:t>
      </w:r>
      <w:r w:rsidR="005B01F8">
        <w:rPr>
          <w:szCs w:val="24"/>
          <w:lang w:val="sr-Cyrl-RS"/>
        </w:rPr>
        <w:t>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конволутивних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конволуције, која се креће дуж матрице </w:t>
      </w:r>
      <w:r w:rsidR="00867522">
        <w:rPr>
          <w:b/>
          <w:bCs/>
          <w:i/>
          <w:iCs/>
          <w:szCs w:val="24"/>
          <w:lang w:val="sr-Cyrl-RS"/>
        </w:rPr>
        <w:t xml:space="preserve">А </w:t>
      </w:r>
      <w:r w:rsidR="00867522">
        <w:rPr>
          <w:szCs w:val="24"/>
          <w:lang w:val="sr-Cyrl-RS"/>
        </w:rPr>
        <w:t>и на тај начин добијамо скаларни производ на различитим локацијама. Сваки скаларни производ могуће је узрачунати засебним неуроном. На такав начин могуће је применити процес конволуције на групи неурона. Оно што је битно, то је да сви неурони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r>
        <w:rPr>
          <w:szCs w:val="24"/>
          <w:lang w:val="sr-Cyrl-RS"/>
        </w:rPr>
        <w:lastRenderedPageBreak/>
        <w:t>Конволутивна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конволутивне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конволуција, активационим функцијама и агрегације које се међусобно преплићу, а да је производ тога порпуно повезана неуронска мрежа, која може да врши завршну класификацију улаза. Да би процес конволуције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тензора. Једноставније је тродимензионални низ представити као колекцију дводимензионалних тензора тј. матрица, које називамо каналима. Сада, улазни тензор и филтер биће тродимензионални тензор, а излаз ће бити представљен као обична матрица.</w:t>
      </w:r>
    </w:p>
    <w:p w14:paraId="63BA8F97" w14:textId="7082D672" w:rsidR="0023418C" w:rsidRDefault="00871083" w:rsidP="00C92974">
      <w:pPr>
        <w:spacing w:line="360" w:lineRule="auto"/>
        <w:ind w:firstLine="708"/>
        <w:rPr>
          <w:szCs w:val="24"/>
          <w:lang w:val="sr-Cyrl-RS"/>
        </w:rPr>
      </w:pPr>
      <w:r>
        <w:rPr>
          <w:szCs w:val="24"/>
          <w:lang w:val="sr-Cyrl-RS"/>
        </w:rPr>
        <w:t>Неуронска мрежа у сваком свом слоју учи одређени број матрица које представљају филтере. Слој који чини већи број филтера називамо конволутивни слој</w:t>
      </w:r>
      <w:r w:rsidR="00400E65">
        <w:rPr>
          <w:szCs w:val="24"/>
          <w:lang w:val="sr-Cyrl-RS"/>
        </w:rPr>
        <w:t xml:space="preserve"> мреже. Конволутивни слој даје као излаз тензор који </w:t>
      </w:r>
      <w:r w:rsidR="00135469">
        <w:rPr>
          <w:szCs w:val="24"/>
          <w:lang w:val="sr-Cyrl-RS"/>
        </w:rPr>
        <w:t>одговара излазу појединачног филтера. Сваки филтер има своју функцију и параметре по којима врши филтрацију, нпр. Један филтер служи да уочи вертикалне ивице, други хоризонталне и трећи косе. Нелинеарном активационом функцијом се трансформише сваки канал као и код порпуно повезаних неурноских мрежа.</w:t>
      </w:r>
      <w:r w:rsidR="0023418C">
        <w:rPr>
          <w:szCs w:val="24"/>
          <w:lang w:val="sr-Cyrl-RS"/>
        </w:rPr>
        <w:t xml:space="preserve"> После једног конволутивног слоја могуће је надовезати наредни слој. Тако да виши конволутивни слојеви процесирају податке које су процесирали нижи слојеви. </w:t>
      </w:r>
    </w:p>
    <w:p w14:paraId="3C50D32D" w14:textId="77777777" w:rsidR="00747312" w:rsidRDefault="00747312" w:rsidP="00C92974">
      <w:pPr>
        <w:keepNext/>
        <w:spacing w:line="360" w:lineRule="auto"/>
        <w:jc w:val="center"/>
      </w:pPr>
      <w:r>
        <w:rPr>
          <w:noProof/>
        </w:rPr>
        <w:lastRenderedPageBreak/>
        <w:drawing>
          <wp:inline distT="0" distB="0" distL="0" distR="0" wp14:anchorId="3C812FBC" wp14:editId="5738A029">
            <wp:extent cx="4551840" cy="2217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1266" cy="2260984"/>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r w:rsidRPr="00747312">
        <w:rPr>
          <w:sz w:val="22"/>
          <w:szCs w:val="22"/>
          <w:lang w:val="sr-Cyrl-RS"/>
        </w:rPr>
        <w:t>Конволутивни слој</w:t>
      </w:r>
    </w:p>
    <w:p w14:paraId="1D89F1E7" w14:textId="77777777" w:rsidR="00323C0F" w:rsidRDefault="00E25189" w:rsidP="00722EE7">
      <w:pPr>
        <w:spacing w:line="360" w:lineRule="auto"/>
        <w:rPr>
          <w:szCs w:val="24"/>
          <w:lang w:val="sr-Cyrl-RS"/>
        </w:rPr>
      </w:pPr>
      <w:r>
        <w:rPr>
          <w:szCs w:val="24"/>
          <w:lang w:val="sr-Cyrl-RS"/>
        </w:rPr>
        <w:t>Поред конволутивног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ног тензора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тензору. </w:t>
      </w:r>
      <w:r w:rsidR="00A77014">
        <w:rPr>
          <w:szCs w:val="24"/>
          <w:lang w:val="sr-Cyrl-RS"/>
        </w:rPr>
        <w:t xml:space="preserve">Производ високих вредности у тензору </w:t>
      </w:r>
      <w:r w:rsidR="00B2579D">
        <w:rPr>
          <w:szCs w:val="24"/>
          <w:lang w:val="sr-Cyrl-RS"/>
        </w:rPr>
        <w:t>значи</w:t>
      </w:r>
      <w:r w:rsidR="00A77014">
        <w:rPr>
          <w:szCs w:val="24"/>
          <w:lang w:val="sr-Cyrl-RS"/>
        </w:rPr>
        <w:t xml:space="preserve"> да је филтер који је </w:t>
      </w:r>
      <w:r w:rsidR="00B2579D">
        <w:rPr>
          <w:szCs w:val="24"/>
          <w:lang w:val="sr-Cyrl-RS"/>
        </w:rPr>
        <w:t>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премене.</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конволуције и агрегације је та да се максимум не рачуна на преклапајућим деловима, већ се дели на дисјунктивне подрегије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 xml:space="preserve">У случају када не би била дељива димензија слике са димензијом филтера, колона или </w:t>
      </w:r>
      <w:r w:rsidR="00C92974">
        <w:rPr>
          <w:szCs w:val="24"/>
          <w:lang w:val="sr-Cyrl-RS"/>
        </w:rPr>
        <w:lastRenderedPageBreak/>
        <w:t>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конволутивне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FF5AFF"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FF5AFF"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FF5AFF"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тензор,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конволутивних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тензор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тензор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тензор слободних коефицијената који по димензијама одговара тензору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је активациона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2370EDF" w:rsidR="003B105E" w:rsidRDefault="003B105E" w:rsidP="003B105E">
      <w:pPr>
        <w:pStyle w:val="Heading1"/>
        <w:rPr>
          <w:lang w:val="sr-Cyrl-RS"/>
        </w:rPr>
      </w:pPr>
      <w:r>
        <w:rPr>
          <w:lang w:val="sr-Cyrl-RS"/>
        </w:rPr>
        <w:br w:type="page"/>
      </w:r>
      <w:bookmarkStart w:id="23" w:name="_Toc101110277"/>
      <w:bookmarkStart w:id="24" w:name="_Toc101110409"/>
      <w:r>
        <w:rPr>
          <w:lang w:val="sr-Cyrl-RS"/>
        </w:rPr>
        <w:lastRenderedPageBreak/>
        <w:t>Примењене методе у овом раду</w:t>
      </w:r>
      <w:bookmarkEnd w:id="23"/>
      <w:bookmarkEnd w:id="24"/>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замрзнутим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Програмски код је писан је у програмском језику Пајтон (</w:t>
      </w:r>
      <w:r w:rsidR="00CF1572">
        <w:rPr>
          <w:szCs w:val="24"/>
        </w:rPr>
        <w:t>Python)</w:t>
      </w:r>
      <w:r w:rsidR="00CF1572">
        <w:rPr>
          <w:szCs w:val="24"/>
          <w:lang w:val="sr-Cyrl-RS"/>
        </w:rPr>
        <w:t xml:space="preserve"> </w:t>
      </w:r>
      <w:r w:rsidR="00BE3ADF">
        <w:rPr>
          <w:szCs w:val="24"/>
          <w:lang w:val="sr-Cyrl-RS"/>
        </w:rPr>
        <w:t>користећи Керас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bookmarkStart w:id="25" w:name="_Toc101110278"/>
      <w:bookmarkStart w:id="26" w:name="_Toc101110410"/>
      <w:r w:rsidRPr="00AF74E3">
        <w:rPr>
          <w:sz w:val="32"/>
          <w:szCs w:val="32"/>
          <w:lang w:val="sr-Cyrl-RS"/>
        </w:rPr>
        <w:t>Прикупљање података</w:t>
      </w:r>
      <w:bookmarkEnd w:id="25"/>
      <w:bookmarkEnd w:id="26"/>
    </w:p>
    <w:p w14:paraId="6A701468" w14:textId="02C548BA" w:rsidR="00BE3ADF" w:rsidRDefault="00BE3ADF" w:rsidP="00147C28">
      <w:pPr>
        <w:rPr>
          <w:lang w:val="sr-Cyrl-RS"/>
        </w:rPr>
      </w:pPr>
    </w:p>
    <w:p w14:paraId="6583C443" w14:textId="5625DEDC" w:rsidR="000813DF" w:rsidRDefault="000813DF" w:rsidP="00147C28">
      <w:pPr>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147C28">
      <w:pPr>
        <w:rPr>
          <w:lang w:val="sr-Cyrl-RS"/>
        </w:rPr>
      </w:pPr>
      <w:r>
        <w:rPr>
          <w:lang w:val="sr-Cyrl-RS"/>
        </w:rPr>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147C28">
      <w:pPr>
        <w:rPr>
          <w:lang w:val="sr-Cyrl-RS"/>
        </w:rPr>
      </w:pPr>
      <w:r>
        <w:rPr>
          <w:lang w:val="sr-Cyrl-RS"/>
        </w:rPr>
        <w:t xml:space="preserve">Сви рендгенски снимци су првобитно испитани и прегледани ради контроле квалитета и уклоњни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35943E9F" w14:textId="6E10608C" w:rsidR="00A507D3" w:rsidRDefault="00A507D3" w:rsidP="00147C28">
      <w:pPr>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5EB34730" w14:textId="0554DA77" w:rsidR="00064A16" w:rsidRDefault="00064A16" w:rsidP="00147C28">
      <w:pPr>
        <w:rPr>
          <w:lang w:val="sr-Cyrl-RS"/>
        </w:rPr>
      </w:pPr>
    </w:p>
    <w:p w14:paraId="28CBDC69" w14:textId="66512C41" w:rsidR="005E7ED8" w:rsidRDefault="005E7ED8" w:rsidP="009739D1">
      <w:pPr>
        <w:keepNext/>
        <w:jc w:val="center"/>
      </w:pPr>
      <w:r>
        <w:rPr>
          <w:noProof/>
        </w:rPr>
        <w:drawing>
          <wp:inline distT="0" distB="0" distL="0" distR="0" wp14:anchorId="57042C16" wp14:editId="0B8CBA91">
            <wp:extent cx="2947035" cy="359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7675" cy="3597421"/>
                    </a:xfrm>
                    <a:prstGeom prst="rect">
                      <a:avLst/>
                    </a:prstGeom>
                    <a:noFill/>
                    <a:ln>
                      <a:noFill/>
                    </a:ln>
                  </pic:spPr>
                </pic:pic>
              </a:graphicData>
            </a:graphic>
          </wp:inline>
        </w:drawing>
      </w:r>
      <w:r w:rsidR="004E2B39">
        <w:rPr>
          <w:noProof/>
        </w:rPr>
        <w:drawing>
          <wp:inline distT="0" distB="0" distL="0" distR="0" wp14:anchorId="2B9BE300" wp14:editId="77AB7971">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471" cy="2659592"/>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у проценитима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lastRenderedPageBreak/>
        <w:t xml:space="preserve">  </w:t>
      </w:r>
      <w:r>
        <w:rPr>
          <w:noProof/>
        </w:rPr>
        <w:drawing>
          <wp:inline distT="0" distB="0" distL="0" distR="0" wp14:anchorId="0BFB17A5" wp14:editId="26BA8733">
            <wp:extent cx="30175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575" cy="3452627"/>
                    </a:xfrm>
                    <a:prstGeom prst="rect">
                      <a:avLst/>
                    </a:prstGeom>
                    <a:noFill/>
                    <a:ln>
                      <a:noFill/>
                    </a:ln>
                  </pic:spPr>
                </pic:pic>
              </a:graphicData>
            </a:graphic>
          </wp:inline>
        </w:drawing>
      </w:r>
      <w:r w:rsidRPr="009739D1">
        <w:t xml:space="preserve"> </w:t>
      </w:r>
      <w:r>
        <w:rPr>
          <w:noProof/>
        </w:rPr>
        <w:drawing>
          <wp:inline distT="0" distB="0" distL="0" distR="0" wp14:anchorId="7CC2AC25" wp14:editId="32069027">
            <wp:extent cx="2567291" cy="244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123" cy="2458575"/>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E05A5D">
      <w:pPr>
        <w:spacing w:line="360" w:lineRule="auto"/>
        <w:rPr>
          <w:lang w:val="sr-Cyrl-RS"/>
        </w:rPr>
      </w:pPr>
      <w:r>
        <w:rPr>
          <w:lang w:val="sr-Cyrl-RS"/>
        </w:rPr>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E05A5D">
      <w:pPr>
        <w:spacing w:line="360" w:lineRule="auto"/>
        <w:rPr>
          <w:lang w:val="en-US"/>
        </w:rPr>
      </w:pPr>
    </w:p>
    <w:p w14:paraId="76643BCE" w14:textId="77777777" w:rsidR="00297CBB" w:rsidRDefault="00297CBB" w:rsidP="00297CBB">
      <w:pPr>
        <w:keepNext/>
      </w:pPr>
      <w:r>
        <w:rPr>
          <w:noProof/>
        </w:rPr>
        <w:lastRenderedPageBreak/>
        <w:drawing>
          <wp:inline distT="0" distB="0" distL="0" distR="0" wp14:anchorId="0D16C75B" wp14:editId="0AAB1FEE">
            <wp:extent cx="5731510" cy="504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171669D9" w14:textId="088BD17E" w:rsidR="00A507D3" w:rsidRPr="00297CBB" w:rsidRDefault="00297CBB" w:rsidP="00297CBB">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Узорци из скупа података за тренирање модела без упале</w:t>
      </w:r>
    </w:p>
    <w:p w14:paraId="2854EF26" w14:textId="77777777" w:rsidR="00A507D3" w:rsidRPr="00A507D3" w:rsidRDefault="00A507D3" w:rsidP="00147C28">
      <w:pPr>
        <w:rPr>
          <w:lang w:val="en-US"/>
        </w:rPr>
      </w:pPr>
    </w:p>
    <w:p w14:paraId="6EFF4572" w14:textId="77777777" w:rsidR="004A0AC4" w:rsidRDefault="004A0AC4" w:rsidP="00147C28">
      <w:pPr>
        <w:rPr>
          <w:lang w:val="sr-Cyrl-RS"/>
        </w:rPr>
      </w:pPr>
    </w:p>
    <w:p w14:paraId="159A4B2D" w14:textId="77777777" w:rsidR="00CF1572" w:rsidRPr="00CF1572" w:rsidRDefault="00CF1572" w:rsidP="00147C28">
      <w:pPr>
        <w:rPr>
          <w:szCs w:val="24"/>
          <w:lang w:val="sr-Cyrl-RS"/>
        </w:rPr>
      </w:pPr>
    </w:p>
    <w:p w14:paraId="7B1A9E81" w14:textId="77777777" w:rsidR="00AF74E3" w:rsidRPr="00CF1572" w:rsidRDefault="00AF74E3" w:rsidP="00147C28">
      <w:pPr>
        <w:rPr>
          <w:lang w:val="en-US"/>
        </w:rPr>
      </w:pPr>
    </w:p>
    <w:p w14:paraId="33CD631E" w14:textId="77777777" w:rsidR="00AF74E3" w:rsidRPr="00AF74E3" w:rsidRDefault="00AF74E3" w:rsidP="00147C28">
      <w:pPr>
        <w:rPr>
          <w:szCs w:val="24"/>
          <w:lang w:val="sr-Cyrl-RS"/>
        </w:rPr>
      </w:pPr>
    </w:p>
    <w:p w14:paraId="1678A255" w14:textId="77777777" w:rsidR="00AF74E3" w:rsidRPr="00AF74E3" w:rsidRDefault="00AF74E3" w:rsidP="00147C28">
      <w:pPr>
        <w:rPr>
          <w:szCs w:val="24"/>
          <w:lang w:val="sr-Cyrl-RS"/>
        </w:rPr>
      </w:pPr>
    </w:p>
    <w:p w14:paraId="72A3D5EB" w14:textId="12529D4C" w:rsidR="00B07185" w:rsidRDefault="00B07185" w:rsidP="00B07185">
      <w:pPr>
        <w:rPr>
          <w:lang w:val="sr-Cyrl-RS"/>
        </w:rPr>
      </w:pPr>
    </w:p>
    <w:p w14:paraId="4DBDB440" w14:textId="77777777" w:rsidR="008433A6" w:rsidRDefault="008433A6" w:rsidP="008433A6">
      <w:pPr>
        <w:keepNext/>
      </w:pPr>
      <w:r>
        <w:rPr>
          <w:noProof/>
        </w:rPr>
        <w:lastRenderedPageBreak/>
        <w:drawing>
          <wp:inline distT="0" distB="0" distL="0" distR="0" wp14:anchorId="1A89E977" wp14:editId="20E6A642">
            <wp:extent cx="5731510" cy="504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06692915" w14:textId="3B8D8C88" w:rsidR="00B07185" w:rsidRDefault="008433A6" w:rsidP="008433A6">
      <w:pPr>
        <w:pStyle w:val="Caption"/>
        <w:jc w:val="center"/>
        <w:rPr>
          <w:sz w:val="22"/>
          <w:szCs w:val="22"/>
          <w:lang w:val="sr-Cyrl-RS"/>
        </w:rPr>
      </w:pPr>
      <w:r w:rsidRPr="006C45C2">
        <w:rPr>
          <w:sz w:val="22"/>
          <w:szCs w:val="22"/>
        </w:rPr>
        <w:t xml:space="preserve">Илустрација </w:t>
      </w:r>
      <w:r w:rsidRPr="006C45C2">
        <w:rPr>
          <w:sz w:val="22"/>
          <w:szCs w:val="22"/>
          <w:lang w:val="sr-Cyrl-RS"/>
        </w:rPr>
        <w:t>17:</w:t>
      </w:r>
      <w:r>
        <w:rPr>
          <w:lang w:val="sr-Cyrl-RS"/>
        </w:rPr>
        <w:t xml:space="preserve"> </w:t>
      </w:r>
      <w:r w:rsidR="006C45C2" w:rsidRPr="00297CBB">
        <w:rPr>
          <w:sz w:val="22"/>
          <w:szCs w:val="22"/>
          <w:lang w:val="sr-Cyrl-RS"/>
        </w:rPr>
        <w:t xml:space="preserve">Узорци из скупа података за тренирање модела </w:t>
      </w:r>
      <w:r w:rsidR="006C45C2">
        <w:rPr>
          <w:sz w:val="22"/>
          <w:szCs w:val="22"/>
          <w:lang w:val="sr-Cyrl-RS"/>
        </w:rPr>
        <w:t>са</w:t>
      </w:r>
      <w:r w:rsidR="006C45C2" w:rsidRPr="00297CBB">
        <w:rPr>
          <w:sz w:val="22"/>
          <w:szCs w:val="22"/>
          <w:lang w:val="sr-Cyrl-RS"/>
        </w:rPr>
        <w:t xml:space="preserve"> упал</w:t>
      </w:r>
      <w:r w:rsidR="006C45C2">
        <w:rPr>
          <w:sz w:val="22"/>
          <w:szCs w:val="22"/>
          <w:lang w:val="sr-Cyrl-RS"/>
        </w:rPr>
        <w:t>ом</w:t>
      </w:r>
    </w:p>
    <w:p w14:paraId="405517EC" w14:textId="409F187D" w:rsidR="006C45C2" w:rsidRDefault="006C45C2" w:rsidP="009B0D2E">
      <w:pPr>
        <w:pStyle w:val="Heading1"/>
        <w:rPr>
          <w:lang w:val="en-US"/>
        </w:rPr>
      </w:pPr>
    </w:p>
    <w:p w14:paraId="327B3ECA" w14:textId="4E4CFE39" w:rsidR="009B0D2E" w:rsidRDefault="009B0D2E" w:rsidP="009B0D2E">
      <w:pPr>
        <w:pStyle w:val="Heading1"/>
        <w:rPr>
          <w:lang w:val="sr-Cyrl-RS"/>
        </w:rPr>
      </w:pPr>
      <w:bookmarkStart w:id="27" w:name="_Toc101110279"/>
      <w:bookmarkStart w:id="28" w:name="_Toc101110411"/>
      <w:r>
        <w:rPr>
          <w:lang w:val="sr-Cyrl-RS"/>
        </w:rPr>
        <w:t>Припрема података</w:t>
      </w:r>
      <w:bookmarkEnd w:id="27"/>
      <w:bookmarkEnd w:id="28"/>
    </w:p>
    <w:p w14:paraId="7AC1A4A0" w14:textId="71D578BF" w:rsidR="009B0D2E" w:rsidRDefault="009B0D2E" w:rsidP="009B0D2E">
      <w:pPr>
        <w:rPr>
          <w:lang w:val="sr-Cyrl-RS"/>
        </w:rPr>
      </w:pPr>
    </w:p>
    <w:p w14:paraId="0437F379" w14:textId="77777777" w:rsidR="00C94B01" w:rsidRDefault="009B0D2E" w:rsidP="00492C30">
      <w:pPr>
        <w:spacing w:line="360" w:lineRule="auto"/>
        <w:rPr>
          <w:lang w:val="sr-Cyrl-RS"/>
        </w:rPr>
      </w:pPr>
      <w:r>
        <w:rPr>
          <w:lang w:val="sr-Cyrl-RS"/>
        </w:rPr>
        <w:t xml:space="preserve">Пре креирања и тренирања модела за класификацију слика, потребно је прво формирати скуп за валидацију. </w:t>
      </w:r>
      <w:r w:rsidR="00EF7D32">
        <w:rPr>
          <w:lang w:val="sr-Cyrl-RS"/>
        </w:rPr>
        <w:t>Потребно је своје улазне податке расподелити у подскупове за обуку, валидацију и тестиранње како би се спречио</w:t>
      </w:r>
      <w:r w:rsidR="00EF7D32">
        <w:rPr>
          <w:lang w:val="en-US"/>
        </w:rPr>
        <w:t xml:space="preserve"> </w:t>
      </w:r>
      <w:r w:rsidR="00EF7D32" w:rsidRPr="00EF7D32">
        <w:rPr>
          <w:i/>
          <w:iCs/>
        </w:rPr>
        <w:t>overfitting</w:t>
      </w:r>
      <w:r w:rsidR="00EF7D32">
        <w:t xml:space="preserve"> </w:t>
      </w:r>
      <w:r w:rsidR="00EF7D32">
        <w:rPr>
          <w:lang w:val="sr-Cyrl-RS"/>
        </w:rPr>
        <w:t xml:space="preserve">у процесу учења и </w:t>
      </w:r>
      <w:r w:rsidR="002D26CA">
        <w:rPr>
          <w:lang w:val="sr-Cyrl-RS"/>
        </w:rPr>
        <w:t>да би могли да ефикасно проценимо наш модел</w:t>
      </w:r>
      <w:r w:rsidR="00EF7D32">
        <w:rPr>
          <w:lang w:val="sr-Cyrl-RS"/>
        </w:rPr>
        <w:t>.</w:t>
      </w:r>
      <w:r w:rsidR="002D26CA" w:rsidRPr="002D26CA">
        <w:rPr>
          <w:i/>
          <w:iCs/>
        </w:rPr>
        <w:t xml:space="preserve"> </w:t>
      </w:r>
      <w:r w:rsidR="002D26CA">
        <w:rPr>
          <w:i/>
          <w:iCs/>
          <w:lang w:val="sr-Cyrl-RS"/>
        </w:rPr>
        <w:t>О</w:t>
      </w:r>
      <w:r w:rsidR="002D26CA" w:rsidRPr="00EF7D32">
        <w:rPr>
          <w:i/>
          <w:iCs/>
        </w:rPr>
        <w:t>verfitting</w:t>
      </w:r>
      <w:r w:rsidR="00EF7D32">
        <w:rPr>
          <w:lang w:val="sr-Cyrl-RS"/>
        </w:rPr>
        <w:t xml:space="preserve"> </w:t>
      </w:r>
      <w:r w:rsidR="002D26CA">
        <w:rPr>
          <w:lang w:val="sr-Cyrl-RS"/>
        </w:rPr>
        <w:t xml:space="preserve">се дешава када модел научи претерано добро до те мере да негативно утиче на перформансе модела на новим подацима. То значи да се лоши делови узорка науче као што су шум и остале нестабилности у подацима и користе као ваљани концепти у оквиру модела. </w:t>
      </w:r>
      <w:r w:rsidR="00CD0AF6">
        <w:rPr>
          <w:lang w:val="sr-Cyrl-RS"/>
        </w:rPr>
        <w:t xml:space="preserve">Овакав </w:t>
      </w:r>
      <w:r w:rsidR="00CD0AF6">
        <w:rPr>
          <w:lang w:val="sr-Cyrl-RS"/>
        </w:rPr>
        <w:lastRenderedPageBreak/>
        <w:t xml:space="preserve">начин процеса негативно утиче на способност модела да се генерализују. Вероватноћа за оваквом појавом је већа код непараметарских и нелинеарних модела који имају већу флексибилност приликом учења циљне функције. </w:t>
      </w:r>
      <w:r w:rsidR="001A414B">
        <w:rPr>
          <w:lang w:val="sr-Cyrl-RS"/>
        </w:rPr>
        <w:t>Како би смо боље схватили разлику између скупа за тренинг, валидацију и тестирање, треба обратити пажњу на одломак из текста из Риплијеве књиге „Препознавање узорака и неуронске мреже“ (</w:t>
      </w:r>
      <w:r w:rsidR="001A414B" w:rsidRPr="001A414B">
        <w:rPr>
          <w:lang w:val="sr-Cyrl-RS"/>
        </w:rPr>
        <w:t>Pattern Recognition and Neural Networks</w:t>
      </w:r>
      <w:r w:rsidR="001A414B">
        <w:rPr>
          <w:lang w:val="sr-Cyrl-RS"/>
        </w:rPr>
        <w:t>). Ови скупови податак су дефинисани на следећи начин:</w:t>
      </w:r>
    </w:p>
    <w:p w14:paraId="25DCD294" w14:textId="5F5CBFD3" w:rsidR="001A414B" w:rsidRDefault="001A414B" w:rsidP="00492C30">
      <w:pPr>
        <w:spacing w:line="360" w:lineRule="auto"/>
        <w:rPr>
          <w:lang w:val="sr-Cyrl-RS"/>
        </w:rPr>
      </w:pPr>
      <w:r>
        <w:rPr>
          <w:lang w:val="sr-Cyrl-RS"/>
        </w:rPr>
        <w:t xml:space="preserve"> </w:t>
      </w:r>
    </w:p>
    <w:p w14:paraId="38F5AD55" w14:textId="09B02321" w:rsidR="001A414B" w:rsidRPr="004B2D9A" w:rsidRDefault="001A414B" w:rsidP="001A414B">
      <w:pPr>
        <w:spacing w:line="360" w:lineRule="auto"/>
        <w:rPr>
          <w:i/>
          <w:iCs/>
          <w:lang w:val="sr-Cyrl-RS"/>
        </w:rPr>
      </w:pPr>
      <w:r>
        <w:rPr>
          <w:lang w:val="sr-Cyrl-RS"/>
        </w:rPr>
        <w:t>„</w:t>
      </w:r>
      <w:r w:rsidRPr="004B2D9A">
        <w:rPr>
          <w:i/>
          <w:iCs/>
          <w:lang w:val="sr-Cyrl-RS"/>
        </w:rPr>
        <w:t>– Сет за обуку: Скуп примера који се користе за учење, односно да одговарају параметрима класификатора.</w:t>
      </w:r>
    </w:p>
    <w:p w14:paraId="6DBFE738" w14:textId="7E866C5A" w:rsidR="001A414B" w:rsidRPr="004B2D9A" w:rsidRDefault="001A414B" w:rsidP="001A414B">
      <w:pPr>
        <w:spacing w:line="360" w:lineRule="auto"/>
        <w:rPr>
          <w:i/>
          <w:iCs/>
          <w:lang w:val="sr-Cyrl-RS"/>
        </w:rPr>
      </w:pPr>
      <w:r w:rsidRPr="004B2D9A">
        <w:rPr>
          <w:i/>
          <w:iCs/>
          <w:lang w:val="sr-Cyrl-RS"/>
        </w:rPr>
        <w:t>– Скуп за валидацију: Скуп примера који се користе за подешавање параметара класификатора, на пример за избор броја скривених јединица у неуронској мрежи.</w:t>
      </w:r>
    </w:p>
    <w:p w14:paraId="152DC8B4" w14:textId="7184190F" w:rsidR="001A414B" w:rsidRDefault="001A414B" w:rsidP="00492C30">
      <w:pPr>
        <w:spacing w:line="360" w:lineRule="auto"/>
        <w:rPr>
          <w:i/>
          <w:iCs/>
          <w:vertAlign w:val="superscript"/>
          <w:lang w:val="sr-Cyrl-RS"/>
        </w:rPr>
      </w:pPr>
      <w:r w:rsidRPr="004B2D9A">
        <w:rPr>
          <w:i/>
          <w:iCs/>
          <w:lang w:val="sr-Cyrl-RS"/>
        </w:rPr>
        <w:t>– Тестни скуп: Скуп примера који се користи само за процену перформанси потпуно одређеног класификатора.“</w:t>
      </w:r>
      <w:r w:rsidR="004B2D9A">
        <w:rPr>
          <w:i/>
          <w:iCs/>
          <w:vertAlign w:val="superscript"/>
          <w:lang w:val="sr-Cyrl-RS"/>
        </w:rPr>
        <w:t xml:space="preserve"> 1</w:t>
      </w:r>
    </w:p>
    <w:p w14:paraId="73C245D0" w14:textId="77777777" w:rsidR="00C94B01" w:rsidRPr="00C94B01" w:rsidRDefault="00C94B01" w:rsidP="00492C30">
      <w:pPr>
        <w:spacing w:line="360" w:lineRule="auto"/>
        <w:rPr>
          <w:lang w:val="sr-Cyrl-RS"/>
        </w:rPr>
      </w:pPr>
    </w:p>
    <w:p w14:paraId="6C29E3A4" w14:textId="59F61ECC" w:rsidR="008B009D" w:rsidRDefault="001A414B" w:rsidP="00492C30">
      <w:pPr>
        <w:spacing w:line="360" w:lineRule="auto"/>
        <w:rPr>
          <w:lang w:val="sr-Cyrl-RS"/>
        </w:rPr>
      </w:pPr>
      <w:r>
        <w:rPr>
          <w:lang w:val="sr-Cyrl-RS"/>
        </w:rPr>
        <w:t xml:space="preserve">У овом случају користимо класичну поделу оригиналог скуп података за тренирање. </w:t>
      </w:r>
      <w:r w:rsidR="00492C30">
        <w:rPr>
          <w:lang w:val="sr-Cyrl-RS"/>
        </w:rPr>
        <w:t>Делимо скуп на 80% за стварну обуку и 20% за потребе валидације.</w:t>
      </w:r>
      <w:r w:rsidR="00EF7D32">
        <w:rPr>
          <w:lang w:val="en-US"/>
        </w:rPr>
        <w:t xml:space="preserve"> </w:t>
      </w:r>
      <w:r w:rsidR="002E79FD">
        <w:rPr>
          <w:lang w:val="sr-Cyrl-RS"/>
        </w:rPr>
        <w:t xml:space="preserve"> Затим је потребно учитати слике из фолдера и припремити их за обраду. </w:t>
      </w:r>
    </w:p>
    <w:p w14:paraId="52086C06" w14:textId="29C53CC2" w:rsidR="002E79FD" w:rsidRDefault="002E79FD" w:rsidP="00492C30">
      <w:pPr>
        <w:spacing w:line="360" w:lineRule="auto"/>
        <w:rPr>
          <w:lang w:val="sr-Cyrl-RS"/>
        </w:rPr>
      </w:pPr>
      <w:r>
        <w:rPr>
          <w:lang w:val="sr-Cyrl-RS"/>
        </w:rPr>
        <w:t xml:space="preserve">Почињемо са одређивањем генератора података. Са </w:t>
      </w:r>
      <w:r w:rsidRPr="002E79FD">
        <w:rPr>
          <w:i/>
          <w:iCs/>
          <w:lang w:val="sr-Cyrl-RS"/>
        </w:rPr>
        <w:t>Keras Image Data Generator</w:t>
      </w:r>
      <w:r>
        <w:rPr>
          <w:lang w:val="sr-Cyrl-RS"/>
        </w:rPr>
        <w:t xml:space="preserve">, можемо променити и прилагодити величину пиксела и применити насумичну трансформацију за повећање података. </w:t>
      </w:r>
      <w:r w:rsidR="00E16DAB">
        <w:rPr>
          <w:lang w:val="sr-Cyrl-RS"/>
        </w:rPr>
        <w:t xml:space="preserve">Користимо два различита генератора, један за тренинг – </w:t>
      </w:r>
      <w:r w:rsidR="00D07236" w:rsidRPr="00D07236">
        <w:rPr>
          <w:i/>
          <w:iCs/>
          <w:lang w:val="en-US"/>
        </w:rPr>
        <w:t>train_imggen</w:t>
      </w:r>
      <w:r w:rsidR="00E16DAB">
        <w:rPr>
          <w:lang w:val="sr-Cyrl-RS"/>
        </w:rPr>
        <w:t>, други за валидацију</w:t>
      </w:r>
      <w:r w:rsidR="00E16DAB">
        <w:rPr>
          <w:lang w:val="en-US"/>
        </w:rPr>
        <w:t xml:space="preserve"> – </w:t>
      </w:r>
      <w:r w:rsidR="00E16DAB" w:rsidRPr="00E16DAB">
        <w:rPr>
          <w:i/>
          <w:iCs/>
          <w:lang w:val="en-US"/>
        </w:rPr>
        <w:t>val_</w:t>
      </w:r>
      <w:r w:rsidR="00D07236">
        <w:rPr>
          <w:i/>
          <w:iCs/>
          <w:lang w:val="en-US"/>
        </w:rPr>
        <w:t>img</w:t>
      </w:r>
      <w:r w:rsidR="00E16DAB" w:rsidRPr="00E16DAB">
        <w:rPr>
          <w:i/>
          <w:iCs/>
          <w:lang w:val="en-US"/>
        </w:rPr>
        <w:t>gen</w:t>
      </w:r>
      <w:r w:rsidR="00E16DAB">
        <w:rPr>
          <w:lang w:val="sr-Cyrl-RS"/>
        </w:rPr>
        <w:t xml:space="preserve">. </w:t>
      </w:r>
    </w:p>
    <w:p w14:paraId="0EB8A955" w14:textId="47DDEAD2" w:rsidR="0099505A" w:rsidRDefault="0099505A" w:rsidP="00492C30">
      <w:pPr>
        <w:spacing w:line="360" w:lineRule="auto"/>
        <w:rPr>
          <w:lang w:val="en-US"/>
        </w:rPr>
      </w:pPr>
      <w:r>
        <w:rPr>
          <w:lang w:val="sr-Cyrl-RS"/>
        </w:rPr>
        <w:t xml:space="preserve">Ове генераторе примењујемо на сваки скуп података како би све слике биле стандардизоване, помоћу функције </w:t>
      </w:r>
      <w:r w:rsidRPr="0099505A">
        <w:rPr>
          <w:i/>
          <w:iCs/>
          <w:lang w:val="sr-Cyrl-RS"/>
        </w:rPr>
        <w:t>flow_from_dataframe</w:t>
      </w:r>
      <w:r>
        <w:rPr>
          <w:lang w:val="sr-Cyrl-RS"/>
        </w:rPr>
        <w:t xml:space="preserve">. Ова метода је склопу </w:t>
      </w:r>
      <w:r w:rsidRPr="0099505A">
        <w:rPr>
          <w:i/>
          <w:iCs/>
          <w:lang w:val="en-US"/>
        </w:rPr>
        <w:t>Keras</w:t>
      </w:r>
      <w:r>
        <w:rPr>
          <w:lang w:val="en-US"/>
        </w:rPr>
        <w:t xml:space="preserve"> </w:t>
      </w:r>
      <w:r>
        <w:rPr>
          <w:lang w:val="sr-Cyrl-RS"/>
        </w:rPr>
        <w:t xml:space="preserve">библиотеке, али је уз то потребно и инсталирати </w:t>
      </w:r>
      <w:r w:rsidRPr="0099505A">
        <w:rPr>
          <w:i/>
          <w:iCs/>
          <w:lang w:val="en-US"/>
        </w:rPr>
        <w:t>Pandas</w:t>
      </w:r>
      <w:r>
        <w:rPr>
          <w:i/>
          <w:iCs/>
          <w:lang w:val="en-US"/>
        </w:rPr>
        <w:t xml:space="preserve"> </w:t>
      </w:r>
      <w:r>
        <w:rPr>
          <w:lang w:val="sr-Cyrl-RS"/>
        </w:rPr>
        <w:t>библиотеку.</w:t>
      </w:r>
      <w:r w:rsidR="00B61FA0">
        <w:rPr>
          <w:lang w:val="sr-Cyrl-RS"/>
        </w:rPr>
        <w:t xml:space="preserve"> Осим трансформација дефинисаних у сваком генератору, слике се такође мењају на основу параметара у </w:t>
      </w:r>
      <w:r w:rsidR="00B61FA0" w:rsidRPr="00B61FA0">
        <w:rPr>
          <w:i/>
          <w:iCs/>
          <w:lang w:val="sr-Cyrl-RS"/>
        </w:rPr>
        <w:t>target_size</w:t>
      </w:r>
      <w:r w:rsidR="00B61FA0">
        <w:rPr>
          <w:i/>
          <w:iCs/>
          <w:lang w:val="sr-Cyrl-RS"/>
        </w:rPr>
        <w:t xml:space="preserve">. </w:t>
      </w:r>
      <w:r w:rsidR="00B61FA0">
        <w:rPr>
          <w:lang w:val="sr-Cyrl-RS"/>
        </w:rPr>
        <w:t>Величина слике постављена је на 22</w:t>
      </w:r>
      <w:r w:rsidR="00B61FA0">
        <w:rPr>
          <w:lang w:val="en-US"/>
        </w:rPr>
        <w:t>4 (</w:t>
      </w:r>
      <w:r w:rsidR="00B61FA0" w:rsidRPr="00B61FA0">
        <w:rPr>
          <w:i/>
          <w:iCs/>
          <w:lang w:val="en-US"/>
        </w:rPr>
        <w:t>image_size</w:t>
      </w:r>
      <w:r w:rsidR="00B61FA0">
        <w:rPr>
          <w:lang w:val="en-US"/>
        </w:rPr>
        <w:t xml:space="preserve"> = 224), </w:t>
      </w:r>
      <w:r w:rsidR="00B61FA0" w:rsidRPr="00B61FA0">
        <w:rPr>
          <w:i/>
          <w:iCs/>
          <w:lang w:val="en-US"/>
        </w:rPr>
        <w:t>batch</w:t>
      </w:r>
      <w:r w:rsidR="00B61FA0">
        <w:rPr>
          <w:lang w:val="en-US"/>
        </w:rPr>
        <w:t xml:space="preserve"> </w:t>
      </w:r>
      <w:r w:rsidR="00B61FA0">
        <w:rPr>
          <w:lang w:val="sr-Cyrl-RS"/>
        </w:rPr>
        <w:t xml:space="preserve">износи 32, а </w:t>
      </w:r>
      <w:r w:rsidR="00B61FA0" w:rsidRPr="00B61FA0">
        <w:rPr>
          <w:i/>
          <w:iCs/>
          <w:lang w:val="en-US"/>
        </w:rPr>
        <w:t>seed</w:t>
      </w:r>
      <w:r w:rsidR="00B61FA0">
        <w:rPr>
          <w:i/>
          <w:iCs/>
          <w:lang w:val="en-US"/>
        </w:rPr>
        <w:t xml:space="preserve"> </w:t>
      </w:r>
      <w:r w:rsidR="00B61FA0">
        <w:rPr>
          <w:lang w:val="en-US"/>
        </w:rPr>
        <w:t xml:space="preserve">42. </w:t>
      </w:r>
    </w:p>
    <w:p w14:paraId="1DC666A6" w14:textId="7EFD3605" w:rsidR="00C94B01" w:rsidRDefault="00C94B01" w:rsidP="00492C30">
      <w:pPr>
        <w:spacing w:line="360" w:lineRule="auto"/>
        <w:rPr>
          <w:lang w:val="en-US"/>
        </w:rPr>
      </w:pPr>
    </w:p>
    <w:p w14:paraId="530E4897" w14:textId="1CA0D016" w:rsidR="00C94B01" w:rsidRDefault="007C106E" w:rsidP="00C94B01">
      <w:pPr>
        <w:pStyle w:val="Heading1"/>
        <w:rPr>
          <w:lang w:val="sr-Cyrl-RS"/>
        </w:rPr>
      </w:pPr>
      <w:bookmarkStart w:id="29" w:name="_Toc101110280"/>
      <w:bookmarkStart w:id="30" w:name="_Toc101110412"/>
      <w:r>
        <w:rPr>
          <w:lang w:val="sr-Cyrl-RS"/>
        </w:rPr>
        <w:t>Дефинисање модела</w:t>
      </w:r>
      <w:bookmarkEnd w:id="29"/>
      <w:bookmarkEnd w:id="30"/>
    </w:p>
    <w:p w14:paraId="605BAC3D" w14:textId="37EB8E9B" w:rsidR="007C106E" w:rsidRDefault="007C106E" w:rsidP="007C106E">
      <w:pPr>
        <w:rPr>
          <w:lang w:val="sr-Cyrl-RS"/>
        </w:rPr>
      </w:pPr>
    </w:p>
    <w:p w14:paraId="62CAA01B" w14:textId="1E49573D" w:rsidR="007C106E" w:rsidRDefault="007C106E" w:rsidP="007C106E">
      <w:pPr>
        <w:spacing w:line="360" w:lineRule="auto"/>
        <w:rPr>
          <w:lang w:val="en-US"/>
        </w:rPr>
      </w:pPr>
      <w:r>
        <w:rPr>
          <w:lang w:val="sr-Cyrl-RS"/>
        </w:rPr>
        <w:t>После припреме података спремни смо на следећу фазу пројекта, а то је креирање и обучавање модела за класификацију слика.</w:t>
      </w:r>
    </w:p>
    <w:p w14:paraId="6A23A849" w14:textId="51DB18B2" w:rsidR="00C67EE0" w:rsidRDefault="007C106E" w:rsidP="007C106E">
      <w:pPr>
        <w:spacing w:line="360" w:lineRule="auto"/>
        <w:rPr>
          <w:lang w:val="sr-Cyrl-RS"/>
        </w:rPr>
      </w:pPr>
      <w:r>
        <w:rPr>
          <w:lang w:val="sr-Cyrl-RS"/>
        </w:rPr>
        <w:t xml:space="preserve">Пре креирања модела, потребно је поставити </w:t>
      </w:r>
      <w:r w:rsidR="00C67EE0">
        <w:rPr>
          <w:lang w:val="sr-Cyrl-RS"/>
        </w:rPr>
        <w:t xml:space="preserve">повратне позиве односно </w:t>
      </w:r>
      <w:r w:rsidR="00C67EE0" w:rsidRPr="00C67EE0">
        <w:rPr>
          <w:i/>
          <w:iCs/>
          <w:lang w:val="en-US"/>
        </w:rPr>
        <w:t>callbacks</w:t>
      </w:r>
      <w:r w:rsidR="00C67EE0">
        <w:rPr>
          <w:i/>
          <w:iCs/>
          <w:lang w:val="en-US"/>
        </w:rPr>
        <w:t xml:space="preserve">. </w:t>
      </w:r>
      <w:r w:rsidR="00C67EE0">
        <w:rPr>
          <w:lang w:val="sr-Cyrl-RS"/>
        </w:rPr>
        <w:t>Креирање модела без њих је као вожња возила без функционалних кочница. Имамо малу или никакву контролу над целим процесом који ће вероватно довести до нежељењног исхода.</w:t>
      </w:r>
    </w:p>
    <w:p w14:paraId="5D4F56C7" w14:textId="4D3680A5" w:rsidR="00D072BB" w:rsidRDefault="00D072BB" w:rsidP="007C106E">
      <w:pPr>
        <w:spacing w:line="360" w:lineRule="auto"/>
        <w:rPr>
          <w:lang w:val="en-US"/>
        </w:rPr>
      </w:pPr>
      <w:r>
        <w:rPr>
          <w:lang w:val="sr-Cyrl-RS"/>
        </w:rPr>
        <w:t xml:space="preserve">Из </w:t>
      </w:r>
      <w:r w:rsidRPr="00D072BB">
        <w:rPr>
          <w:i/>
          <w:iCs/>
          <w:lang w:val="en-US"/>
        </w:rPr>
        <w:t>Keras</w:t>
      </w:r>
      <w:r>
        <w:rPr>
          <w:i/>
          <w:iCs/>
          <w:lang w:val="en-US"/>
        </w:rPr>
        <w:t xml:space="preserve"> </w:t>
      </w:r>
      <w:r>
        <w:rPr>
          <w:lang w:val="sr-Cyrl-RS"/>
        </w:rPr>
        <w:t>документације можемо дефинисати: „</w:t>
      </w:r>
      <w:r w:rsidRPr="00D072BB">
        <w:rPr>
          <w:i/>
          <w:iCs/>
          <w:lang w:val="sr-Cyrl-RS"/>
        </w:rPr>
        <w:t>Повратни позив</w:t>
      </w:r>
      <w:r>
        <w:rPr>
          <w:i/>
          <w:iCs/>
          <w:lang w:val="sr-Cyrl-RS"/>
        </w:rPr>
        <w:t xml:space="preserve"> </w:t>
      </w:r>
      <w:r>
        <w:rPr>
          <w:i/>
          <w:iCs/>
          <w:lang w:val="en-US"/>
        </w:rPr>
        <w:t>(callback)</w:t>
      </w:r>
      <w:r w:rsidRPr="00D072BB">
        <w:rPr>
          <w:i/>
          <w:iCs/>
          <w:lang w:val="sr-Cyrl-RS"/>
        </w:rPr>
        <w:t xml:space="preserve"> је скуп функција које се примењују у датим фазама проце</w:t>
      </w:r>
      <w:r>
        <w:rPr>
          <w:i/>
          <w:iCs/>
          <w:lang w:val="sr-Cyrl-RS"/>
        </w:rPr>
        <w:t>са</w:t>
      </w:r>
      <w:r w:rsidRPr="00D072BB">
        <w:rPr>
          <w:i/>
          <w:iCs/>
          <w:lang w:val="sr-Cyrl-RS"/>
        </w:rPr>
        <w:t xml:space="preserve"> обуке. Можете користити повратне позиве да бисте добили преглед интерних стања и статистике модела током обуке.</w:t>
      </w:r>
      <w:r>
        <w:rPr>
          <w:i/>
          <w:iCs/>
          <w:lang w:val="sr-Cyrl-RS"/>
        </w:rPr>
        <w:t>“</w:t>
      </w:r>
      <w:r>
        <w:rPr>
          <w:i/>
          <w:iCs/>
          <w:lang w:val="en-US"/>
        </w:rPr>
        <w:t xml:space="preserve"> </w:t>
      </w:r>
      <w:r>
        <w:rPr>
          <w:i/>
          <w:iCs/>
          <w:vertAlign w:val="superscript"/>
          <w:lang w:val="en-US"/>
        </w:rPr>
        <w:t>2</w:t>
      </w:r>
    </w:p>
    <w:p w14:paraId="3EF21188" w14:textId="60B45F89" w:rsidR="00D072BB" w:rsidRDefault="00414012" w:rsidP="007C106E">
      <w:pPr>
        <w:spacing w:line="360" w:lineRule="auto"/>
        <w:rPr>
          <w:lang w:val="sr-Cyrl-RS"/>
        </w:rPr>
      </w:pPr>
      <w:r>
        <w:rPr>
          <w:lang w:val="sr-Cyrl-RS"/>
        </w:rPr>
        <w:t xml:space="preserve">Повратни поозиви </w:t>
      </w:r>
      <w:r w:rsidRPr="00414012">
        <w:rPr>
          <w:lang w:val="sr-Cyrl-RS"/>
        </w:rPr>
        <w:t>(</w:t>
      </w:r>
      <w:r w:rsidRPr="00414012">
        <w:rPr>
          <w:i/>
          <w:iCs/>
          <w:lang w:val="en-US"/>
        </w:rPr>
        <w:t>callbacks</w:t>
      </w:r>
      <w:r w:rsidRPr="00414012">
        <w:rPr>
          <w:lang w:val="sr-Cyrl-RS"/>
        </w:rPr>
        <w:t>)</w:t>
      </w:r>
      <w:r>
        <w:rPr>
          <w:lang w:val="sr-Cyrl-RS"/>
        </w:rPr>
        <w:t xml:space="preserve"> највише користимо када желимо да аутоматизујемо неке процедуре након сваке обуке или епохе и помажу вам да имате контролу над целокупним процесом обуке. То значи да имате бољи увид када је неопходно зауставити тренинг када се достигне конкретна вредност за тачност или за губитак</w:t>
      </w:r>
      <w:r w:rsidR="00880B2D">
        <w:rPr>
          <w:lang w:val="sr-Cyrl-RS"/>
        </w:rPr>
        <w:t xml:space="preserve"> функције</w:t>
      </w:r>
      <w:r>
        <w:rPr>
          <w:lang w:val="sr-Cyrl-RS"/>
        </w:rPr>
        <w:t xml:space="preserve">, </w:t>
      </w:r>
      <w:r w:rsidR="00880B2D">
        <w:rPr>
          <w:lang w:val="sr-Cyrl-RS"/>
        </w:rPr>
        <w:t xml:space="preserve"> затим </w:t>
      </w:r>
      <w:r>
        <w:rPr>
          <w:lang w:val="sr-Cyrl-RS"/>
        </w:rPr>
        <w:t>након сваке успешне епохе чува се одређена вре</w:t>
      </w:r>
      <w:r w:rsidR="00880B2D">
        <w:rPr>
          <w:lang w:val="sr-Cyrl-RS"/>
        </w:rPr>
        <w:t>дност контролне тачке, прилагођава се стопа учења током процеса и још много тога.</w:t>
      </w:r>
      <w:r w:rsidR="00F37A07">
        <w:rPr>
          <w:lang w:val="en-US"/>
        </w:rPr>
        <w:t xml:space="preserve"> </w:t>
      </w:r>
      <w:r w:rsidR="00F37A07">
        <w:rPr>
          <w:lang w:val="sr-Cyrl-RS"/>
        </w:rPr>
        <w:t>У овом пројекту користио сам</w:t>
      </w:r>
      <w:r w:rsidR="00F37A07">
        <w:rPr>
          <w:lang w:val="en-US"/>
        </w:rPr>
        <w:t xml:space="preserve"> </w:t>
      </w:r>
      <w:r w:rsidR="00F37A07" w:rsidRPr="00F37A07">
        <w:rPr>
          <w:i/>
          <w:iCs/>
          <w:lang w:val="en-US"/>
        </w:rPr>
        <w:t>EarlyStopping</w:t>
      </w:r>
      <w:r w:rsidR="00F37A07">
        <w:rPr>
          <w:lang w:val="en-US"/>
        </w:rPr>
        <w:t xml:space="preserve"> </w:t>
      </w:r>
      <w:r w:rsidR="00F37A07">
        <w:rPr>
          <w:lang w:val="sr-Cyrl-RS"/>
        </w:rPr>
        <w:t>функцију. Овој функцији можете доделити различите параметре и аргументе које</w:t>
      </w:r>
      <w:r w:rsidR="000022F0">
        <w:rPr>
          <w:lang w:val="sr-Cyrl-RS"/>
        </w:rPr>
        <w:t xml:space="preserve"> се могу мењати у зависности када је погодно да се процес обуке заустави.</w:t>
      </w:r>
      <w:r w:rsidR="00AD4DD7">
        <w:rPr>
          <w:lang w:val="sr-Cyrl-RS"/>
        </w:rPr>
        <w:t xml:space="preserve"> Неке од метрика које се користе су:</w:t>
      </w:r>
    </w:p>
    <w:p w14:paraId="02C1E536" w14:textId="6805B373" w:rsidR="00AD4DD7" w:rsidRDefault="00AD4DD7" w:rsidP="007C106E">
      <w:pPr>
        <w:spacing w:line="360" w:lineRule="auto"/>
        <w:rPr>
          <w:rFonts w:ascii="Calibri" w:hAnsi="Calibri" w:cs="Calibri"/>
          <w:lang w:val="sr-Cyrl-RS"/>
        </w:rPr>
      </w:pPr>
      <w:r w:rsidRPr="00AD4DD7">
        <w:rPr>
          <w:rFonts w:ascii="Calibri" w:hAnsi="Calibri" w:cs="Calibri"/>
          <w:i/>
          <w:iCs/>
          <w:lang w:val="en-US"/>
        </w:rPr>
        <w:t>m</w:t>
      </w:r>
      <w:r w:rsidRPr="00AD4DD7">
        <w:rPr>
          <w:rFonts w:ascii="Calibri" w:hAnsi="Calibri" w:cs="Calibri"/>
          <w:i/>
          <w:iCs/>
          <w:lang w:val="sr-Cyrl-RS"/>
        </w:rPr>
        <w:t>onitor</w:t>
      </w:r>
      <w:r>
        <w:rPr>
          <w:rFonts w:ascii="Calibri" w:hAnsi="Calibri" w:cs="Calibri"/>
          <w:lang w:val="sr-Cyrl-RS"/>
        </w:rPr>
        <w:t>:</w:t>
      </w:r>
      <w:r>
        <w:rPr>
          <w:rFonts w:ascii="Calibri" w:hAnsi="Calibri" w:cs="Calibri"/>
          <w:lang w:val="en-US"/>
        </w:rPr>
        <w:t xml:space="preserve"> </w:t>
      </w:r>
      <w:r>
        <w:rPr>
          <w:rFonts w:ascii="Calibri" w:hAnsi="Calibri" w:cs="Calibri"/>
          <w:lang w:val="sr-Cyrl-RS"/>
        </w:rPr>
        <w:t xml:space="preserve">вредност коју је потребно пратити - </w:t>
      </w:r>
      <w:r w:rsidRPr="00AD4DD7">
        <w:rPr>
          <w:rFonts w:ascii="Calibri" w:hAnsi="Calibri" w:cs="Calibri"/>
          <w:lang w:val="sr-Cyrl-RS"/>
        </w:rPr>
        <w:t>val_loss</w:t>
      </w:r>
    </w:p>
    <w:p w14:paraId="3DC22BE7" w14:textId="249E959E" w:rsidR="00ED19C3" w:rsidRDefault="00ED19C3" w:rsidP="007C106E">
      <w:pPr>
        <w:spacing w:line="360" w:lineRule="auto"/>
        <w:rPr>
          <w:rFonts w:ascii="Calibri" w:hAnsi="Calibri" w:cs="Calibri"/>
          <w:lang w:val="sr-Cyrl-RS"/>
        </w:rPr>
      </w:pPr>
      <w:r w:rsidRPr="00ED19C3">
        <w:rPr>
          <w:rFonts w:ascii="Calibri" w:hAnsi="Calibri" w:cs="Calibri"/>
          <w:i/>
          <w:iCs/>
          <w:lang w:val="en-US"/>
        </w:rPr>
        <w:t>patience</w:t>
      </w:r>
      <w:r>
        <w:rPr>
          <w:rFonts w:ascii="Calibri" w:hAnsi="Calibri" w:cs="Calibri"/>
          <w:lang w:val="en-US"/>
        </w:rPr>
        <w:t xml:space="preserve">: </w:t>
      </w:r>
      <w:r w:rsidRPr="00ED19C3">
        <w:rPr>
          <w:rFonts w:ascii="Calibri" w:hAnsi="Calibri" w:cs="Calibri"/>
          <w:lang w:val="en-US"/>
        </w:rPr>
        <w:t>број епоха без побољшања након којих ће обука бити прекинута</w:t>
      </w:r>
      <w:r>
        <w:rPr>
          <w:rFonts w:ascii="Calibri" w:hAnsi="Calibri" w:cs="Calibri"/>
          <w:lang w:val="en-US"/>
        </w:rPr>
        <w:t xml:space="preserve">, </w:t>
      </w:r>
      <w:r>
        <w:rPr>
          <w:rFonts w:ascii="Calibri" w:hAnsi="Calibri" w:cs="Calibri"/>
          <w:lang w:val="sr-Cyrl-RS"/>
        </w:rPr>
        <w:t>у нашем случају је то 5 епоха</w:t>
      </w:r>
    </w:p>
    <w:p w14:paraId="72DE8458" w14:textId="2926A7AE" w:rsidR="00ED19C3" w:rsidRDefault="00ED19C3" w:rsidP="007C106E">
      <w:pPr>
        <w:spacing w:line="360" w:lineRule="auto"/>
        <w:rPr>
          <w:rFonts w:ascii="Calibri" w:hAnsi="Calibri" w:cs="Calibri"/>
          <w:lang w:val="sr-Cyrl-RS"/>
        </w:rPr>
      </w:pPr>
      <w:r w:rsidRPr="00ED19C3">
        <w:rPr>
          <w:rFonts w:ascii="Calibri" w:hAnsi="Calibri" w:cs="Calibri"/>
          <w:i/>
          <w:iCs/>
          <w:lang w:val="sr-Cyrl-RS"/>
        </w:rPr>
        <w:t>min_delta:</w:t>
      </w:r>
      <w:r>
        <w:rPr>
          <w:rFonts w:ascii="Calibri" w:hAnsi="Calibri" w:cs="Calibri"/>
          <w:i/>
          <w:iCs/>
          <w:lang w:val="sr-Cyrl-RS"/>
        </w:rPr>
        <w:t xml:space="preserve"> </w:t>
      </w:r>
      <w:r w:rsidRPr="00ED19C3">
        <w:rPr>
          <w:rFonts w:ascii="Calibri" w:hAnsi="Calibri" w:cs="Calibri"/>
          <w:lang w:val="sr-Cyrl-RS"/>
        </w:rPr>
        <w:t xml:space="preserve">минимална промена у надгледаној вредности. На пример, </w:t>
      </w:r>
      <w:r w:rsidR="00295F54" w:rsidRPr="00ED19C3">
        <w:rPr>
          <w:rFonts w:ascii="Calibri" w:hAnsi="Calibri" w:cs="Calibri"/>
          <w:i/>
          <w:iCs/>
          <w:lang w:val="sr-Cyrl-RS"/>
        </w:rPr>
        <w:t>min_delta</w:t>
      </w:r>
      <w:r w:rsidR="00295F54" w:rsidRPr="00ED19C3">
        <w:rPr>
          <w:rFonts w:ascii="Calibri" w:hAnsi="Calibri" w:cs="Calibri"/>
          <w:lang w:val="sr-Cyrl-RS"/>
        </w:rPr>
        <w:t xml:space="preserve"> </w:t>
      </w:r>
      <w:r w:rsidRPr="00ED19C3">
        <w:rPr>
          <w:rFonts w:ascii="Calibri" w:hAnsi="Calibri" w:cs="Calibri"/>
          <w:lang w:val="sr-Cyrl-RS"/>
        </w:rPr>
        <w:t>=1 значи да ће процес обуке бити заустављен ако је апсолутна промена надгледане вредности мања од 1</w:t>
      </w:r>
      <w:r w:rsidR="00295F54">
        <w:rPr>
          <w:rFonts w:ascii="Calibri" w:hAnsi="Calibri" w:cs="Calibri"/>
          <w:lang w:val="sr-Cyrl-RS"/>
        </w:rPr>
        <w:t>, код нас је доста мања вредност 0.0000001</w:t>
      </w:r>
    </w:p>
    <w:p w14:paraId="4AFB8C49" w14:textId="70D849EC" w:rsidR="00295F54" w:rsidRDefault="00295F54" w:rsidP="007C106E">
      <w:pPr>
        <w:spacing w:line="360" w:lineRule="auto"/>
        <w:rPr>
          <w:rFonts w:ascii="Calibri" w:hAnsi="Calibri" w:cs="Calibri"/>
          <w:lang w:val="sr-Cyrl-RS"/>
        </w:rPr>
      </w:pPr>
      <w:r w:rsidRPr="00295F54">
        <w:rPr>
          <w:rFonts w:ascii="Calibri" w:hAnsi="Calibri" w:cs="Calibri"/>
          <w:i/>
          <w:iCs/>
          <w:lang w:val="sr-Cyrl-RS"/>
        </w:rPr>
        <w:lastRenderedPageBreak/>
        <w:t>restore_best_weights:</w:t>
      </w:r>
      <w:r>
        <w:rPr>
          <w:rFonts w:ascii="Calibri" w:hAnsi="Calibri" w:cs="Calibri"/>
          <w:i/>
          <w:iCs/>
          <w:lang w:val="sr-Cyrl-RS"/>
        </w:rPr>
        <w:t xml:space="preserve"> </w:t>
      </w:r>
      <w:r w:rsidRPr="00295F54">
        <w:rPr>
          <w:rFonts w:ascii="Calibri" w:hAnsi="Calibri" w:cs="Calibri"/>
          <w:lang w:val="sr-Cyrl-RS"/>
        </w:rPr>
        <w:t>подешавамо ову метрику на Тачно (</w:t>
      </w:r>
      <w:r w:rsidRPr="00295F54">
        <w:rPr>
          <w:rFonts w:ascii="Calibri" w:hAnsi="Calibri" w:cs="Calibri"/>
          <w:i/>
          <w:iCs/>
          <w:lang w:val="sr-Cyrl-RS"/>
        </w:rPr>
        <w:t>Т</w:t>
      </w:r>
      <w:r w:rsidRPr="00295F54">
        <w:rPr>
          <w:rFonts w:ascii="Calibri" w:hAnsi="Calibri" w:cs="Calibri"/>
          <w:i/>
          <w:iCs/>
          <w:lang w:val="en-US"/>
        </w:rPr>
        <w:t>rue</w:t>
      </w:r>
      <w:r w:rsidRPr="00295F54">
        <w:rPr>
          <w:rFonts w:ascii="Calibri" w:hAnsi="Calibri" w:cs="Calibri"/>
          <w:lang w:val="en-US"/>
        </w:rPr>
        <w:t>)</w:t>
      </w:r>
      <w:r w:rsidRPr="00295F54">
        <w:rPr>
          <w:rFonts w:ascii="Calibri" w:hAnsi="Calibri" w:cs="Calibri"/>
          <w:lang w:val="sr-Cyrl-RS"/>
        </w:rPr>
        <w:t xml:space="preserve"> ако жели</w:t>
      </w:r>
      <w:r w:rsidRPr="00295F54">
        <w:rPr>
          <w:rFonts w:ascii="Calibri" w:hAnsi="Calibri" w:cs="Calibri"/>
          <w:lang w:val="en-US"/>
        </w:rPr>
        <w:t>mo</w:t>
      </w:r>
      <w:r w:rsidRPr="00295F54">
        <w:rPr>
          <w:rFonts w:ascii="Calibri" w:hAnsi="Calibri" w:cs="Calibri"/>
          <w:lang w:val="sr-Cyrl-RS"/>
        </w:rPr>
        <w:t xml:space="preserve"> да задржи</w:t>
      </w:r>
      <w:r w:rsidRPr="00295F54">
        <w:rPr>
          <w:rFonts w:ascii="Calibri" w:hAnsi="Calibri" w:cs="Calibri"/>
          <w:lang w:val="en-US"/>
        </w:rPr>
        <w:t>mo</w:t>
      </w:r>
      <w:r w:rsidRPr="00295F54">
        <w:rPr>
          <w:rFonts w:ascii="Calibri" w:hAnsi="Calibri" w:cs="Calibri"/>
          <w:lang w:val="sr-Cyrl-RS"/>
        </w:rPr>
        <w:t xml:space="preserve"> најбоље тежине када се заустави</w:t>
      </w:r>
      <w:r w:rsidRPr="00295F54">
        <w:rPr>
          <w:rFonts w:ascii="Calibri" w:hAnsi="Calibri" w:cs="Calibri"/>
          <w:lang w:val="en-US"/>
        </w:rPr>
        <w:t xml:space="preserve"> </w:t>
      </w:r>
      <w:r w:rsidRPr="00295F54">
        <w:rPr>
          <w:rFonts w:ascii="Calibri" w:hAnsi="Calibri" w:cs="Calibri"/>
          <w:lang w:val="sr-Cyrl-RS"/>
        </w:rPr>
        <w:t>процес</w:t>
      </w:r>
    </w:p>
    <w:p w14:paraId="3498C964" w14:textId="659E4A3D" w:rsidR="000802C8" w:rsidRDefault="00540E05" w:rsidP="007C106E">
      <w:pPr>
        <w:spacing w:line="360" w:lineRule="auto"/>
        <w:rPr>
          <w:rFonts w:ascii="Calibri" w:hAnsi="Calibri" w:cs="Calibri"/>
          <w:lang w:val="sr-Cyrl-RS"/>
        </w:rPr>
      </w:pPr>
      <w:r>
        <w:rPr>
          <w:rFonts w:ascii="Calibri" w:hAnsi="Calibri" w:cs="Calibri"/>
          <w:lang w:val="sr-Cyrl-RS"/>
        </w:rPr>
        <w:t xml:space="preserve">Други повратни позив је </w:t>
      </w:r>
      <w:r w:rsidRPr="00540E05">
        <w:rPr>
          <w:rFonts w:ascii="Calibri" w:hAnsi="Calibri" w:cs="Calibri"/>
          <w:i/>
          <w:iCs/>
          <w:lang w:val="en-US"/>
        </w:rPr>
        <w:t>ReduceLROnPlateau</w:t>
      </w:r>
      <w:r>
        <w:rPr>
          <w:rFonts w:ascii="Calibri" w:hAnsi="Calibri" w:cs="Calibri"/>
          <w:lang w:val="en-US"/>
        </w:rPr>
        <w:t xml:space="preserve">. </w:t>
      </w:r>
      <w:r>
        <w:rPr>
          <w:rFonts w:ascii="Calibri" w:hAnsi="Calibri" w:cs="Calibri"/>
          <w:lang w:val="sr-Cyrl-RS"/>
        </w:rPr>
        <w:t xml:space="preserve">Овај повратни позив смањује стопу учења када метрика престане да се побољшава. Такође се прати </w:t>
      </w:r>
      <w:r w:rsidR="00374228">
        <w:rPr>
          <w:rFonts w:ascii="Calibri" w:hAnsi="Calibri" w:cs="Calibri"/>
          <w:lang w:val="sr-Cyrl-RS"/>
        </w:rPr>
        <w:t>количина и ако се не види напредак за одређен број епоха, стопа учења се смањује.</w:t>
      </w:r>
    </w:p>
    <w:p w14:paraId="0493035F" w14:textId="16F4F4A2" w:rsidR="00374228" w:rsidRDefault="00374228" w:rsidP="007C106E">
      <w:pPr>
        <w:spacing w:line="360" w:lineRule="auto"/>
        <w:rPr>
          <w:rFonts w:ascii="Calibri" w:hAnsi="Calibri" w:cs="Calibri"/>
          <w:lang w:val="sr-Cyrl-RS"/>
        </w:rPr>
      </w:pPr>
    </w:p>
    <w:p w14:paraId="4E59A944" w14:textId="698C9FB9" w:rsidR="00374228" w:rsidRDefault="00374228" w:rsidP="00374228">
      <w:pPr>
        <w:pStyle w:val="Heading1"/>
        <w:rPr>
          <w:lang w:val="sr-Cyrl-RS"/>
        </w:rPr>
      </w:pPr>
      <w:bookmarkStart w:id="31" w:name="_Toc101110281"/>
      <w:bookmarkStart w:id="32" w:name="_Toc101110413"/>
      <w:r>
        <w:rPr>
          <w:lang w:val="sr-Cyrl-RS"/>
        </w:rPr>
        <w:t>Креирање модела</w:t>
      </w:r>
      <w:bookmarkEnd w:id="31"/>
      <w:bookmarkEnd w:id="32"/>
    </w:p>
    <w:p w14:paraId="52D86362" w14:textId="52698503" w:rsidR="00374228" w:rsidRDefault="00374228" w:rsidP="00374228">
      <w:pPr>
        <w:rPr>
          <w:lang w:val="sr-Cyrl-RS"/>
        </w:rPr>
      </w:pPr>
    </w:p>
    <w:p w14:paraId="45CF285C" w14:textId="696BFC2E" w:rsidR="00CD5EA2" w:rsidRDefault="00374228" w:rsidP="000502DF">
      <w:pPr>
        <w:spacing w:line="360" w:lineRule="auto"/>
        <w:rPr>
          <w:lang w:val="sr-Cyrl-RS"/>
        </w:rPr>
      </w:pPr>
      <w:r>
        <w:rPr>
          <w:lang w:val="sr-Cyrl-RS"/>
        </w:rPr>
        <w:t xml:space="preserve">После успешног дефинисања модела, потребно је креирати модел за класификацију слика. У овом делу пројекта модел је пројектован од нуле. </w:t>
      </w:r>
      <w:r w:rsidR="00F9606E">
        <w:rPr>
          <w:lang w:val="sr-Cyrl-RS"/>
        </w:rPr>
        <w:t>Први слој модела је улазни слој који је дефинисан</w:t>
      </w:r>
      <w:r w:rsidR="00161610">
        <w:rPr>
          <w:lang w:val="sr-Cyrl-RS"/>
        </w:rPr>
        <w:t xml:space="preserve"> и има за аргументе</w:t>
      </w:r>
      <w:r w:rsidR="00F9606E">
        <w:rPr>
          <w:lang w:val="sr-Cyrl-RS"/>
        </w:rPr>
        <w:t xml:space="preserve"> висин</w:t>
      </w:r>
      <w:r w:rsidR="00161610">
        <w:rPr>
          <w:lang w:val="sr-Cyrl-RS"/>
        </w:rPr>
        <w:t>у</w:t>
      </w:r>
      <w:r w:rsidR="00161610">
        <w:rPr>
          <w:lang w:val="en-US"/>
        </w:rPr>
        <w:t xml:space="preserve"> </w:t>
      </w:r>
      <w:r w:rsidR="00161610">
        <w:rPr>
          <w:lang w:val="sr-Cyrl-RS"/>
        </w:rPr>
        <w:t>и ширину</w:t>
      </w:r>
      <w:r w:rsidR="00F9606E">
        <w:rPr>
          <w:lang w:val="sr-Cyrl-RS"/>
        </w:rPr>
        <w:t xml:space="preserve"> од </w:t>
      </w:r>
      <w:r w:rsidR="00161610">
        <w:rPr>
          <w:lang w:val="sr-Cyrl-RS"/>
        </w:rPr>
        <w:t xml:space="preserve">224 </w:t>
      </w:r>
      <w:r w:rsidR="00B52D4B">
        <w:rPr>
          <w:lang w:val="sr-Cyrl-RS"/>
        </w:rPr>
        <w:t xml:space="preserve">пиксела </w:t>
      </w:r>
      <w:r w:rsidR="00161610">
        <w:rPr>
          <w:lang w:val="sr-Cyrl-RS"/>
        </w:rPr>
        <w:t>и 3 канала</w:t>
      </w:r>
      <w:r w:rsidR="000502DF">
        <w:rPr>
          <w:lang w:val="en-US"/>
        </w:rPr>
        <w:t xml:space="preserve"> </w:t>
      </w:r>
      <w:r w:rsidR="000502DF">
        <w:rPr>
          <w:lang w:val="sr-Cyrl-RS"/>
        </w:rPr>
        <w:t>тј. три боје (црвена, зелена плава)</w:t>
      </w:r>
      <w:r w:rsidR="00161610">
        <w:rPr>
          <w:lang w:val="sr-Cyrl-RS"/>
        </w:rPr>
        <w:t xml:space="preserve">, односно формат слике је 224 х 224 </w:t>
      </w:r>
      <w:r w:rsidR="00161610" w:rsidRPr="00161610">
        <w:rPr>
          <w:i/>
          <w:iCs/>
          <w:lang w:val="en-US"/>
        </w:rPr>
        <w:t>RGB</w:t>
      </w:r>
      <w:r w:rsidR="000502DF">
        <w:rPr>
          <w:i/>
          <w:iCs/>
          <w:lang w:val="en-US"/>
        </w:rPr>
        <w:t xml:space="preserve"> (red, green, blue)</w:t>
      </w:r>
      <w:r w:rsidR="000502DF">
        <w:rPr>
          <w:i/>
          <w:iCs/>
          <w:lang w:val="sr-Cyrl-RS"/>
        </w:rPr>
        <w:t xml:space="preserve">. </w:t>
      </w:r>
      <w:r w:rsidR="00B52D4B">
        <w:rPr>
          <w:lang w:val="sr-Cyrl-RS"/>
        </w:rPr>
        <w:t>У овом случају је укупан број улаза 150 528 (224 х 224 х 3) за улазни слој.</w:t>
      </w:r>
      <w:r w:rsidR="000E3D32">
        <w:rPr>
          <w:lang w:val="sr-Cyrl-RS"/>
        </w:rPr>
        <w:t xml:space="preserve"> </w:t>
      </w:r>
      <w:r w:rsidR="000502DF">
        <w:rPr>
          <w:lang w:val="sr-Cyrl-RS"/>
        </w:rPr>
        <w:t xml:space="preserve">Може се користити и аргумент </w:t>
      </w:r>
      <w:r w:rsidR="000502DF" w:rsidRPr="000502DF">
        <w:rPr>
          <w:i/>
          <w:iCs/>
          <w:lang w:val="en-US"/>
        </w:rPr>
        <w:t>None</w:t>
      </w:r>
      <w:r w:rsidR="000502DF">
        <w:rPr>
          <w:i/>
          <w:iCs/>
          <w:lang w:val="en-US"/>
        </w:rPr>
        <w:t xml:space="preserve">, </w:t>
      </w:r>
      <w:r w:rsidR="000502DF">
        <w:rPr>
          <w:lang w:val="sr-Cyrl-RS"/>
        </w:rPr>
        <w:t>у колико димензија има променљиву величину.</w:t>
      </w:r>
      <w:r w:rsidR="000E3D32">
        <w:rPr>
          <w:lang w:val="sr-Cyrl-RS"/>
        </w:rPr>
        <w:t xml:space="preserve"> </w:t>
      </w:r>
      <w:r w:rsidR="00B52D4B">
        <w:rPr>
          <w:lang w:val="sr-Cyrl-RS"/>
        </w:rPr>
        <w:t xml:space="preserve">Вишеслојне неуронске мреже користе </w:t>
      </w:r>
      <w:r w:rsidR="00774551">
        <w:rPr>
          <w:lang w:val="sr-Cyrl-RS"/>
        </w:rPr>
        <w:t>улазни вектор слике и трансформишу га кроз низ скривених слојева, користећи нелинеарне активационе функције. Сваки скривени слој је такође у потпуности повезан са свим неуронима у претходном слоју. Последњи слој је такође потпуно повезан и представља коначну излазну класификацију.</w:t>
      </w:r>
      <w:r w:rsidR="001C7587">
        <w:rPr>
          <w:lang w:val="sr-Cyrl-RS"/>
        </w:rPr>
        <w:t xml:space="preserve"> Потребно је додати сакривене слојеве у мрежу. Постоји много типова слојева који се користе за изградњу конволу</w:t>
      </w:r>
      <w:r w:rsidR="00CD5EA2">
        <w:rPr>
          <w:lang w:val="sr-Cyrl-RS"/>
        </w:rPr>
        <w:t>тивне мреже, али они који су се користили у овом моделу подељени су у три блока и то су следећи слојеви:</w:t>
      </w:r>
    </w:p>
    <w:p w14:paraId="4BF8EFFF" w14:textId="3374603E" w:rsidR="00CD5EA2" w:rsidRDefault="00CD5EA2" w:rsidP="00CD5EA2">
      <w:pPr>
        <w:pStyle w:val="ListParagraph"/>
        <w:numPr>
          <w:ilvl w:val="0"/>
          <w:numId w:val="2"/>
        </w:numPr>
        <w:spacing w:line="360" w:lineRule="auto"/>
        <w:rPr>
          <w:lang w:val="sr-Cyrl-RS"/>
        </w:rPr>
      </w:pPr>
      <w:r>
        <w:rPr>
          <w:lang w:val="sr-Cyrl-RS"/>
        </w:rPr>
        <w:t>Конволутивни слој – користили смо</w:t>
      </w:r>
      <w:r>
        <w:rPr>
          <w:lang w:val="en-US"/>
        </w:rPr>
        <w:t xml:space="preserve"> </w:t>
      </w:r>
      <w:r w:rsidRPr="00CD5EA2">
        <w:rPr>
          <w:i/>
          <w:iCs/>
          <w:lang w:val="en-US"/>
        </w:rPr>
        <w:t>Keras</w:t>
      </w:r>
      <w:r>
        <w:rPr>
          <w:lang w:val="sr-Cyrl-RS"/>
        </w:rPr>
        <w:t xml:space="preserve"> методу </w:t>
      </w:r>
      <w:r w:rsidR="00F43C71" w:rsidRPr="000152A9">
        <w:rPr>
          <w:i/>
          <w:iCs/>
          <w:lang w:val="en-US"/>
        </w:rPr>
        <w:t>Conv2D</w:t>
      </w:r>
      <w:r w:rsidR="000152A9">
        <w:rPr>
          <w:lang w:val="sr-Cyrl-RS"/>
        </w:rPr>
        <w:t>()</w:t>
      </w:r>
      <w:r w:rsidR="00F43C71">
        <w:rPr>
          <w:lang w:val="en-US"/>
        </w:rPr>
        <w:t xml:space="preserve">. </w:t>
      </w:r>
      <w:r w:rsidR="00F43C71">
        <w:rPr>
          <w:lang w:val="sr-Cyrl-RS"/>
        </w:rPr>
        <w:t xml:space="preserve">Конволутивни слој је основни део </w:t>
      </w:r>
      <w:r w:rsidR="002030D4">
        <w:rPr>
          <w:lang w:val="sr-Cyrl-RS"/>
        </w:rPr>
        <w:t>блока конволутивне неуронске мреже</w:t>
      </w:r>
      <w:r w:rsidR="00620546">
        <w:rPr>
          <w:lang w:val="sr-Cyrl-RS"/>
        </w:rPr>
        <w:t xml:space="preserve">. Аргументи ове методе су </w:t>
      </w:r>
      <w:r w:rsidR="00620546" w:rsidRPr="00620546">
        <w:rPr>
          <w:i/>
          <w:iCs/>
          <w:lang w:val="en-US"/>
        </w:rPr>
        <w:t>filters</w:t>
      </w:r>
      <w:r w:rsidR="00620546">
        <w:rPr>
          <w:i/>
          <w:iCs/>
          <w:lang w:val="en-US"/>
        </w:rPr>
        <w:t xml:space="preserve">, kernel_size </w:t>
      </w:r>
      <w:r w:rsidR="00620546" w:rsidRPr="00620546">
        <w:rPr>
          <w:lang w:val="sr-Cyrl-RS"/>
        </w:rPr>
        <w:t>и</w:t>
      </w:r>
      <w:r w:rsidR="00620546">
        <w:rPr>
          <w:i/>
          <w:iCs/>
          <w:lang w:val="sr-Cyrl-RS"/>
        </w:rPr>
        <w:t xml:space="preserve"> </w:t>
      </w:r>
      <w:r w:rsidR="00620546">
        <w:rPr>
          <w:i/>
          <w:iCs/>
          <w:lang w:val="en-US"/>
        </w:rPr>
        <w:t>padding</w:t>
      </w:r>
      <w:r w:rsidR="00620546">
        <w:rPr>
          <w:i/>
          <w:iCs/>
          <w:lang w:val="sr-Cyrl-RS"/>
        </w:rPr>
        <w:t xml:space="preserve">. </w:t>
      </w:r>
      <w:r w:rsidR="00620546">
        <w:rPr>
          <w:i/>
          <w:iCs/>
          <w:lang w:val="en-US"/>
        </w:rPr>
        <w:t>F</w:t>
      </w:r>
      <w:r w:rsidR="00620546" w:rsidRPr="00620546">
        <w:rPr>
          <w:i/>
          <w:iCs/>
          <w:lang w:val="en-US"/>
        </w:rPr>
        <w:t>ilters</w:t>
      </w:r>
      <w:r w:rsidR="00620546">
        <w:rPr>
          <w:i/>
          <w:iCs/>
          <w:lang w:val="en-US"/>
        </w:rPr>
        <w:t xml:space="preserve"> </w:t>
      </w:r>
      <w:r w:rsidR="00A307F5">
        <w:rPr>
          <w:lang w:val="sr-Cyrl-RS"/>
        </w:rPr>
        <w:t>представља број излазних филтера у конволуцији, овом примеру је вредност 16</w:t>
      </w:r>
      <w:r w:rsidR="00C16B29">
        <w:rPr>
          <w:lang w:val="sr-Cyrl-RS"/>
        </w:rPr>
        <w:t xml:space="preserve"> у првом блоку, у другом је 32 и у трећем 64</w:t>
      </w:r>
      <w:r w:rsidR="00A307F5">
        <w:rPr>
          <w:lang w:val="sr-Cyrl-RS"/>
        </w:rPr>
        <w:t>.</w:t>
      </w:r>
      <w:r w:rsidR="00C16B29">
        <w:rPr>
          <w:lang w:val="sr-Cyrl-RS"/>
        </w:rPr>
        <w:t xml:space="preserve"> </w:t>
      </w:r>
      <w:r w:rsidR="00C16B29">
        <w:rPr>
          <w:i/>
          <w:iCs/>
          <w:lang w:val="en-US"/>
        </w:rPr>
        <w:t xml:space="preserve">Kernel_size </w:t>
      </w:r>
      <w:r w:rsidR="00C16B29">
        <w:rPr>
          <w:lang w:val="sr-Cyrl-RS"/>
        </w:rPr>
        <w:t xml:space="preserve">је цео број или листа од два цела броја, који одређују висину и ширину прозора 2Д конволуције. Може бити један број за исте вредности просторне димензије, код нас је вредност 3. </w:t>
      </w:r>
      <w:r w:rsidR="00C16B29">
        <w:rPr>
          <w:i/>
          <w:iCs/>
          <w:lang w:val="en-US"/>
        </w:rPr>
        <w:t xml:space="preserve">Padding </w:t>
      </w:r>
      <w:r w:rsidR="00C16B29">
        <w:rPr>
          <w:lang w:val="sr-Cyrl-RS"/>
        </w:rPr>
        <w:t xml:space="preserve">може имати </w:t>
      </w:r>
      <w:r w:rsidR="00C16B29">
        <w:rPr>
          <w:lang w:val="sr-Cyrl-RS"/>
        </w:rPr>
        <w:lastRenderedPageBreak/>
        <w:t xml:space="preserve">вредности </w:t>
      </w:r>
      <w:r w:rsidR="00C16B29">
        <w:rPr>
          <w:i/>
          <w:iCs/>
          <w:lang w:val="en-US"/>
        </w:rPr>
        <w:t xml:space="preserve">“valid” </w:t>
      </w:r>
      <w:r w:rsidR="00C16B29">
        <w:rPr>
          <w:lang w:val="sr-Cyrl-RS"/>
        </w:rPr>
        <w:t xml:space="preserve">и </w:t>
      </w:r>
      <w:r w:rsidR="00C16B29">
        <w:rPr>
          <w:i/>
          <w:iCs/>
          <w:lang w:val="en-US"/>
        </w:rPr>
        <w:t>“same”</w:t>
      </w:r>
      <w:r w:rsidR="00C16B29">
        <w:rPr>
          <w:i/>
          <w:iCs/>
          <w:lang w:val="sr-Cyrl-RS"/>
        </w:rPr>
        <w:t xml:space="preserve">. </w:t>
      </w:r>
      <w:r w:rsidR="00ED298A">
        <w:rPr>
          <w:lang w:val="sr-Cyrl-RS"/>
        </w:rPr>
        <w:t xml:space="preserve">Вредност у овом моделу је </w:t>
      </w:r>
      <w:r w:rsidR="00ED298A">
        <w:rPr>
          <w:i/>
          <w:iCs/>
          <w:lang w:val="en-US"/>
        </w:rPr>
        <w:t>“valid”</w:t>
      </w:r>
      <w:r w:rsidR="00ED298A">
        <w:rPr>
          <w:i/>
          <w:iCs/>
          <w:lang w:val="sr-Cyrl-RS"/>
        </w:rPr>
        <w:t xml:space="preserve"> </w:t>
      </w:r>
      <w:r w:rsidR="00ED298A">
        <w:rPr>
          <w:lang w:val="sr-Cyrl-RS"/>
        </w:rPr>
        <w:t>што значи да нема допуњавања.</w:t>
      </w:r>
    </w:p>
    <w:p w14:paraId="7D97DFC9" w14:textId="1F7F9F69" w:rsidR="00ED298A" w:rsidRPr="000152A9" w:rsidRDefault="00ED298A" w:rsidP="00CD5EA2">
      <w:pPr>
        <w:pStyle w:val="ListParagraph"/>
        <w:numPr>
          <w:ilvl w:val="0"/>
          <w:numId w:val="2"/>
        </w:numPr>
        <w:spacing w:line="360" w:lineRule="auto"/>
        <w:rPr>
          <w:lang w:val="sr-Cyrl-RS"/>
        </w:rPr>
      </w:pPr>
      <w:r>
        <w:rPr>
          <w:lang w:val="sr-Cyrl-RS"/>
        </w:rPr>
        <w:t xml:space="preserve">Активациони слој – користили смо </w:t>
      </w:r>
      <w:r w:rsidRPr="00CD5EA2">
        <w:rPr>
          <w:i/>
          <w:iCs/>
          <w:lang w:val="en-US"/>
        </w:rPr>
        <w:t>Keras</w:t>
      </w:r>
      <w:r>
        <w:rPr>
          <w:i/>
          <w:iCs/>
          <w:lang w:val="sr-Cyrl-RS"/>
        </w:rPr>
        <w:t xml:space="preserve"> </w:t>
      </w:r>
      <w:r>
        <w:rPr>
          <w:lang w:val="sr-Cyrl-RS"/>
        </w:rPr>
        <w:t xml:space="preserve">методу </w:t>
      </w:r>
      <w:r w:rsidRPr="000152A9">
        <w:rPr>
          <w:i/>
          <w:iCs/>
          <w:lang w:val="en-US"/>
        </w:rPr>
        <w:t>Activation</w:t>
      </w:r>
      <w:r w:rsidR="000152A9">
        <w:rPr>
          <w:i/>
          <w:iCs/>
          <w:lang w:val="sr-Cyrl-RS"/>
        </w:rPr>
        <w:t>()</w:t>
      </w:r>
      <w:r>
        <w:rPr>
          <w:lang w:val="en-US"/>
        </w:rPr>
        <w:t xml:space="preserve">. </w:t>
      </w:r>
      <w:r>
        <w:rPr>
          <w:lang w:val="sr-Cyrl-RS"/>
        </w:rPr>
        <w:t xml:space="preserve">Као активациону функцију користили смо </w:t>
      </w:r>
      <w:r>
        <w:rPr>
          <w:lang w:val="en-US"/>
        </w:rPr>
        <w:t>‘</w:t>
      </w:r>
      <w:r w:rsidRPr="00ED298A">
        <w:rPr>
          <w:i/>
          <w:iCs/>
          <w:lang w:val="en-US"/>
        </w:rPr>
        <w:t>relu</w:t>
      </w:r>
      <w:r>
        <w:rPr>
          <w:lang w:val="en-US"/>
        </w:rPr>
        <w:t>’.</w:t>
      </w:r>
    </w:p>
    <w:p w14:paraId="100EAADA" w14:textId="00400C62" w:rsidR="000152A9" w:rsidRDefault="000152A9" w:rsidP="00CD5EA2">
      <w:pPr>
        <w:pStyle w:val="ListParagraph"/>
        <w:numPr>
          <w:ilvl w:val="0"/>
          <w:numId w:val="2"/>
        </w:numPr>
        <w:spacing w:line="360" w:lineRule="auto"/>
        <w:rPr>
          <w:lang w:val="sr-Cyrl-RS"/>
        </w:rPr>
      </w:pPr>
      <w:r>
        <w:rPr>
          <w:lang w:val="en-US"/>
        </w:rPr>
        <w:t>A</w:t>
      </w:r>
      <w:r>
        <w:rPr>
          <w:lang w:val="sr-Cyrl-RS"/>
        </w:rPr>
        <w:t xml:space="preserve">грегациони слој – дефинисали смо овај слој методом </w:t>
      </w:r>
      <w:r w:rsidRPr="00105DDA">
        <w:rPr>
          <w:i/>
          <w:iCs/>
          <w:lang w:val="en-US"/>
        </w:rPr>
        <w:t>MaxPool2D</w:t>
      </w:r>
      <w:r>
        <w:rPr>
          <w:lang w:val="en-US"/>
        </w:rPr>
        <w:t xml:space="preserve">(). </w:t>
      </w:r>
      <w:r w:rsidR="0048538E">
        <w:rPr>
          <w:lang w:val="sr-Cyrl-RS"/>
        </w:rPr>
        <w:t xml:space="preserve">Узима максималну вредност преко улазног прозора за сваки канал улаза. Прозор се помера корацима дуж сваке димензије. Пошто смо користили у конволутивном слоју </w:t>
      </w:r>
      <w:r w:rsidR="0048538E">
        <w:rPr>
          <w:i/>
          <w:iCs/>
          <w:lang w:val="en-US"/>
        </w:rPr>
        <w:t>“valid”</w:t>
      </w:r>
      <w:r w:rsidR="0048538E">
        <w:rPr>
          <w:i/>
          <w:iCs/>
          <w:lang w:val="sr-Cyrl-RS"/>
        </w:rPr>
        <w:t xml:space="preserve"> </w:t>
      </w:r>
      <w:r w:rsidR="0048538E">
        <w:rPr>
          <w:lang w:val="sr-Cyrl-RS"/>
        </w:rPr>
        <w:t xml:space="preserve">за вредност </w:t>
      </w:r>
      <w:r w:rsidR="0048538E">
        <w:rPr>
          <w:i/>
          <w:iCs/>
          <w:lang w:val="en-US"/>
        </w:rPr>
        <w:t>padding</w:t>
      </w:r>
      <w:r w:rsidR="0048538E">
        <w:rPr>
          <w:lang w:val="sr-Cyrl-RS"/>
        </w:rPr>
        <w:t xml:space="preserve"> онда није било потребе навести димензије овог прозора.</w:t>
      </w:r>
    </w:p>
    <w:p w14:paraId="3427C6F2" w14:textId="52EB7125" w:rsidR="0026278B" w:rsidRPr="00B464BF" w:rsidRDefault="0026278B" w:rsidP="00CD5EA2">
      <w:pPr>
        <w:pStyle w:val="ListParagraph"/>
        <w:numPr>
          <w:ilvl w:val="0"/>
          <w:numId w:val="2"/>
        </w:numPr>
        <w:spacing w:line="360" w:lineRule="auto"/>
        <w:rPr>
          <w:i/>
          <w:iCs/>
          <w:lang w:val="sr-Cyrl-RS"/>
        </w:rPr>
      </w:pPr>
      <w:r w:rsidRPr="0026278B">
        <w:rPr>
          <w:i/>
          <w:iCs/>
          <w:lang w:val="en-US"/>
        </w:rPr>
        <w:t>Batch-normalization</w:t>
      </w:r>
      <w:r>
        <w:rPr>
          <w:i/>
          <w:iCs/>
          <w:lang w:val="en-US"/>
        </w:rPr>
        <w:t xml:space="preserve"> </w:t>
      </w:r>
      <w:r>
        <w:rPr>
          <w:lang w:val="sr-Cyrl-RS"/>
        </w:rPr>
        <w:t>слој – у овом слоју се нормализују улази. Примењује трансформацију која одржава средњи излаз близу нуле и стандардну девијацију излаза близу 1.</w:t>
      </w:r>
    </w:p>
    <w:p w14:paraId="2D606D1D" w14:textId="1CE34C7F" w:rsidR="00B464BF" w:rsidRPr="003C67C7" w:rsidRDefault="00B464BF" w:rsidP="00CD5EA2">
      <w:pPr>
        <w:pStyle w:val="ListParagraph"/>
        <w:numPr>
          <w:ilvl w:val="0"/>
          <w:numId w:val="2"/>
        </w:numPr>
        <w:spacing w:line="360" w:lineRule="auto"/>
        <w:rPr>
          <w:i/>
          <w:iCs/>
          <w:lang w:val="sr-Cyrl-RS"/>
        </w:rPr>
      </w:pPr>
      <w:r>
        <w:rPr>
          <w:i/>
          <w:iCs/>
          <w:lang w:val="en-US"/>
        </w:rPr>
        <w:t xml:space="preserve">Dropout </w:t>
      </w:r>
      <w:r>
        <w:rPr>
          <w:lang w:val="sr-Cyrl-RS"/>
        </w:rPr>
        <w:t>слој – насумично поставља улазне јединице на 0 са фреквенцијом стопе (</w:t>
      </w:r>
      <w:r w:rsidRPr="00B464BF">
        <w:rPr>
          <w:i/>
          <w:iCs/>
          <w:lang w:val="en-US"/>
        </w:rPr>
        <w:t>rate</w:t>
      </w:r>
      <w:r>
        <w:rPr>
          <w:lang w:val="en-US"/>
        </w:rPr>
        <w:t xml:space="preserve">) </w:t>
      </w:r>
      <w:r>
        <w:rPr>
          <w:lang w:val="sr-Cyrl-RS"/>
        </w:rPr>
        <w:t>на сваком кораку током тренинга, што помаже у спречавању прекомерног прилагођавања (</w:t>
      </w:r>
      <w:r>
        <w:rPr>
          <w:i/>
          <w:iCs/>
          <w:lang w:val="en-US"/>
        </w:rPr>
        <w:t xml:space="preserve">overfitting). </w:t>
      </w:r>
      <w:r>
        <w:rPr>
          <w:lang w:val="sr-Cyrl-RS"/>
        </w:rPr>
        <w:t>Улази који нису подешени на нулу се повећавају за 1</w:t>
      </w:r>
      <w:r>
        <w:rPr>
          <w:lang w:val="en-US"/>
        </w:rPr>
        <w:t xml:space="preserve">/(1 – </w:t>
      </w:r>
      <w:r w:rsidRPr="00B464BF">
        <w:rPr>
          <w:i/>
          <w:iCs/>
          <w:lang w:val="en-US"/>
        </w:rPr>
        <w:t>rate</w:t>
      </w:r>
      <w:r>
        <w:rPr>
          <w:i/>
          <w:iCs/>
          <w:lang w:val="en-US"/>
        </w:rPr>
        <w:t xml:space="preserve">) </w:t>
      </w:r>
      <w:r w:rsidR="003C67C7">
        <w:rPr>
          <w:lang w:val="sr-Cyrl-RS"/>
        </w:rPr>
        <w:t>тако да збир свих улаза остане непромењен.</w:t>
      </w:r>
    </w:p>
    <w:p w14:paraId="4DB3DAFB" w14:textId="4BFA0B58" w:rsidR="000502DF" w:rsidRDefault="003C67C7" w:rsidP="00541D58">
      <w:pPr>
        <w:pStyle w:val="ListParagraph"/>
        <w:numPr>
          <w:ilvl w:val="0"/>
          <w:numId w:val="2"/>
        </w:numPr>
        <w:spacing w:line="360" w:lineRule="auto"/>
        <w:rPr>
          <w:lang w:val="sr-Cyrl-RS"/>
        </w:rPr>
      </w:pPr>
      <w:r w:rsidRPr="00D777B5">
        <w:rPr>
          <w:i/>
          <w:iCs/>
          <w:lang w:val="en-US"/>
        </w:rPr>
        <w:t xml:space="preserve">Danse </w:t>
      </w:r>
      <w:r w:rsidRPr="00D777B5">
        <w:rPr>
          <w:lang w:val="sr-Cyrl-RS"/>
        </w:rPr>
        <w:t xml:space="preserve">слој – густо повезани слој неуронске мреже, који имплементира </w:t>
      </w:r>
      <w:r w:rsidR="00D777B5" w:rsidRPr="00D777B5">
        <w:rPr>
          <w:lang w:val="sr-Cyrl-RS"/>
        </w:rPr>
        <w:t>функцију</w:t>
      </w:r>
      <w:r w:rsidRPr="00D777B5">
        <w:rPr>
          <w:lang w:val="sr-Cyrl-RS"/>
        </w:rPr>
        <w:t xml:space="preserve">: </w:t>
      </w:r>
      <w:r w:rsidR="00D777B5" w:rsidRPr="00D777B5">
        <w:rPr>
          <w:b/>
          <w:bCs/>
          <w:i/>
          <w:iCs/>
          <w:lang w:val="sr-Cyrl-RS"/>
        </w:rPr>
        <w:t>output = activation(dot(input, kernel) + bias)</w:t>
      </w:r>
      <w:r w:rsidR="00D777B5">
        <w:rPr>
          <w:lang w:val="sr-Cyrl-RS"/>
        </w:rPr>
        <w:t xml:space="preserve">, </w:t>
      </w:r>
      <w:r w:rsidR="00BA0E42" w:rsidRPr="00BA0E42">
        <w:rPr>
          <w:lang w:val="sr-Cyrl-RS"/>
        </w:rPr>
        <w:t xml:space="preserve">при чему је </w:t>
      </w:r>
      <w:r w:rsidR="00BA0E42" w:rsidRPr="00BA0E42">
        <w:rPr>
          <w:i/>
          <w:iCs/>
          <w:lang w:val="en-US"/>
        </w:rPr>
        <w:t>activation</w:t>
      </w:r>
      <w:r w:rsidR="00BA0E42">
        <w:rPr>
          <w:lang w:val="en-US"/>
        </w:rPr>
        <w:t xml:space="preserve"> </w:t>
      </w:r>
      <w:r w:rsidR="00BA0E42">
        <w:rPr>
          <w:lang w:val="sr-Cyrl-RS"/>
        </w:rPr>
        <w:t>активациона функција,</w:t>
      </w:r>
      <w:r w:rsidR="00BA0E42" w:rsidRPr="00BA0E42">
        <w:rPr>
          <w:lang w:val="sr-Cyrl-RS"/>
        </w:rPr>
        <w:t xml:space="preserve"> </w:t>
      </w:r>
      <w:r w:rsidR="00BA0E42" w:rsidRPr="00BA0E42">
        <w:rPr>
          <w:i/>
          <w:iCs/>
          <w:lang w:val="en-US"/>
        </w:rPr>
        <w:t>kernel</w:t>
      </w:r>
      <w:r w:rsidR="00BA0E42" w:rsidRPr="00BA0E42">
        <w:rPr>
          <w:lang w:val="sr-Cyrl-RS"/>
        </w:rPr>
        <w:t xml:space="preserve"> је матрица тежина коју креира слој, а </w:t>
      </w:r>
      <w:r w:rsidR="00BA0E42" w:rsidRPr="00BA0E42">
        <w:rPr>
          <w:i/>
          <w:iCs/>
          <w:lang w:val="en-US"/>
        </w:rPr>
        <w:t>bias</w:t>
      </w:r>
      <w:r w:rsidR="00BA0E42" w:rsidRPr="00BA0E42">
        <w:rPr>
          <w:lang w:val="sr-Cyrl-RS"/>
        </w:rPr>
        <w:t xml:space="preserve"> је креиран вектор пристрасности према слоју (примењиво само ако је </w:t>
      </w:r>
      <w:r w:rsidR="00BA0E42" w:rsidRPr="006C5D23">
        <w:rPr>
          <w:i/>
          <w:iCs/>
          <w:lang w:val="en-US"/>
        </w:rPr>
        <w:t>use_bias</w:t>
      </w:r>
      <w:r w:rsidR="00BA0E42">
        <w:rPr>
          <w:lang w:val="en-US"/>
        </w:rPr>
        <w:t xml:space="preserve"> </w:t>
      </w:r>
      <w:r w:rsidR="00BA0E42">
        <w:rPr>
          <w:lang w:val="sr-Cyrl-RS"/>
        </w:rPr>
        <w:t>постављен на</w:t>
      </w:r>
      <w:r w:rsidR="00BA0E42" w:rsidRPr="00BA0E42">
        <w:rPr>
          <w:lang w:val="sr-Cyrl-RS"/>
        </w:rPr>
        <w:t xml:space="preserve"> тачно).</w:t>
      </w:r>
    </w:p>
    <w:p w14:paraId="52920237" w14:textId="7B6D0794" w:rsidR="00652C5A" w:rsidRDefault="00652C5A" w:rsidP="00541D58">
      <w:pPr>
        <w:pStyle w:val="ListParagraph"/>
        <w:numPr>
          <w:ilvl w:val="0"/>
          <w:numId w:val="2"/>
        </w:numPr>
        <w:spacing w:line="360" w:lineRule="auto"/>
        <w:rPr>
          <w:lang w:val="sr-Cyrl-RS"/>
        </w:rPr>
      </w:pPr>
      <w:r>
        <w:rPr>
          <w:i/>
          <w:iCs/>
          <w:lang w:val="en-US"/>
        </w:rPr>
        <w:t xml:space="preserve">Flatten </w:t>
      </w:r>
      <w:r w:rsidRPr="00652C5A">
        <w:rPr>
          <w:lang w:val="sr-Cyrl-RS"/>
        </w:rPr>
        <w:t>слој</w:t>
      </w:r>
      <w:r>
        <w:rPr>
          <w:lang w:val="sr-Cyrl-RS"/>
        </w:rPr>
        <w:t xml:space="preserve"> – пре него што подаци пређу из предзадњег слоја у задњи слој, морају се довести у једнодимензионални слој.</w:t>
      </w:r>
    </w:p>
    <w:p w14:paraId="430470BF" w14:textId="34D74275" w:rsidR="00652C5A" w:rsidRDefault="00652C5A" w:rsidP="00652C5A">
      <w:pPr>
        <w:spacing w:line="360" w:lineRule="auto"/>
        <w:rPr>
          <w:lang w:val="sr-Cyrl-RS"/>
        </w:rPr>
      </w:pPr>
      <w:r>
        <w:rPr>
          <w:lang w:val="sr-Cyrl-RS"/>
        </w:rPr>
        <w:t xml:space="preserve">Модел можемо дефинисати као функцију </w:t>
      </w:r>
      <w:r>
        <w:rPr>
          <w:i/>
          <w:iCs/>
          <w:lang w:val="en-US"/>
        </w:rPr>
        <w:t>get_model()</w:t>
      </w:r>
      <w:r>
        <w:rPr>
          <w:lang w:val="sr-Cyrl-RS"/>
        </w:rPr>
        <w:t xml:space="preserve"> у коду:</w:t>
      </w:r>
    </w:p>
    <w:p w14:paraId="3114308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569CD6"/>
          <w:sz w:val="21"/>
          <w:szCs w:val="21"/>
          <w:lang w:eastAsia="sr-Latn-RS"/>
        </w:rPr>
        <w:t>def</w:t>
      </w:r>
      <w:r w:rsidRPr="00652C5A">
        <w:rPr>
          <w:rFonts w:ascii="Consolas" w:eastAsia="Times New Roman" w:hAnsi="Consolas" w:cs="Times New Roman"/>
          <w:color w:val="D4D4D4"/>
          <w:sz w:val="21"/>
          <w:szCs w:val="21"/>
          <w:lang w:eastAsia="sr-Latn-RS"/>
        </w:rPr>
        <w:t xml:space="preserve"> get_model():</w:t>
      </w:r>
    </w:p>
    <w:p w14:paraId="6E9772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431289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#Input shape = [width, height, color channels]</w:t>
      </w:r>
    </w:p>
    <w:p w14:paraId="3933C9A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inputs = layers.Input(shape=(IMG_SIZE, IMG_SIZE, </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w:t>
      </w:r>
    </w:p>
    <w:p w14:paraId="12CBE6E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3671B71" w14:textId="17840DAD"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Pr>
          <w:rFonts w:ascii="Consolas" w:eastAsia="Times New Roman" w:hAnsi="Consolas" w:cs="Times New Roman"/>
          <w:color w:val="6A9955"/>
          <w:sz w:val="21"/>
          <w:szCs w:val="21"/>
          <w:lang w:val="sr-Cyrl-RS" w:eastAsia="sr-Latn-RS"/>
        </w:rPr>
        <w:t>1</w:t>
      </w:r>
      <w:r w:rsidR="005A67B1">
        <w:rPr>
          <w:rFonts w:ascii="Consolas" w:eastAsia="Times New Roman" w:hAnsi="Consolas" w:cs="Times New Roman"/>
          <w:color w:val="6A9955"/>
          <w:sz w:val="21"/>
          <w:szCs w:val="21"/>
          <w:lang w:val="en-US" w:eastAsia="sr-Latn-RS"/>
        </w:rPr>
        <w:t>st</w:t>
      </w:r>
      <w:r>
        <w:rPr>
          <w:rFonts w:ascii="Consolas" w:eastAsia="Times New Roman" w:hAnsi="Consolas" w:cs="Times New Roman"/>
          <w:color w:val="6A9955"/>
          <w:sz w:val="21"/>
          <w:szCs w:val="21"/>
          <w:lang w:val="en-US" w:eastAsia="sr-Latn-RS"/>
        </w:rPr>
        <w:t xml:space="preserve"> </w:t>
      </w:r>
      <w:r w:rsidRPr="00652C5A">
        <w:rPr>
          <w:rFonts w:ascii="Consolas" w:eastAsia="Times New Roman" w:hAnsi="Consolas" w:cs="Times New Roman"/>
          <w:color w:val="6A9955"/>
          <w:sz w:val="21"/>
          <w:szCs w:val="21"/>
          <w:lang w:eastAsia="sr-Latn-RS"/>
        </w:rPr>
        <w:t>Block</w:t>
      </w:r>
    </w:p>
    <w:p w14:paraId="159495D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16</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)(inputs)</w:t>
      </w:r>
    </w:p>
    <w:p w14:paraId="00463AF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151F7D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609DDD9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lastRenderedPageBreak/>
        <w:t>    x = layers.MaxPool2D()(x)</w:t>
      </w:r>
    </w:p>
    <w:p w14:paraId="234A634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77CEDBC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D24459" w14:textId="1A621B23"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sidR="005A67B1">
        <w:rPr>
          <w:rFonts w:ascii="Consolas" w:eastAsia="Times New Roman" w:hAnsi="Consolas" w:cs="Times New Roman"/>
          <w:color w:val="6A9955"/>
          <w:sz w:val="21"/>
          <w:szCs w:val="21"/>
          <w:lang w:eastAsia="sr-Latn-RS"/>
        </w:rPr>
        <w:t>2nd</w:t>
      </w:r>
      <w:r w:rsidRPr="00652C5A">
        <w:rPr>
          <w:rFonts w:ascii="Consolas" w:eastAsia="Times New Roman" w:hAnsi="Consolas" w:cs="Times New Roman"/>
          <w:color w:val="6A9955"/>
          <w:sz w:val="21"/>
          <w:szCs w:val="21"/>
          <w:lang w:eastAsia="sr-Latn-RS"/>
        </w:rPr>
        <w:t xml:space="preserve"> Two</w:t>
      </w:r>
    </w:p>
    <w:p w14:paraId="7E94E943"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32</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1C5B4D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08B8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1E71DF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3A76537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686DE7C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5B61C9C8" w14:textId="1855EA92"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w:t>
      </w:r>
      <w:r w:rsidR="005A67B1">
        <w:rPr>
          <w:rFonts w:ascii="Consolas" w:eastAsia="Times New Roman" w:hAnsi="Consolas" w:cs="Times New Roman"/>
          <w:color w:val="6A9955"/>
          <w:sz w:val="21"/>
          <w:szCs w:val="21"/>
          <w:lang w:eastAsia="sr-Latn-RS"/>
        </w:rPr>
        <w:t xml:space="preserve"> 3rd</w:t>
      </w:r>
      <w:r w:rsidRPr="00652C5A">
        <w:rPr>
          <w:rFonts w:ascii="Consolas" w:eastAsia="Times New Roman" w:hAnsi="Consolas" w:cs="Times New Roman"/>
          <w:color w:val="6A9955"/>
          <w:sz w:val="21"/>
          <w:szCs w:val="21"/>
          <w:lang w:eastAsia="sr-Latn-RS"/>
        </w:rPr>
        <w:t xml:space="preserve"> Block</w:t>
      </w:r>
    </w:p>
    <w:p w14:paraId="5186ED9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4055EEA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BB1885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4C814E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AD6843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029BD2F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0.4</w:t>
      </w:r>
      <w:r w:rsidRPr="00652C5A">
        <w:rPr>
          <w:rFonts w:ascii="Consolas" w:eastAsia="Times New Roman" w:hAnsi="Consolas" w:cs="Times New Roman"/>
          <w:color w:val="D4D4D4"/>
          <w:sz w:val="21"/>
          <w:szCs w:val="21"/>
          <w:lang w:eastAsia="sr-Latn-RS"/>
        </w:rPr>
        <w:t>)(x)</w:t>
      </w:r>
    </w:p>
    <w:p w14:paraId="2EF9B13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3C10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Head</w:t>
      </w:r>
    </w:p>
    <w:p w14:paraId="0B590E3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layers.Flatten()(x)</w:t>
      </w:r>
    </w:p>
    <w:p w14:paraId="7283C82B"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layers.Dense(</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44A318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0.5</w:t>
      </w:r>
      <w:r w:rsidRPr="00652C5A">
        <w:rPr>
          <w:rFonts w:ascii="Consolas" w:eastAsia="Times New Roman" w:hAnsi="Consolas" w:cs="Times New Roman"/>
          <w:color w:val="D4D4D4"/>
          <w:sz w:val="21"/>
          <w:szCs w:val="21"/>
          <w:lang w:eastAsia="sr-Latn-RS"/>
        </w:rPr>
        <w:t>)(x)</w:t>
      </w:r>
    </w:p>
    <w:p w14:paraId="3FF1A7A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4BA5225" w14:textId="2602967A"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#Output</w:t>
      </w:r>
      <w:r w:rsidR="005A67B1">
        <w:rPr>
          <w:rFonts w:ascii="Consolas" w:eastAsia="Times New Roman" w:hAnsi="Consolas" w:cs="Times New Roman"/>
          <w:color w:val="6A9955"/>
          <w:sz w:val="21"/>
          <w:szCs w:val="21"/>
          <w:lang w:eastAsia="sr-Latn-RS"/>
        </w:rPr>
        <w:t xml:space="preserve"> Layer</w:t>
      </w:r>
    </w:p>
    <w:p w14:paraId="6AEE150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output = layers.Dense(</w:t>
      </w:r>
      <w:r w:rsidRPr="00652C5A">
        <w:rPr>
          <w:rFonts w:ascii="Consolas" w:eastAsia="Times New Roman" w:hAnsi="Consolas" w:cs="Times New Roman"/>
          <w:color w:val="B5CEA8"/>
          <w:sz w:val="21"/>
          <w:szCs w:val="21"/>
          <w:lang w:eastAsia="sr-Latn-RS"/>
        </w:rPr>
        <w:t>1</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'sigmoid'</w:t>
      </w:r>
      <w:r w:rsidRPr="00652C5A">
        <w:rPr>
          <w:rFonts w:ascii="Consolas" w:eastAsia="Times New Roman" w:hAnsi="Consolas" w:cs="Times New Roman"/>
          <w:color w:val="D4D4D4"/>
          <w:sz w:val="21"/>
          <w:szCs w:val="21"/>
          <w:lang w:eastAsia="sr-Latn-RS"/>
        </w:rPr>
        <w:t>)(x)</w:t>
      </w:r>
    </w:p>
    <w:p w14:paraId="4AAA9C1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0E330EA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model = keras.Model(inputs=[inputs], outputs=output)</w:t>
      </w:r>
    </w:p>
    <w:p w14:paraId="57C6C10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7EE86D5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569CD6"/>
          <w:sz w:val="21"/>
          <w:szCs w:val="21"/>
          <w:lang w:eastAsia="sr-Latn-RS"/>
        </w:rPr>
        <w:t>return</w:t>
      </w:r>
      <w:r w:rsidRPr="00652C5A">
        <w:rPr>
          <w:rFonts w:ascii="Consolas" w:eastAsia="Times New Roman" w:hAnsi="Consolas" w:cs="Times New Roman"/>
          <w:color w:val="D4D4D4"/>
          <w:sz w:val="21"/>
          <w:szCs w:val="21"/>
          <w:lang w:eastAsia="sr-Latn-RS"/>
        </w:rPr>
        <w:t xml:space="preserve"> model</w:t>
      </w:r>
    </w:p>
    <w:p w14:paraId="411D62C9" w14:textId="77777777" w:rsidR="00652C5A" w:rsidRDefault="00652C5A" w:rsidP="00652C5A">
      <w:pPr>
        <w:spacing w:line="360" w:lineRule="auto"/>
        <w:rPr>
          <w:lang w:val="sr-Cyrl-RS"/>
        </w:rPr>
      </w:pPr>
    </w:p>
    <w:p w14:paraId="0A263495" w14:textId="08CBDD3E" w:rsidR="00C237EA" w:rsidRPr="008175FA" w:rsidRDefault="00CC6453" w:rsidP="00652C5A">
      <w:pPr>
        <w:spacing w:line="360" w:lineRule="auto"/>
        <w:rPr>
          <w:lang w:val="sr-Cyrl-RS"/>
        </w:rPr>
      </w:pPr>
      <w:r>
        <w:rPr>
          <w:lang w:val="sr-Cyrl-RS"/>
        </w:rPr>
        <w:t xml:space="preserve">Сажетак овог модела можемо видети на следећој слици. Овај део је користан да би имали комплетан увид у садржај и изглед овог модела са тачним бројем параметара који треба да се израчунају пре почетка тренинга. </w:t>
      </w:r>
      <w:r w:rsidR="008175FA">
        <w:rPr>
          <w:lang w:val="sr-Cyrl-RS"/>
        </w:rPr>
        <w:t xml:space="preserve">Позивањем функције </w:t>
      </w:r>
      <w:r w:rsidR="008175FA" w:rsidRPr="008175FA">
        <w:rPr>
          <w:i/>
          <w:iCs/>
          <w:lang w:val="en-US"/>
        </w:rPr>
        <w:t>model.summary()</w:t>
      </w:r>
      <w:r w:rsidR="008175FA">
        <w:rPr>
          <w:i/>
          <w:iCs/>
          <w:lang w:val="en-US"/>
        </w:rPr>
        <w:t xml:space="preserve"> </w:t>
      </w:r>
      <w:r w:rsidR="008175FA">
        <w:rPr>
          <w:lang w:val="sr-Cyrl-RS"/>
        </w:rPr>
        <w:t>добили смо следеће резултате.</w:t>
      </w:r>
    </w:p>
    <w:p w14:paraId="3427FB94" w14:textId="77777777" w:rsidR="008175FA" w:rsidRPr="002F15EB" w:rsidRDefault="008175FA" w:rsidP="008175FA">
      <w:pPr>
        <w:spacing w:after="0" w:line="240" w:lineRule="auto"/>
        <w:rPr>
          <w:rStyle w:val="Strong"/>
        </w:rPr>
      </w:pPr>
      <w:r w:rsidRPr="002F15EB">
        <w:rPr>
          <w:rStyle w:val="Strong"/>
          <w:lang w:val="sr-Cyrl-RS"/>
        </w:rPr>
        <w:t>Model: "model"</w:t>
      </w:r>
    </w:p>
    <w:p w14:paraId="5188C4D5" w14:textId="39DD3635" w:rsidR="008175FA" w:rsidRPr="002F15EB" w:rsidRDefault="008175FA" w:rsidP="008175FA">
      <w:pPr>
        <w:spacing w:after="0" w:line="240" w:lineRule="auto"/>
        <w:rPr>
          <w:rStyle w:val="Strong"/>
          <w:lang w:val="sr-Cyrl-RS"/>
        </w:rPr>
      </w:pPr>
      <w:r w:rsidRPr="002F15EB">
        <w:rPr>
          <w:rStyle w:val="Strong"/>
        </w:rPr>
        <w:t>______________</w:t>
      </w:r>
      <w:r w:rsidRPr="002F15EB">
        <w:rPr>
          <w:rStyle w:val="Strong"/>
          <w:lang w:val="sr-Cyrl-RS"/>
        </w:rPr>
        <w:t>___________________________________________________</w:t>
      </w:r>
    </w:p>
    <w:p w14:paraId="06F402E3" w14:textId="77777777" w:rsidR="008175FA" w:rsidRPr="002F15EB" w:rsidRDefault="008175FA" w:rsidP="008175FA">
      <w:pPr>
        <w:spacing w:after="0" w:line="240" w:lineRule="auto"/>
        <w:rPr>
          <w:rStyle w:val="Strong"/>
          <w:lang w:val="sr-Cyrl-RS"/>
        </w:rPr>
      </w:pPr>
      <w:r w:rsidRPr="002F15EB">
        <w:rPr>
          <w:rStyle w:val="Strong"/>
          <w:lang w:val="sr-Cyrl-RS"/>
        </w:rPr>
        <w:t xml:space="preserve"> Layer (type)                Output Shape              Param #   </w:t>
      </w:r>
    </w:p>
    <w:p w14:paraId="5A1F7A55" w14:textId="77777777" w:rsidR="008175FA" w:rsidRPr="002F15EB" w:rsidRDefault="008175FA" w:rsidP="008175FA">
      <w:pPr>
        <w:spacing w:after="0" w:line="240" w:lineRule="auto"/>
        <w:rPr>
          <w:rStyle w:val="Strong"/>
          <w:lang w:val="sr-Cyrl-RS"/>
        </w:rPr>
      </w:pPr>
      <w:r w:rsidRPr="002F15EB">
        <w:rPr>
          <w:rStyle w:val="Strong"/>
          <w:lang w:val="sr-Cyrl-RS"/>
        </w:rPr>
        <w:t>=================================================================</w:t>
      </w:r>
    </w:p>
    <w:p w14:paraId="04A4EDBE" w14:textId="4C7D4591" w:rsidR="008175FA" w:rsidRPr="002F15EB" w:rsidRDefault="008175FA" w:rsidP="008175FA">
      <w:pPr>
        <w:spacing w:after="0" w:line="240" w:lineRule="auto"/>
        <w:rPr>
          <w:rStyle w:val="Strong"/>
          <w:lang w:val="sr-Cyrl-RS"/>
        </w:rPr>
      </w:pPr>
      <w:r w:rsidRPr="002F15EB">
        <w:rPr>
          <w:rStyle w:val="Strong"/>
          <w:lang w:val="sr-Cyrl-RS"/>
        </w:rPr>
        <w:t xml:space="preserve"> input_1 (InputLayer)        [(None, 224, 224, 3)]     0</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64143DA" w14:textId="7819FE67" w:rsidR="008175FA" w:rsidRPr="002F15EB" w:rsidRDefault="008175FA" w:rsidP="008175FA">
      <w:pPr>
        <w:spacing w:after="0" w:line="240" w:lineRule="auto"/>
        <w:rPr>
          <w:rStyle w:val="Strong"/>
          <w:lang w:val="sr-Cyrl-RS"/>
        </w:rPr>
      </w:pPr>
      <w:r w:rsidRPr="002F15EB">
        <w:rPr>
          <w:rStyle w:val="Strong"/>
          <w:lang w:val="sr-Cyrl-RS"/>
        </w:rPr>
        <w:t xml:space="preserve"> conv2d (Conv2D)             (None, 222, 222, 16)      448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50D4D404" w14:textId="79C9138A" w:rsidR="008175FA" w:rsidRPr="002F15EB" w:rsidRDefault="008175FA" w:rsidP="008175FA">
      <w:pPr>
        <w:spacing w:after="0" w:line="240" w:lineRule="auto"/>
        <w:rPr>
          <w:rStyle w:val="Strong"/>
          <w:lang w:val="sr-Cyrl-RS"/>
        </w:rPr>
      </w:pPr>
      <w:r w:rsidRPr="002F15EB">
        <w:rPr>
          <w:rStyle w:val="Strong"/>
          <w:lang w:val="sr-Cyrl-RS"/>
        </w:rPr>
        <w:t xml:space="preserve"> batch_normalization (BatchN  (None, 222, 222, 16)     64   </w:t>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FD684C8" w14:textId="6D3F861E" w:rsidR="008175FA" w:rsidRPr="002F15EB" w:rsidRDefault="008175FA" w:rsidP="008175FA">
      <w:pPr>
        <w:spacing w:after="0" w:line="240" w:lineRule="auto"/>
        <w:rPr>
          <w:rStyle w:val="Strong"/>
          <w:lang w:val="sr-Cyrl-RS"/>
        </w:rPr>
      </w:pPr>
      <w:r w:rsidRPr="002F15EB">
        <w:rPr>
          <w:rStyle w:val="Strong"/>
          <w:lang w:val="sr-Cyrl-RS"/>
        </w:rPr>
        <w:t xml:space="preserve"> ormalization)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33B0B2A4" w14:textId="4FC254E4" w:rsidR="008175FA" w:rsidRPr="002F15EB" w:rsidRDefault="008175FA" w:rsidP="008175FA">
      <w:pPr>
        <w:spacing w:after="0" w:line="240" w:lineRule="auto"/>
        <w:rPr>
          <w:rStyle w:val="Strong"/>
          <w:lang w:val="sr-Cyrl-RS"/>
        </w:rPr>
      </w:pPr>
      <w:r w:rsidRPr="002F15EB">
        <w:rPr>
          <w:rStyle w:val="Strong"/>
          <w:lang w:val="sr-Cyrl-RS"/>
        </w:rPr>
        <w:t xml:space="preserve"> activation (Activation)     (None, 222, 222,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8702862" w14:textId="72B314C1" w:rsidR="008175FA" w:rsidRPr="002F15EB" w:rsidRDefault="008175FA" w:rsidP="008175FA">
      <w:pPr>
        <w:spacing w:after="0" w:line="240" w:lineRule="auto"/>
        <w:rPr>
          <w:rStyle w:val="Strong"/>
        </w:rPr>
      </w:pPr>
      <w:r w:rsidRPr="002F15EB">
        <w:rPr>
          <w:rStyle w:val="Strong"/>
          <w:lang w:val="sr-Cyrl-RS"/>
        </w:rPr>
        <w:lastRenderedPageBreak/>
        <w:t xml:space="preserve"> max_pooling2d (MaxPooling2D  (None,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p>
    <w:p w14:paraId="5B098C90" w14:textId="4FC21B1D" w:rsidR="008175FA" w:rsidRPr="002F15EB" w:rsidRDefault="008175FA" w:rsidP="008175FA">
      <w:pPr>
        <w:spacing w:after="0" w:line="240" w:lineRule="auto"/>
        <w:rPr>
          <w:rStyle w:val="Strong"/>
          <w:lang w:val="sr-Cyrl-RS"/>
        </w:rPr>
      </w:pPr>
      <w:r w:rsidRPr="002F15EB">
        <w:rPr>
          <w:rStyle w:val="Strong"/>
          <w:lang w:val="sr-Cyrl-RS"/>
        </w:rPr>
        <w:t xml:space="preserve"> )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18624E5A" w14:textId="195BBAE9" w:rsidR="008175FA" w:rsidRPr="002F15EB" w:rsidRDefault="008175FA" w:rsidP="008175FA">
      <w:pPr>
        <w:spacing w:after="0" w:line="240" w:lineRule="auto"/>
        <w:rPr>
          <w:rStyle w:val="Strong"/>
          <w:lang w:val="sr-Cyrl-RS"/>
        </w:rPr>
      </w:pPr>
      <w:r w:rsidRPr="002F15EB">
        <w:rPr>
          <w:rStyle w:val="Strong"/>
          <w:lang w:val="sr-Cyrl-RS"/>
        </w:rPr>
        <w:t xml:space="preserve"> dropout (Dropout)           (None,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E64849A"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conv2d_1 (Conv2D)           (None, 109, 109, 32)      4640                                                                      </w:t>
      </w:r>
    </w:p>
    <w:p w14:paraId="413FBA5F"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batch_normalization_1 (Batc  (None, 109, 109, 32)     128       </w:t>
      </w:r>
    </w:p>
    <w:p w14:paraId="44DDB1B8" w14:textId="18D2ECD1" w:rsidR="008175FA" w:rsidRPr="002F15EB" w:rsidRDefault="008175FA" w:rsidP="008175FA">
      <w:pPr>
        <w:spacing w:after="0" w:line="240" w:lineRule="auto"/>
        <w:rPr>
          <w:rStyle w:val="Strong"/>
          <w:lang w:val="sr-Cyrl-RS"/>
        </w:rPr>
      </w:pPr>
      <w:r w:rsidRPr="002F15EB">
        <w:rPr>
          <w:rStyle w:val="Strong"/>
          <w:lang w:val="sr-Cyrl-RS"/>
        </w:rPr>
        <w:t xml:space="preserve"> hNormalization)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7F7A635"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activation_1 (Activation)   (None, 109, 109, 32)      0         </w:t>
      </w:r>
    </w:p>
    <w:p w14:paraId="42AFE1DF"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max_pooling2d_1 (MaxPooling  (None, 54, 54, 32)       0         </w:t>
      </w:r>
    </w:p>
    <w:p w14:paraId="7078FEB3"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6CD01F4C"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dropout_1 (Dropout)         (None, 54, 54, 32)        0         </w:t>
      </w:r>
    </w:p>
    <w:p w14:paraId="074D93A2"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conv2d_2 (Conv2D)           (None, 52, 52, 64)        18496     </w:t>
      </w:r>
    </w:p>
    <w:p w14:paraId="46256C6B"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conv2d_3 (Conv2D)           (None, 50, 50, 64)        36928     </w:t>
      </w:r>
    </w:p>
    <w:p w14:paraId="24BD120D"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batch_normalization_2 (Batc  (None, 50, 50, 64)       256       </w:t>
      </w:r>
    </w:p>
    <w:p w14:paraId="046A33A6" w14:textId="77777777" w:rsidR="008175FA" w:rsidRPr="002F15EB" w:rsidRDefault="008175FA" w:rsidP="008175FA">
      <w:pPr>
        <w:spacing w:after="0" w:line="240" w:lineRule="auto"/>
        <w:rPr>
          <w:rStyle w:val="Strong"/>
          <w:lang w:val="sr-Cyrl-RS"/>
        </w:rPr>
      </w:pPr>
      <w:r w:rsidRPr="002F15EB">
        <w:rPr>
          <w:rStyle w:val="Strong"/>
          <w:lang w:val="sr-Cyrl-RS"/>
        </w:rPr>
        <w:t xml:space="preserve"> hNormalization)                                                 </w:t>
      </w:r>
    </w:p>
    <w:p w14:paraId="794C203F"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activation_2 (Activation)   (None, 50, 50, 64)        0         </w:t>
      </w:r>
    </w:p>
    <w:p w14:paraId="787E12E2"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max_pooling2d_2 (MaxPooling  (None, 25, 25, 64)       0         </w:t>
      </w:r>
    </w:p>
    <w:p w14:paraId="17A76E00"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0D33C042"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dropout_2 (Dropout)         (None, 25, 25, 64)        0         </w:t>
      </w:r>
    </w:p>
    <w:p w14:paraId="156357AE" w14:textId="77777777" w:rsidR="008175FA" w:rsidRPr="002F15EB" w:rsidRDefault="008175FA" w:rsidP="008175FA">
      <w:pPr>
        <w:spacing w:after="0" w:line="240" w:lineRule="auto"/>
        <w:rPr>
          <w:rStyle w:val="Strong"/>
          <w:lang w:val="sr-Cyrl-RS"/>
        </w:rPr>
      </w:pPr>
      <w:r w:rsidRPr="002F15EB">
        <w:rPr>
          <w:rStyle w:val="Strong"/>
          <w:lang w:val="sr-Cyrl-RS"/>
        </w:rPr>
        <w:t xml:space="preserve"> flatten (Flatten)           (None, 40000)             0         </w:t>
      </w:r>
    </w:p>
    <w:p w14:paraId="1F276E6D" w14:textId="77777777" w:rsidR="008175FA" w:rsidRPr="002F15EB" w:rsidRDefault="008175FA" w:rsidP="008175FA">
      <w:pPr>
        <w:spacing w:after="0" w:line="240" w:lineRule="auto"/>
        <w:rPr>
          <w:rStyle w:val="Strong"/>
          <w:lang w:val="sr-Cyrl-RS"/>
        </w:rPr>
      </w:pPr>
      <w:r w:rsidRPr="002F15EB">
        <w:rPr>
          <w:rStyle w:val="Strong"/>
          <w:lang w:val="sr-Cyrl-RS"/>
        </w:rPr>
        <w:t xml:space="preserve"> dense (Dense)               (None, 64)                2560064   </w:t>
      </w:r>
    </w:p>
    <w:p w14:paraId="46C418A0"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dropout_3 (Dropout)         (None, 64)                0         </w:t>
      </w:r>
    </w:p>
    <w:p w14:paraId="6BF18179" w14:textId="77777777" w:rsidR="008175FA" w:rsidRPr="002F15EB" w:rsidRDefault="008175FA" w:rsidP="008175FA">
      <w:pPr>
        <w:spacing w:after="0" w:line="240" w:lineRule="auto"/>
        <w:rPr>
          <w:rStyle w:val="Strong"/>
          <w:lang w:val="sr-Cyrl-RS"/>
        </w:rPr>
      </w:pPr>
      <w:r w:rsidRPr="002F15EB">
        <w:rPr>
          <w:rStyle w:val="Strong"/>
          <w:lang w:val="sr-Cyrl-RS"/>
        </w:rPr>
        <w:t xml:space="preserve"> dense_1 (Dense)             (None, 1)                 65        </w:t>
      </w:r>
    </w:p>
    <w:p w14:paraId="2B00E682" w14:textId="77777777" w:rsidR="008175FA" w:rsidRPr="002F15EB" w:rsidRDefault="008175FA" w:rsidP="008175FA">
      <w:pPr>
        <w:spacing w:after="0" w:line="240" w:lineRule="auto"/>
        <w:rPr>
          <w:rStyle w:val="Strong"/>
          <w:lang w:val="sr-Cyrl-RS"/>
        </w:rPr>
      </w:pPr>
      <w:r w:rsidRPr="002F15EB">
        <w:rPr>
          <w:rStyle w:val="Strong"/>
          <w:lang w:val="sr-Cyrl-RS"/>
        </w:rPr>
        <w:t>=================================================================</w:t>
      </w:r>
    </w:p>
    <w:p w14:paraId="5C97E443" w14:textId="77777777" w:rsidR="008175FA" w:rsidRPr="002F15EB" w:rsidRDefault="008175FA" w:rsidP="008175FA">
      <w:pPr>
        <w:spacing w:after="0" w:line="240" w:lineRule="auto"/>
        <w:rPr>
          <w:rStyle w:val="Strong"/>
          <w:lang w:val="sr-Cyrl-RS"/>
        </w:rPr>
      </w:pPr>
      <w:r w:rsidRPr="002F15EB">
        <w:rPr>
          <w:rStyle w:val="Strong"/>
          <w:lang w:val="sr-Cyrl-RS"/>
        </w:rPr>
        <w:t>Total params: 2,621,089</w:t>
      </w:r>
    </w:p>
    <w:p w14:paraId="4A1CD2C7" w14:textId="77777777" w:rsidR="008175FA" w:rsidRPr="002F15EB" w:rsidRDefault="008175FA" w:rsidP="008175FA">
      <w:pPr>
        <w:spacing w:after="0" w:line="240" w:lineRule="auto"/>
        <w:rPr>
          <w:rStyle w:val="Strong"/>
          <w:lang w:val="sr-Cyrl-RS"/>
        </w:rPr>
      </w:pPr>
      <w:r w:rsidRPr="002F15EB">
        <w:rPr>
          <w:rStyle w:val="Strong"/>
          <w:lang w:val="sr-Cyrl-RS"/>
        </w:rPr>
        <w:t>Trainable params: 2,620,865</w:t>
      </w:r>
    </w:p>
    <w:p w14:paraId="4ECF0079" w14:textId="77777777" w:rsidR="008175FA" w:rsidRPr="002F15EB" w:rsidRDefault="008175FA" w:rsidP="008175FA">
      <w:pPr>
        <w:spacing w:after="0" w:line="240" w:lineRule="auto"/>
        <w:rPr>
          <w:rStyle w:val="Strong"/>
          <w:lang w:val="sr-Cyrl-RS"/>
        </w:rPr>
      </w:pPr>
      <w:r w:rsidRPr="002F15EB">
        <w:rPr>
          <w:rStyle w:val="Strong"/>
          <w:lang w:val="sr-Cyrl-RS"/>
        </w:rPr>
        <w:t>Non-trainable params: 224</w:t>
      </w:r>
    </w:p>
    <w:p w14:paraId="7FADF684" w14:textId="7651F62C" w:rsidR="00652C5A" w:rsidRPr="002F15EB" w:rsidRDefault="008175FA" w:rsidP="008175FA">
      <w:pPr>
        <w:spacing w:after="0" w:line="240" w:lineRule="auto"/>
        <w:rPr>
          <w:rStyle w:val="Strong"/>
          <w:lang w:val="sr-Cyrl-RS"/>
        </w:rPr>
      </w:pPr>
      <w:r w:rsidRPr="002F15EB">
        <w:rPr>
          <w:rStyle w:val="Strong"/>
          <w:lang w:val="sr-Cyrl-RS"/>
        </w:rPr>
        <w:t>_____________________________________________________________</w:t>
      </w:r>
    </w:p>
    <w:p w14:paraId="6E042ED1" w14:textId="0D5DC87C" w:rsidR="002F15EB" w:rsidRPr="002F15EB" w:rsidRDefault="00ED19C3" w:rsidP="007C106E">
      <w:pPr>
        <w:spacing w:line="360" w:lineRule="auto"/>
        <w:rPr>
          <w:rFonts w:ascii="Open Sans" w:hAnsi="Open Sans" w:cs="Open Sans"/>
          <w:b/>
          <w:bCs/>
          <w:color w:val="111111"/>
          <w:sz w:val="27"/>
          <w:szCs w:val="27"/>
          <w:shd w:val="clear" w:color="auto" w:fill="FFFFFF"/>
          <w:lang w:val="en-US"/>
        </w:rPr>
      </w:pPr>
      <w:r>
        <w:rPr>
          <w:rStyle w:val="Strong"/>
          <w:rFonts w:ascii="Open Sans" w:hAnsi="Open Sans" w:cs="Open Sans"/>
          <w:color w:val="111111"/>
          <w:sz w:val="27"/>
          <w:szCs w:val="27"/>
          <w:shd w:val="clear" w:color="auto" w:fill="FFFFFF"/>
          <w:lang w:val="en-US"/>
        </w:rPr>
        <w:t xml:space="preserve"> </w:t>
      </w:r>
    </w:p>
    <w:p w14:paraId="2F100119" w14:textId="77777777" w:rsidR="002F15EB" w:rsidRDefault="002F15EB" w:rsidP="00513E3E">
      <w:pPr>
        <w:keepNext/>
        <w:spacing w:line="240" w:lineRule="auto"/>
        <w:jc w:val="center"/>
      </w:pPr>
      <w:r>
        <w:rPr>
          <w:noProof/>
        </w:rPr>
        <w:lastRenderedPageBreak/>
        <w:drawing>
          <wp:inline distT="0" distB="0" distL="0" distR="0" wp14:anchorId="2246B6C6" wp14:editId="235B82E2">
            <wp:extent cx="5225143" cy="3956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299" cy="4015868"/>
                    </a:xfrm>
                    <a:prstGeom prst="rect">
                      <a:avLst/>
                    </a:prstGeom>
                    <a:noFill/>
                    <a:ln>
                      <a:noFill/>
                    </a:ln>
                  </pic:spPr>
                </pic:pic>
              </a:graphicData>
            </a:graphic>
          </wp:inline>
        </w:drawing>
      </w:r>
    </w:p>
    <w:p w14:paraId="24DADD2F" w14:textId="159C3910" w:rsidR="002F15EB" w:rsidRDefault="003F6884" w:rsidP="00D632C4">
      <w:pPr>
        <w:pStyle w:val="Caption"/>
        <w:jc w:val="center"/>
        <w:rPr>
          <w:sz w:val="22"/>
          <w:szCs w:val="22"/>
          <w:lang w:val="sr-Cyrl-RS"/>
        </w:rPr>
      </w:pPr>
      <w:r>
        <w:rPr>
          <w:sz w:val="22"/>
          <w:szCs w:val="22"/>
          <w:lang w:val="sr-Cyrl-RS"/>
        </w:rPr>
        <w:t>Илустрација 18</w:t>
      </w:r>
      <w:r w:rsidR="002F15EB" w:rsidRPr="003F6884">
        <w:rPr>
          <w:sz w:val="22"/>
          <w:szCs w:val="22"/>
          <w:lang w:val="sr-Cyrl-RS"/>
        </w:rPr>
        <w:t>: Графички приказ модела</w:t>
      </w:r>
    </w:p>
    <w:p w14:paraId="666E9205" w14:textId="36F8430B" w:rsidR="00F11FB7" w:rsidRDefault="00D632C4" w:rsidP="00E05A5D">
      <w:pPr>
        <w:spacing w:line="360" w:lineRule="auto"/>
        <w:rPr>
          <w:lang w:val="sr-Cyrl-RS"/>
        </w:rPr>
      </w:pPr>
      <w:r>
        <w:rPr>
          <w:lang w:val="sr-Cyrl-RS"/>
        </w:rPr>
        <w:t>Након креираног модела и припреме потребних податак потребно је дефинисати губитке у овом процесу и изабрати адекватну „</w:t>
      </w:r>
      <w:r w:rsidRPr="00D632C4">
        <w:rPr>
          <w:i/>
          <w:iCs/>
          <w:lang w:val="en-US"/>
        </w:rPr>
        <w:t>Loss</w:t>
      </w:r>
      <w:r>
        <w:rPr>
          <w:i/>
          <w:iCs/>
          <w:lang w:val="sr-Cyrl-RS"/>
        </w:rPr>
        <w:t xml:space="preserve">“ </w:t>
      </w:r>
      <w:r>
        <w:rPr>
          <w:lang w:val="sr-Cyrl-RS"/>
        </w:rPr>
        <w:t xml:space="preserve"> функцију.</w:t>
      </w:r>
      <w:r w:rsidR="001B5A03">
        <w:rPr>
          <w:lang w:val="sr-Cyrl-RS"/>
        </w:rPr>
        <w:t xml:space="preserve"> Губитак се израчунава да би се добио градијент у односу на тежине које има модел и како би се те тежине ажурирале у складу са процесом. Губитак треба да се израчуна и ажурира након сваке итерације све док та ажурирања не донесу боље резултате. Одабир </w:t>
      </w:r>
      <w:r>
        <w:rPr>
          <w:i/>
          <w:iCs/>
          <w:lang w:val="en-US"/>
        </w:rPr>
        <w:t xml:space="preserve"> </w:t>
      </w:r>
      <w:r w:rsidR="001B5A03">
        <w:rPr>
          <w:lang w:val="sr-Cyrl-RS"/>
        </w:rPr>
        <w:t>„</w:t>
      </w:r>
      <w:r w:rsidR="001B5A03" w:rsidRPr="00D632C4">
        <w:rPr>
          <w:i/>
          <w:iCs/>
          <w:lang w:val="en-US"/>
        </w:rPr>
        <w:t>Loss</w:t>
      </w:r>
      <w:r w:rsidR="001B5A03">
        <w:rPr>
          <w:i/>
          <w:iCs/>
          <w:lang w:val="sr-Cyrl-RS"/>
        </w:rPr>
        <w:t xml:space="preserve">“ </w:t>
      </w:r>
      <w:r w:rsidR="001B5A03">
        <w:rPr>
          <w:lang w:val="sr-Cyrl-RS"/>
        </w:rPr>
        <w:t xml:space="preserve"> функције потребно је добро размотрити као при архитектури модела.</w:t>
      </w:r>
      <w:r w:rsidR="00F11FB7">
        <w:rPr>
          <w:lang w:val="sr-Cyrl-RS"/>
        </w:rPr>
        <w:t xml:space="preserve"> У </w:t>
      </w:r>
      <w:r w:rsidR="00F11FB7" w:rsidRPr="00F11FB7">
        <w:rPr>
          <w:i/>
          <w:iCs/>
          <w:lang w:val="en-US"/>
        </w:rPr>
        <w:t>Keras</w:t>
      </w:r>
      <w:r w:rsidR="00F11FB7">
        <w:rPr>
          <w:i/>
          <w:iCs/>
          <w:lang w:val="en-US"/>
        </w:rPr>
        <w:t xml:space="preserve"> </w:t>
      </w:r>
      <w:r w:rsidR="00F11FB7">
        <w:rPr>
          <w:lang w:val="sr-Cyrl-RS"/>
        </w:rPr>
        <w:t xml:space="preserve">библиотеци, </w:t>
      </w:r>
      <w:r w:rsidR="00F11FB7" w:rsidRPr="00D632C4">
        <w:rPr>
          <w:i/>
          <w:iCs/>
          <w:lang w:val="en-US"/>
        </w:rPr>
        <w:t>Loss</w:t>
      </w:r>
      <w:r w:rsidR="00F11FB7">
        <w:rPr>
          <w:i/>
          <w:iCs/>
          <w:lang w:val="sr-Cyrl-RS"/>
        </w:rPr>
        <w:t xml:space="preserve">“ </w:t>
      </w:r>
      <w:r w:rsidR="00F11FB7">
        <w:rPr>
          <w:lang w:val="sr-Cyrl-RS"/>
        </w:rPr>
        <w:t xml:space="preserve"> функција се прослеђује током фазе компајлирања као што је приказано испод: </w:t>
      </w:r>
    </w:p>
    <w:p w14:paraId="6D30E119" w14:textId="77777777" w:rsidR="00F11FB7" w:rsidRDefault="00F11FB7" w:rsidP="00D632C4">
      <w:pPr>
        <w:rPr>
          <w:lang w:val="sr-Cyrl-RS"/>
        </w:rPr>
      </w:pPr>
    </w:p>
    <w:p w14:paraId="3B1FDF3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val="en-US" w:eastAsia="sr-Latn-RS"/>
        </w:rPr>
      </w:pPr>
      <w:r w:rsidRPr="00F11FB7">
        <w:rPr>
          <w:rFonts w:ascii="Consolas" w:eastAsia="Times New Roman" w:hAnsi="Consolas" w:cs="Times New Roman"/>
          <w:color w:val="D4D4D4"/>
          <w:sz w:val="21"/>
          <w:szCs w:val="21"/>
          <w:lang w:eastAsia="sr-Latn-RS"/>
        </w:rPr>
        <w:t>model.compile(loss=</w:t>
      </w:r>
      <w:r w:rsidRPr="00F11FB7">
        <w:rPr>
          <w:rFonts w:ascii="Consolas" w:eastAsia="Times New Roman" w:hAnsi="Consolas" w:cs="Times New Roman"/>
          <w:color w:val="CE9178"/>
          <w:sz w:val="21"/>
          <w:szCs w:val="21"/>
          <w:lang w:eastAsia="sr-Latn-RS"/>
        </w:rPr>
        <w:t>'binary_crossentropy'</w:t>
      </w:r>
    </w:p>
    <w:p w14:paraId="50C23E0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eastAsia="sr-Latn-RS"/>
        </w:rPr>
      </w:pPr>
      <w:r w:rsidRPr="00F11FB7">
        <w:rPr>
          <w:rFonts w:ascii="Consolas" w:eastAsia="Times New Roman" w:hAnsi="Consolas" w:cs="Times New Roman"/>
          <w:color w:val="D4D4D4"/>
          <w:sz w:val="21"/>
          <w:szCs w:val="21"/>
          <w:lang w:eastAsia="sr-Latn-RS"/>
        </w:rPr>
        <w:t>              , optimizer = keras.optimizers.Adam(learning_rate=</w:t>
      </w:r>
      <w:r w:rsidRPr="00F11FB7">
        <w:rPr>
          <w:rFonts w:ascii="Consolas" w:eastAsia="Times New Roman" w:hAnsi="Consolas" w:cs="Times New Roman"/>
          <w:color w:val="B5CEA8"/>
          <w:sz w:val="21"/>
          <w:szCs w:val="21"/>
          <w:lang w:eastAsia="sr-Latn-RS"/>
        </w:rPr>
        <w:t>0.00003</w:t>
      </w:r>
      <w:r w:rsidRPr="00F11FB7">
        <w:rPr>
          <w:rFonts w:ascii="Consolas" w:eastAsia="Times New Roman" w:hAnsi="Consolas" w:cs="Times New Roman"/>
          <w:color w:val="D4D4D4"/>
          <w:sz w:val="21"/>
          <w:szCs w:val="21"/>
          <w:lang w:eastAsia="sr-Latn-RS"/>
        </w:rPr>
        <w:t>), metrics=</w:t>
      </w:r>
      <w:r w:rsidRPr="00F11FB7">
        <w:rPr>
          <w:rFonts w:ascii="Consolas" w:eastAsia="Times New Roman" w:hAnsi="Consolas" w:cs="Times New Roman"/>
          <w:color w:val="CE9178"/>
          <w:sz w:val="21"/>
          <w:szCs w:val="21"/>
          <w:lang w:eastAsia="sr-Latn-RS"/>
        </w:rPr>
        <w:t>'binary_accuracy'</w:t>
      </w:r>
      <w:r w:rsidRPr="00F11FB7">
        <w:rPr>
          <w:rFonts w:ascii="Consolas" w:eastAsia="Times New Roman" w:hAnsi="Consolas" w:cs="Times New Roman"/>
          <w:color w:val="D4D4D4"/>
          <w:sz w:val="21"/>
          <w:szCs w:val="21"/>
          <w:lang w:eastAsia="sr-Latn-RS"/>
        </w:rPr>
        <w:t>)</w:t>
      </w:r>
    </w:p>
    <w:p w14:paraId="15CF22D6" w14:textId="07386FB3" w:rsidR="00F11FB7" w:rsidRDefault="00F11FB7" w:rsidP="00D632C4">
      <w:pPr>
        <w:rPr>
          <w:lang w:val="sr-Cyrl-RS"/>
        </w:rPr>
      </w:pPr>
    </w:p>
    <w:p w14:paraId="1B21E3FF" w14:textId="5CB128B9" w:rsidR="00F11FB7" w:rsidRDefault="00D10E12" w:rsidP="00E05A5D">
      <w:pPr>
        <w:spacing w:line="360" w:lineRule="auto"/>
        <w:rPr>
          <w:lang w:val="sr-Cyrl-RS"/>
        </w:rPr>
      </w:pPr>
      <w:r>
        <w:rPr>
          <w:lang w:val="sr-Cyrl-RS"/>
        </w:rPr>
        <w:t>Ми смо се определили за „</w:t>
      </w:r>
      <w:r w:rsidRPr="00D10E12">
        <w:rPr>
          <w:i/>
          <w:iCs/>
          <w:lang w:val="en-US"/>
        </w:rPr>
        <w:t>binary_crossentropy</w:t>
      </w:r>
      <w:r>
        <w:rPr>
          <w:i/>
          <w:iCs/>
          <w:lang w:val="sr-Cyrl-RS"/>
        </w:rPr>
        <w:t xml:space="preserve">“ </w:t>
      </w:r>
      <w:r>
        <w:rPr>
          <w:lang w:val="sr-Cyrl-RS"/>
        </w:rPr>
        <w:t>. Бинарна унакрсна ентропија ће израчунати унакрсне ентропије између предвиђених класа и правих класа.</w:t>
      </w:r>
      <w:r>
        <w:rPr>
          <w:lang w:val="en-US"/>
        </w:rPr>
        <w:t xml:space="preserve"> </w:t>
      </w:r>
      <w:r>
        <w:rPr>
          <w:lang w:val="sr-Cyrl-RS"/>
        </w:rPr>
        <w:t>Сврха функције губитка је израчунавање количине коју модел треба да покуша</w:t>
      </w:r>
      <w:r w:rsidR="00CD65DF">
        <w:rPr>
          <w:lang w:val="sr-Cyrl-RS"/>
        </w:rPr>
        <w:t xml:space="preserve"> да</w:t>
      </w:r>
      <w:r>
        <w:rPr>
          <w:lang w:val="sr-Cyrl-RS"/>
        </w:rPr>
        <w:t xml:space="preserve"> миними</w:t>
      </w:r>
      <w:r w:rsidR="00E05A5D">
        <w:rPr>
          <w:lang w:val="sr-Cyrl-RS"/>
        </w:rPr>
        <w:t>зира током тренинга.</w:t>
      </w:r>
    </w:p>
    <w:p w14:paraId="13741C19" w14:textId="77777777" w:rsidR="00CD65DF" w:rsidRDefault="00CD65DF" w:rsidP="00E05A5D">
      <w:pPr>
        <w:spacing w:line="360" w:lineRule="auto"/>
        <w:rPr>
          <w:lang w:val="sr-Cyrl-RS"/>
        </w:rPr>
      </w:pPr>
    </w:p>
    <w:p w14:paraId="0F2AF116" w14:textId="5AB86B34" w:rsidR="00CD65DF" w:rsidRDefault="00CD65DF" w:rsidP="00CD65DF">
      <w:pPr>
        <w:pStyle w:val="Heading1"/>
        <w:rPr>
          <w:lang w:val="sr-Cyrl-RS"/>
        </w:rPr>
      </w:pPr>
      <w:bookmarkStart w:id="33" w:name="_Toc101110282"/>
      <w:bookmarkStart w:id="34" w:name="_Toc101110414"/>
      <w:r>
        <w:rPr>
          <w:lang w:val="sr-Cyrl-RS"/>
        </w:rPr>
        <w:t>Тренирање модела</w:t>
      </w:r>
      <w:bookmarkEnd w:id="33"/>
      <w:bookmarkEnd w:id="34"/>
    </w:p>
    <w:p w14:paraId="2A215B1D" w14:textId="3908AF90" w:rsidR="00CD65DF" w:rsidRDefault="00CD65DF" w:rsidP="00CD65DF">
      <w:pPr>
        <w:rPr>
          <w:lang w:val="sr-Cyrl-RS"/>
        </w:rPr>
      </w:pPr>
    </w:p>
    <w:p w14:paraId="7D41F9FD" w14:textId="61E10EF4" w:rsidR="00CC54D2" w:rsidRPr="00377624" w:rsidRDefault="00A21D4B" w:rsidP="000633A5">
      <w:pPr>
        <w:spacing w:line="360" w:lineRule="auto"/>
        <w:rPr>
          <w:lang w:val="en-US"/>
        </w:rPr>
      </w:pPr>
      <w:r>
        <w:rPr>
          <w:lang w:val="sr-Cyrl-RS"/>
        </w:rPr>
        <w:t xml:space="preserve">Сада, када смо креирали модел и доделили функцију губитка када смо компајлирали наш модел, спремни смо за тренинг мреже. Позивањем методе </w:t>
      </w:r>
      <w:r w:rsidRPr="00A21D4B">
        <w:rPr>
          <w:i/>
          <w:iCs/>
          <w:lang w:val="en-US"/>
        </w:rPr>
        <w:t>fit</w:t>
      </w:r>
      <w:r>
        <w:rPr>
          <w:lang w:val="en-US"/>
        </w:rPr>
        <w:t xml:space="preserve">() </w:t>
      </w:r>
      <w:r w:rsidR="000633A5">
        <w:rPr>
          <w:lang w:val="sr-Cyrl-RS"/>
        </w:rPr>
        <w:t>почињемо процес обучавања модела тако што ће податке</w:t>
      </w:r>
      <w:r w:rsidR="009F054D">
        <w:rPr>
          <w:lang w:val="sr-Cyrl-RS"/>
        </w:rPr>
        <w:t xml:space="preserve"> за тренинг (</w:t>
      </w:r>
      <w:r w:rsidR="009F054D" w:rsidRPr="009F054D">
        <w:rPr>
          <w:i/>
          <w:iCs/>
          <w:lang w:val="en-US"/>
        </w:rPr>
        <w:t>train_dataset</w:t>
      </w:r>
      <w:r w:rsidR="009F054D">
        <w:rPr>
          <w:lang w:val="en-US"/>
        </w:rPr>
        <w:t>)</w:t>
      </w:r>
      <w:r w:rsidR="000633A5">
        <w:rPr>
          <w:lang w:val="sr-Cyrl-RS"/>
        </w:rPr>
        <w:t xml:space="preserve"> сећи у серије (</w:t>
      </w:r>
      <w:r w:rsidR="000633A5">
        <w:rPr>
          <w:i/>
          <w:iCs/>
          <w:lang w:val="sr-Cyrl-RS"/>
        </w:rPr>
        <w:t>„</w:t>
      </w:r>
      <w:r w:rsidR="000633A5" w:rsidRPr="000633A5">
        <w:rPr>
          <w:i/>
          <w:iCs/>
          <w:lang w:val="sr-Cyrl-RS"/>
        </w:rPr>
        <w:t>batches"</w:t>
      </w:r>
      <w:r w:rsidR="000633A5">
        <w:rPr>
          <w:i/>
          <w:iCs/>
          <w:lang w:val="sr-Cyrl-RS"/>
        </w:rPr>
        <w:t xml:space="preserve">) </w:t>
      </w:r>
      <w:r w:rsidR="000633A5">
        <w:rPr>
          <w:lang w:val="sr-Cyrl-RS"/>
        </w:rPr>
        <w:t>које су одређене величином те серије „</w:t>
      </w:r>
      <w:r w:rsidR="000633A5" w:rsidRPr="000633A5">
        <w:rPr>
          <w:i/>
          <w:iCs/>
          <w:lang w:val="sr-Cyrl-RS"/>
        </w:rPr>
        <w:t>batch_size</w:t>
      </w:r>
      <w:r w:rsidR="000633A5">
        <w:rPr>
          <w:i/>
          <w:iCs/>
          <w:lang w:val="sr-Cyrl-RS"/>
        </w:rPr>
        <w:t>“</w:t>
      </w:r>
      <w:r w:rsidRPr="000633A5">
        <w:rPr>
          <w:i/>
          <w:iCs/>
          <w:lang w:val="sr-Cyrl-RS"/>
        </w:rPr>
        <w:t xml:space="preserve"> </w:t>
      </w:r>
      <w:r w:rsidR="000633A5">
        <w:rPr>
          <w:i/>
          <w:iCs/>
          <w:lang w:val="sr-Cyrl-RS"/>
        </w:rPr>
        <w:t xml:space="preserve"> </w:t>
      </w:r>
      <w:r w:rsidR="000633A5">
        <w:rPr>
          <w:lang w:val="sr-Cyrl-RS"/>
        </w:rPr>
        <w:t>и понављати процес за дати број епоха („</w:t>
      </w:r>
      <w:r w:rsidR="000633A5" w:rsidRPr="000633A5">
        <w:rPr>
          <w:i/>
          <w:iCs/>
          <w:lang w:val="sr-Cyrl-RS"/>
        </w:rPr>
        <w:t>epochs</w:t>
      </w:r>
      <w:r w:rsidR="000633A5">
        <w:rPr>
          <w:i/>
          <w:iCs/>
          <w:lang w:val="sr-Cyrl-RS"/>
        </w:rPr>
        <w:t xml:space="preserve">“). </w:t>
      </w:r>
      <w:r w:rsidR="00CC54D2">
        <w:rPr>
          <w:lang w:val="sr-Cyrl-RS"/>
        </w:rPr>
        <w:t xml:space="preserve">Поставили смо 50 епоха за ово обучавање, доделили смо сет података за валидацију, повратне позиве који смо у претходних корацима дефинисали, а број корака по епохи и кораке за валидацију смо израчунали </w:t>
      </w:r>
      <w:r w:rsidR="00377624">
        <w:rPr>
          <w:lang w:val="sr-Cyrl-RS"/>
        </w:rPr>
        <w:t>дељењем величине скупа података са бројем серија (</w:t>
      </w:r>
      <w:r w:rsidR="00377624" w:rsidRPr="00377624">
        <w:rPr>
          <w:i/>
          <w:iCs/>
          <w:lang w:val="en-US"/>
        </w:rPr>
        <w:t>BATCH</w:t>
      </w:r>
      <w:r w:rsidR="00377624">
        <w:rPr>
          <w:lang w:val="en-US"/>
        </w:rPr>
        <w:t>).</w:t>
      </w:r>
    </w:p>
    <w:p w14:paraId="1D43E7C1" w14:textId="12077F36" w:rsidR="00A21D4B" w:rsidRDefault="009F054D" w:rsidP="000633A5">
      <w:pPr>
        <w:spacing w:line="360" w:lineRule="auto"/>
        <w:rPr>
          <w:lang w:val="sr-Cyrl-RS"/>
        </w:rPr>
      </w:pPr>
      <w:r>
        <w:rPr>
          <w:i/>
          <w:iCs/>
          <w:lang w:val="en-US"/>
        </w:rPr>
        <w:t xml:space="preserve"> </w:t>
      </w:r>
      <w:r>
        <w:rPr>
          <w:lang w:val="sr-Cyrl-RS"/>
        </w:rPr>
        <w:t>У коду можемо видети како је имплементиран овај процес:</w:t>
      </w:r>
    </w:p>
    <w:p w14:paraId="1AB7E1E8" w14:textId="507AA969"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history = model.fit(train_dataset,</w:t>
      </w:r>
    </w:p>
    <w:p w14:paraId="1B62356F"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xml:space="preserve">          batch_size = BATCH, epochs = </w:t>
      </w:r>
      <w:r w:rsidRPr="009F054D">
        <w:rPr>
          <w:rFonts w:ascii="Consolas" w:eastAsia="Times New Roman" w:hAnsi="Consolas" w:cs="Times New Roman"/>
          <w:color w:val="B5CEA8"/>
          <w:sz w:val="21"/>
          <w:szCs w:val="21"/>
          <w:lang w:eastAsia="sr-Latn-RS"/>
        </w:rPr>
        <w:t>50</w:t>
      </w:r>
      <w:r w:rsidRPr="009F054D">
        <w:rPr>
          <w:rFonts w:ascii="Consolas" w:eastAsia="Times New Roman" w:hAnsi="Consolas" w:cs="Times New Roman"/>
          <w:color w:val="D4D4D4"/>
          <w:sz w:val="21"/>
          <w:szCs w:val="21"/>
          <w:lang w:eastAsia="sr-Latn-RS"/>
        </w:rPr>
        <w:t>,</w:t>
      </w:r>
    </w:p>
    <w:p w14:paraId="21A8A6FD"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validation_data=val_dataset,</w:t>
      </w:r>
    </w:p>
    <w:p w14:paraId="5E1AEC35"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callbacks=[early_stopping, plateau],</w:t>
      </w:r>
    </w:p>
    <w:p w14:paraId="49E4A537"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steps_per_epoch=(len(train_df)/BATCH),</w:t>
      </w:r>
    </w:p>
    <w:p w14:paraId="63A30166"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validation_steps=(len(val_df)/BATCH))</w:t>
      </w:r>
      <w:r w:rsidRPr="009F054D">
        <w:rPr>
          <w:rFonts w:ascii="Consolas" w:eastAsia="Times New Roman" w:hAnsi="Consolas" w:cs="Times New Roman"/>
          <w:color w:val="F44747"/>
          <w:sz w:val="21"/>
          <w:szCs w:val="21"/>
          <w:lang w:eastAsia="sr-Latn-RS"/>
        </w:rPr>
        <w:t>;</w:t>
      </w:r>
    </w:p>
    <w:p w14:paraId="0B5684DE" w14:textId="2F842DDD" w:rsidR="009F054D" w:rsidRDefault="009F054D" w:rsidP="000633A5">
      <w:pPr>
        <w:spacing w:line="360" w:lineRule="auto"/>
        <w:rPr>
          <w:lang w:val="sr-Cyrl-RS"/>
        </w:rPr>
      </w:pPr>
    </w:p>
    <w:p w14:paraId="1049F786" w14:textId="77777777" w:rsidR="004F5C7A" w:rsidRDefault="004875E9" w:rsidP="004F5C7A">
      <w:pPr>
        <w:keepNext/>
        <w:spacing w:line="360" w:lineRule="auto"/>
      </w:pPr>
      <w:r>
        <w:rPr>
          <w:noProof/>
        </w:rPr>
        <w:drawing>
          <wp:inline distT="0" distB="0" distL="0" distR="0" wp14:anchorId="2FFC3634" wp14:editId="24DFE026">
            <wp:extent cx="5731510" cy="243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7CE0473B" w14:textId="4ECEBB15" w:rsidR="004875E9" w:rsidRPr="00040B6E" w:rsidRDefault="004F5C7A" w:rsidP="004F5C7A">
      <w:pPr>
        <w:pStyle w:val="Caption"/>
        <w:jc w:val="center"/>
        <w:rPr>
          <w:sz w:val="22"/>
          <w:szCs w:val="22"/>
          <w:lang w:val="en-US"/>
        </w:rPr>
      </w:pPr>
      <w:r w:rsidRPr="00040B6E">
        <w:rPr>
          <w:sz w:val="22"/>
          <w:szCs w:val="22"/>
          <w:lang w:val="sr-Cyrl-RS"/>
        </w:rPr>
        <w:t>Илустрација</w:t>
      </w:r>
      <w:r w:rsidR="005636EC" w:rsidRPr="00040B6E">
        <w:rPr>
          <w:sz w:val="22"/>
          <w:szCs w:val="22"/>
          <w:lang w:val="sr-Cyrl-RS"/>
        </w:rPr>
        <w:t xml:space="preserve"> 19</w:t>
      </w:r>
      <w:r w:rsidRPr="00040B6E">
        <w:rPr>
          <w:sz w:val="22"/>
          <w:szCs w:val="22"/>
          <w:lang w:val="sr-Cyrl-RS"/>
        </w:rPr>
        <w:t>:</w:t>
      </w:r>
      <w:r w:rsidR="005636EC" w:rsidRPr="00040B6E">
        <w:rPr>
          <w:sz w:val="22"/>
          <w:szCs w:val="22"/>
          <w:lang w:val="sr-Cyrl-RS"/>
        </w:rPr>
        <w:t xml:space="preserve"> </w:t>
      </w:r>
      <w:r w:rsidRPr="00040B6E">
        <w:rPr>
          <w:sz w:val="22"/>
          <w:szCs w:val="22"/>
          <w:lang w:val="sr-Cyrl-RS"/>
        </w:rPr>
        <w:t>Крива тренинга за губитак</w:t>
      </w:r>
      <w:r w:rsidR="005636EC" w:rsidRPr="00040B6E">
        <w:rPr>
          <w:sz w:val="22"/>
          <w:szCs w:val="22"/>
          <w:lang w:val="en-US"/>
        </w:rPr>
        <w:t xml:space="preserve"> -</w:t>
      </w:r>
      <w:r w:rsidR="005636EC" w:rsidRPr="00040B6E">
        <w:rPr>
          <w:sz w:val="22"/>
          <w:szCs w:val="22"/>
          <w:lang w:val="sr-Cyrl-RS"/>
        </w:rPr>
        <w:t xml:space="preserve"> „</w:t>
      </w:r>
      <w:r w:rsidR="005636EC" w:rsidRPr="00040B6E">
        <w:rPr>
          <w:sz w:val="22"/>
          <w:szCs w:val="22"/>
          <w:lang w:val="en-US"/>
        </w:rPr>
        <w:t>Loss”</w:t>
      </w:r>
    </w:p>
    <w:p w14:paraId="0AD96B14" w14:textId="7ED597DE" w:rsidR="004875E9" w:rsidRDefault="00DE3366" w:rsidP="000633A5">
      <w:pPr>
        <w:spacing w:line="360" w:lineRule="auto"/>
        <w:rPr>
          <w:lang w:val="en-US"/>
        </w:rPr>
      </w:pPr>
      <w:r>
        <w:rPr>
          <w:noProof/>
        </w:rPr>
        <w:lastRenderedPageBreak/>
        <w:drawing>
          <wp:inline distT="0" distB="0" distL="0" distR="0" wp14:anchorId="29D25778" wp14:editId="6D8F84B1">
            <wp:extent cx="5731510" cy="241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52683D7" w14:textId="0454C858" w:rsidR="005636EC" w:rsidRPr="00040B6E" w:rsidRDefault="005636EC" w:rsidP="005636EC">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20</w:t>
      </w:r>
      <w:r w:rsidRPr="00040B6E">
        <w:rPr>
          <w:sz w:val="22"/>
          <w:szCs w:val="22"/>
          <w:lang w:val="sr-Cyrl-RS"/>
        </w:rPr>
        <w:t>: Крива тренинга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w:t>
      </w:r>
      <w:r w:rsidR="00532E74" w:rsidRPr="00040B6E">
        <w:rPr>
          <w:sz w:val="22"/>
          <w:szCs w:val="22"/>
          <w:lang w:val="en-US"/>
        </w:rPr>
        <w:t>c</w:t>
      </w:r>
      <w:r w:rsidRPr="00040B6E">
        <w:rPr>
          <w:sz w:val="22"/>
          <w:szCs w:val="22"/>
          <w:lang w:val="en-US"/>
        </w:rPr>
        <w:t>curacy”</w:t>
      </w:r>
    </w:p>
    <w:p w14:paraId="63300B18" w14:textId="77777777" w:rsidR="005636EC" w:rsidRDefault="005636EC" w:rsidP="000633A5">
      <w:pPr>
        <w:spacing w:line="360" w:lineRule="auto"/>
        <w:rPr>
          <w:lang w:val="en-US"/>
        </w:rPr>
      </w:pPr>
    </w:p>
    <w:p w14:paraId="323A7439" w14:textId="1362FFB0" w:rsidR="004F5C7A" w:rsidRPr="004B1A38" w:rsidRDefault="004F5C7A" w:rsidP="000633A5">
      <w:pPr>
        <w:spacing w:line="360" w:lineRule="auto"/>
        <w:rPr>
          <w:lang w:val="sr-Cyrl-RS"/>
        </w:rPr>
      </w:pPr>
      <w:r>
        <w:rPr>
          <w:lang w:val="sr-Cyrl-RS"/>
        </w:rPr>
        <w:t>Резултати обуке се могу видети на сли</w:t>
      </w:r>
      <w:r w:rsidR="005636EC">
        <w:rPr>
          <w:lang w:val="sr-Cyrl-RS"/>
        </w:rPr>
        <w:t>кама 19 и 20</w:t>
      </w:r>
      <w:r>
        <w:rPr>
          <w:lang w:val="sr-Cyrl-RS"/>
        </w:rPr>
        <w:t xml:space="preserve"> </w:t>
      </w:r>
      <w:r w:rsidR="00745584">
        <w:rPr>
          <w:lang w:val="sr-Cyrl-RS"/>
        </w:rPr>
        <w:t>описани</w:t>
      </w:r>
      <w:r>
        <w:rPr>
          <w:lang w:val="sr-Cyrl-RS"/>
        </w:rPr>
        <w:t xml:space="preserve"> графиконима који представљају вредност</w:t>
      </w:r>
      <w:r w:rsidR="005636EC">
        <w:rPr>
          <w:lang w:val="sr-Cyrl-RS"/>
        </w:rPr>
        <w:t xml:space="preserve">и </w:t>
      </w:r>
      <w:r>
        <w:rPr>
          <w:lang w:val="sr-Cyrl-RS"/>
        </w:rPr>
        <w:t xml:space="preserve">за губитак и тачност </w:t>
      </w:r>
      <w:r w:rsidR="00745584">
        <w:rPr>
          <w:lang w:val="sr-Cyrl-RS"/>
        </w:rPr>
        <w:t>у процесу</w:t>
      </w:r>
      <w:r>
        <w:rPr>
          <w:lang w:val="sr-Cyrl-RS"/>
        </w:rPr>
        <w:t xml:space="preserve"> тренинг</w:t>
      </w:r>
      <w:r w:rsidR="00745584">
        <w:rPr>
          <w:lang w:val="sr-Cyrl-RS"/>
        </w:rPr>
        <w:t>а</w:t>
      </w:r>
      <w:r>
        <w:rPr>
          <w:lang w:val="sr-Cyrl-RS"/>
        </w:rPr>
        <w:t xml:space="preserve"> и валидациј</w:t>
      </w:r>
      <w:r w:rsidR="00745584">
        <w:rPr>
          <w:lang w:val="sr-Cyrl-RS"/>
        </w:rPr>
        <w:t>е</w:t>
      </w:r>
      <w:r>
        <w:rPr>
          <w:lang w:val="sr-Cyrl-RS"/>
        </w:rPr>
        <w:t>.</w:t>
      </w:r>
      <w:r w:rsidR="00745584">
        <w:rPr>
          <w:lang w:val="sr-Cyrl-RS"/>
        </w:rPr>
        <w:t xml:space="preserve"> </w:t>
      </w:r>
      <w:r w:rsidR="00BB6929">
        <w:rPr>
          <w:lang w:val="sr-Cyrl-RS"/>
        </w:rPr>
        <w:t>Разлика између в</w:t>
      </w:r>
      <w:r w:rsidR="00745584">
        <w:rPr>
          <w:lang w:val="sr-Cyrl-RS"/>
        </w:rPr>
        <w:t>редности за тачност тренинга и валидације није велика, с тим да вредности за валидацију су веће него за тренинг</w:t>
      </w:r>
      <w:r w:rsidR="002D4B50">
        <w:rPr>
          <w:lang w:val="sr-Cyrl-RS"/>
        </w:rPr>
        <w:t xml:space="preserve"> (</w:t>
      </w:r>
      <w:r w:rsidR="002D4B50" w:rsidRPr="002D4B50">
        <w:rPr>
          <w:rFonts w:cstheme="minorHAnsi"/>
          <w:szCs w:val="24"/>
          <w:lang w:val="sr-Cyrl-RS"/>
        </w:rPr>
        <w:t xml:space="preserve">92,65 према </w:t>
      </w:r>
      <w:r w:rsidR="002D4B50" w:rsidRPr="002D4B50">
        <w:rPr>
          <w:rFonts w:cstheme="minorHAnsi"/>
          <w:szCs w:val="24"/>
        </w:rPr>
        <w:t>91</w:t>
      </w:r>
      <w:r w:rsidR="002D4B50" w:rsidRPr="002D4B50">
        <w:rPr>
          <w:rFonts w:cstheme="minorHAnsi"/>
          <w:szCs w:val="24"/>
          <w:lang w:val="sr-Cyrl-RS"/>
        </w:rPr>
        <w:t>,</w:t>
      </w:r>
      <w:r w:rsidR="002D4B50" w:rsidRPr="002D4B50">
        <w:rPr>
          <w:rFonts w:cstheme="minorHAnsi"/>
          <w:szCs w:val="24"/>
        </w:rPr>
        <w:t>57</w:t>
      </w:r>
      <w:r w:rsidR="002D4B50" w:rsidRPr="002D4B50">
        <w:rPr>
          <w:rFonts w:cstheme="minorHAnsi"/>
          <w:szCs w:val="24"/>
          <w:lang w:val="sr-Cyrl-RS"/>
        </w:rPr>
        <w:t>%</w:t>
      </w:r>
      <w:r w:rsidR="002D4B50" w:rsidRPr="002D4B50">
        <w:rPr>
          <w:rFonts w:ascii="Consolas" w:hAnsi="Consolas"/>
          <w:sz w:val="21"/>
          <w:szCs w:val="21"/>
          <w:lang w:val="sr-Cyrl-RS"/>
        </w:rPr>
        <w:t>)</w:t>
      </w:r>
      <w:r w:rsidR="00745584" w:rsidRPr="002D4B50">
        <w:rPr>
          <w:lang w:val="sr-Cyrl-RS"/>
        </w:rPr>
        <w:t>.</w:t>
      </w:r>
      <w:r w:rsidR="00745584">
        <w:rPr>
          <w:lang w:val="sr-Cyrl-RS"/>
        </w:rPr>
        <w:t xml:space="preserve"> Вредности за губитак су ниже за валидацију него за тренинг</w:t>
      </w:r>
      <w:r w:rsidR="002D4B50">
        <w:rPr>
          <w:lang w:val="sr-Cyrl-RS"/>
        </w:rPr>
        <w:t xml:space="preserve"> (</w:t>
      </w:r>
      <w:r w:rsidR="002D4B50" w:rsidRPr="002D4B50">
        <w:rPr>
          <w:rFonts w:cstheme="minorHAnsi"/>
          <w:szCs w:val="24"/>
        </w:rPr>
        <w:t>0.1839</w:t>
      </w:r>
      <w:r w:rsidR="002D4B50">
        <w:rPr>
          <w:lang w:val="sr-Cyrl-RS"/>
        </w:rPr>
        <w:t xml:space="preserve"> према </w:t>
      </w:r>
      <w:r w:rsidR="002D4B50" w:rsidRPr="002D4B50">
        <w:rPr>
          <w:rFonts w:cstheme="minorHAnsi"/>
          <w:szCs w:val="24"/>
        </w:rPr>
        <w:t>0.2145</w:t>
      </w:r>
      <w:r w:rsidR="002D4B50">
        <w:rPr>
          <w:rFonts w:cstheme="minorHAnsi"/>
          <w:szCs w:val="24"/>
          <w:lang w:val="sr-Cyrl-RS"/>
        </w:rPr>
        <w:t>)</w:t>
      </w:r>
      <w:r w:rsidR="00745584">
        <w:rPr>
          <w:lang w:val="sr-Cyrl-RS"/>
        </w:rPr>
        <w:t xml:space="preserve">. </w:t>
      </w:r>
      <w:r w:rsidR="00BB6929">
        <w:rPr>
          <w:lang w:val="sr-Cyrl-RS"/>
        </w:rPr>
        <w:t xml:space="preserve">Време извршења обучавања у просеку износи 60 минута. </w:t>
      </w:r>
    </w:p>
    <w:p w14:paraId="0B3BEAE6" w14:textId="53909E11" w:rsidR="00377624" w:rsidRDefault="00377624" w:rsidP="000633A5">
      <w:pPr>
        <w:spacing w:line="360" w:lineRule="auto"/>
        <w:rPr>
          <w:lang w:val="sr-Cyrl-RS"/>
        </w:rPr>
      </w:pPr>
      <w:r>
        <w:rPr>
          <w:lang w:val="sr-Cyrl-RS"/>
        </w:rPr>
        <w:t>После завршене обуке, потребно је тестирати модел и испитати његову тачност</w:t>
      </w:r>
      <w:r w:rsidR="00D562D9">
        <w:rPr>
          <w:lang w:val="sr-Cyrl-RS"/>
        </w:rPr>
        <w:t xml:space="preserve"> и губитке</w:t>
      </w:r>
      <w:r w:rsidR="004B1A38">
        <w:rPr>
          <w:lang w:val="sr-Cyrl-RS"/>
        </w:rPr>
        <w:t xml:space="preserve"> над скупу податак за валидацију и тестирање</w:t>
      </w:r>
      <w:r>
        <w:rPr>
          <w:lang w:val="sr-Cyrl-RS"/>
        </w:rPr>
        <w:t xml:space="preserve"> на следећи начин:</w:t>
      </w:r>
    </w:p>
    <w:p w14:paraId="7DAEF09E"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 xml:space="preserve">score = model.evaluate(val_dataset, steps = len(val_df)/BATCH, verbose = </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3B51E7A4"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loss:'</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50305D5D"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accuracy:'</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1</w:t>
      </w:r>
      <w:r w:rsidRPr="004B1A38">
        <w:rPr>
          <w:rFonts w:ascii="Consolas" w:eastAsia="Times New Roman" w:hAnsi="Consolas" w:cs="Times New Roman"/>
          <w:color w:val="D4D4D4"/>
          <w:sz w:val="21"/>
          <w:szCs w:val="21"/>
          <w:lang w:eastAsia="sr-Latn-RS"/>
        </w:rPr>
        <w:t>])</w:t>
      </w:r>
    </w:p>
    <w:p w14:paraId="5B726256" w14:textId="77777777" w:rsidR="00532E74" w:rsidRDefault="00532E74" w:rsidP="000633A5">
      <w:pPr>
        <w:spacing w:line="360" w:lineRule="auto"/>
        <w:rPr>
          <w:lang w:val="sr-Cyrl-RS"/>
        </w:rPr>
      </w:pPr>
      <w:r>
        <w:rPr>
          <w:lang w:val="sr-Cyrl-RS"/>
        </w:rPr>
        <w:t xml:space="preserve">Добијени резултати за валидацију: </w:t>
      </w:r>
    </w:p>
    <w:p w14:paraId="32539270" w14:textId="4E33525C" w:rsidR="00532E74" w:rsidRDefault="00532E74" w:rsidP="000633A5">
      <w:pPr>
        <w:spacing w:line="360" w:lineRule="auto"/>
        <w:rPr>
          <w:rFonts w:ascii="Consolas" w:hAnsi="Consolas"/>
          <w:sz w:val="21"/>
          <w:szCs w:val="21"/>
        </w:rPr>
      </w:pPr>
      <w:r w:rsidRPr="00532E74">
        <w:rPr>
          <w:rFonts w:ascii="Consolas" w:hAnsi="Consolas"/>
          <w:sz w:val="21"/>
          <w:szCs w:val="21"/>
        </w:rPr>
        <w:t>Val loss: 0.17259933054447174 Val accuracy: 0.934097409248352</w:t>
      </w:r>
    </w:p>
    <w:p w14:paraId="40EF7858"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 xml:space="preserve">score = model.evaluate(test_dataset, steps = len(df_test), verbose = </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3DE89AFE"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p>
    <w:p w14:paraId="1F8ECD47"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loss:'</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4465EFD0"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accuracy:'</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1</w:t>
      </w:r>
      <w:r w:rsidRPr="00532E74">
        <w:rPr>
          <w:rFonts w:ascii="Consolas" w:eastAsia="Times New Roman" w:hAnsi="Consolas" w:cs="Times New Roman"/>
          <w:color w:val="D4D4D4"/>
          <w:sz w:val="21"/>
          <w:szCs w:val="21"/>
          <w:lang w:eastAsia="sr-Latn-RS"/>
        </w:rPr>
        <w:t>])</w:t>
      </w:r>
    </w:p>
    <w:p w14:paraId="65D57218" w14:textId="617F33C9" w:rsidR="00532E74" w:rsidRDefault="00532E74" w:rsidP="00532E74">
      <w:pPr>
        <w:spacing w:line="360" w:lineRule="auto"/>
        <w:rPr>
          <w:lang w:val="sr-Cyrl-RS"/>
        </w:rPr>
      </w:pPr>
      <w:r>
        <w:rPr>
          <w:lang w:val="sr-Cyrl-RS"/>
        </w:rPr>
        <w:t>Добијени резултати за</w:t>
      </w:r>
      <w:r w:rsidR="00A42E77">
        <w:rPr>
          <w:lang w:val="sr-Cyrl-RS"/>
        </w:rPr>
        <w:t xml:space="preserve"> </w:t>
      </w:r>
      <w:r w:rsidR="00616C4E">
        <w:rPr>
          <w:lang w:val="sr-Cyrl-RS"/>
        </w:rPr>
        <w:t>тест скуп</w:t>
      </w:r>
      <w:r>
        <w:rPr>
          <w:lang w:val="sr-Cyrl-RS"/>
        </w:rPr>
        <w:t xml:space="preserve">: </w:t>
      </w:r>
    </w:p>
    <w:p w14:paraId="7D26594F" w14:textId="57E63D4A" w:rsidR="00532E74" w:rsidRPr="00532E74" w:rsidRDefault="00532E74" w:rsidP="00532E74">
      <w:pPr>
        <w:spacing w:line="360" w:lineRule="auto"/>
        <w:rPr>
          <w:lang w:val="sr-Cyrl-RS"/>
        </w:rPr>
      </w:pPr>
      <w:r w:rsidRPr="00532E74">
        <w:rPr>
          <w:rFonts w:ascii="Consolas" w:hAnsi="Consolas"/>
          <w:sz w:val="21"/>
          <w:szCs w:val="21"/>
        </w:rPr>
        <w:t>Test loss: 0.4277172088623047 Test accuracy: 0.8509615659713745</w:t>
      </w:r>
    </w:p>
    <w:p w14:paraId="6BA2996A" w14:textId="781656B6" w:rsidR="00377624" w:rsidRDefault="007C4CC7" w:rsidP="000633A5">
      <w:pPr>
        <w:spacing w:line="360" w:lineRule="auto"/>
        <w:rPr>
          <w:lang w:val="sr-Cyrl-RS"/>
        </w:rPr>
      </w:pPr>
      <w:r>
        <w:rPr>
          <w:lang w:val="sr-Cyrl-RS"/>
        </w:rPr>
        <w:lastRenderedPageBreak/>
        <w:t>Из овога мо</w:t>
      </w:r>
      <w:r w:rsidR="00D562D9">
        <w:rPr>
          <w:lang w:val="sr-Cyrl-RS"/>
        </w:rPr>
        <w:t>жемо видети да су резултати код скупа за валидацију бољи, они износе 0.1725 за губитак и 93.4% за тачност, док код скупа за тестирање 0.4277 за губитак и 85.09% за тачност.</w:t>
      </w:r>
    </w:p>
    <w:p w14:paraId="1BD64A99" w14:textId="72BE8914" w:rsidR="00532E74" w:rsidRDefault="00040B6E" w:rsidP="00040B6E">
      <w:pPr>
        <w:pStyle w:val="Heading1"/>
        <w:rPr>
          <w:lang w:val="sr-Cyrl-RS"/>
        </w:rPr>
      </w:pPr>
      <w:bookmarkStart w:id="35" w:name="_Toc101110283"/>
      <w:bookmarkStart w:id="36" w:name="_Toc101110415"/>
      <w:r>
        <w:rPr>
          <w:lang w:val="sr-Cyrl-RS"/>
        </w:rPr>
        <w:t>Пренесено учење</w:t>
      </w:r>
      <w:bookmarkEnd w:id="35"/>
      <w:bookmarkEnd w:id="36"/>
    </w:p>
    <w:p w14:paraId="129DC2AC" w14:textId="49420472" w:rsidR="00040B6E" w:rsidRDefault="00040B6E" w:rsidP="00040B6E">
      <w:pPr>
        <w:rPr>
          <w:lang w:val="sr-Cyrl-RS"/>
        </w:rPr>
      </w:pPr>
    </w:p>
    <w:p w14:paraId="3D0C662E" w14:textId="77777777" w:rsidR="00357AEB" w:rsidRDefault="00040B6E" w:rsidP="0034432D">
      <w:pPr>
        <w:spacing w:line="360" w:lineRule="auto"/>
        <w:rPr>
          <w:lang w:val="sr-Cyrl-RS"/>
        </w:rPr>
      </w:pPr>
      <w:r>
        <w:rPr>
          <w:lang w:val="sr-Cyrl-RS"/>
        </w:rPr>
        <w:t xml:space="preserve">Други приступ који користимо </w:t>
      </w:r>
      <w:r w:rsidR="00A61CFB">
        <w:rPr>
          <w:lang w:val="sr-Cyrl-RS"/>
        </w:rPr>
        <w:t>назива се пренесено учење</w:t>
      </w:r>
      <w:r w:rsidR="00357AEB">
        <w:rPr>
          <w:lang w:val="sr-Cyrl-RS"/>
        </w:rPr>
        <w:t xml:space="preserve"> (</w:t>
      </w:r>
      <w:r w:rsidR="00357AEB" w:rsidRPr="00357AEB">
        <w:rPr>
          <w:i/>
          <w:iCs/>
          <w:lang w:val="en-US"/>
        </w:rPr>
        <w:t>Transfer Learning</w:t>
      </w:r>
      <w:r w:rsidR="00357AEB">
        <w:rPr>
          <w:lang w:val="en-US"/>
        </w:rPr>
        <w:t>)</w:t>
      </w:r>
      <w:r w:rsidR="00A61CFB">
        <w:rPr>
          <w:lang w:val="sr-Cyrl-RS"/>
        </w:rPr>
        <w:t xml:space="preserve">. Састоји се од унапред истренираног модела. </w:t>
      </w:r>
      <w:r w:rsidR="00357AEB">
        <w:rPr>
          <w:lang w:val="sr-Cyrl-RS"/>
        </w:rPr>
        <w:t>Овакво учење модела се састоји од узимања функција научених на једном проблему и њихово коршћење на новом. Најчешћи  кораци у имплементирању пренесеног учења су следећи:</w:t>
      </w:r>
    </w:p>
    <w:p w14:paraId="0C10F6FD" w14:textId="2B3EB025" w:rsidR="00357AEB" w:rsidRDefault="00357AEB" w:rsidP="00357AEB">
      <w:pPr>
        <w:pStyle w:val="ListParagraph"/>
        <w:numPr>
          <w:ilvl w:val="0"/>
          <w:numId w:val="4"/>
        </w:numPr>
        <w:spacing w:line="360" w:lineRule="auto"/>
        <w:rPr>
          <w:lang w:val="sr-Cyrl-RS"/>
        </w:rPr>
      </w:pPr>
      <w:r>
        <w:rPr>
          <w:lang w:val="sr-Cyrl-RS"/>
        </w:rPr>
        <w:t>Коришћење слојева са претходно обученог модела</w:t>
      </w:r>
    </w:p>
    <w:p w14:paraId="1EF84EFD" w14:textId="27A6835F" w:rsidR="00357AEB" w:rsidRDefault="00357AEB" w:rsidP="00357AEB">
      <w:pPr>
        <w:pStyle w:val="ListParagraph"/>
        <w:numPr>
          <w:ilvl w:val="0"/>
          <w:numId w:val="4"/>
        </w:numPr>
        <w:spacing w:line="360" w:lineRule="auto"/>
        <w:rPr>
          <w:lang w:val="sr-Cyrl-RS"/>
        </w:rPr>
      </w:pPr>
      <w:r>
        <w:rPr>
          <w:lang w:val="sr-Cyrl-RS"/>
        </w:rPr>
        <w:t>Замрзавање истих ради избегавања уништења информација</w:t>
      </w:r>
    </w:p>
    <w:p w14:paraId="3A0A93B0" w14:textId="7559B648" w:rsidR="00357AEB" w:rsidRDefault="00401CE5" w:rsidP="00357AEB">
      <w:pPr>
        <w:pStyle w:val="ListParagraph"/>
        <w:numPr>
          <w:ilvl w:val="0"/>
          <w:numId w:val="4"/>
        </w:numPr>
        <w:spacing w:line="360" w:lineRule="auto"/>
        <w:rPr>
          <w:lang w:val="sr-Cyrl-RS"/>
        </w:rPr>
      </w:pPr>
      <w:r>
        <w:rPr>
          <w:lang w:val="sr-Cyrl-RS"/>
        </w:rPr>
        <w:t xml:space="preserve">Додавање нових слојева који се могу обучити, научиће </w:t>
      </w:r>
      <w:r w:rsidR="00A5002B">
        <w:rPr>
          <w:lang w:val="sr-Cyrl-RS"/>
        </w:rPr>
        <w:t>да претвори старе параметре у предности</w:t>
      </w:r>
      <w:r>
        <w:rPr>
          <w:lang w:val="sr-Cyrl-RS"/>
        </w:rPr>
        <w:t xml:space="preserve"> на новом скупу података</w:t>
      </w:r>
    </w:p>
    <w:p w14:paraId="1486DF0B" w14:textId="6D3CF584" w:rsidR="00401CE5" w:rsidRPr="00357AEB" w:rsidRDefault="00401CE5" w:rsidP="00357AEB">
      <w:pPr>
        <w:pStyle w:val="ListParagraph"/>
        <w:numPr>
          <w:ilvl w:val="0"/>
          <w:numId w:val="4"/>
        </w:numPr>
        <w:spacing w:line="360" w:lineRule="auto"/>
        <w:rPr>
          <w:lang w:val="sr-Cyrl-RS"/>
        </w:rPr>
      </w:pPr>
      <w:r>
        <w:rPr>
          <w:lang w:val="sr-Cyrl-RS"/>
        </w:rPr>
        <w:t>Обучите нове слојеве на нашем скупу података</w:t>
      </w:r>
    </w:p>
    <w:p w14:paraId="04B15997" w14:textId="03C8C6C6" w:rsidR="00040B6E" w:rsidRDefault="00A61CFB" w:rsidP="0034432D">
      <w:pPr>
        <w:spacing w:line="360" w:lineRule="auto"/>
        <w:rPr>
          <w:lang w:val="sr-Cyrl-RS"/>
        </w:rPr>
      </w:pPr>
      <w:r>
        <w:rPr>
          <w:lang w:val="sr-Cyrl-RS"/>
        </w:rPr>
        <w:t xml:space="preserve">Модел који користимо је </w:t>
      </w:r>
      <w:r w:rsidRPr="00A61CFB">
        <w:rPr>
          <w:lang w:val="sr-Cyrl-RS"/>
        </w:rPr>
        <w:t>ResNet152V2</w:t>
      </w:r>
      <w:r>
        <w:rPr>
          <w:vertAlign w:val="superscript"/>
          <w:lang w:val="sr-Cyrl-RS"/>
        </w:rPr>
        <w:t>3</w:t>
      </w:r>
      <w:r>
        <w:rPr>
          <w:lang w:val="sr-Cyrl-RS"/>
        </w:rPr>
        <w:t xml:space="preserve"> који је досупан у „</w:t>
      </w:r>
      <w:r w:rsidRPr="00A61CFB">
        <w:rPr>
          <w:i/>
          <w:iCs/>
          <w:lang w:val="sr-Cyrl-RS"/>
        </w:rPr>
        <w:t>Keras</w:t>
      </w:r>
      <w:r>
        <w:rPr>
          <w:i/>
          <w:iCs/>
          <w:lang w:val="sr-Cyrl-RS"/>
        </w:rPr>
        <w:t xml:space="preserve">“ </w:t>
      </w:r>
      <w:r>
        <w:rPr>
          <w:lang w:val="sr-Cyrl-RS"/>
        </w:rPr>
        <w:t>библиотеци. Ово је модел који је већ обучен на другом скупу података</w:t>
      </w:r>
      <w:r w:rsidR="00A5002B">
        <w:rPr>
          <w:lang w:val="sr-Cyrl-RS"/>
        </w:rPr>
        <w:t xml:space="preserve"> (</w:t>
      </w:r>
      <w:r w:rsidR="00A5002B" w:rsidRPr="00A5002B">
        <w:rPr>
          <w:rFonts w:cstheme="minorHAnsi"/>
          <w:i/>
          <w:iCs/>
          <w:szCs w:val="24"/>
          <w:shd w:val="clear" w:color="auto" w:fill="FFFFFF"/>
        </w:rPr>
        <w:t>ImageNet</w:t>
      </w:r>
      <w:r w:rsidR="00A5002B">
        <w:rPr>
          <w:rFonts w:ascii="Arial" w:hAnsi="Arial" w:cs="Arial"/>
          <w:sz w:val="21"/>
          <w:szCs w:val="21"/>
          <w:shd w:val="clear" w:color="auto" w:fill="FFFFFF"/>
          <w:lang w:val="sr-Cyrl-RS"/>
        </w:rPr>
        <w:t>)</w:t>
      </w:r>
      <w:r>
        <w:rPr>
          <w:lang w:val="sr-Cyrl-RS"/>
        </w:rPr>
        <w:t>.</w:t>
      </w:r>
      <w:r w:rsidR="007C04A9">
        <w:rPr>
          <w:lang w:val="sr-Cyrl-RS"/>
        </w:rPr>
        <w:t xml:space="preserve"> За параметар „</w:t>
      </w:r>
      <w:r w:rsidR="007C04A9" w:rsidRPr="007C04A9">
        <w:rPr>
          <w:rStyle w:val="Strong"/>
          <w:rFonts w:cstheme="minorHAnsi"/>
          <w:b w:val="0"/>
          <w:bCs w:val="0"/>
          <w:i/>
          <w:iCs/>
          <w:szCs w:val="24"/>
          <w:shd w:val="clear" w:color="auto" w:fill="FFFFFF"/>
        </w:rPr>
        <w:t>weights</w:t>
      </w:r>
      <w:r w:rsidR="007C04A9">
        <w:rPr>
          <w:rStyle w:val="Strong"/>
          <w:rFonts w:cstheme="minorHAnsi"/>
          <w:b w:val="0"/>
          <w:bCs w:val="0"/>
          <w:i/>
          <w:iCs/>
          <w:szCs w:val="24"/>
          <w:shd w:val="clear" w:color="auto" w:fill="FFFFFF"/>
          <w:lang w:val="sr-Cyrl-RS"/>
        </w:rPr>
        <w:t>“</w:t>
      </w:r>
      <w:r w:rsidR="007C04A9">
        <w:rPr>
          <w:rStyle w:val="Strong"/>
          <w:rFonts w:cstheme="minorHAnsi"/>
          <w:b w:val="0"/>
          <w:bCs w:val="0"/>
          <w:szCs w:val="24"/>
          <w:shd w:val="clear" w:color="auto" w:fill="FFFFFF"/>
          <w:lang w:val="sr-Cyrl-RS"/>
        </w:rPr>
        <w:t xml:space="preserve"> постављамо вредност „</w:t>
      </w:r>
      <w:r w:rsidR="007C04A9" w:rsidRPr="00A5002B">
        <w:rPr>
          <w:rFonts w:cstheme="minorHAnsi"/>
          <w:i/>
          <w:iCs/>
          <w:szCs w:val="24"/>
          <w:shd w:val="clear" w:color="auto" w:fill="FFFFFF"/>
        </w:rPr>
        <w:t>ImageNet</w:t>
      </w:r>
      <w:r w:rsidR="007C04A9">
        <w:rPr>
          <w:rFonts w:cstheme="minorHAnsi"/>
          <w:i/>
          <w:iCs/>
          <w:szCs w:val="24"/>
          <w:shd w:val="clear" w:color="auto" w:fill="FFFFFF"/>
          <w:lang w:val="sr-Cyrl-RS"/>
        </w:rPr>
        <w:t>“</w:t>
      </w:r>
      <w:r w:rsidR="003C2F3A">
        <w:rPr>
          <w:rFonts w:cstheme="minorHAnsi"/>
          <w:i/>
          <w:iCs/>
          <w:szCs w:val="24"/>
          <w:shd w:val="clear" w:color="auto" w:fill="FFFFFF"/>
          <w:lang w:val="sr-Cyrl-RS"/>
        </w:rPr>
        <w:t xml:space="preserve"> </w:t>
      </w:r>
      <w:r w:rsidR="003C2F3A">
        <w:rPr>
          <w:rFonts w:cstheme="minorHAnsi"/>
          <w:i/>
          <w:iCs/>
          <w:szCs w:val="24"/>
          <w:shd w:val="clear" w:color="auto" w:fill="FFFFFF"/>
          <w:vertAlign w:val="superscript"/>
          <w:lang w:val="sr-Cyrl-RS"/>
        </w:rPr>
        <w:t>4</w:t>
      </w:r>
      <w:r w:rsidR="007C04A9">
        <w:rPr>
          <w:rFonts w:cstheme="minorHAnsi"/>
          <w:i/>
          <w:iCs/>
          <w:szCs w:val="24"/>
          <w:shd w:val="clear" w:color="auto" w:fill="FFFFFF"/>
          <w:lang w:val="sr-Cyrl-RS"/>
        </w:rPr>
        <w:t xml:space="preserve">. </w:t>
      </w:r>
      <w:r w:rsidR="00A5002B">
        <w:rPr>
          <w:lang w:val="sr-Cyrl-RS"/>
        </w:rPr>
        <w:t xml:space="preserve">Покушали смо да </w:t>
      </w:r>
      <w:r w:rsidR="00513E3E">
        <w:rPr>
          <w:lang w:val="sr-Cyrl-RS"/>
        </w:rPr>
        <w:t xml:space="preserve">изменимо </w:t>
      </w:r>
      <w:r w:rsidR="00697C83" w:rsidRPr="00697C83">
        <w:rPr>
          <w:lang w:val="sr-Cyrl-RS"/>
        </w:rPr>
        <w:t>крајњи</w:t>
      </w:r>
      <w:r w:rsidR="00513E3E">
        <w:rPr>
          <w:lang w:val="en-US"/>
        </w:rPr>
        <w:t xml:space="preserve"> </w:t>
      </w:r>
      <w:r w:rsidR="00513E3E">
        <w:rPr>
          <w:lang w:val="sr-Cyrl-RS"/>
        </w:rPr>
        <w:t>слој</w:t>
      </w:r>
      <w:r w:rsidR="00697C83">
        <w:rPr>
          <w:lang w:val="sr-Cyrl-RS"/>
        </w:rPr>
        <w:t xml:space="preserve"> мреже</w:t>
      </w:r>
      <w:r w:rsidR="00697C83">
        <w:rPr>
          <w:lang w:val="en-US"/>
        </w:rPr>
        <w:t xml:space="preserve"> (</w:t>
      </w:r>
      <w:r w:rsidR="00697C83" w:rsidRPr="00697C83">
        <w:rPr>
          <w:i/>
          <w:iCs/>
          <w:lang w:val="en-US"/>
        </w:rPr>
        <w:t>Head</w:t>
      </w:r>
      <w:r w:rsidR="00697C83">
        <w:rPr>
          <w:i/>
          <w:iCs/>
          <w:lang w:val="en-US"/>
        </w:rPr>
        <w:t xml:space="preserve"> part</w:t>
      </w:r>
      <w:r w:rsidR="00697C83">
        <w:rPr>
          <w:lang w:val="en-US"/>
        </w:rPr>
        <w:t>)</w:t>
      </w:r>
      <w:r w:rsidR="00697C83">
        <w:rPr>
          <w:lang w:val="sr-Cyrl-RS"/>
        </w:rPr>
        <w:t xml:space="preserve">, који је имао функцију додељивања класа у другом скупу података, с тим да задржавамо остале слојеве и да поставимо негативну вредност за параметар </w:t>
      </w:r>
      <w:r w:rsidR="00697C83" w:rsidRPr="00697C83">
        <w:rPr>
          <w:i/>
          <w:iCs/>
          <w:lang w:val="sr-Cyrl-RS"/>
        </w:rPr>
        <w:t>include_top</w:t>
      </w:r>
      <w:r w:rsidR="00ED3386">
        <w:rPr>
          <w:i/>
          <w:iCs/>
          <w:lang w:val="sr-Cyrl-RS"/>
        </w:rPr>
        <w:t xml:space="preserve"> </w:t>
      </w:r>
      <w:r w:rsidR="00ED3386">
        <w:rPr>
          <w:lang w:val="sr-Cyrl-RS"/>
        </w:rPr>
        <w:t>што онемогућава потпуно повезан слој на врху мреже</w:t>
      </w:r>
      <w:r w:rsidR="00697C83">
        <w:rPr>
          <w:lang w:val="sr-Cyrl-RS"/>
        </w:rPr>
        <w:t>. Кор</w:t>
      </w:r>
      <w:r w:rsidR="00ED3386">
        <w:rPr>
          <w:lang w:val="sr-Cyrl-RS"/>
        </w:rPr>
        <w:t>ис</w:t>
      </w:r>
      <w:r w:rsidR="00697C83">
        <w:rPr>
          <w:lang w:val="sr-Cyrl-RS"/>
        </w:rPr>
        <w:t>т</w:t>
      </w:r>
      <w:r w:rsidR="00ED3386">
        <w:rPr>
          <w:lang w:val="sr-Cyrl-RS"/>
        </w:rPr>
        <w:t>и</w:t>
      </w:r>
      <w:r w:rsidR="00697C83">
        <w:rPr>
          <w:lang w:val="sr-Cyrl-RS"/>
        </w:rPr>
        <w:t>мо наших последњих неколико слојева, укључујући онај који је коришћен за израду добијених израза.</w:t>
      </w:r>
      <w:r w:rsidR="007C04A9">
        <w:rPr>
          <w:lang w:val="sr-Cyrl-RS"/>
        </w:rPr>
        <w:t xml:space="preserve"> У коду је то имплементирано на следећи начин: </w:t>
      </w:r>
    </w:p>
    <w:p w14:paraId="04181D1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base_model = tf.keras.applications.ResNet152V2(</w:t>
      </w:r>
    </w:p>
    <w:p w14:paraId="2C20CBE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weights=</w:t>
      </w:r>
      <w:r w:rsidRPr="007C04A9">
        <w:rPr>
          <w:rFonts w:ascii="Consolas" w:eastAsia="Times New Roman" w:hAnsi="Consolas" w:cs="Times New Roman"/>
          <w:color w:val="CE9178"/>
          <w:sz w:val="21"/>
          <w:szCs w:val="21"/>
          <w:lang w:eastAsia="sr-Latn-RS"/>
        </w:rPr>
        <w:t>'imagenet'</w:t>
      </w:r>
      <w:r w:rsidRPr="007C04A9">
        <w:rPr>
          <w:rFonts w:ascii="Consolas" w:eastAsia="Times New Roman" w:hAnsi="Consolas" w:cs="Times New Roman"/>
          <w:color w:val="D4D4D4"/>
          <w:sz w:val="21"/>
          <w:szCs w:val="21"/>
          <w:lang w:eastAsia="sr-Latn-RS"/>
        </w:rPr>
        <w:t>,</w:t>
      </w:r>
    </w:p>
    <w:p w14:paraId="013B40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input_shape=(IMG_SIZE,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593490B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include_top=</w:t>
      </w:r>
      <w:r w:rsidRPr="007C04A9">
        <w:rPr>
          <w:rFonts w:ascii="Consolas" w:eastAsia="Times New Roman" w:hAnsi="Consolas" w:cs="Times New Roman"/>
          <w:color w:val="569CD6"/>
          <w:sz w:val="21"/>
          <w:szCs w:val="21"/>
          <w:lang w:eastAsia="sr-Latn-RS"/>
        </w:rPr>
        <w:t>False</w:t>
      </w:r>
      <w:r w:rsidRPr="007C04A9">
        <w:rPr>
          <w:rFonts w:ascii="Consolas" w:eastAsia="Times New Roman" w:hAnsi="Consolas" w:cs="Times New Roman"/>
          <w:color w:val="D4D4D4"/>
          <w:sz w:val="21"/>
          <w:szCs w:val="21"/>
          <w:lang w:eastAsia="sr-Latn-RS"/>
        </w:rPr>
        <w:t>)</w:t>
      </w:r>
    </w:p>
    <w:p w14:paraId="509F9C6F"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1641343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base_model.trainable = </w:t>
      </w:r>
      <w:r w:rsidRPr="007C04A9">
        <w:rPr>
          <w:rFonts w:ascii="Consolas" w:eastAsia="Times New Roman" w:hAnsi="Consolas" w:cs="Times New Roman"/>
          <w:color w:val="569CD6"/>
          <w:sz w:val="21"/>
          <w:szCs w:val="21"/>
          <w:lang w:eastAsia="sr-Latn-RS"/>
        </w:rPr>
        <w:t>False</w:t>
      </w:r>
    </w:p>
    <w:p w14:paraId="5E7D701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0D42B04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569CD6"/>
          <w:sz w:val="21"/>
          <w:szCs w:val="21"/>
          <w:lang w:eastAsia="sr-Latn-RS"/>
        </w:rPr>
        <w:t>def</w:t>
      </w:r>
      <w:r w:rsidRPr="007C04A9">
        <w:rPr>
          <w:rFonts w:ascii="Consolas" w:eastAsia="Times New Roman" w:hAnsi="Consolas" w:cs="Times New Roman"/>
          <w:color w:val="D4D4D4"/>
          <w:sz w:val="21"/>
          <w:szCs w:val="21"/>
          <w:lang w:eastAsia="sr-Latn-RS"/>
        </w:rPr>
        <w:t xml:space="preserve"> get_pretrained():</w:t>
      </w:r>
    </w:p>
    <w:p w14:paraId="52704511"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38167165"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#Input shape = [width, height, color channels]</w:t>
      </w:r>
    </w:p>
    <w:p w14:paraId="50090FD3"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lastRenderedPageBreak/>
        <w:t xml:space="preserve">    inputs = layers.Input(shape=(IMG_SIZE,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06B0ED3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C892F7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base_model(inputs)</w:t>
      </w:r>
    </w:p>
    <w:p w14:paraId="45EEFC4A"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7C5179B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 Head</w:t>
      </w:r>
    </w:p>
    <w:p w14:paraId="5CB79C0D"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layers.GlobalAveragePooling2D()(x)</w:t>
      </w:r>
    </w:p>
    <w:p w14:paraId="0AEA83A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layers.Dense(</w:t>
      </w:r>
      <w:r w:rsidRPr="007C04A9">
        <w:rPr>
          <w:rFonts w:ascii="Consolas" w:eastAsia="Times New Roman" w:hAnsi="Consolas" w:cs="Times New Roman"/>
          <w:color w:val="B5CEA8"/>
          <w:sz w:val="21"/>
          <w:szCs w:val="21"/>
          <w:lang w:eastAsia="sr-Latn-RS"/>
        </w:rPr>
        <w:t>128</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'relu'</w:t>
      </w:r>
      <w:r w:rsidRPr="007C04A9">
        <w:rPr>
          <w:rFonts w:ascii="Consolas" w:eastAsia="Times New Roman" w:hAnsi="Consolas" w:cs="Times New Roman"/>
          <w:color w:val="D4D4D4"/>
          <w:sz w:val="21"/>
          <w:szCs w:val="21"/>
          <w:lang w:eastAsia="sr-Latn-RS"/>
        </w:rPr>
        <w:t>)(x)</w:t>
      </w:r>
    </w:p>
    <w:p w14:paraId="61C96AD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layers.Dropout(</w:t>
      </w:r>
      <w:r w:rsidRPr="007C04A9">
        <w:rPr>
          <w:rFonts w:ascii="Consolas" w:eastAsia="Times New Roman" w:hAnsi="Consolas" w:cs="Times New Roman"/>
          <w:color w:val="B5CEA8"/>
          <w:sz w:val="21"/>
          <w:szCs w:val="21"/>
          <w:lang w:eastAsia="sr-Latn-RS"/>
        </w:rPr>
        <w:t>0.1</w:t>
      </w:r>
      <w:r w:rsidRPr="007C04A9">
        <w:rPr>
          <w:rFonts w:ascii="Consolas" w:eastAsia="Times New Roman" w:hAnsi="Consolas" w:cs="Times New Roman"/>
          <w:color w:val="D4D4D4"/>
          <w:sz w:val="21"/>
          <w:szCs w:val="21"/>
          <w:lang w:eastAsia="sr-Latn-RS"/>
        </w:rPr>
        <w:t>)(x)</w:t>
      </w:r>
    </w:p>
    <w:p w14:paraId="0714BDC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1C0746C"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#Final Layer (Output)</w:t>
      </w:r>
    </w:p>
    <w:p w14:paraId="0F3F2E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output = layers.Dense(</w:t>
      </w:r>
      <w:r w:rsidRPr="007C04A9">
        <w:rPr>
          <w:rFonts w:ascii="Consolas" w:eastAsia="Times New Roman" w:hAnsi="Consolas" w:cs="Times New Roman"/>
          <w:color w:val="B5CEA8"/>
          <w:sz w:val="21"/>
          <w:szCs w:val="21"/>
          <w:lang w:eastAsia="sr-Latn-RS"/>
        </w:rPr>
        <w:t>1</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'sigmoid'</w:t>
      </w:r>
      <w:r w:rsidRPr="007C04A9">
        <w:rPr>
          <w:rFonts w:ascii="Consolas" w:eastAsia="Times New Roman" w:hAnsi="Consolas" w:cs="Times New Roman"/>
          <w:color w:val="D4D4D4"/>
          <w:sz w:val="21"/>
          <w:szCs w:val="21"/>
          <w:lang w:eastAsia="sr-Latn-RS"/>
        </w:rPr>
        <w:t>)(x)</w:t>
      </w:r>
    </w:p>
    <w:p w14:paraId="05F6007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97CE52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model = keras.Model(inputs=[inputs], outputs=output)</w:t>
      </w:r>
    </w:p>
    <w:p w14:paraId="577079D6"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10FEF11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569CD6"/>
          <w:sz w:val="21"/>
          <w:szCs w:val="21"/>
          <w:lang w:eastAsia="sr-Latn-RS"/>
        </w:rPr>
        <w:t>return</w:t>
      </w:r>
      <w:r w:rsidRPr="007C04A9">
        <w:rPr>
          <w:rFonts w:ascii="Consolas" w:eastAsia="Times New Roman" w:hAnsi="Consolas" w:cs="Times New Roman"/>
          <w:color w:val="D4D4D4"/>
          <w:sz w:val="21"/>
          <w:szCs w:val="21"/>
          <w:lang w:eastAsia="sr-Latn-RS"/>
        </w:rPr>
        <w:t xml:space="preserve"> model</w:t>
      </w:r>
    </w:p>
    <w:p w14:paraId="28D2D6F5" w14:textId="1F72E95A" w:rsidR="007C04A9" w:rsidRDefault="007C04A9" w:rsidP="0034432D">
      <w:pPr>
        <w:spacing w:line="360" w:lineRule="auto"/>
        <w:rPr>
          <w:lang w:val="sr-Cyrl-RS"/>
        </w:rPr>
      </w:pPr>
    </w:p>
    <w:p w14:paraId="166EE2D0" w14:textId="725C56EC" w:rsidR="007C04A9" w:rsidRDefault="007C04A9" w:rsidP="0034432D">
      <w:pPr>
        <w:spacing w:line="360" w:lineRule="auto"/>
        <w:rPr>
          <w:i/>
          <w:iCs/>
          <w:lang w:val="en-US"/>
        </w:rPr>
      </w:pPr>
      <w:r>
        <w:rPr>
          <w:lang w:val="sr-Cyrl-RS"/>
        </w:rPr>
        <w:t>При компајлирању модела изабрали смо</w:t>
      </w:r>
      <w:r w:rsidR="00FD2009">
        <w:rPr>
          <w:lang w:val="sr-Cyrl-RS"/>
        </w:rPr>
        <w:t xml:space="preserve"> за</w:t>
      </w:r>
      <w:r>
        <w:rPr>
          <w:lang w:val="sr-Cyrl-RS"/>
        </w:rPr>
        <w:t xml:space="preserve"> </w:t>
      </w:r>
      <w:r w:rsidRPr="007C04A9">
        <w:rPr>
          <w:i/>
          <w:iCs/>
          <w:lang w:val="sr-Cyrl-RS"/>
        </w:rPr>
        <w:t>„</w:t>
      </w:r>
      <w:r w:rsidRPr="007C04A9">
        <w:rPr>
          <w:i/>
          <w:iCs/>
          <w:lang w:val="en-US"/>
        </w:rPr>
        <w:t>Loss”</w:t>
      </w:r>
      <w:r>
        <w:rPr>
          <w:i/>
          <w:iCs/>
          <w:lang w:val="en-US"/>
        </w:rPr>
        <w:t xml:space="preserve"> </w:t>
      </w:r>
      <w:r>
        <w:rPr>
          <w:lang w:val="sr-Cyrl-RS"/>
        </w:rPr>
        <w:t xml:space="preserve">функцију </w:t>
      </w:r>
      <w:r w:rsidR="00FD2009">
        <w:rPr>
          <w:lang w:val="sr-Cyrl-RS"/>
        </w:rPr>
        <w:t>„</w:t>
      </w:r>
      <w:r w:rsidR="00FD2009" w:rsidRPr="00D10E12">
        <w:rPr>
          <w:i/>
          <w:iCs/>
          <w:lang w:val="en-US"/>
        </w:rPr>
        <w:t>binary_crossentropy</w:t>
      </w:r>
      <w:r w:rsidR="00FD2009">
        <w:rPr>
          <w:i/>
          <w:iCs/>
          <w:lang w:val="sr-Cyrl-RS"/>
        </w:rPr>
        <w:t xml:space="preserve">“, </w:t>
      </w:r>
      <w:r w:rsidR="00FD2009">
        <w:rPr>
          <w:lang w:val="sr-Cyrl-RS"/>
        </w:rPr>
        <w:t xml:space="preserve">као и у претходном моделу. Представили смо сажет модел преко функције </w:t>
      </w:r>
      <w:r w:rsidR="00FD2009" w:rsidRPr="008175FA">
        <w:rPr>
          <w:i/>
          <w:iCs/>
          <w:lang w:val="en-US"/>
        </w:rPr>
        <w:t>model</w:t>
      </w:r>
      <w:r w:rsidR="00FD2009">
        <w:rPr>
          <w:i/>
          <w:iCs/>
          <w:lang w:val="en-US"/>
        </w:rPr>
        <w:t>_pretrained</w:t>
      </w:r>
      <w:r w:rsidR="00FD2009" w:rsidRPr="008175FA">
        <w:rPr>
          <w:i/>
          <w:iCs/>
          <w:lang w:val="en-US"/>
        </w:rPr>
        <w:t>.summary()</w:t>
      </w:r>
      <w:r w:rsidR="00FD2009">
        <w:rPr>
          <w:i/>
          <w:iCs/>
          <w:lang w:val="en-US"/>
        </w:rPr>
        <w:t xml:space="preserve">. </w:t>
      </w:r>
    </w:p>
    <w:p w14:paraId="17826322"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keras.backend.clear_session()</w:t>
      </w:r>
    </w:p>
    <w:p w14:paraId="0021CC0C"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2B9DA0C8"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 = get_pretrained()</w:t>
      </w:r>
    </w:p>
    <w:p w14:paraId="592DE9E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model_pretrained.compile(loss=</w:t>
      </w:r>
      <w:r w:rsidRPr="008E6D88">
        <w:rPr>
          <w:rFonts w:ascii="Consolas" w:eastAsia="Times New Roman" w:hAnsi="Consolas" w:cs="Times New Roman"/>
          <w:color w:val="CE9178"/>
          <w:sz w:val="21"/>
          <w:szCs w:val="21"/>
          <w:lang w:eastAsia="sr-Latn-RS"/>
        </w:rPr>
        <w:t>'binary_crossentropy'</w:t>
      </w:r>
    </w:p>
    <w:p w14:paraId="5172411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              , optimizer = keras.optimizers.Adam(learning_rate=</w:t>
      </w:r>
      <w:r w:rsidRPr="008E6D88">
        <w:rPr>
          <w:rFonts w:ascii="Consolas" w:eastAsia="Times New Roman" w:hAnsi="Consolas" w:cs="Times New Roman"/>
          <w:color w:val="B5CEA8"/>
          <w:sz w:val="21"/>
          <w:szCs w:val="21"/>
          <w:lang w:eastAsia="sr-Latn-RS"/>
        </w:rPr>
        <w:t>0.00005</w:t>
      </w:r>
      <w:r w:rsidRPr="008E6D88">
        <w:rPr>
          <w:rFonts w:ascii="Consolas" w:eastAsia="Times New Roman" w:hAnsi="Consolas" w:cs="Times New Roman"/>
          <w:color w:val="D4D4D4"/>
          <w:sz w:val="21"/>
          <w:szCs w:val="21"/>
          <w:lang w:eastAsia="sr-Latn-RS"/>
        </w:rPr>
        <w:t>), metrics=</w:t>
      </w:r>
      <w:r w:rsidRPr="008E6D88">
        <w:rPr>
          <w:rFonts w:ascii="Consolas" w:eastAsia="Times New Roman" w:hAnsi="Consolas" w:cs="Times New Roman"/>
          <w:color w:val="CE9178"/>
          <w:sz w:val="21"/>
          <w:szCs w:val="21"/>
          <w:lang w:eastAsia="sr-Latn-RS"/>
        </w:rPr>
        <w:t>'binary_accuracy'</w:t>
      </w:r>
      <w:r w:rsidRPr="008E6D88">
        <w:rPr>
          <w:rFonts w:ascii="Consolas" w:eastAsia="Times New Roman" w:hAnsi="Consolas" w:cs="Times New Roman"/>
          <w:color w:val="D4D4D4"/>
          <w:sz w:val="21"/>
          <w:szCs w:val="21"/>
          <w:lang w:eastAsia="sr-Latn-RS"/>
        </w:rPr>
        <w:t>)</w:t>
      </w:r>
    </w:p>
    <w:p w14:paraId="27370B55"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05BA93C6"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model_pretrained.summary()</w:t>
      </w:r>
    </w:p>
    <w:p w14:paraId="5B7F8AB4" w14:textId="77777777" w:rsidR="008E6D88" w:rsidRDefault="008E6D88" w:rsidP="0034432D">
      <w:pPr>
        <w:spacing w:line="360" w:lineRule="auto"/>
        <w:rPr>
          <w:lang w:val="en-US"/>
        </w:rPr>
      </w:pPr>
    </w:p>
    <w:p w14:paraId="01AC55D0" w14:textId="77777777" w:rsidR="008E6D88" w:rsidRPr="008E6D88" w:rsidRDefault="008E6D88" w:rsidP="008E6D88">
      <w:pPr>
        <w:spacing w:after="0" w:line="240" w:lineRule="auto"/>
        <w:rPr>
          <w:b/>
          <w:bCs/>
          <w:szCs w:val="24"/>
          <w:lang w:val="sr-Cyrl-RS"/>
        </w:rPr>
      </w:pPr>
      <w:r w:rsidRPr="008E6D88">
        <w:rPr>
          <w:b/>
          <w:bCs/>
          <w:szCs w:val="24"/>
          <w:lang w:val="sr-Cyrl-RS"/>
        </w:rPr>
        <w:t>Model: "model"</w:t>
      </w:r>
    </w:p>
    <w:p w14:paraId="4B64BA58" w14:textId="77777777"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24D9B22" w14:textId="77777777" w:rsidR="008E6D88" w:rsidRPr="008E6D88" w:rsidRDefault="008E6D88" w:rsidP="008E6D88">
      <w:pPr>
        <w:spacing w:after="0" w:line="240" w:lineRule="auto"/>
        <w:rPr>
          <w:b/>
          <w:bCs/>
          <w:szCs w:val="24"/>
          <w:lang w:val="sr-Cyrl-RS"/>
        </w:rPr>
      </w:pPr>
      <w:r w:rsidRPr="008E6D88">
        <w:rPr>
          <w:b/>
          <w:bCs/>
          <w:szCs w:val="24"/>
          <w:lang w:val="sr-Cyrl-RS"/>
        </w:rPr>
        <w:t xml:space="preserve"> Layer (type)                Output Shape              Param #   </w:t>
      </w:r>
    </w:p>
    <w:p w14:paraId="26455E0A"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E3574AE" w14:textId="77777777" w:rsidR="008E6D88" w:rsidRPr="008E6D88" w:rsidRDefault="008E6D88" w:rsidP="008E6D88">
      <w:pPr>
        <w:spacing w:after="0" w:line="240" w:lineRule="auto"/>
        <w:rPr>
          <w:b/>
          <w:bCs/>
          <w:szCs w:val="24"/>
          <w:lang w:val="sr-Cyrl-RS"/>
        </w:rPr>
      </w:pPr>
      <w:r w:rsidRPr="008E6D88">
        <w:rPr>
          <w:b/>
          <w:bCs/>
          <w:szCs w:val="24"/>
          <w:lang w:val="sr-Cyrl-RS"/>
        </w:rPr>
        <w:t xml:space="preserve"> input_1 (InputLayer)        [(None, 224, 224, 3)]     0                                                                          </w:t>
      </w:r>
    </w:p>
    <w:p w14:paraId="73CA2940" w14:textId="77777777" w:rsidR="008E6D88" w:rsidRPr="008E6D88" w:rsidRDefault="008E6D88" w:rsidP="008E6D88">
      <w:pPr>
        <w:spacing w:after="0" w:line="240" w:lineRule="auto"/>
        <w:rPr>
          <w:b/>
          <w:bCs/>
          <w:szCs w:val="24"/>
          <w:lang w:val="sr-Cyrl-RS"/>
        </w:rPr>
      </w:pPr>
      <w:r w:rsidRPr="008E6D88">
        <w:rPr>
          <w:b/>
          <w:bCs/>
          <w:szCs w:val="24"/>
          <w:lang w:val="sr-Cyrl-RS"/>
        </w:rPr>
        <w:t xml:space="preserve"> resnet152v2 (Functional)    (None, 7, 7, 2048)        58331648                                                                   </w:t>
      </w:r>
    </w:p>
    <w:p w14:paraId="2D9D67A0" w14:textId="77777777" w:rsidR="008E6D88" w:rsidRPr="008E6D88" w:rsidRDefault="008E6D88" w:rsidP="008E6D88">
      <w:pPr>
        <w:spacing w:after="0" w:line="240" w:lineRule="auto"/>
        <w:rPr>
          <w:b/>
          <w:bCs/>
          <w:szCs w:val="24"/>
          <w:lang w:val="sr-Cyrl-RS"/>
        </w:rPr>
      </w:pPr>
      <w:r w:rsidRPr="008E6D88">
        <w:rPr>
          <w:b/>
          <w:bCs/>
          <w:szCs w:val="24"/>
          <w:lang w:val="sr-Cyrl-RS"/>
        </w:rPr>
        <w:t xml:space="preserve"> global_average_pooling2d (G  (None, 2048)             0         </w:t>
      </w:r>
    </w:p>
    <w:p w14:paraId="0A9D23D8" w14:textId="77777777" w:rsidR="008E6D88" w:rsidRPr="008E6D88" w:rsidRDefault="008E6D88" w:rsidP="008E6D88">
      <w:pPr>
        <w:spacing w:after="0" w:line="240" w:lineRule="auto"/>
        <w:rPr>
          <w:b/>
          <w:bCs/>
          <w:szCs w:val="24"/>
          <w:lang w:val="sr-Cyrl-RS"/>
        </w:rPr>
      </w:pPr>
      <w:r w:rsidRPr="008E6D88">
        <w:rPr>
          <w:b/>
          <w:bCs/>
          <w:szCs w:val="24"/>
          <w:lang w:val="sr-Cyrl-RS"/>
        </w:rPr>
        <w:t xml:space="preserve"> lobalAveragePooling2D)                                                                                                          </w:t>
      </w:r>
    </w:p>
    <w:p w14:paraId="4974CA38" w14:textId="77777777" w:rsidR="008E6D88" w:rsidRPr="008E6D88" w:rsidRDefault="008E6D88" w:rsidP="008E6D88">
      <w:pPr>
        <w:spacing w:after="0" w:line="240" w:lineRule="auto"/>
        <w:rPr>
          <w:b/>
          <w:bCs/>
          <w:szCs w:val="24"/>
          <w:lang w:val="sr-Cyrl-RS"/>
        </w:rPr>
      </w:pPr>
      <w:r w:rsidRPr="008E6D88">
        <w:rPr>
          <w:b/>
          <w:bCs/>
          <w:szCs w:val="24"/>
          <w:lang w:val="sr-Cyrl-RS"/>
        </w:rPr>
        <w:t xml:space="preserve"> dense (Dense)               (None, 128)               262272                                                                    </w:t>
      </w:r>
    </w:p>
    <w:p w14:paraId="207E9B64" w14:textId="77777777" w:rsidR="008E6D88" w:rsidRPr="008E6D88" w:rsidRDefault="008E6D88" w:rsidP="008E6D88">
      <w:pPr>
        <w:spacing w:after="0" w:line="240" w:lineRule="auto"/>
        <w:rPr>
          <w:b/>
          <w:bCs/>
          <w:szCs w:val="24"/>
          <w:lang w:val="sr-Cyrl-RS"/>
        </w:rPr>
      </w:pPr>
      <w:r w:rsidRPr="008E6D88">
        <w:rPr>
          <w:b/>
          <w:bCs/>
          <w:szCs w:val="24"/>
          <w:lang w:val="sr-Cyrl-RS"/>
        </w:rPr>
        <w:t xml:space="preserve"> dropout (Dropout)           (None, 128)               0                                                                         </w:t>
      </w:r>
    </w:p>
    <w:p w14:paraId="341C0506" w14:textId="77777777" w:rsidR="008E6D88" w:rsidRPr="008E6D88" w:rsidRDefault="008E6D88" w:rsidP="008E6D88">
      <w:pPr>
        <w:spacing w:after="0" w:line="240" w:lineRule="auto"/>
        <w:rPr>
          <w:b/>
          <w:bCs/>
          <w:szCs w:val="24"/>
          <w:lang w:val="sr-Cyrl-RS"/>
        </w:rPr>
      </w:pPr>
      <w:r w:rsidRPr="008E6D88">
        <w:rPr>
          <w:b/>
          <w:bCs/>
          <w:szCs w:val="24"/>
          <w:lang w:val="sr-Cyrl-RS"/>
        </w:rPr>
        <w:t xml:space="preserve"> dense_1 (Dense)             (None, 1)                 129                                                                      </w:t>
      </w:r>
    </w:p>
    <w:p w14:paraId="31F98BC6"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D74078A" w14:textId="77777777" w:rsidR="008E6D88" w:rsidRPr="008E6D88" w:rsidRDefault="008E6D88" w:rsidP="008E6D88">
      <w:pPr>
        <w:spacing w:after="0" w:line="240" w:lineRule="auto"/>
        <w:rPr>
          <w:b/>
          <w:bCs/>
          <w:szCs w:val="24"/>
          <w:lang w:val="sr-Cyrl-RS"/>
        </w:rPr>
      </w:pPr>
      <w:r w:rsidRPr="008E6D88">
        <w:rPr>
          <w:b/>
          <w:bCs/>
          <w:szCs w:val="24"/>
          <w:lang w:val="sr-Cyrl-RS"/>
        </w:rPr>
        <w:t>Total params: 58,594,049</w:t>
      </w:r>
    </w:p>
    <w:p w14:paraId="77522673" w14:textId="77777777" w:rsidR="008E6D88" w:rsidRPr="008E6D88" w:rsidRDefault="008E6D88" w:rsidP="008E6D88">
      <w:pPr>
        <w:spacing w:after="0" w:line="240" w:lineRule="auto"/>
        <w:rPr>
          <w:b/>
          <w:bCs/>
          <w:szCs w:val="24"/>
          <w:lang w:val="sr-Cyrl-RS"/>
        </w:rPr>
      </w:pPr>
      <w:r w:rsidRPr="008E6D88">
        <w:rPr>
          <w:b/>
          <w:bCs/>
          <w:szCs w:val="24"/>
          <w:lang w:val="sr-Cyrl-RS"/>
        </w:rPr>
        <w:t>Trainable params: 4,731,137</w:t>
      </w:r>
    </w:p>
    <w:p w14:paraId="259A0A82" w14:textId="77777777" w:rsidR="008E6D88" w:rsidRPr="008E6D88" w:rsidRDefault="008E6D88" w:rsidP="008E6D88">
      <w:pPr>
        <w:spacing w:after="0" w:line="240" w:lineRule="auto"/>
        <w:rPr>
          <w:b/>
          <w:bCs/>
          <w:szCs w:val="24"/>
          <w:lang w:val="sr-Cyrl-RS"/>
        </w:rPr>
      </w:pPr>
      <w:r w:rsidRPr="008E6D88">
        <w:rPr>
          <w:b/>
          <w:bCs/>
          <w:szCs w:val="24"/>
          <w:lang w:val="sr-Cyrl-RS"/>
        </w:rPr>
        <w:lastRenderedPageBreak/>
        <w:t>Non-trainable params: 53,862,912</w:t>
      </w:r>
    </w:p>
    <w:p w14:paraId="53769BE0" w14:textId="2191D31A"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7CC9094" w14:textId="064F54FB" w:rsidR="009F054D" w:rsidRDefault="009F054D" w:rsidP="000633A5">
      <w:pPr>
        <w:spacing w:line="360" w:lineRule="auto"/>
        <w:rPr>
          <w:lang w:val="en-US"/>
        </w:rPr>
      </w:pPr>
    </w:p>
    <w:p w14:paraId="7257A549" w14:textId="34D8D865" w:rsidR="00C721BC" w:rsidRDefault="001F6BFD" w:rsidP="000633A5">
      <w:pPr>
        <w:spacing w:line="360" w:lineRule="auto"/>
        <w:rPr>
          <w:rFonts w:cstheme="minorHAnsi"/>
          <w:szCs w:val="24"/>
          <w:lang w:val="sr-Cyrl-RS"/>
        </w:rPr>
      </w:pPr>
      <w:r>
        <w:rPr>
          <w:lang w:val="sr-Cyrl-RS"/>
        </w:rPr>
        <w:t>Користили смо исти број епоха и серија као и у претходном моделу, са истим повратим позивима и начин на који смо израчунали кораке по епохи и валидацији је идентични.</w:t>
      </w:r>
      <w:r w:rsidR="00C721BC">
        <w:rPr>
          <w:lang w:val="en-US"/>
        </w:rPr>
        <w:t xml:space="preserve"> </w:t>
      </w:r>
      <w:r w:rsidR="00C721BC">
        <w:rPr>
          <w:lang w:val="sr-Cyrl-RS"/>
        </w:rPr>
        <w:t>Након додавања слојева на већ истренирани модел, потребно је истренирати модификовани модел. Тачност коју смо добили над сетом за тренинг износи 96.82%, док за тачност за валидацију износи 96.56%</w:t>
      </w:r>
      <w:r w:rsidR="002D4B50">
        <w:rPr>
          <w:lang w:val="sr-Cyrl-RS"/>
        </w:rPr>
        <w:t xml:space="preserve">. Вредности губитака су </w:t>
      </w:r>
      <w:r w:rsidR="002D4B50" w:rsidRPr="002D4B50">
        <w:rPr>
          <w:rFonts w:cstheme="minorHAnsi"/>
          <w:szCs w:val="24"/>
        </w:rPr>
        <w:t>0.0974</w:t>
      </w:r>
      <w:r w:rsidR="002D4B50" w:rsidRPr="002D4B50">
        <w:rPr>
          <w:rFonts w:cstheme="minorHAnsi"/>
          <w:szCs w:val="24"/>
          <w:lang w:val="sr-Cyrl-RS"/>
        </w:rPr>
        <w:t xml:space="preserve"> </w:t>
      </w:r>
      <w:r w:rsidR="002D4B50">
        <w:rPr>
          <w:rFonts w:cstheme="minorHAnsi"/>
          <w:szCs w:val="24"/>
          <w:lang w:val="sr-Cyrl-RS"/>
        </w:rPr>
        <w:t xml:space="preserve">за тренинг сет, а за валидацију износе </w:t>
      </w:r>
      <w:r w:rsidR="004404B9" w:rsidRPr="004404B9">
        <w:rPr>
          <w:rFonts w:cstheme="minorHAnsi"/>
          <w:szCs w:val="24"/>
        </w:rPr>
        <w:t>0.0988</w:t>
      </w:r>
      <w:r w:rsidR="004404B9">
        <w:rPr>
          <w:rFonts w:cstheme="minorHAnsi"/>
          <w:szCs w:val="24"/>
          <w:lang w:val="sr-Cyrl-RS"/>
        </w:rPr>
        <w:t>. Овог пута вредности на тренинг сету су боље него над подацима које никад није видела мрежа.</w:t>
      </w:r>
    </w:p>
    <w:p w14:paraId="69B0C79C"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history = model_pretrained.fit(train_dataset,</w:t>
      </w:r>
    </w:p>
    <w:p w14:paraId="3DE69360"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          batch_size = BATCH, epochs = </w:t>
      </w:r>
      <w:r w:rsidRPr="00A42E77">
        <w:rPr>
          <w:rFonts w:ascii="Consolas" w:eastAsia="Times New Roman" w:hAnsi="Consolas" w:cs="Times New Roman"/>
          <w:color w:val="B5CEA8"/>
          <w:sz w:val="21"/>
          <w:szCs w:val="21"/>
          <w:lang w:eastAsia="sr-Latn-RS"/>
        </w:rPr>
        <w:t>50</w:t>
      </w:r>
      <w:r w:rsidRPr="00A42E77">
        <w:rPr>
          <w:rFonts w:ascii="Consolas" w:eastAsia="Times New Roman" w:hAnsi="Consolas" w:cs="Times New Roman"/>
          <w:color w:val="D4D4D4"/>
          <w:sz w:val="21"/>
          <w:szCs w:val="21"/>
          <w:lang w:eastAsia="sr-Latn-RS"/>
        </w:rPr>
        <w:t>,</w:t>
      </w:r>
    </w:p>
    <w:p w14:paraId="51B0A357"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validation_data=val_dataset,</w:t>
      </w:r>
    </w:p>
    <w:p w14:paraId="007715CE"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callbacks=[early_stopping, plateau],</w:t>
      </w:r>
    </w:p>
    <w:p w14:paraId="738C211A"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steps_per_epoch=(len(train_df)/BATCH),</w:t>
      </w:r>
    </w:p>
    <w:p w14:paraId="61DED529"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validation_steps=(len(val_df)/BATCH))</w:t>
      </w:r>
      <w:r w:rsidRPr="00A42E77">
        <w:rPr>
          <w:rFonts w:ascii="Consolas" w:eastAsia="Times New Roman" w:hAnsi="Consolas" w:cs="Times New Roman"/>
          <w:color w:val="F44747"/>
          <w:sz w:val="21"/>
          <w:szCs w:val="21"/>
          <w:lang w:eastAsia="sr-Latn-RS"/>
        </w:rPr>
        <w:t>;</w:t>
      </w:r>
    </w:p>
    <w:p w14:paraId="7DF27C2B" w14:textId="3CA46EDF" w:rsidR="00A42E77" w:rsidRDefault="00A42E77" w:rsidP="000633A5">
      <w:pPr>
        <w:spacing w:line="360" w:lineRule="auto"/>
        <w:rPr>
          <w:rFonts w:cstheme="minorHAnsi"/>
          <w:szCs w:val="24"/>
          <w:lang w:val="en-US"/>
        </w:rPr>
      </w:pPr>
    </w:p>
    <w:p w14:paraId="0B3E26D9" w14:textId="54F2DD97" w:rsidR="00A42E77" w:rsidRDefault="00A42E77" w:rsidP="000633A5">
      <w:pPr>
        <w:spacing w:line="360" w:lineRule="auto"/>
        <w:rPr>
          <w:rFonts w:cstheme="minorHAnsi"/>
          <w:szCs w:val="24"/>
          <w:lang w:val="sr-Cyrl-RS"/>
        </w:rPr>
      </w:pPr>
      <w:r>
        <w:rPr>
          <w:rFonts w:cstheme="minorHAnsi"/>
          <w:szCs w:val="24"/>
          <w:lang w:val="sr-Cyrl-RS"/>
        </w:rPr>
        <w:t xml:space="preserve">Након завршене обуке потребно је тестирати модел на скупу података за валидацију и тестирање на следећи начин: </w:t>
      </w:r>
    </w:p>
    <w:p w14:paraId="283AB06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score = model_pretrained.evaluate(val_dataset, steps = len(val_df)/BATCH, verbose = </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6E8F4FFD"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loss:'</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0AFC898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accuracy:'</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1</w:t>
      </w:r>
      <w:r w:rsidRPr="00A42E77">
        <w:rPr>
          <w:rFonts w:ascii="Consolas" w:eastAsia="Times New Roman" w:hAnsi="Consolas" w:cs="Times New Roman"/>
          <w:color w:val="D4D4D4"/>
          <w:sz w:val="21"/>
          <w:szCs w:val="21"/>
          <w:lang w:eastAsia="sr-Latn-RS"/>
        </w:rPr>
        <w:t>])</w:t>
      </w:r>
    </w:p>
    <w:p w14:paraId="042BC499" w14:textId="18E1D17C" w:rsidR="00A42E77" w:rsidRDefault="00A42E77" w:rsidP="000633A5">
      <w:pPr>
        <w:spacing w:line="360" w:lineRule="auto"/>
        <w:rPr>
          <w:rFonts w:cstheme="minorHAnsi"/>
          <w:szCs w:val="24"/>
          <w:lang w:val="sr-Cyrl-RS"/>
        </w:rPr>
      </w:pPr>
      <w:r>
        <w:rPr>
          <w:rFonts w:cstheme="minorHAnsi"/>
          <w:szCs w:val="24"/>
          <w:lang w:val="sr-Cyrl-RS"/>
        </w:rPr>
        <w:t>Добијени резултати за валидацију:</w:t>
      </w:r>
    </w:p>
    <w:p w14:paraId="04348D7D" w14:textId="67F2851A" w:rsidR="00A42E77" w:rsidRDefault="00A42E77" w:rsidP="000633A5">
      <w:pPr>
        <w:spacing w:line="360" w:lineRule="auto"/>
        <w:rPr>
          <w:rFonts w:ascii="Consolas" w:hAnsi="Consolas"/>
          <w:sz w:val="21"/>
          <w:szCs w:val="21"/>
        </w:rPr>
      </w:pPr>
      <w:r w:rsidRPr="00A42E77">
        <w:rPr>
          <w:rFonts w:ascii="Consolas" w:hAnsi="Consolas"/>
          <w:sz w:val="21"/>
          <w:szCs w:val="21"/>
        </w:rPr>
        <w:t>Val loss: 0.09814384579658508 Val accuracy: 0.9675262570381165</w:t>
      </w:r>
    </w:p>
    <w:p w14:paraId="77696B55"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 xml:space="preserve">score = model_pretrained.evaluate(test_dataset, steps = len(df_test), verbose = </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2247A1EE"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loss:'</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311BD94A"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accuracy:'</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1</w:t>
      </w:r>
      <w:r w:rsidRPr="00616C4E">
        <w:rPr>
          <w:rFonts w:ascii="Consolas" w:eastAsia="Times New Roman" w:hAnsi="Consolas" w:cs="Times New Roman"/>
          <w:color w:val="D4D4D4"/>
          <w:sz w:val="21"/>
          <w:szCs w:val="21"/>
          <w:lang w:eastAsia="sr-Latn-RS"/>
        </w:rPr>
        <w:t>])</w:t>
      </w:r>
    </w:p>
    <w:p w14:paraId="5DE9238A" w14:textId="34D61735" w:rsidR="00616C4E" w:rsidRDefault="00616C4E" w:rsidP="000633A5">
      <w:pPr>
        <w:spacing w:line="360" w:lineRule="auto"/>
        <w:rPr>
          <w:rFonts w:cstheme="minorHAnsi"/>
          <w:szCs w:val="24"/>
          <w:lang w:val="sr-Cyrl-RS"/>
        </w:rPr>
      </w:pPr>
      <w:r>
        <w:rPr>
          <w:rFonts w:cstheme="minorHAnsi"/>
          <w:szCs w:val="24"/>
          <w:lang w:val="sr-Cyrl-RS"/>
        </w:rPr>
        <w:t>Добијени резултати за тест скуп:</w:t>
      </w:r>
    </w:p>
    <w:p w14:paraId="144520A0" w14:textId="27147551" w:rsidR="00616C4E" w:rsidRPr="00616C4E" w:rsidRDefault="00616C4E" w:rsidP="000633A5">
      <w:pPr>
        <w:spacing w:line="360" w:lineRule="auto"/>
        <w:rPr>
          <w:rFonts w:cstheme="minorHAnsi"/>
          <w:szCs w:val="24"/>
          <w:lang w:val="sr-Cyrl-RS"/>
        </w:rPr>
      </w:pPr>
      <w:r w:rsidRPr="00616C4E">
        <w:rPr>
          <w:rFonts w:ascii="Consolas" w:hAnsi="Consolas"/>
          <w:sz w:val="21"/>
          <w:szCs w:val="21"/>
        </w:rPr>
        <w:t>Test loss: 0.2969036400318146 Test accuracy: 0.870192289352417</w:t>
      </w:r>
    </w:p>
    <w:p w14:paraId="572E857C" w14:textId="77777777" w:rsidR="00616C4E" w:rsidRDefault="00A42E77" w:rsidP="00616C4E">
      <w:pPr>
        <w:keepNext/>
        <w:spacing w:line="360" w:lineRule="auto"/>
      </w:pPr>
      <w:r>
        <w:rPr>
          <w:noProof/>
        </w:rPr>
        <w:lastRenderedPageBreak/>
        <w:drawing>
          <wp:inline distT="0" distB="0" distL="0" distR="0" wp14:anchorId="22409EE5" wp14:editId="0B5AC8DF">
            <wp:extent cx="573151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49765DC2" w14:textId="597A9911" w:rsidR="00616C4E" w:rsidRPr="00040B6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1</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7ED0C514" w14:textId="3E6696F7" w:rsidR="00A42E77" w:rsidRPr="00A42E77" w:rsidRDefault="00A42E77" w:rsidP="000633A5">
      <w:pPr>
        <w:spacing w:line="360" w:lineRule="auto"/>
        <w:rPr>
          <w:lang w:val="en-US"/>
        </w:rPr>
      </w:pPr>
      <w:r>
        <w:rPr>
          <w:noProof/>
        </w:rPr>
        <w:drawing>
          <wp:inline distT="0" distB="0" distL="0" distR="0" wp14:anchorId="7B43EED7" wp14:editId="19FBA792">
            <wp:extent cx="5731510" cy="2437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270E76F3" w14:textId="70B4627F" w:rsidR="00616C4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533399F2" w14:textId="7DA5C3D5" w:rsidR="00616C4E" w:rsidRDefault="00616C4E" w:rsidP="00616C4E">
      <w:pPr>
        <w:rPr>
          <w:lang w:val="en-US"/>
        </w:rPr>
      </w:pPr>
    </w:p>
    <w:p w14:paraId="5B56CA4C" w14:textId="2D4AB0DF" w:rsidR="00616C4E" w:rsidRDefault="00616C4E" w:rsidP="003C2F3A">
      <w:pPr>
        <w:spacing w:line="360" w:lineRule="auto"/>
        <w:rPr>
          <w:lang w:val="sr-Cyrl-RS"/>
        </w:rPr>
      </w:pPr>
      <w:r>
        <w:rPr>
          <w:lang w:val="sr-Cyrl-RS"/>
        </w:rPr>
        <w:t xml:space="preserve">Добијени резултати за овај модел бољи су него резултати претходног модела. Сада желимо да </w:t>
      </w:r>
      <w:r w:rsidR="00836454">
        <w:rPr>
          <w:lang w:val="sr-Cyrl-RS"/>
        </w:rPr>
        <w:t>унапредимо мрежу трећим приступом. Тај приступ називамо „</w:t>
      </w:r>
      <w:r w:rsidR="00836454" w:rsidRPr="00836454">
        <w:rPr>
          <w:i/>
          <w:iCs/>
          <w:lang w:val="en-US"/>
        </w:rPr>
        <w:t>Fine Tuning</w:t>
      </w:r>
      <w:r w:rsidR="00836454">
        <w:rPr>
          <w:i/>
          <w:iCs/>
          <w:lang w:val="sr-Cyrl-RS"/>
        </w:rPr>
        <w:t>“</w:t>
      </w:r>
      <w:r w:rsidR="00836454">
        <w:rPr>
          <w:lang w:val="en-US"/>
        </w:rPr>
        <w:t xml:space="preserve">, </w:t>
      </w:r>
      <w:r w:rsidR="00836454">
        <w:rPr>
          <w:lang w:val="sr-Cyrl-RS"/>
        </w:rPr>
        <w:t>односно прецизно подешавање.</w:t>
      </w:r>
    </w:p>
    <w:p w14:paraId="2556F271" w14:textId="46C15584" w:rsidR="00836454" w:rsidRDefault="005D792C" w:rsidP="005D792C">
      <w:pPr>
        <w:pStyle w:val="Heading1"/>
        <w:rPr>
          <w:lang w:val="sr-Cyrl-RS"/>
        </w:rPr>
      </w:pPr>
      <w:bookmarkStart w:id="37" w:name="_Toc101110284"/>
      <w:bookmarkStart w:id="38" w:name="_Toc101110416"/>
      <w:r>
        <w:rPr>
          <w:lang w:val="sr-Cyrl-RS"/>
        </w:rPr>
        <w:t>Прецизно подешавање</w:t>
      </w:r>
      <w:bookmarkEnd w:id="37"/>
      <w:bookmarkEnd w:id="38"/>
    </w:p>
    <w:p w14:paraId="01FA8C3D" w14:textId="03E2A720" w:rsidR="005D792C" w:rsidRDefault="005D792C" w:rsidP="005D792C">
      <w:pPr>
        <w:rPr>
          <w:lang w:val="sr-Cyrl-RS"/>
        </w:rPr>
      </w:pPr>
    </w:p>
    <w:p w14:paraId="29323B7D" w14:textId="709E945F" w:rsidR="005D792C" w:rsidRDefault="005D792C" w:rsidP="003C2F3A">
      <w:pPr>
        <w:spacing w:line="360" w:lineRule="auto"/>
        <w:rPr>
          <w:lang w:val="sr-Cyrl-RS"/>
        </w:rPr>
      </w:pPr>
      <w:r>
        <w:rPr>
          <w:lang w:val="sr-Cyrl-RS"/>
        </w:rPr>
        <w:t>Наш последњи приступ се зове прецизно  подешавање („</w:t>
      </w:r>
      <w:r w:rsidRPr="005D792C">
        <w:rPr>
          <w:i/>
          <w:iCs/>
          <w:lang w:val="sr-Cyrl-RS"/>
        </w:rPr>
        <w:t>Fine Tuning</w:t>
      </w:r>
      <w:r>
        <w:rPr>
          <w:lang w:val="sr-Cyrl-RS"/>
        </w:rPr>
        <w:t xml:space="preserve">“). Код претходног приступа, пренесеног учења, било је потребно да се сви слојеви претходног модела </w:t>
      </w:r>
      <w:r>
        <w:rPr>
          <w:lang w:val="sr-Cyrl-RS"/>
        </w:rPr>
        <w:lastRenderedPageBreak/>
        <w:t xml:space="preserve">„замрзну“ и на тај начин се сачувају </w:t>
      </w:r>
      <w:r w:rsidR="003C2F3A">
        <w:rPr>
          <w:lang w:val="sr-Cyrl-RS"/>
        </w:rPr>
        <w:t>тежине израчунате током обуке на другом скупу података (</w:t>
      </w:r>
      <w:r w:rsidR="003C2F3A" w:rsidRPr="003C2F3A">
        <w:rPr>
          <w:lang w:val="sr-Cyrl-RS"/>
        </w:rPr>
        <w:t>ImageNet</w:t>
      </w:r>
      <w:r w:rsidR="003C2F3A">
        <w:rPr>
          <w:lang w:val="sr-Cyrl-RS"/>
        </w:rPr>
        <w:t>). Сада желимо да „одмрзнемо“ неколико последњих слојева и да наставимо обучавање, прецизно подешавајући тежине тих слојева према нашем скупу података</w:t>
      </w:r>
      <w:r w:rsidR="00E63B75">
        <w:rPr>
          <w:lang w:val="sr-Cyrl-RS"/>
        </w:rPr>
        <w:t xml:space="preserve"> са ниском стопом учења</w:t>
      </w:r>
      <w:r w:rsidR="003C2F3A">
        <w:rPr>
          <w:lang w:val="sr-Cyrl-RS"/>
        </w:rPr>
        <w:t>.</w:t>
      </w:r>
      <w:r w:rsidR="00E63B75">
        <w:rPr>
          <w:lang w:val="sr-Cyrl-RS"/>
        </w:rPr>
        <w:t xml:space="preserve"> Овакав приступ је опцион и  може потенцијално донети боље резултате и побољшање модела, али може довести до брзог преоптерећења мреже, то треба имати на уму. </w:t>
      </w:r>
      <w:r w:rsidR="006153D7">
        <w:rPr>
          <w:lang w:val="sr-Cyrl-RS"/>
        </w:rPr>
        <w:t>У овој фази, потребно је користити веома ниску стопу учења, јер се обучава много већи модел него у првом кругу обуке. Као резултат тога, ризикује се да се догоди „</w:t>
      </w:r>
      <w:r w:rsidR="006153D7" w:rsidRPr="006153D7">
        <w:rPr>
          <w:i/>
          <w:iCs/>
          <w:lang w:val="en-US"/>
        </w:rPr>
        <w:t>overfitting</w:t>
      </w:r>
      <w:r w:rsidR="006153D7">
        <w:rPr>
          <w:i/>
          <w:iCs/>
          <w:lang w:val="sr-Cyrl-RS"/>
        </w:rPr>
        <w:t xml:space="preserve">“ </w:t>
      </w:r>
      <w:r w:rsidR="006153D7">
        <w:rPr>
          <w:lang w:val="sr-Cyrl-RS"/>
        </w:rPr>
        <w:t>, ако се примене велике тежине при ажурирању. У овој фази само желимо да унапред припремљене тежине.</w:t>
      </w:r>
    </w:p>
    <w:p w14:paraId="02578F96" w14:textId="77777777" w:rsidR="006A1A66" w:rsidRDefault="00831F46" w:rsidP="003C2F3A">
      <w:pPr>
        <w:spacing w:line="360" w:lineRule="auto"/>
        <w:rPr>
          <w:lang w:val="sr-Cyrl-RS"/>
        </w:rPr>
      </w:pPr>
      <w:r>
        <w:rPr>
          <w:lang w:val="sr-Cyrl-RS"/>
        </w:rPr>
        <w:t xml:space="preserve">Потребно је прво </w:t>
      </w:r>
      <w:r w:rsidR="0090282C">
        <w:rPr>
          <w:lang w:val="sr-Cyrl-RS"/>
        </w:rPr>
        <w:t>„</w:t>
      </w:r>
      <w:r w:rsidR="0090282C" w:rsidRPr="0090282C">
        <w:rPr>
          <w:i/>
          <w:iCs/>
          <w:lang w:val="en-US"/>
        </w:rPr>
        <w:t>base_model</w:t>
      </w:r>
      <w:r w:rsidR="0090282C">
        <w:rPr>
          <w:i/>
          <w:iCs/>
          <w:lang w:val="sr-Cyrl-RS"/>
        </w:rPr>
        <w:t xml:space="preserve">“ </w:t>
      </w:r>
      <w:r w:rsidR="0090282C">
        <w:rPr>
          <w:lang w:val="sr-Cyrl-RS"/>
        </w:rPr>
        <w:t>поставити да је могуће тренирати</w:t>
      </w:r>
      <w:r w:rsidR="006A1A66">
        <w:rPr>
          <w:lang w:val="sr-Cyrl-RS"/>
        </w:rPr>
        <w:t xml:space="preserve"> последњих 13 слојева.</w:t>
      </w:r>
    </w:p>
    <w:p w14:paraId="04263C0C"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base_model.trainable = </w:t>
      </w:r>
      <w:r w:rsidRPr="006A1A66">
        <w:rPr>
          <w:rFonts w:ascii="Consolas" w:eastAsia="Times New Roman" w:hAnsi="Consolas" w:cs="Times New Roman"/>
          <w:color w:val="569CD6"/>
          <w:sz w:val="21"/>
          <w:szCs w:val="21"/>
          <w:lang w:eastAsia="sr-Latn-RS"/>
        </w:rPr>
        <w:t>True</w:t>
      </w:r>
    </w:p>
    <w:p w14:paraId="49DA41B8"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1813DF"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569CD6"/>
          <w:sz w:val="21"/>
          <w:szCs w:val="21"/>
          <w:lang w:eastAsia="sr-Latn-RS"/>
        </w:rPr>
        <w:t>for</w:t>
      </w:r>
      <w:r w:rsidRPr="006A1A66">
        <w:rPr>
          <w:rFonts w:ascii="Consolas" w:eastAsia="Times New Roman" w:hAnsi="Consolas" w:cs="Times New Roman"/>
          <w:color w:val="D4D4D4"/>
          <w:sz w:val="21"/>
          <w:szCs w:val="21"/>
          <w:lang w:eastAsia="sr-Latn-RS"/>
        </w:rPr>
        <w:t xml:space="preserve"> layer </w:t>
      </w:r>
      <w:r w:rsidRPr="006A1A66">
        <w:rPr>
          <w:rFonts w:ascii="Consolas" w:eastAsia="Times New Roman" w:hAnsi="Consolas" w:cs="Times New Roman"/>
          <w:color w:val="569CD6"/>
          <w:sz w:val="21"/>
          <w:szCs w:val="21"/>
          <w:lang w:eastAsia="sr-Latn-RS"/>
        </w:rPr>
        <w:t>in</w:t>
      </w:r>
      <w:r w:rsidRPr="006A1A66">
        <w:rPr>
          <w:rFonts w:ascii="Consolas" w:eastAsia="Times New Roman" w:hAnsi="Consolas" w:cs="Times New Roman"/>
          <w:color w:val="D4D4D4"/>
          <w:sz w:val="21"/>
          <w:szCs w:val="21"/>
          <w:lang w:eastAsia="sr-Latn-RS"/>
        </w:rPr>
        <w:t xml:space="preserve"> base_model.layers[:-</w:t>
      </w:r>
      <w:r w:rsidRPr="006A1A66">
        <w:rPr>
          <w:rFonts w:ascii="Consolas" w:eastAsia="Times New Roman" w:hAnsi="Consolas" w:cs="Times New Roman"/>
          <w:color w:val="B5CEA8"/>
          <w:sz w:val="21"/>
          <w:szCs w:val="21"/>
          <w:lang w:eastAsia="sr-Latn-RS"/>
        </w:rPr>
        <w:t>13</w:t>
      </w:r>
      <w:r w:rsidRPr="006A1A66">
        <w:rPr>
          <w:rFonts w:ascii="Consolas" w:eastAsia="Times New Roman" w:hAnsi="Consolas" w:cs="Times New Roman"/>
          <w:color w:val="D4D4D4"/>
          <w:sz w:val="21"/>
          <w:szCs w:val="21"/>
          <w:lang w:eastAsia="sr-Latn-RS"/>
        </w:rPr>
        <w:t>]:</w:t>
      </w:r>
    </w:p>
    <w:p w14:paraId="17BF3EA9"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    layer.trainable = </w:t>
      </w:r>
      <w:r w:rsidRPr="006A1A66">
        <w:rPr>
          <w:rFonts w:ascii="Consolas" w:eastAsia="Times New Roman" w:hAnsi="Consolas" w:cs="Times New Roman"/>
          <w:color w:val="569CD6"/>
          <w:sz w:val="21"/>
          <w:szCs w:val="21"/>
          <w:lang w:eastAsia="sr-Latn-RS"/>
        </w:rPr>
        <w:t>False</w:t>
      </w:r>
    </w:p>
    <w:p w14:paraId="0EAF007E" w14:textId="6E926C74" w:rsidR="00831F46" w:rsidRPr="0090282C" w:rsidRDefault="0090282C" w:rsidP="003C2F3A">
      <w:pPr>
        <w:spacing w:line="360" w:lineRule="auto"/>
        <w:rPr>
          <w:lang w:val="en-US"/>
        </w:rPr>
      </w:pPr>
      <w:r>
        <w:rPr>
          <w:lang w:val="sr-Cyrl-RS"/>
        </w:rPr>
        <w:t xml:space="preserve"> </w:t>
      </w:r>
    </w:p>
    <w:p w14:paraId="7D078F87" w14:textId="154400C6" w:rsidR="00E63B75" w:rsidRDefault="00FA7EB8" w:rsidP="00FA7EB8">
      <w:pPr>
        <w:spacing w:line="360" w:lineRule="auto"/>
        <w:rPr>
          <w:lang w:val="sr-Cyrl-RS"/>
        </w:rPr>
      </w:pPr>
      <w:r>
        <w:rPr>
          <w:lang w:val="sr-Cyrl-RS"/>
        </w:rPr>
        <w:t>Позивањем методе „</w:t>
      </w:r>
      <w:r w:rsidRPr="00FA7EB8">
        <w:rPr>
          <w:i/>
          <w:iCs/>
          <w:lang w:val="sr-Cyrl-RS"/>
        </w:rPr>
        <w:t>compile()</w:t>
      </w:r>
      <w:r>
        <w:rPr>
          <w:i/>
          <w:iCs/>
          <w:lang w:val="sr-Cyrl-RS"/>
        </w:rPr>
        <w:t xml:space="preserve">“ </w:t>
      </w:r>
      <w:r>
        <w:rPr>
          <w:lang w:val="sr-Cyrl-RS"/>
        </w:rPr>
        <w:t>на моделу омогућава да „замрзне“ понашање тог модела. То значи да вредност атрибута који се могу обучити  у време компајлирања да треба да буду сачувани, све док се функција компајлирања не позове поново. Ако се промени било која вредност која се може обучити, потребно је позвати поново методу „</w:t>
      </w:r>
      <w:r w:rsidRPr="00FA7EB8">
        <w:rPr>
          <w:i/>
          <w:iCs/>
          <w:lang w:val="sr-Cyrl-RS"/>
        </w:rPr>
        <w:t>compile()</w:t>
      </w:r>
      <w:r>
        <w:rPr>
          <w:i/>
          <w:iCs/>
          <w:lang w:val="sr-Cyrl-RS"/>
        </w:rPr>
        <w:t xml:space="preserve">“ </w:t>
      </w:r>
      <w:r>
        <w:rPr>
          <w:lang w:val="sr-Cyrl-RS"/>
        </w:rPr>
        <w:t xml:space="preserve">на моделу да би промене биле ажуриране. </w:t>
      </w:r>
    </w:p>
    <w:p w14:paraId="07E3FB9C"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model_pretrained.compile(loss=</w:t>
      </w:r>
      <w:r w:rsidRPr="00FA7EB8">
        <w:rPr>
          <w:rFonts w:ascii="Consolas" w:eastAsia="Times New Roman" w:hAnsi="Consolas" w:cs="Times New Roman"/>
          <w:color w:val="CE9178"/>
          <w:sz w:val="21"/>
          <w:szCs w:val="21"/>
          <w:lang w:eastAsia="sr-Latn-RS"/>
        </w:rPr>
        <w:t>'binary_crossentropy'</w:t>
      </w:r>
    </w:p>
    <w:p w14:paraId="50383DFA"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              , optimizer = keras.optimizers.Adam(learning_rate=</w:t>
      </w:r>
      <w:r w:rsidRPr="00FA7EB8">
        <w:rPr>
          <w:rFonts w:ascii="Consolas" w:eastAsia="Times New Roman" w:hAnsi="Consolas" w:cs="Times New Roman"/>
          <w:color w:val="B5CEA8"/>
          <w:sz w:val="21"/>
          <w:szCs w:val="21"/>
          <w:lang w:eastAsia="sr-Latn-RS"/>
        </w:rPr>
        <w:t>0.000002</w:t>
      </w:r>
      <w:r w:rsidRPr="00FA7EB8">
        <w:rPr>
          <w:rFonts w:ascii="Consolas" w:eastAsia="Times New Roman" w:hAnsi="Consolas" w:cs="Times New Roman"/>
          <w:color w:val="D4D4D4"/>
          <w:sz w:val="21"/>
          <w:szCs w:val="21"/>
          <w:lang w:eastAsia="sr-Latn-RS"/>
        </w:rPr>
        <w:t>), metrics=</w:t>
      </w:r>
      <w:r w:rsidRPr="00FA7EB8">
        <w:rPr>
          <w:rFonts w:ascii="Consolas" w:eastAsia="Times New Roman" w:hAnsi="Consolas" w:cs="Times New Roman"/>
          <w:color w:val="CE9178"/>
          <w:sz w:val="21"/>
          <w:szCs w:val="21"/>
          <w:lang w:eastAsia="sr-Latn-RS"/>
        </w:rPr>
        <w:t>'binary_accuracy'</w:t>
      </w:r>
      <w:r w:rsidRPr="00FA7EB8">
        <w:rPr>
          <w:rFonts w:ascii="Consolas" w:eastAsia="Times New Roman" w:hAnsi="Consolas" w:cs="Times New Roman"/>
          <w:color w:val="D4D4D4"/>
          <w:sz w:val="21"/>
          <w:szCs w:val="21"/>
          <w:lang w:eastAsia="sr-Latn-RS"/>
        </w:rPr>
        <w:t>)</w:t>
      </w:r>
    </w:p>
    <w:p w14:paraId="18AE8367"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p>
    <w:p w14:paraId="79F3C940"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model_pretrained.summary()</w:t>
      </w:r>
    </w:p>
    <w:p w14:paraId="187C9D5B"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 xml:space="preserve">Model: </w:t>
      </w:r>
      <w:r w:rsidRPr="00FA7EB8">
        <w:rPr>
          <w:rFonts w:ascii="Consolas" w:eastAsia="Times New Roman" w:hAnsi="Consolas" w:cs="Times New Roman"/>
          <w:color w:val="CE9178"/>
          <w:sz w:val="21"/>
          <w:szCs w:val="21"/>
          <w:lang w:eastAsia="sr-Latn-RS"/>
        </w:rPr>
        <w:t>"model"</w:t>
      </w:r>
    </w:p>
    <w:p w14:paraId="71687BC5" w14:textId="63403BAF" w:rsidR="00C62329"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50612435" w14:textId="77777777" w:rsidR="00C62329" w:rsidRPr="00C62329" w:rsidRDefault="00C62329" w:rsidP="00C62329">
      <w:pPr>
        <w:spacing w:after="0" w:line="240" w:lineRule="auto"/>
        <w:rPr>
          <w:b/>
          <w:bCs/>
          <w:lang w:val="sr-Cyrl-RS"/>
        </w:rPr>
      </w:pPr>
      <w:r w:rsidRPr="00C62329">
        <w:rPr>
          <w:b/>
          <w:bCs/>
          <w:lang w:val="sr-Cyrl-RS"/>
        </w:rPr>
        <w:t xml:space="preserve"> Layer (type)                Output Shape              Param #   </w:t>
      </w:r>
    </w:p>
    <w:p w14:paraId="39B6F7F8" w14:textId="77777777" w:rsidR="00C62329" w:rsidRPr="00C62329" w:rsidRDefault="00C62329" w:rsidP="00C62329">
      <w:pPr>
        <w:spacing w:after="0" w:line="240" w:lineRule="auto"/>
        <w:rPr>
          <w:b/>
          <w:bCs/>
          <w:lang w:val="sr-Cyrl-RS"/>
        </w:rPr>
      </w:pPr>
      <w:r w:rsidRPr="00C62329">
        <w:rPr>
          <w:b/>
          <w:bCs/>
          <w:lang w:val="sr-Cyrl-RS"/>
        </w:rPr>
        <w:t>=================================================================</w:t>
      </w:r>
    </w:p>
    <w:p w14:paraId="1757C26C" w14:textId="4B020C1A" w:rsidR="00C62329" w:rsidRPr="00C62329" w:rsidRDefault="00C62329" w:rsidP="00C62329">
      <w:pPr>
        <w:spacing w:after="0" w:line="240" w:lineRule="auto"/>
        <w:rPr>
          <w:b/>
          <w:bCs/>
          <w:lang w:val="sr-Cyrl-RS"/>
        </w:rPr>
      </w:pPr>
      <w:r w:rsidRPr="00C62329">
        <w:rPr>
          <w:b/>
          <w:bCs/>
          <w:lang w:val="sr-Cyrl-RS"/>
        </w:rPr>
        <w:t xml:space="preserve"> input_1 (InputLayer)        [(None, 224, 224, 3)]     0                                                                          </w:t>
      </w:r>
    </w:p>
    <w:p w14:paraId="19FA67CD" w14:textId="6C8BD1F1" w:rsidR="00C62329" w:rsidRPr="00C62329" w:rsidRDefault="00C62329" w:rsidP="00C62329">
      <w:pPr>
        <w:spacing w:after="0" w:line="240" w:lineRule="auto"/>
        <w:rPr>
          <w:b/>
          <w:bCs/>
          <w:lang w:val="sr-Cyrl-RS"/>
        </w:rPr>
      </w:pPr>
      <w:r w:rsidRPr="00C62329">
        <w:rPr>
          <w:b/>
          <w:bCs/>
          <w:lang w:val="sr-Cyrl-RS"/>
        </w:rPr>
        <w:t xml:space="preserve"> resnet152v2 (Functional)    (None, 7, 7, 2048)        58331648                                                                 </w:t>
      </w:r>
    </w:p>
    <w:p w14:paraId="366CE32A" w14:textId="77777777" w:rsidR="00C62329" w:rsidRPr="00C62329" w:rsidRDefault="00C62329" w:rsidP="00C62329">
      <w:pPr>
        <w:spacing w:after="0" w:line="240" w:lineRule="auto"/>
        <w:rPr>
          <w:b/>
          <w:bCs/>
          <w:lang w:val="sr-Cyrl-RS"/>
        </w:rPr>
      </w:pPr>
      <w:r w:rsidRPr="00C62329">
        <w:rPr>
          <w:b/>
          <w:bCs/>
          <w:lang w:val="sr-Cyrl-RS"/>
        </w:rPr>
        <w:t xml:space="preserve"> global_average_pooling2d (G  (None, 2048)             0         </w:t>
      </w:r>
    </w:p>
    <w:p w14:paraId="411D24D8" w14:textId="6AEE5877" w:rsidR="00C62329" w:rsidRPr="00C62329" w:rsidRDefault="00C62329" w:rsidP="00C62329">
      <w:pPr>
        <w:spacing w:after="0" w:line="240" w:lineRule="auto"/>
        <w:rPr>
          <w:b/>
          <w:bCs/>
          <w:lang w:val="sr-Cyrl-RS"/>
        </w:rPr>
      </w:pPr>
      <w:r w:rsidRPr="00C62329">
        <w:rPr>
          <w:b/>
          <w:bCs/>
          <w:lang w:val="sr-Cyrl-RS"/>
        </w:rPr>
        <w:t xml:space="preserve"> lobalAveragePooling2D)                                                                                          </w:t>
      </w:r>
    </w:p>
    <w:p w14:paraId="31F4B13B" w14:textId="3B5329FE" w:rsidR="00C62329" w:rsidRPr="00C62329" w:rsidRDefault="00C62329" w:rsidP="00C62329">
      <w:pPr>
        <w:spacing w:after="0" w:line="240" w:lineRule="auto"/>
        <w:rPr>
          <w:b/>
          <w:bCs/>
          <w:lang w:val="sr-Cyrl-RS"/>
        </w:rPr>
      </w:pPr>
      <w:r w:rsidRPr="00C62329">
        <w:rPr>
          <w:b/>
          <w:bCs/>
          <w:lang w:val="sr-Cyrl-RS"/>
        </w:rPr>
        <w:t xml:space="preserve"> dense (Dense)               (None, 128)               262272                                                                    </w:t>
      </w:r>
    </w:p>
    <w:p w14:paraId="198ECF28" w14:textId="007EC933" w:rsidR="00C62329" w:rsidRPr="00C62329" w:rsidRDefault="00C62329" w:rsidP="00C62329">
      <w:pPr>
        <w:spacing w:after="0" w:line="240" w:lineRule="auto"/>
        <w:rPr>
          <w:b/>
          <w:bCs/>
          <w:lang w:val="sr-Cyrl-RS"/>
        </w:rPr>
      </w:pPr>
      <w:r w:rsidRPr="00C62329">
        <w:rPr>
          <w:b/>
          <w:bCs/>
          <w:lang w:val="sr-Cyrl-RS"/>
        </w:rPr>
        <w:lastRenderedPageBreak/>
        <w:t xml:space="preserve"> dropout (Dropout)           (None, 128)               0                                                                          </w:t>
      </w:r>
    </w:p>
    <w:p w14:paraId="287C4C4C" w14:textId="76D03AA5" w:rsidR="00C62329" w:rsidRPr="00C62329" w:rsidRDefault="00C62329" w:rsidP="00C62329">
      <w:pPr>
        <w:spacing w:after="0" w:line="240" w:lineRule="auto"/>
        <w:rPr>
          <w:b/>
          <w:bCs/>
          <w:lang w:val="sr-Cyrl-RS"/>
        </w:rPr>
      </w:pPr>
      <w:r w:rsidRPr="00C62329">
        <w:rPr>
          <w:b/>
          <w:bCs/>
          <w:lang w:val="sr-Cyrl-RS"/>
        </w:rPr>
        <w:t xml:space="preserve"> dense_1 (Dense)             (None, 1)                 129                                                                      </w:t>
      </w:r>
    </w:p>
    <w:p w14:paraId="4387C2D2" w14:textId="77777777" w:rsidR="00C62329" w:rsidRPr="00C62329" w:rsidRDefault="00C62329" w:rsidP="00C62329">
      <w:pPr>
        <w:spacing w:after="0" w:line="240" w:lineRule="auto"/>
        <w:rPr>
          <w:b/>
          <w:bCs/>
          <w:lang w:val="sr-Cyrl-RS"/>
        </w:rPr>
      </w:pPr>
      <w:r w:rsidRPr="00C62329">
        <w:rPr>
          <w:b/>
          <w:bCs/>
          <w:lang w:val="sr-Cyrl-RS"/>
        </w:rPr>
        <w:t>=================================================================</w:t>
      </w:r>
    </w:p>
    <w:p w14:paraId="4A49C981" w14:textId="77777777" w:rsidR="00C62329" w:rsidRPr="00C62329" w:rsidRDefault="00C62329" w:rsidP="00C62329">
      <w:pPr>
        <w:spacing w:after="0" w:line="240" w:lineRule="auto"/>
        <w:rPr>
          <w:b/>
          <w:bCs/>
          <w:lang w:val="sr-Cyrl-RS"/>
        </w:rPr>
      </w:pPr>
      <w:r w:rsidRPr="00C62329">
        <w:rPr>
          <w:b/>
          <w:bCs/>
          <w:lang w:val="sr-Cyrl-RS"/>
        </w:rPr>
        <w:t>Total params: 58,594,049</w:t>
      </w:r>
    </w:p>
    <w:p w14:paraId="0BC44431" w14:textId="77777777" w:rsidR="00C62329" w:rsidRPr="00C62329" w:rsidRDefault="00C62329" w:rsidP="00C62329">
      <w:pPr>
        <w:spacing w:after="0" w:line="240" w:lineRule="auto"/>
        <w:rPr>
          <w:b/>
          <w:bCs/>
          <w:lang w:val="sr-Cyrl-RS"/>
        </w:rPr>
      </w:pPr>
      <w:r w:rsidRPr="00C62329">
        <w:rPr>
          <w:b/>
          <w:bCs/>
          <w:lang w:val="sr-Cyrl-RS"/>
        </w:rPr>
        <w:t>Trainable params: 262,401</w:t>
      </w:r>
    </w:p>
    <w:p w14:paraId="0378B59D" w14:textId="77777777" w:rsidR="00C62329" w:rsidRPr="00C62329" w:rsidRDefault="00C62329" w:rsidP="00C62329">
      <w:pPr>
        <w:spacing w:after="0" w:line="240" w:lineRule="auto"/>
        <w:rPr>
          <w:b/>
          <w:bCs/>
          <w:lang w:val="sr-Cyrl-RS"/>
        </w:rPr>
      </w:pPr>
      <w:r w:rsidRPr="00C62329">
        <w:rPr>
          <w:b/>
          <w:bCs/>
          <w:lang w:val="sr-Cyrl-RS"/>
        </w:rPr>
        <w:t>Non-trainable params: 58,331,648</w:t>
      </w:r>
    </w:p>
    <w:p w14:paraId="3908DE83" w14:textId="48DC0926" w:rsidR="00FA7EB8"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0F1F186A" w14:textId="28971D89" w:rsidR="00F11FB7" w:rsidRDefault="00F11FB7" w:rsidP="00D632C4">
      <w:pPr>
        <w:rPr>
          <w:lang w:val="sr-Cyrl-RS"/>
        </w:rPr>
      </w:pPr>
    </w:p>
    <w:p w14:paraId="4854CD50" w14:textId="6E580D6E" w:rsidR="00C62329" w:rsidRDefault="00AB65F5" w:rsidP="00D632C4">
      <w:pPr>
        <w:rPr>
          <w:lang w:val="sr-Cyrl-RS"/>
        </w:rPr>
      </w:pPr>
      <w:r>
        <w:rPr>
          <w:lang w:val="sr-Cyrl-RS"/>
        </w:rPr>
        <w:t xml:space="preserve">Резултати обучавања су приказани на следећим графиконима: </w:t>
      </w:r>
    </w:p>
    <w:p w14:paraId="430823B5" w14:textId="470C140C" w:rsidR="00AB65F5" w:rsidRDefault="003A58AB" w:rsidP="00D632C4">
      <w:pPr>
        <w:rPr>
          <w:lang w:val="sr-Cyrl-RS"/>
        </w:rPr>
      </w:pPr>
      <w:r>
        <w:rPr>
          <w:noProof/>
        </w:rPr>
        <w:drawing>
          <wp:inline distT="0" distB="0" distL="0" distR="0" wp14:anchorId="56638DA8" wp14:editId="47B9E7D2">
            <wp:extent cx="5731510" cy="2424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3C756AC0" w14:textId="01E8175B" w:rsidR="003A58AB" w:rsidRPr="00040B6E"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3569F1FE" w14:textId="77777777" w:rsidR="003A58AB" w:rsidRDefault="003A58AB" w:rsidP="00D632C4">
      <w:pPr>
        <w:rPr>
          <w:lang w:val="sr-Cyrl-RS"/>
        </w:rPr>
      </w:pPr>
    </w:p>
    <w:p w14:paraId="78B92E09" w14:textId="635972C9" w:rsidR="003A58AB" w:rsidRPr="00F11FB7" w:rsidRDefault="00017A95" w:rsidP="00D632C4">
      <w:pPr>
        <w:rPr>
          <w:lang w:val="sr-Cyrl-RS"/>
        </w:rPr>
      </w:pPr>
      <w:r>
        <w:rPr>
          <w:noProof/>
        </w:rPr>
        <w:drawing>
          <wp:inline distT="0" distB="0" distL="0" distR="0" wp14:anchorId="10935D92" wp14:editId="4EB2C29F">
            <wp:extent cx="573151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5DD3E4A2" w14:textId="6F59F3E2" w:rsidR="003A58AB"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6F4456FE" w14:textId="2897732E" w:rsidR="00823126" w:rsidRDefault="00823126" w:rsidP="00110680">
      <w:pPr>
        <w:spacing w:line="360" w:lineRule="auto"/>
        <w:rPr>
          <w:rFonts w:cstheme="minorHAnsi"/>
          <w:szCs w:val="24"/>
          <w:lang w:val="sr-Cyrl-RS"/>
        </w:rPr>
      </w:pPr>
      <w:r>
        <w:rPr>
          <w:lang w:val="sr-Cyrl-RS"/>
        </w:rPr>
        <w:t xml:space="preserve">Тачност модела је 96.78% на тренинг сету, док је за сет који је намењен за валидацију вредност </w:t>
      </w:r>
      <w:r w:rsidR="00DB4019">
        <w:rPr>
          <w:lang w:val="sr-Cyrl-RS"/>
        </w:rPr>
        <w:t xml:space="preserve">износи </w:t>
      </w:r>
      <w:r>
        <w:rPr>
          <w:lang w:val="sr-Cyrl-RS"/>
        </w:rPr>
        <w:t xml:space="preserve">96.88%. </w:t>
      </w:r>
      <w:r w:rsidR="00DB4019">
        <w:rPr>
          <w:lang w:val="sr-Cyrl-RS"/>
        </w:rPr>
        <w:t xml:space="preserve">Губитак који смо добили над сетом за валидацију износи </w:t>
      </w:r>
      <w:r w:rsidR="00DB4019" w:rsidRPr="00DB4019">
        <w:rPr>
          <w:rFonts w:cstheme="minorHAnsi"/>
          <w:szCs w:val="24"/>
        </w:rPr>
        <w:lastRenderedPageBreak/>
        <w:t>0.0998</w:t>
      </w:r>
      <w:r w:rsidR="00DB4019">
        <w:rPr>
          <w:rFonts w:cstheme="minorHAnsi"/>
          <w:szCs w:val="24"/>
          <w:lang w:val="sr-Cyrl-RS"/>
        </w:rPr>
        <w:t xml:space="preserve">, а над тренинг сетом је губитак 1.044. </w:t>
      </w:r>
      <w:r w:rsidR="0050050A">
        <w:rPr>
          <w:rFonts w:cstheme="minorHAnsi"/>
          <w:szCs w:val="24"/>
          <w:lang w:val="sr-Cyrl-RS"/>
        </w:rPr>
        <w:t>Резултати тестирања за тачност су 87.98% и 96.78%, док су за губитак добијена вредност износи 0.099 за скуп података валидације и</w:t>
      </w:r>
      <w:r w:rsidR="00397B1B">
        <w:rPr>
          <w:rFonts w:cstheme="minorHAnsi"/>
          <w:szCs w:val="24"/>
          <w:lang w:val="sr-Cyrl-RS"/>
        </w:rPr>
        <w:t xml:space="preserve"> 0.280 за скуп намењен за тест. </w:t>
      </w:r>
    </w:p>
    <w:p w14:paraId="552A6A0D" w14:textId="5733535B" w:rsidR="00397B1B" w:rsidRDefault="00397B1B" w:rsidP="00110680">
      <w:pPr>
        <w:spacing w:line="360" w:lineRule="auto"/>
        <w:rPr>
          <w:rFonts w:cstheme="minorHAnsi"/>
          <w:szCs w:val="24"/>
          <w:lang w:val="sr-Cyrl-RS"/>
        </w:rPr>
      </w:pPr>
    </w:p>
    <w:p w14:paraId="6711B3B5" w14:textId="7597A2A5" w:rsidR="00397B1B" w:rsidRDefault="00397B1B" w:rsidP="00110680">
      <w:pPr>
        <w:pStyle w:val="Heading1"/>
        <w:spacing w:line="360" w:lineRule="auto"/>
        <w:rPr>
          <w:lang w:val="sr-Cyrl-RS"/>
        </w:rPr>
      </w:pPr>
      <w:bookmarkStart w:id="39" w:name="_Toc101110285"/>
      <w:bookmarkStart w:id="40" w:name="_Toc101110417"/>
      <w:r>
        <w:rPr>
          <w:lang w:val="sr-Cyrl-RS"/>
        </w:rPr>
        <w:t>Поређење перформанси</w:t>
      </w:r>
      <w:bookmarkEnd w:id="39"/>
      <w:bookmarkEnd w:id="40"/>
    </w:p>
    <w:p w14:paraId="554798DD" w14:textId="36C0391E" w:rsidR="00293149" w:rsidRDefault="00293149" w:rsidP="00110680">
      <w:pPr>
        <w:spacing w:line="360" w:lineRule="auto"/>
        <w:rPr>
          <w:lang w:val="sr-Cyrl-RS"/>
        </w:rPr>
      </w:pPr>
    </w:p>
    <w:p w14:paraId="075BFDC8" w14:textId="11D25167" w:rsidR="00293149" w:rsidRDefault="00293149" w:rsidP="00110680">
      <w:pPr>
        <w:spacing w:line="360" w:lineRule="auto"/>
        <w:rPr>
          <w:lang w:val="sr-Cyrl-RS"/>
        </w:rPr>
      </w:pPr>
      <w:r>
        <w:rPr>
          <w:lang w:val="sr-Cyrl-RS"/>
        </w:rPr>
        <w:t>Као што смо могли да претпоставимо, најбоље резултате донео је последњи приступ, Прецизно подешавање („</w:t>
      </w:r>
      <w:r w:rsidRPr="00293149">
        <w:rPr>
          <w:i/>
          <w:iCs/>
          <w:lang w:val="en-US"/>
        </w:rPr>
        <w:t>Fine Tuning</w:t>
      </w:r>
      <w:r>
        <w:rPr>
          <w:i/>
          <w:iCs/>
          <w:lang w:val="sr-Cyrl-RS"/>
        </w:rPr>
        <w:t>“</w:t>
      </w:r>
      <w:r>
        <w:rPr>
          <w:lang w:val="en-US"/>
        </w:rPr>
        <w:t>).</w:t>
      </w:r>
      <w:r>
        <w:rPr>
          <w:lang w:val="sr-Cyrl-RS"/>
        </w:rPr>
        <w:t xml:space="preserve"> Вредност тачности при тестирању овог модела износи скоро 88%.</w:t>
      </w:r>
      <w:r w:rsidR="00907A4D">
        <w:rPr>
          <w:lang w:val="en-US"/>
        </w:rPr>
        <w:t xml:space="preserve"> </w:t>
      </w:r>
      <w:r w:rsidR="00907A4D">
        <w:rPr>
          <w:lang w:val="sr-Cyrl-RS"/>
        </w:rPr>
        <w:t>Сада желимо да представимо перформансе модела „</w:t>
      </w:r>
      <w:r w:rsidR="00907A4D" w:rsidRPr="00907A4D">
        <w:rPr>
          <w:i/>
          <w:iCs/>
          <w:lang w:val="en-US"/>
        </w:rPr>
        <w:t>Confusion</w:t>
      </w:r>
      <w:r w:rsidR="00907A4D" w:rsidRPr="00907A4D">
        <w:rPr>
          <w:i/>
          <w:iCs/>
          <w:lang w:val="sr-Cyrl-RS"/>
        </w:rPr>
        <w:t>“</w:t>
      </w:r>
      <w:r w:rsidR="00907A4D">
        <w:rPr>
          <w:lang w:val="en-US"/>
        </w:rPr>
        <w:t xml:space="preserve"> </w:t>
      </w:r>
      <w:r w:rsidR="00907A4D">
        <w:rPr>
          <w:lang w:val="sr-Cyrl-RS"/>
        </w:rPr>
        <w:t xml:space="preserve">матрицом. Резултат ове матрице даје поређење између стварних и предвиђених вредности у матричном облику. Матрица је </w:t>
      </w:r>
      <w:r w:rsidR="00907A4D" w:rsidRPr="00907A4D">
        <w:rPr>
          <w:i/>
          <w:iCs/>
          <w:lang w:val="en-US"/>
        </w:rPr>
        <w:t>N x N</w:t>
      </w:r>
      <w:r w:rsidR="00907A4D">
        <w:rPr>
          <w:i/>
          <w:iCs/>
          <w:lang w:val="en-US"/>
        </w:rPr>
        <w:t xml:space="preserve">, </w:t>
      </w:r>
      <w:r w:rsidR="007C09A9">
        <w:rPr>
          <w:lang w:val="sr-Cyrl-RS"/>
        </w:rPr>
        <w:t xml:space="preserve">што значи да је то квадратна матрица, где је </w:t>
      </w:r>
      <w:r w:rsidR="007C09A9" w:rsidRPr="00907A4D">
        <w:rPr>
          <w:i/>
          <w:iCs/>
          <w:lang w:val="en-US"/>
        </w:rPr>
        <w:t>N</w:t>
      </w:r>
      <w:r w:rsidR="007C09A9">
        <w:rPr>
          <w:i/>
          <w:iCs/>
          <w:lang w:val="sr-Cyrl-RS"/>
        </w:rPr>
        <w:t xml:space="preserve"> </w:t>
      </w:r>
      <w:r w:rsidR="007C09A9">
        <w:rPr>
          <w:lang w:val="sr-Cyrl-RS"/>
        </w:rPr>
        <w:t xml:space="preserve">број класа или излаза. Ми смо имали пример са две класе, што значи да ће матрица имати димензију 2 х 2. </w:t>
      </w:r>
      <w:r w:rsidR="007C09A9">
        <w:rPr>
          <w:lang w:val="sr-Cyrl-RS"/>
        </w:rPr>
        <w:t>„</w:t>
      </w:r>
      <w:r w:rsidR="007C09A9" w:rsidRPr="00907A4D">
        <w:rPr>
          <w:i/>
          <w:iCs/>
          <w:lang w:val="en-US"/>
        </w:rPr>
        <w:t>Confusion</w:t>
      </w:r>
      <w:r w:rsidR="007C09A9" w:rsidRPr="00907A4D">
        <w:rPr>
          <w:i/>
          <w:iCs/>
          <w:lang w:val="sr-Cyrl-RS"/>
        </w:rPr>
        <w:t>“</w:t>
      </w:r>
      <w:r w:rsidR="007C09A9">
        <w:rPr>
          <w:lang w:val="en-US"/>
        </w:rPr>
        <w:t xml:space="preserve"> </w:t>
      </w:r>
      <w:r w:rsidR="007C09A9">
        <w:rPr>
          <w:lang w:val="sr-Cyrl-RS"/>
        </w:rPr>
        <w:t>матриц</w:t>
      </w:r>
      <w:r w:rsidR="007C09A9">
        <w:rPr>
          <w:lang w:val="sr-Cyrl-RS"/>
        </w:rPr>
        <w:t xml:space="preserve">а има четири појма који је чине, а то су: </w:t>
      </w:r>
      <w:r w:rsidR="005C34D1">
        <w:rPr>
          <w:lang w:val="sr-Cyrl-RS"/>
        </w:rPr>
        <w:t>тачно позитиван (</w:t>
      </w:r>
      <w:r w:rsidR="005C34D1" w:rsidRPr="005C34D1">
        <w:rPr>
          <w:i/>
          <w:iCs/>
          <w:lang w:val="sr-Cyrl-RS"/>
        </w:rPr>
        <w:t>True Positive</w:t>
      </w:r>
      <w:r w:rsidR="005C34D1">
        <w:rPr>
          <w:i/>
          <w:iCs/>
          <w:lang w:val="sr-Cyrl-RS"/>
        </w:rPr>
        <w:t>-ТР</w:t>
      </w:r>
      <w:r w:rsidR="005C34D1">
        <w:rPr>
          <w:lang w:val="sr-Cyrl-RS"/>
        </w:rPr>
        <w:t xml:space="preserve">), </w:t>
      </w:r>
      <w:r w:rsidR="005C34D1" w:rsidRPr="005C34D1">
        <w:rPr>
          <w:lang w:val="sr-Cyrl-RS"/>
        </w:rPr>
        <w:t>лажно позитив</w:t>
      </w:r>
      <w:r w:rsidR="005C34D1">
        <w:rPr>
          <w:lang w:val="sr-Cyrl-RS"/>
        </w:rPr>
        <w:t>ан (</w:t>
      </w:r>
      <w:r w:rsidR="005C34D1" w:rsidRPr="005C34D1">
        <w:rPr>
          <w:i/>
          <w:iCs/>
          <w:lang w:val="sr-Cyrl-RS"/>
        </w:rPr>
        <w:t>False Positive</w:t>
      </w:r>
      <w:r w:rsidR="005C34D1" w:rsidRPr="005C34D1">
        <w:rPr>
          <w:i/>
          <w:iCs/>
          <w:lang w:val="sr-Cyrl-RS"/>
        </w:rPr>
        <w:t>-</w:t>
      </w:r>
      <w:r w:rsidR="005C34D1" w:rsidRPr="005C34D1">
        <w:rPr>
          <w:i/>
          <w:iCs/>
          <w:lang w:val="sr-Cyrl-RS"/>
        </w:rPr>
        <w:t>FP</w:t>
      </w:r>
      <w:r w:rsidR="005C34D1" w:rsidRPr="005C34D1">
        <w:rPr>
          <w:lang w:val="sr-Cyrl-RS"/>
        </w:rPr>
        <w:t>)</w:t>
      </w:r>
      <w:r w:rsidR="005C34D1">
        <w:rPr>
          <w:lang w:val="sr-Cyrl-RS"/>
        </w:rPr>
        <w:t>, тачно негативан (</w:t>
      </w:r>
      <w:r w:rsidR="005C34D1" w:rsidRPr="005C34D1">
        <w:rPr>
          <w:i/>
          <w:iCs/>
          <w:lang w:val="sr-Cyrl-RS"/>
        </w:rPr>
        <w:t>True Negative</w:t>
      </w:r>
      <w:r w:rsidR="005C34D1" w:rsidRPr="005C34D1">
        <w:rPr>
          <w:i/>
          <w:iCs/>
          <w:lang w:val="sr-Cyrl-RS"/>
        </w:rPr>
        <w:t>-</w:t>
      </w:r>
      <w:r w:rsidR="005C34D1" w:rsidRPr="005C34D1">
        <w:rPr>
          <w:i/>
          <w:iCs/>
          <w:lang w:val="sr-Cyrl-RS"/>
        </w:rPr>
        <w:t>TN</w:t>
      </w:r>
      <w:r w:rsidR="005C34D1" w:rsidRPr="005C34D1">
        <w:rPr>
          <w:lang w:val="sr-Cyrl-RS"/>
        </w:rPr>
        <w:t>)</w:t>
      </w:r>
      <w:r w:rsidR="005C34D1">
        <w:rPr>
          <w:lang w:val="sr-Cyrl-RS"/>
        </w:rPr>
        <w:t>, лажно негативан (</w:t>
      </w:r>
      <w:r w:rsidR="005C34D1" w:rsidRPr="005C34D1">
        <w:rPr>
          <w:i/>
          <w:iCs/>
          <w:lang w:val="sr-Cyrl-RS"/>
        </w:rPr>
        <w:t>False Negative</w:t>
      </w:r>
      <w:r w:rsidR="005C34D1">
        <w:rPr>
          <w:lang w:val="sr-Cyrl-RS"/>
        </w:rPr>
        <w:t>-</w:t>
      </w:r>
      <w:r w:rsidR="005C34D1" w:rsidRPr="005C34D1">
        <w:rPr>
          <w:i/>
          <w:iCs/>
          <w:lang w:val="sr-Cyrl-RS"/>
        </w:rPr>
        <w:t>FN</w:t>
      </w:r>
      <w:r w:rsidR="005C34D1" w:rsidRPr="005C34D1">
        <w:rPr>
          <w:lang w:val="sr-Cyrl-RS"/>
        </w:rPr>
        <w:t>).</w:t>
      </w:r>
      <w:r w:rsidR="005C34D1">
        <w:rPr>
          <w:lang w:val="sr-Cyrl-RS"/>
        </w:rPr>
        <w:t xml:space="preserve"> Да би лакше разумели модел матрице потребно је погледати слику 23.</w:t>
      </w:r>
    </w:p>
    <w:p w14:paraId="4416E342" w14:textId="77777777" w:rsidR="005C34D1" w:rsidRDefault="005C34D1" w:rsidP="00110680">
      <w:pPr>
        <w:keepNext/>
        <w:jc w:val="center"/>
      </w:pPr>
      <w:r>
        <w:rPr>
          <w:noProof/>
        </w:rPr>
        <w:drawing>
          <wp:inline distT="0" distB="0" distL="0" distR="0" wp14:anchorId="36EDEC18" wp14:editId="3CB40931">
            <wp:extent cx="3452888"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8419" cy="2464106"/>
                    </a:xfrm>
                    <a:prstGeom prst="rect">
                      <a:avLst/>
                    </a:prstGeom>
                    <a:noFill/>
                    <a:ln>
                      <a:noFill/>
                    </a:ln>
                  </pic:spPr>
                </pic:pic>
              </a:graphicData>
            </a:graphic>
          </wp:inline>
        </w:drawing>
      </w:r>
    </w:p>
    <w:p w14:paraId="552E2CAE" w14:textId="3422559B" w:rsidR="005C34D1" w:rsidRDefault="005C34D1" w:rsidP="005C34D1">
      <w:pPr>
        <w:pStyle w:val="Caption"/>
        <w:jc w:val="center"/>
        <w:rPr>
          <w:sz w:val="22"/>
          <w:szCs w:val="22"/>
          <w:lang w:val="sr-Cyrl-RS"/>
        </w:rPr>
      </w:pPr>
      <w:r w:rsidRPr="005C34D1">
        <w:rPr>
          <w:sz w:val="22"/>
          <w:szCs w:val="22"/>
        </w:rPr>
        <w:t xml:space="preserve">Илустрација </w:t>
      </w:r>
      <w:r w:rsidRPr="005C34D1">
        <w:rPr>
          <w:sz w:val="22"/>
          <w:szCs w:val="22"/>
        </w:rPr>
        <w:fldChar w:fldCharType="begin"/>
      </w:r>
      <w:r w:rsidRPr="005C34D1">
        <w:rPr>
          <w:sz w:val="22"/>
          <w:szCs w:val="22"/>
        </w:rPr>
        <w:instrText xml:space="preserve"> SEQ Илустрација \* ARABIC </w:instrText>
      </w:r>
      <w:r w:rsidRPr="005C34D1">
        <w:rPr>
          <w:sz w:val="22"/>
          <w:szCs w:val="22"/>
        </w:rPr>
        <w:fldChar w:fldCharType="separate"/>
      </w:r>
      <w:r w:rsidR="00620CD0">
        <w:rPr>
          <w:noProof/>
          <w:sz w:val="22"/>
          <w:szCs w:val="22"/>
        </w:rPr>
        <w:t>2</w:t>
      </w:r>
      <w:r w:rsidRPr="005C34D1">
        <w:rPr>
          <w:sz w:val="22"/>
          <w:szCs w:val="22"/>
        </w:rPr>
        <w:fldChar w:fldCharType="end"/>
      </w:r>
      <w:r w:rsidRPr="005C34D1">
        <w:rPr>
          <w:sz w:val="22"/>
          <w:szCs w:val="22"/>
          <w:lang w:val="sr-Cyrl-RS"/>
        </w:rPr>
        <w:t xml:space="preserve">3: </w:t>
      </w:r>
      <w:r>
        <w:rPr>
          <w:sz w:val="22"/>
          <w:szCs w:val="22"/>
          <w:lang w:val="sr-Cyrl-RS"/>
        </w:rPr>
        <w:t>„</w:t>
      </w:r>
      <w:r w:rsidRPr="005C34D1">
        <w:rPr>
          <w:sz w:val="22"/>
          <w:szCs w:val="22"/>
          <w:lang w:val="en-US"/>
        </w:rPr>
        <w:t>Confusion</w:t>
      </w:r>
      <w:r>
        <w:rPr>
          <w:sz w:val="22"/>
          <w:szCs w:val="22"/>
          <w:lang w:val="sr-Cyrl-RS"/>
        </w:rPr>
        <w:t>“</w:t>
      </w:r>
      <w:r w:rsidRPr="005C34D1">
        <w:rPr>
          <w:sz w:val="22"/>
          <w:szCs w:val="22"/>
          <w:lang w:val="en-US"/>
        </w:rPr>
        <w:t xml:space="preserve"> </w:t>
      </w:r>
      <w:r w:rsidRPr="005C34D1">
        <w:rPr>
          <w:sz w:val="22"/>
          <w:szCs w:val="22"/>
          <w:lang w:val="sr-Cyrl-RS"/>
        </w:rPr>
        <w:t>матрица</w:t>
      </w:r>
    </w:p>
    <w:p w14:paraId="1F14E282" w14:textId="65FC508D" w:rsidR="004C4566" w:rsidRPr="004C4566" w:rsidRDefault="004C4566" w:rsidP="00110680">
      <w:pPr>
        <w:spacing w:line="360" w:lineRule="auto"/>
        <w:rPr>
          <w:lang w:val="sr-Cyrl-RS"/>
        </w:rPr>
      </w:pPr>
      <w:r>
        <w:rPr>
          <w:lang w:val="sr-Cyrl-RS"/>
        </w:rPr>
        <w:t>Тачно</w:t>
      </w:r>
      <w:r w:rsidRPr="004C4566">
        <w:rPr>
          <w:lang w:val="sr-Cyrl-RS"/>
        </w:rPr>
        <w:t xml:space="preserve"> позитивно (</w:t>
      </w:r>
      <w:r w:rsidRPr="004C4566">
        <w:rPr>
          <w:i/>
          <w:iCs/>
          <w:lang w:val="en-US"/>
        </w:rPr>
        <w:t>FN</w:t>
      </w:r>
      <w:r w:rsidRPr="004C4566">
        <w:rPr>
          <w:lang w:val="sr-Cyrl-RS"/>
        </w:rPr>
        <w:t>): Односи се на број предвиђања где класификатор тачно предвиђа позитивну класу као позитивну.</w:t>
      </w:r>
    </w:p>
    <w:p w14:paraId="7F42641F" w14:textId="106901B9" w:rsidR="004C4566" w:rsidRPr="004C4566" w:rsidRDefault="004C4566" w:rsidP="00110680">
      <w:pPr>
        <w:spacing w:line="360" w:lineRule="auto"/>
        <w:rPr>
          <w:lang w:val="sr-Cyrl-RS"/>
        </w:rPr>
      </w:pPr>
      <w:r>
        <w:rPr>
          <w:lang w:val="sr-Cyrl-RS"/>
        </w:rPr>
        <w:lastRenderedPageBreak/>
        <w:t>Тачно</w:t>
      </w:r>
      <w:r w:rsidRPr="004C4566">
        <w:rPr>
          <w:lang w:val="sr-Cyrl-RS"/>
        </w:rPr>
        <w:t xml:space="preserve"> негативно (</w:t>
      </w:r>
      <w:r w:rsidRPr="004C4566">
        <w:rPr>
          <w:i/>
          <w:iCs/>
          <w:lang w:val="sr-Cyrl-RS"/>
        </w:rPr>
        <w:t>Т</w:t>
      </w:r>
      <w:r w:rsidRPr="004C4566">
        <w:rPr>
          <w:i/>
          <w:iCs/>
          <w:lang w:val="en-US"/>
        </w:rPr>
        <w:t>N</w:t>
      </w:r>
      <w:r w:rsidRPr="004C4566">
        <w:rPr>
          <w:lang w:val="sr-Cyrl-RS"/>
        </w:rPr>
        <w:t>): Односи се на број предвиђања где класификатор тачно предвиђа негативну класу као негативну.</w:t>
      </w:r>
    </w:p>
    <w:p w14:paraId="310803BB" w14:textId="02C30551" w:rsidR="004C4566" w:rsidRPr="004C4566" w:rsidRDefault="004C4566" w:rsidP="00110680">
      <w:pPr>
        <w:spacing w:line="360" w:lineRule="auto"/>
        <w:rPr>
          <w:lang w:val="sr-Cyrl-RS"/>
        </w:rPr>
      </w:pPr>
      <w:r w:rsidRPr="004C4566">
        <w:rPr>
          <w:lang w:val="sr-Cyrl-RS"/>
        </w:rPr>
        <w:t>Лажно позитивна (</w:t>
      </w:r>
      <w:r w:rsidRPr="004C4566">
        <w:rPr>
          <w:i/>
          <w:iCs/>
          <w:lang w:val="en-US"/>
        </w:rPr>
        <w:t>FP</w:t>
      </w:r>
      <w:r w:rsidRPr="004C4566">
        <w:rPr>
          <w:lang w:val="sr-Cyrl-RS"/>
        </w:rPr>
        <w:t>): Односи се на број предвиђања где класификатор погрешно предвиђа негативну класу као позитивну.</w:t>
      </w:r>
    </w:p>
    <w:p w14:paraId="3343A6DB" w14:textId="4602EF4D" w:rsidR="005C34D1" w:rsidRDefault="004C4566" w:rsidP="00110680">
      <w:pPr>
        <w:spacing w:line="360" w:lineRule="auto"/>
        <w:rPr>
          <w:lang w:val="sr-Cyrl-RS"/>
        </w:rPr>
      </w:pPr>
      <w:r w:rsidRPr="004C4566">
        <w:rPr>
          <w:lang w:val="sr-Cyrl-RS"/>
        </w:rPr>
        <w:t>Лажно негативан (</w:t>
      </w:r>
      <w:r w:rsidRPr="004C4566">
        <w:rPr>
          <w:i/>
          <w:iCs/>
          <w:lang w:val="en-US"/>
        </w:rPr>
        <w:t>FN</w:t>
      </w:r>
      <w:r w:rsidRPr="004C4566">
        <w:rPr>
          <w:lang w:val="sr-Cyrl-RS"/>
        </w:rPr>
        <w:t>): Односи се на број предвиђања где класификатор погрешно предвиђа позитивну класу као негативну.</w:t>
      </w:r>
    </w:p>
    <w:p w14:paraId="79A32563" w14:textId="77777777" w:rsidR="004C4566" w:rsidRPr="005C34D1" w:rsidRDefault="004C4566" w:rsidP="004C4566">
      <w:pPr>
        <w:rPr>
          <w:lang w:val="sr-Cyrl-RS"/>
        </w:rPr>
      </w:pPr>
    </w:p>
    <w:p w14:paraId="391A40B5" w14:textId="77777777" w:rsidR="00620CD0" w:rsidRDefault="004C4566" w:rsidP="00620CD0">
      <w:pPr>
        <w:keepNext/>
        <w:jc w:val="center"/>
      </w:pPr>
      <w:r>
        <w:rPr>
          <w:noProof/>
        </w:rPr>
        <w:drawing>
          <wp:inline distT="0" distB="0" distL="0" distR="0" wp14:anchorId="18346453" wp14:editId="4FFFF2C0">
            <wp:extent cx="4686300" cy="3368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368040"/>
                    </a:xfrm>
                    <a:prstGeom prst="rect">
                      <a:avLst/>
                    </a:prstGeom>
                    <a:noFill/>
                    <a:ln>
                      <a:noFill/>
                    </a:ln>
                  </pic:spPr>
                </pic:pic>
              </a:graphicData>
            </a:graphic>
          </wp:inline>
        </w:drawing>
      </w:r>
    </w:p>
    <w:p w14:paraId="0BB88AB8" w14:textId="4C1EC95B" w:rsidR="005C34D1" w:rsidRPr="00620CD0" w:rsidRDefault="00620CD0" w:rsidP="00620CD0">
      <w:pPr>
        <w:pStyle w:val="Caption"/>
        <w:jc w:val="center"/>
        <w:rPr>
          <w:sz w:val="22"/>
          <w:szCs w:val="22"/>
          <w:lang w:val="sr-Cyrl-RS"/>
        </w:rPr>
      </w:pPr>
      <w:r w:rsidRPr="00620CD0">
        <w:rPr>
          <w:sz w:val="22"/>
          <w:szCs w:val="22"/>
        </w:rPr>
        <w:t xml:space="preserve">Илустрација </w:t>
      </w:r>
      <w:r w:rsidRPr="00620CD0">
        <w:rPr>
          <w:sz w:val="22"/>
          <w:szCs w:val="22"/>
          <w:lang w:val="sr-Cyrl-RS"/>
        </w:rPr>
        <w:t xml:space="preserve">24: </w:t>
      </w:r>
      <w:r>
        <w:rPr>
          <w:sz w:val="22"/>
          <w:szCs w:val="22"/>
          <w:lang w:val="sr-Cyrl-RS"/>
        </w:rPr>
        <w:t>„</w:t>
      </w:r>
      <w:r w:rsidRPr="00620CD0">
        <w:rPr>
          <w:sz w:val="22"/>
          <w:szCs w:val="22"/>
          <w:lang w:val="en-US"/>
        </w:rPr>
        <w:t>Confusion</w:t>
      </w:r>
      <w:r>
        <w:rPr>
          <w:sz w:val="22"/>
          <w:szCs w:val="22"/>
          <w:lang w:val="sr-Cyrl-RS"/>
        </w:rPr>
        <w:t>“</w:t>
      </w:r>
      <w:r w:rsidRPr="00620CD0">
        <w:rPr>
          <w:sz w:val="22"/>
          <w:szCs w:val="22"/>
          <w:lang w:val="sr-Cyrl-RS"/>
        </w:rPr>
        <w:t xml:space="preserve"> матрица нашег модела</w:t>
      </w:r>
    </w:p>
    <w:p w14:paraId="4D35BAE4" w14:textId="70B366CB" w:rsidR="002071D6" w:rsidRDefault="000147D7" w:rsidP="00110680">
      <w:pPr>
        <w:spacing w:line="360" w:lineRule="auto"/>
        <w:jc w:val="left"/>
        <w:rPr>
          <w:lang w:val="sr-Cyrl-RS"/>
        </w:rPr>
      </w:pPr>
      <w:r>
        <w:rPr>
          <w:lang w:val="sr-Cyrl-RS"/>
        </w:rPr>
        <w:t>У овом случају матрица има вредности: тачно позитивни 166, тачно негативни 68, лажно позитивни 7, лажно негативни 383.</w:t>
      </w:r>
    </w:p>
    <w:p w14:paraId="733531BD" w14:textId="201ABA8F" w:rsidR="00ED3ABB" w:rsidRDefault="00E42D5E" w:rsidP="00110680">
      <w:pPr>
        <w:spacing w:line="360" w:lineRule="auto"/>
        <w:jc w:val="left"/>
        <w:rPr>
          <w:i/>
          <w:iCs/>
          <w:lang w:val="en-US"/>
        </w:rPr>
      </w:pPr>
      <w:r>
        <w:rPr>
          <w:lang w:val="sr-Cyrl-RS"/>
        </w:rPr>
        <w:t xml:space="preserve">Након ових параметара, можемо добити извештај наше класификације помоћу методе </w:t>
      </w:r>
      <w:r w:rsidR="00620CD0">
        <w:rPr>
          <w:lang w:val="sr-Cyrl-RS"/>
        </w:rPr>
        <w:t>„</w:t>
      </w:r>
      <w:r w:rsidRPr="00E42D5E">
        <w:rPr>
          <w:i/>
          <w:iCs/>
          <w:lang w:val="en-US"/>
        </w:rPr>
        <w:t>metrics.classification_report()</w:t>
      </w:r>
      <w:r w:rsidR="00620CD0">
        <w:rPr>
          <w:i/>
          <w:iCs/>
          <w:lang w:val="sr-Cyrl-RS"/>
        </w:rPr>
        <w:t>“</w:t>
      </w:r>
      <w:r>
        <w:rPr>
          <w:i/>
          <w:iCs/>
          <w:lang w:val="en-US"/>
        </w:rPr>
        <w:t xml:space="preserve">. </w:t>
      </w:r>
    </w:p>
    <w:p w14:paraId="2047A8D9" w14:textId="77777777" w:rsidR="00ED3ABB" w:rsidRPr="00ED3ABB" w:rsidRDefault="00ED3ABB" w:rsidP="000147D7">
      <w:pPr>
        <w:jc w:val="left"/>
        <w:rPr>
          <w:lang w:val="en-US"/>
        </w:rPr>
      </w:pPr>
    </w:p>
    <w:p w14:paraId="28DF1B68" w14:textId="77777777" w:rsid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p>
    <w:p w14:paraId="624B6CB6" w14:textId="18665532" w:rsidR="00ED3ABB" w:rsidRP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r w:rsidRPr="00ED3ABB">
        <w:rPr>
          <w:rFonts w:ascii="Consolas" w:eastAsia="Times New Roman" w:hAnsi="Consolas" w:cs="Times New Roman"/>
          <w:color w:val="D4D4D4"/>
          <w:sz w:val="21"/>
          <w:szCs w:val="21"/>
          <w:lang w:eastAsia="sr-Latn-RS"/>
        </w:rPr>
        <w:t>print(metrics.classification_report(Y_test, pred_labels, labels = [</w:t>
      </w:r>
      <w:r w:rsidRPr="00ED3ABB">
        <w:rPr>
          <w:rFonts w:ascii="Consolas" w:eastAsia="Times New Roman" w:hAnsi="Consolas" w:cs="Times New Roman"/>
          <w:color w:val="B5CEA8"/>
          <w:sz w:val="21"/>
          <w:szCs w:val="21"/>
          <w:lang w:eastAsia="sr-Latn-RS"/>
        </w:rPr>
        <w:t>0</w:t>
      </w:r>
      <w:r w:rsidRPr="00ED3ABB">
        <w:rPr>
          <w:rFonts w:ascii="Consolas" w:eastAsia="Times New Roman" w:hAnsi="Consolas" w:cs="Times New Roman"/>
          <w:color w:val="D4D4D4"/>
          <w:sz w:val="21"/>
          <w:szCs w:val="21"/>
          <w:lang w:eastAsia="sr-Latn-RS"/>
        </w:rPr>
        <w:t xml:space="preserve">, </w:t>
      </w:r>
      <w:r w:rsidRPr="00ED3ABB">
        <w:rPr>
          <w:rFonts w:ascii="Consolas" w:eastAsia="Times New Roman" w:hAnsi="Consolas" w:cs="Times New Roman"/>
          <w:color w:val="B5CEA8"/>
          <w:sz w:val="21"/>
          <w:szCs w:val="21"/>
          <w:lang w:eastAsia="sr-Latn-RS"/>
        </w:rPr>
        <w:t>1</w:t>
      </w:r>
      <w:r w:rsidRPr="00ED3ABB">
        <w:rPr>
          <w:rFonts w:ascii="Consolas" w:eastAsia="Times New Roman" w:hAnsi="Consolas" w:cs="Times New Roman"/>
          <w:color w:val="D4D4D4"/>
          <w:sz w:val="21"/>
          <w:szCs w:val="21"/>
          <w:lang w:eastAsia="sr-Latn-RS"/>
        </w:rPr>
        <w:t>]))</w:t>
      </w:r>
    </w:p>
    <w:p w14:paraId="2FECAE6B" w14:textId="77777777" w:rsidR="00E42D5E" w:rsidRDefault="00E42D5E" w:rsidP="000147D7">
      <w:pPr>
        <w:jc w:val="left"/>
        <w:rPr>
          <w:lang w:val="en-US"/>
        </w:rPr>
      </w:pPr>
    </w:p>
    <w:p w14:paraId="731EC402" w14:textId="51DC6CBF" w:rsidR="00E42D5E" w:rsidRPr="00E42D5E" w:rsidRDefault="009132F4" w:rsidP="009132F4">
      <w:pPr>
        <w:spacing w:after="0" w:line="240" w:lineRule="auto"/>
        <w:jc w:val="left"/>
        <w:rPr>
          <w:b/>
          <w:bCs/>
          <w:lang w:val="sr-Cyrl-RS"/>
        </w:rPr>
      </w:pPr>
      <w:r>
        <w:rPr>
          <w:b/>
          <w:bCs/>
          <w:lang w:val="en-US"/>
        </w:rPr>
        <w:t xml:space="preserve">                            </w:t>
      </w:r>
      <w:r w:rsidR="00E42D5E" w:rsidRPr="00E42D5E">
        <w:rPr>
          <w:b/>
          <w:bCs/>
          <w:lang w:val="sr-Cyrl-RS"/>
        </w:rPr>
        <w:t xml:space="preserve">precision   </w:t>
      </w:r>
      <w:r>
        <w:rPr>
          <w:b/>
          <w:bCs/>
          <w:lang w:val="en-US"/>
        </w:rPr>
        <w:t xml:space="preserve">      </w:t>
      </w:r>
      <w:r w:rsidR="00E42D5E" w:rsidRPr="00E42D5E">
        <w:rPr>
          <w:b/>
          <w:bCs/>
          <w:lang w:val="sr-Cyrl-RS"/>
        </w:rPr>
        <w:t xml:space="preserve"> recall  </w:t>
      </w:r>
      <w:r>
        <w:rPr>
          <w:b/>
          <w:bCs/>
          <w:lang w:val="en-US"/>
        </w:rPr>
        <w:t xml:space="preserve">              </w:t>
      </w:r>
      <w:r w:rsidR="00E42D5E" w:rsidRPr="00E42D5E">
        <w:rPr>
          <w:b/>
          <w:bCs/>
          <w:lang w:val="sr-Cyrl-RS"/>
        </w:rPr>
        <w:t xml:space="preserve">f1-score   </w:t>
      </w:r>
      <w:r>
        <w:rPr>
          <w:b/>
          <w:bCs/>
          <w:lang w:val="en-US"/>
        </w:rPr>
        <w:t xml:space="preserve">        </w:t>
      </w:r>
      <w:r w:rsidR="00E42D5E" w:rsidRPr="00E42D5E">
        <w:rPr>
          <w:b/>
          <w:bCs/>
          <w:lang w:val="sr-Cyrl-RS"/>
        </w:rPr>
        <w:t>support</w:t>
      </w:r>
    </w:p>
    <w:p w14:paraId="7E528832" w14:textId="77777777" w:rsidR="00E42D5E" w:rsidRPr="00E42D5E" w:rsidRDefault="00E42D5E" w:rsidP="009132F4">
      <w:pPr>
        <w:spacing w:after="0" w:line="240" w:lineRule="auto"/>
        <w:jc w:val="left"/>
        <w:rPr>
          <w:b/>
          <w:bCs/>
          <w:lang w:val="sr-Cyrl-RS"/>
        </w:rPr>
      </w:pPr>
    </w:p>
    <w:p w14:paraId="3F3FCF97" w14:textId="659AD17A" w:rsidR="00E42D5E" w:rsidRPr="00E42D5E" w:rsidRDefault="00E42D5E" w:rsidP="009132F4">
      <w:pPr>
        <w:spacing w:after="0" w:line="240" w:lineRule="auto"/>
        <w:jc w:val="left"/>
        <w:rPr>
          <w:b/>
          <w:bCs/>
          <w:lang w:val="sr-Cyrl-RS"/>
        </w:rPr>
      </w:pPr>
      <w:r w:rsidRPr="00E42D5E">
        <w:rPr>
          <w:b/>
          <w:bCs/>
          <w:lang w:val="sr-Cyrl-RS"/>
        </w:rPr>
        <w:t xml:space="preserve">           0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0.96      </w:t>
      </w:r>
      <w:r w:rsidR="009132F4">
        <w:rPr>
          <w:b/>
          <w:bCs/>
          <w:lang w:val="en-US"/>
        </w:rPr>
        <w:t xml:space="preserve">     </w:t>
      </w:r>
      <w:r w:rsidRPr="00E42D5E">
        <w:rPr>
          <w:b/>
          <w:bCs/>
          <w:lang w:val="sr-Cyrl-RS"/>
        </w:rPr>
        <w:t xml:space="preserve">0.71     </w:t>
      </w:r>
      <w:r w:rsidR="009132F4">
        <w:rPr>
          <w:b/>
          <w:bCs/>
          <w:lang w:val="en-US"/>
        </w:rPr>
        <w:t xml:space="preserve">           </w:t>
      </w:r>
      <w:r w:rsidRPr="00E42D5E">
        <w:rPr>
          <w:b/>
          <w:bCs/>
          <w:lang w:val="sr-Cyrl-RS"/>
        </w:rPr>
        <w:t xml:space="preserve"> 0.82       </w:t>
      </w:r>
      <w:r w:rsidR="009132F4">
        <w:rPr>
          <w:b/>
          <w:bCs/>
          <w:lang w:val="en-US"/>
        </w:rPr>
        <w:t xml:space="preserve">          </w:t>
      </w:r>
      <w:r w:rsidRPr="00E42D5E">
        <w:rPr>
          <w:b/>
          <w:bCs/>
          <w:lang w:val="sr-Cyrl-RS"/>
        </w:rPr>
        <w:t>234</w:t>
      </w:r>
    </w:p>
    <w:p w14:paraId="0E0B9D37" w14:textId="7C754B93" w:rsidR="00E42D5E" w:rsidRPr="00E42D5E" w:rsidRDefault="00E42D5E" w:rsidP="009132F4">
      <w:pPr>
        <w:spacing w:after="0" w:line="240" w:lineRule="auto"/>
        <w:jc w:val="left"/>
        <w:rPr>
          <w:b/>
          <w:bCs/>
          <w:lang w:val="sr-Cyrl-RS"/>
        </w:rPr>
      </w:pPr>
      <w:r w:rsidRPr="00E42D5E">
        <w:rPr>
          <w:b/>
          <w:bCs/>
          <w:lang w:val="sr-Cyrl-RS"/>
        </w:rPr>
        <w:t xml:space="preserve">           1      </w:t>
      </w:r>
      <w:r w:rsidR="009132F4">
        <w:rPr>
          <w:b/>
          <w:bCs/>
          <w:lang w:val="en-US"/>
        </w:rPr>
        <w:t xml:space="preserve">                </w:t>
      </w:r>
      <w:r w:rsidRPr="00E42D5E">
        <w:rPr>
          <w:b/>
          <w:bCs/>
          <w:lang w:val="sr-Cyrl-RS"/>
        </w:rPr>
        <w:t xml:space="preserve"> 0.85      </w:t>
      </w:r>
      <w:r w:rsidR="009132F4">
        <w:rPr>
          <w:b/>
          <w:bCs/>
          <w:lang w:val="en-US"/>
        </w:rPr>
        <w:t xml:space="preserve">     </w:t>
      </w:r>
      <w:r w:rsidRPr="00E42D5E">
        <w:rPr>
          <w:b/>
          <w:bCs/>
          <w:lang w:val="sr-Cyrl-RS"/>
        </w:rPr>
        <w:t xml:space="preserve">0.98      </w:t>
      </w:r>
      <w:r w:rsidR="009132F4">
        <w:rPr>
          <w:b/>
          <w:bCs/>
          <w:lang w:val="en-US"/>
        </w:rPr>
        <w:t xml:space="preserve">           </w:t>
      </w:r>
      <w:r w:rsidRPr="00E42D5E">
        <w:rPr>
          <w:b/>
          <w:bCs/>
          <w:lang w:val="sr-Cyrl-RS"/>
        </w:rPr>
        <w:t xml:space="preserve">0.91       </w:t>
      </w:r>
      <w:r w:rsidR="009132F4">
        <w:rPr>
          <w:b/>
          <w:bCs/>
          <w:lang w:val="en-US"/>
        </w:rPr>
        <w:t xml:space="preserve">          </w:t>
      </w:r>
      <w:r w:rsidRPr="00E42D5E">
        <w:rPr>
          <w:b/>
          <w:bCs/>
          <w:lang w:val="sr-Cyrl-RS"/>
        </w:rPr>
        <w:t>390</w:t>
      </w:r>
    </w:p>
    <w:p w14:paraId="6E9AF3C9" w14:textId="77777777" w:rsidR="00E42D5E" w:rsidRPr="00E42D5E" w:rsidRDefault="00E42D5E" w:rsidP="009132F4">
      <w:pPr>
        <w:spacing w:after="0" w:line="240" w:lineRule="auto"/>
        <w:jc w:val="left"/>
        <w:rPr>
          <w:b/>
          <w:bCs/>
          <w:lang w:val="sr-Cyrl-RS"/>
        </w:rPr>
      </w:pPr>
    </w:p>
    <w:p w14:paraId="498757AF" w14:textId="7E6E4D8C" w:rsidR="00E42D5E" w:rsidRPr="00E42D5E" w:rsidRDefault="00E42D5E" w:rsidP="009132F4">
      <w:pPr>
        <w:spacing w:after="0" w:line="240" w:lineRule="auto"/>
        <w:jc w:val="left"/>
        <w:rPr>
          <w:b/>
          <w:bCs/>
          <w:lang w:val="sr-Cyrl-RS"/>
        </w:rPr>
      </w:pPr>
      <w:r w:rsidRPr="00E42D5E">
        <w:rPr>
          <w:b/>
          <w:bCs/>
          <w:lang w:val="sr-Cyrl-RS"/>
        </w:rPr>
        <w:t xml:space="preserve">    accuracy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683BC38A" w14:textId="75825A77" w:rsidR="00E42D5E" w:rsidRPr="00E42D5E" w:rsidRDefault="00E42D5E" w:rsidP="009132F4">
      <w:pPr>
        <w:spacing w:after="0" w:line="240" w:lineRule="auto"/>
        <w:jc w:val="left"/>
        <w:rPr>
          <w:b/>
          <w:bCs/>
          <w:lang w:val="sr-Cyrl-RS"/>
        </w:rPr>
      </w:pPr>
      <w:r w:rsidRPr="00E42D5E">
        <w:rPr>
          <w:b/>
          <w:bCs/>
          <w:lang w:val="sr-Cyrl-RS"/>
        </w:rPr>
        <w:t xml:space="preserve">   macro avg       </w:t>
      </w:r>
      <w:r w:rsidR="009132F4">
        <w:rPr>
          <w:b/>
          <w:bCs/>
          <w:lang w:val="en-US"/>
        </w:rPr>
        <w:t xml:space="preserve">        </w:t>
      </w:r>
      <w:r w:rsidRPr="00E42D5E">
        <w:rPr>
          <w:b/>
          <w:bCs/>
          <w:lang w:val="sr-Cyrl-RS"/>
        </w:rPr>
        <w:t xml:space="preserve">0.90      </w:t>
      </w:r>
      <w:r w:rsidR="009132F4">
        <w:rPr>
          <w:b/>
          <w:bCs/>
          <w:lang w:val="en-US"/>
        </w:rPr>
        <w:t xml:space="preserve">    </w:t>
      </w:r>
      <w:r w:rsidRPr="00E42D5E">
        <w:rPr>
          <w:b/>
          <w:bCs/>
          <w:lang w:val="sr-Cyrl-RS"/>
        </w:rPr>
        <w:t xml:space="preserve">0.85    </w:t>
      </w:r>
      <w:r w:rsidR="009132F4">
        <w:rPr>
          <w:b/>
          <w:bCs/>
          <w:lang w:val="en-US"/>
        </w:rPr>
        <w:t xml:space="preserve">            </w:t>
      </w:r>
      <w:r w:rsidRPr="00E42D5E">
        <w:rPr>
          <w:b/>
          <w:bCs/>
          <w:lang w:val="sr-Cyrl-RS"/>
        </w:rPr>
        <w:t xml:space="preserve">0.86       </w:t>
      </w:r>
      <w:r w:rsidR="009132F4">
        <w:rPr>
          <w:b/>
          <w:bCs/>
          <w:lang w:val="en-US"/>
        </w:rPr>
        <w:t xml:space="preserve">           </w:t>
      </w:r>
      <w:r w:rsidRPr="00E42D5E">
        <w:rPr>
          <w:b/>
          <w:bCs/>
          <w:lang w:val="sr-Cyrl-RS"/>
        </w:rPr>
        <w:t>624</w:t>
      </w:r>
    </w:p>
    <w:p w14:paraId="04A90B94" w14:textId="11C4A10E" w:rsidR="00823126" w:rsidRDefault="00E42D5E" w:rsidP="009132F4">
      <w:pPr>
        <w:spacing w:after="0" w:line="240" w:lineRule="auto"/>
        <w:jc w:val="left"/>
        <w:rPr>
          <w:b/>
          <w:bCs/>
          <w:lang w:val="sr-Cyrl-RS"/>
        </w:rPr>
      </w:pPr>
      <w:r w:rsidRPr="00E42D5E">
        <w:rPr>
          <w:b/>
          <w:bCs/>
          <w:lang w:val="sr-Cyrl-RS"/>
        </w:rPr>
        <w:t xml:space="preserve">weighted avg      </w:t>
      </w:r>
      <w:r w:rsidR="009132F4">
        <w:rPr>
          <w:b/>
          <w:bCs/>
          <w:lang w:val="en-US"/>
        </w:rPr>
        <w:t xml:space="preserve">     </w:t>
      </w:r>
      <w:r w:rsidRPr="00E42D5E">
        <w:rPr>
          <w:b/>
          <w:bCs/>
          <w:lang w:val="sr-Cyrl-RS"/>
        </w:rPr>
        <w:t xml:space="preserve"> 0.89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3F634A29" w14:textId="77777777" w:rsidR="00110680" w:rsidRDefault="00110680" w:rsidP="009132F4">
      <w:pPr>
        <w:spacing w:after="0" w:line="240" w:lineRule="auto"/>
        <w:jc w:val="left"/>
        <w:rPr>
          <w:b/>
          <w:bCs/>
          <w:lang w:val="sr-Cyrl-RS"/>
        </w:rPr>
      </w:pPr>
    </w:p>
    <w:p w14:paraId="4CF4F0C3" w14:textId="6BC53AE2" w:rsidR="00ED3ABB" w:rsidRDefault="00ED3ABB" w:rsidP="009132F4">
      <w:pPr>
        <w:spacing w:after="0" w:line="240" w:lineRule="auto"/>
        <w:jc w:val="left"/>
        <w:rPr>
          <w:b/>
          <w:bCs/>
          <w:lang w:val="sr-Cyrl-RS"/>
        </w:rPr>
      </w:pPr>
    </w:p>
    <w:p w14:paraId="0870EC56" w14:textId="02DF7E1D" w:rsidR="00ED3ABB" w:rsidRDefault="00ED3ABB" w:rsidP="00620CD0">
      <w:pPr>
        <w:spacing w:after="0" w:line="360" w:lineRule="auto"/>
        <w:rPr>
          <w:lang w:val="sr-Cyrl-RS"/>
        </w:rPr>
      </w:pPr>
      <w:r w:rsidRPr="00ED3ABB">
        <w:rPr>
          <w:lang w:val="sr-Cyrl-RS"/>
        </w:rPr>
        <w:t>Тачност</w:t>
      </w:r>
      <w:r>
        <w:rPr>
          <w:lang w:val="en-US"/>
        </w:rPr>
        <w:t xml:space="preserve"> (</w:t>
      </w:r>
      <w:r>
        <w:rPr>
          <w:lang w:val="sr-Cyrl-RS"/>
        </w:rPr>
        <w:t>„</w:t>
      </w:r>
      <w:r w:rsidRPr="00ED3ABB">
        <w:rPr>
          <w:i/>
          <w:iCs/>
          <w:lang w:val="sr-Cyrl-RS"/>
        </w:rPr>
        <w:t>Accuracy</w:t>
      </w:r>
      <w:r>
        <w:rPr>
          <w:lang w:val="sr-Cyrl-RS"/>
        </w:rPr>
        <w:t>“)</w:t>
      </w:r>
      <w:r w:rsidRPr="00ED3ABB">
        <w:rPr>
          <w:lang w:val="sr-Cyrl-RS"/>
        </w:rPr>
        <w:t xml:space="preserve"> представља број исправно класификованих инстанци података у односу на укупан број инстанци података.</w:t>
      </w:r>
      <w:r>
        <w:rPr>
          <w:lang w:val="sr-Cyrl-RS"/>
        </w:rPr>
        <w:t xml:space="preserve"> Дефинише се формулом: </w:t>
      </w:r>
    </w:p>
    <w:p w14:paraId="52F5DA1A" w14:textId="3CBD00CC" w:rsidR="00ED3ABB" w:rsidRDefault="00ED3ABB" w:rsidP="00620CD0">
      <w:pPr>
        <w:spacing w:after="0" w:line="360" w:lineRule="auto"/>
        <w:rPr>
          <w:lang w:val="sr-Cyrl-RS"/>
        </w:rPr>
      </w:pPr>
    </w:p>
    <w:p w14:paraId="39D46B6D" w14:textId="53EBB556" w:rsidR="00ED3ABB" w:rsidRPr="00ED3ABB" w:rsidRDefault="00ED3ABB" w:rsidP="00620CD0">
      <w:pPr>
        <w:spacing w:after="0" w:line="360" w:lineRule="auto"/>
        <w:rPr>
          <w:rFonts w:eastAsiaTheme="minorEastAsia"/>
          <w:lang w:val="sr-Cyrl-RS"/>
        </w:rPr>
      </w:pPr>
      <m:oMathPara>
        <m:oMath>
          <m:r>
            <w:rPr>
              <w:rFonts w:ascii="Cambria Math" w:hAnsi="Cambria Math"/>
              <w:lang w:val="sr-Cyrl-RS"/>
            </w:rPr>
            <m:t>Accurancy=</m:t>
          </m:r>
          <m:f>
            <m:fPr>
              <m:ctrlPr>
                <w:rPr>
                  <w:rFonts w:ascii="Cambria Math" w:hAnsi="Cambria Math"/>
                  <w:i/>
                  <w:lang w:val="sr-Cyrl-RS"/>
                </w:rPr>
              </m:ctrlPr>
            </m:fPr>
            <m:num>
              <m:r>
                <w:rPr>
                  <w:rFonts w:ascii="Cambria Math" w:hAnsi="Cambria Math"/>
                  <w:lang w:val="sr-Cyrl-RS"/>
                </w:rPr>
                <m:t>TN+TP</m:t>
              </m:r>
            </m:num>
            <m:den>
              <m:r>
                <w:rPr>
                  <w:rFonts w:ascii="Cambria Math" w:hAnsi="Cambria Math"/>
                  <w:lang w:val="sr-Cyrl-RS"/>
                </w:rPr>
                <m:t>TN+FP+TP+FN</m:t>
              </m:r>
            </m:den>
          </m:f>
        </m:oMath>
      </m:oMathPara>
    </w:p>
    <w:p w14:paraId="3C017184" w14:textId="77777777" w:rsidR="00ED3ABB" w:rsidRPr="00ED3ABB" w:rsidRDefault="00ED3ABB" w:rsidP="00620CD0">
      <w:pPr>
        <w:spacing w:after="0" w:line="360" w:lineRule="auto"/>
        <w:rPr>
          <w:rFonts w:eastAsiaTheme="minorEastAsia"/>
          <w:lang w:val="sr-Cyrl-RS"/>
        </w:rPr>
      </w:pPr>
    </w:p>
    <w:p w14:paraId="2CF3C027" w14:textId="2F911D8A" w:rsidR="00ED3ABB" w:rsidRDefault="00ED3ABB" w:rsidP="00620CD0">
      <w:pPr>
        <w:spacing w:after="0" w:line="360" w:lineRule="auto"/>
        <w:rPr>
          <w:rFonts w:eastAsiaTheme="minorEastAsia"/>
          <w:lang w:val="sr-Cyrl-RS"/>
        </w:rPr>
      </w:pPr>
      <w:r>
        <w:rPr>
          <w:rFonts w:eastAsiaTheme="minorEastAsia"/>
          <w:lang w:val="sr-Cyrl-RS"/>
        </w:rPr>
        <w:t xml:space="preserve">Пошто нам тачност не представља једини валидан параметар потребно је </w:t>
      </w:r>
      <w:r w:rsidR="00110680">
        <w:rPr>
          <w:rFonts w:eastAsiaTheme="minorEastAsia"/>
          <w:lang w:val="sr-Cyrl-RS"/>
        </w:rPr>
        <w:t>пронаћи прецизност модела („</w:t>
      </w:r>
      <w:r w:rsidR="00110680" w:rsidRPr="00110680">
        <w:rPr>
          <w:rFonts w:eastAsiaTheme="minorEastAsia"/>
          <w:i/>
          <w:iCs/>
          <w:lang w:val="en-US"/>
        </w:rPr>
        <w:t>P</w:t>
      </w:r>
      <w:r w:rsidR="00110680" w:rsidRPr="00110680">
        <w:rPr>
          <w:rFonts w:eastAsiaTheme="minorEastAsia"/>
          <w:i/>
          <w:iCs/>
          <w:lang w:val="sr-Cyrl-RS"/>
        </w:rPr>
        <w:t>recision</w:t>
      </w:r>
      <w:r w:rsidR="00110680">
        <w:rPr>
          <w:rFonts w:eastAsiaTheme="minorEastAsia"/>
          <w:lang w:val="sr-Cyrl-RS"/>
        </w:rPr>
        <w:t>“).</w:t>
      </w:r>
      <w:r w:rsidR="00110680" w:rsidRPr="00110680">
        <w:t xml:space="preserve"> </w:t>
      </w:r>
      <w:r w:rsidR="00110680" w:rsidRPr="00110680">
        <w:rPr>
          <w:rFonts w:eastAsiaTheme="minorEastAsia"/>
          <w:lang w:val="sr-Cyrl-RS"/>
        </w:rPr>
        <w:t xml:space="preserve">Прецизност би идеално требало да буде 1 (висока) за добар класификатор. </w:t>
      </w:r>
      <w:r w:rsidR="00110680">
        <w:rPr>
          <w:rFonts w:eastAsiaTheme="minorEastAsia"/>
          <w:lang w:val="sr-Cyrl-RS"/>
        </w:rPr>
        <w:t xml:space="preserve">Прецизност се дефинише на следећи начин: </w:t>
      </w:r>
    </w:p>
    <w:p w14:paraId="6D26F997" w14:textId="77777777" w:rsidR="00B37816" w:rsidRDefault="00B37816" w:rsidP="00620CD0">
      <w:pPr>
        <w:spacing w:after="0" w:line="360" w:lineRule="auto"/>
        <w:rPr>
          <w:rFonts w:eastAsiaTheme="minorEastAsia"/>
          <w:lang w:val="sr-Cyrl-RS"/>
        </w:rPr>
      </w:pPr>
    </w:p>
    <w:p w14:paraId="692896AD" w14:textId="0B421A7B" w:rsidR="00110680" w:rsidRPr="00B37816" w:rsidRDefault="00110680" w:rsidP="00620CD0">
      <w:pPr>
        <w:spacing w:after="0" w:line="360" w:lineRule="auto"/>
        <w:rPr>
          <w:rFonts w:eastAsiaTheme="minorEastAsia"/>
          <w:lang w:val="sr-Cyrl-RS"/>
        </w:rPr>
      </w:pPr>
      <m:oMathPara>
        <m:oMath>
          <m:r>
            <w:rPr>
              <w:rFonts w:ascii="Cambria Math" w:eastAsiaTheme="minorEastAsia" w:hAnsi="Cambria Math"/>
              <w:lang w:val="sr-Cyrl-RS"/>
            </w:rPr>
            <m:t>Precision=</m:t>
          </m:r>
          <m:f>
            <m:fPr>
              <m:ctrlPr>
                <w:rPr>
                  <w:rFonts w:ascii="Cambria Math" w:eastAsiaTheme="minorEastAsia" w:hAnsi="Cambria Math"/>
                  <w:i/>
                  <w:lang w:val="sr-Cyrl-RS"/>
                </w:rPr>
              </m:ctrlPr>
            </m:fPr>
            <m:num>
              <m:r>
                <w:rPr>
                  <w:rFonts w:ascii="Cambria Math" w:eastAsiaTheme="minorEastAsia" w:hAnsi="Cambria Math"/>
                  <w:lang w:val="sr-Cyrl-RS"/>
                </w:rPr>
                <m:t>TP</m:t>
              </m:r>
            </m:num>
            <m:den>
              <m:r>
                <w:rPr>
                  <w:rFonts w:ascii="Cambria Math" w:eastAsiaTheme="minorEastAsia" w:hAnsi="Cambria Math"/>
                  <w:lang w:val="sr-Cyrl-RS"/>
                </w:rPr>
                <m:t>TP+FP</m:t>
              </m:r>
            </m:den>
          </m:f>
        </m:oMath>
      </m:oMathPara>
    </w:p>
    <w:p w14:paraId="01FEA7A5" w14:textId="77777777" w:rsidR="00B37816" w:rsidRPr="00BB625B" w:rsidRDefault="00B37816" w:rsidP="00620CD0">
      <w:pPr>
        <w:spacing w:after="0" w:line="360" w:lineRule="auto"/>
        <w:rPr>
          <w:rFonts w:eastAsiaTheme="minorEastAsia"/>
          <w:lang w:val="sr-Cyrl-RS"/>
        </w:rPr>
      </w:pPr>
    </w:p>
    <w:p w14:paraId="4829769E" w14:textId="79B85919" w:rsidR="00BB625B" w:rsidRPr="00110680" w:rsidRDefault="00BB625B" w:rsidP="00620CD0">
      <w:pPr>
        <w:spacing w:after="0" w:line="360" w:lineRule="auto"/>
        <w:rPr>
          <w:rFonts w:eastAsiaTheme="minorEastAsia"/>
          <w:lang w:val="sr-Cyrl-RS"/>
        </w:rPr>
      </w:pPr>
      <w:r w:rsidRPr="00110680">
        <w:rPr>
          <w:rFonts w:eastAsiaTheme="minorEastAsia"/>
          <w:lang w:val="sr-Cyrl-RS"/>
        </w:rPr>
        <w:t xml:space="preserve">Прецизност постаје 1 само када су бројилац и именилац једнаки, тј. </w:t>
      </w:r>
      <m:oMath>
        <m:r>
          <w:rPr>
            <w:rFonts w:ascii="Cambria Math" w:eastAsiaTheme="minorEastAsia" w:hAnsi="Cambria Math"/>
            <w:lang w:val="sr-Cyrl-RS"/>
          </w:rPr>
          <m:t>TP</m:t>
        </m:r>
      </m:oMath>
      <w:r w:rsidRPr="00110680">
        <w:rPr>
          <w:rFonts w:eastAsiaTheme="minorEastAsia"/>
          <w:lang w:val="sr-Cyrl-RS"/>
        </w:rPr>
        <w:t xml:space="preserve"> = </w:t>
      </w:r>
      <m:oMath>
        <m:r>
          <w:rPr>
            <w:rFonts w:ascii="Cambria Math" w:eastAsiaTheme="minorEastAsia" w:hAnsi="Cambria Math"/>
            <w:lang w:val="sr-Cyrl-RS"/>
          </w:rPr>
          <m:t>TP</m:t>
        </m:r>
      </m:oMath>
      <w:r w:rsidRPr="00110680">
        <w:rPr>
          <w:rFonts w:eastAsiaTheme="minorEastAsia"/>
          <w:lang w:val="sr-Cyrl-RS"/>
        </w:rPr>
        <w:t xml:space="preserve"> +</w:t>
      </w:r>
      <w:r w:rsidRPr="00110680">
        <w:rPr>
          <w:rFonts w:ascii="Cambria Math" w:eastAsiaTheme="minorEastAsia" w:hAnsi="Cambria Math"/>
          <w:i/>
          <w:lang w:val="sr-Cyrl-RS"/>
        </w:rPr>
        <w:t xml:space="preserve"> </w:t>
      </w:r>
      <m:oMath>
        <m:r>
          <w:rPr>
            <w:rFonts w:ascii="Cambria Math" w:eastAsiaTheme="minorEastAsia" w:hAnsi="Cambria Math"/>
            <w:lang w:val="sr-Cyrl-RS"/>
          </w:rPr>
          <m:t>FP</m:t>
        </m:r>
      </m:oMath>
      <w:r w:rsidRPr="00110680">
        <w:rPr>
          <w:rFonts w:eastAsiaTheme="minorEastAsia"/>
          <w:lang w:val="sr-Cyrl-RS"/>
        </w:rPr>
        <w:t xml:space="preserve">, то такође значи да је </w:t>
      </w:r>
      <m:oMath>
        <m:r>
          <w:rPr>
            <w:rFonts w:ascii="Cambria Math" w:eastAsiaTheme="minorEastAsia" w:hAnsi="Cambria Math"/>
            <w:lang w:val="sr-Cyrl-RS"/>
          </w:rPr>
          <m:t>FP</m:t>
        </m:r>
      </m:oMath>
      <w:r w:rsidRPr="00110680">
        <w:rPr>
          <w:rFonts w:eastAsiaTheme="minorEastAsia"/>
          <w:lang w:val="sr-Cyrl-RS"/>
        </w:rPr>
        <w:t xml:space="preserve"> нула. Како се </w:t>
      </w:r>
      <m:oMath>
        <m:r>
          <w:rPr>
            <w:rFonts w:ascii="Cambria Math" w:eastAsiaTheme="minorEastAsia" w:hAnsi="Cambria Math"/>
            <w:lang w:val="sr-Cyrl-RS"/>
          </w:rPr>
          <m:t>FP</m:t>
        </m:r>
      </m:oMath>
      <w:r w:rsidRPr="00110680">
        <w:rPr>
          <w:rFonts w:eastAsiaTheme="minorEastAsia"/>
          <w:lang w:val="sr-Cyrl-RS"/>
        </w:rPr>
        <w:t xml:space="preserve"> повећава, вредност имениоца постаје већа од бројилаца и вредност прецизности се смањује (што не желимо).</w:t>
      </w:r>
    </w:p>
    <w:p w14:paraId="33F4C761" w14:textId="7B4E107A" w:rsidR="00ED3ABB" w:rsidRDefault="00ED3ABB" w:rsidP="00620CD0">
      <w:pPr>
        <w:spacing w:after="0" w:line="240" w:lineRule="auto"/>
        <w:rPr>
          <w:rFonts w:eastAsiaTheme="minorEastAsia"/>
          <w:lang w:val="sr-Cyrl-RS"/>
        </w:rPr>
      </w:pPr>
    </w:p>
    <w:p w14:paraId="7CDB1CF1" w14:textId="4E1485F6" w:rsidR="00BB625B" w:rsidRDefault="00BB625B" w:rsidP="00620CD0">
      <w:pPr>
        <w:spacing w:after="0" w:line="360" w:lineRule="auto"/>
        <w:rPr>
          <w:rFonts w:eastAsiaTheme="minorEastAsia"/>
          <w:lang w:val="sr-Cyrl-RS"/>
        </w:rPr>
      </w:pPr>
      <w:r>
        <w:rPr>
          <w:rFonts w:eastAsiaTheme="minorEastAsia"/>
          <w:lang w:val="sr-Cyrl-RS"/>
        </w:rPr>
        <w:t>Сада уводимо још један важан параметар који се зове опозив („</w:t>
      </w:r>
      <w:r>
        <w:rPr>
          <w:rFonts w:eastAsiaTheme="minorEastAsia"/>
          <w:i/>
          <w:iCs/>
          <w:lang w:val="en-US"/>
        </w:rPr>
        <w:t>R</w:t>
      </w:r>
      <w:r w:rsidRPr="00BB625B">
        <w:rPr>
          <w:rFonts w:eastAsiaTheme="minorEastAsia"/>
          <w:i/>
          <w:iCs/>
          <w:lang w:val="sr-Cyrl-RS"/>
        </w:rPr>
        <w:t>ecall</w:t>
      </w:r>
      <w:r>
        <w:rPr>
          <w:rFonts w:eastAsiaTheme="minorEastAsia"/>
          <w:lang w:val="sr-Cyrl-RS"/>
        </w:rPr>
        <w:t>“)</w:t>
      </w:r>
      <w:r>
        <w:rPr>
          <w:rFonts w:eastAsiaTheme="minorEastAsia"/>
          <w:lang w:val="en-US"/>
        </w:rPr>
        <w:t xml:space="preserve">. </w:t>
      </w:r>
      <w:r w:rsidRPr="00BB625B">
        <w:rPr>
          <w:rFonts w:eastAsiaTheme="minorEastAsia"/>
          <w:lang w:val="sr-Cyrl-RS"/>
        </w:rPr>
        <w:t xml:space="preserve"> </w:t>
      </w:r>
      <w:r>
        <w:rPr>
          <w:rFonts w:eastAsiaTheme="minorEastAsia"/>
          <w:lang w:val="sr-Cyrl-RS"/>
        </w:rPr>
        <w:t>„</w:t>
      </w:r>
      <w:r>
        <w:rPr>
          <w:rFonts w:eastAsiaTheme="minorEastAsia"/>
          <w:i/>
          <w:iCs/>
          <w:lang w:val="en-US"/>
        </w:rPr>
        <w:t>R</w:t>
      </w:r>
      <w:r w:rsidRPr="00BB625B">
        <w:rPr>
          <w:rFonts w:eastAsiaTheme="minorEastAsia"/>
          <w:i/>
          <w:iCs/>
          <w:lang w:val="sr-Cyrl-RS"/>
        </w:rPr>
        <w:t>ecall</w:t>
      </w:r>
      <w:r>
        <w:rPr>
          <w:rFonts w:eastAsiaTheme="minorEastAsia"/>
          <w:lang w:val="sr-Cyrl-RS"/>
        </w:rPr>
        <w:t>“</w:t>
      </w:r>
      <w:r>
        <w:rPr>
          <w:rFonts w:eastAsiaTheme="minorEastAsia"/>
          <w:lang w:val="en-US"/>
        </w:rPr>
        <w:t xml:space="preserve"> </w:t>
      </w:r>
      <w:r>
        <w:rPr>
          <w:rFonts w:eastAsiaTheme="minorEastAsia"/>
          <w:lang w:val="sr-Cyrl-RS"/>
        </w:rPr>
        <w:t>је такође позната као осетљивост или тачно позитивна стопа („</w:t>
      </w:r>
      <w:r w:rsidRPr="00BB625B">
        <w:rPr>
          <w:rFonts w:eastAsiaTheme="minorEastAsia"/>
          <w:i/>
          <w:iCs/>
          <w:lang w:val="sr-Cyrl-RS"/>
        </w:rPr>
        <w:t>true positive rate</w:t>
      </w:r>
      <w:r>
        <w:rPr>
          <w:rFonts w:eastAsiaTheme="minorEastAsia"/>
          <w:lang w:val="sr-Cyrl-RS"/>
        </w:rPr>
        <w:t xml:space="preserve">“). Дефинише се формулом: </w:t>
      </w:r>
    </w:p>
    <w:p w14:paraId="046414F3" w14:textId="0E8454F2" w:rsidR="00BB625B" w:rsidRDefault="00BB625B" w:rsidP="00620CD0">
      <w:pPr>
        <w:spacing w:after="0" w:line="240" w:lineRule="auto"/>
        <w:rPr>
          <w:rFonts w:eastAsiaTheme="minorEastAsia"/>
          <w:lang w:val="sr-Cyrl-RS"/>
        </w:rPr>
      </w:pPr>
    </w:p>
    <w:p w14:paraId="05BB70E7" w14:textId="0E042B13" w:rsidR="00BB625B" w:rsidRPr="00B37816" w:rsidRDefault="00BB625B" w:rsidP="00620CD0">
      <w:pPr>
        <w:spacing w:after="0" w:line="240" w:lineRule="auto"/>
        <w:rPr>
          <w:rFonts w:eastAsiaTheme="minorEastAsia"/>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066529ED" w14:textId="72061FB8" w:rsidR="00B37816" w:rsidRDefault="00B37816" w:rsidP="00620CD0">
      <w:pPr>
        <w:spacing w:after="0" w:line="240" w:lineRule="auto"/>
        <w:rPr>
          <w:rFonts w:eastAsiaTheme="minorEastAsia"/>
          <w:lang w:val="sr-Cyrl-RS"/>
        </w:rPr>
      </w:pPr>
    </w:p>
    <w:p w14:paraId="6FFBBFA4" w14:textId="40BC6245" w:rsidR="00B37816" w:rsidRDefault="00B37816" w:rsidP="00620CD0">
      <w:pPr>
        <w:spacing w:after="0" w:line="360" w:lineRule="auto"/>
        <w:rPr>
          <w:rFonts w:eastAsiaTheme="minorEastAsia"/>
          <w:lang w:val="sr-Cyrl-RS"/>
        </w:rPr>
      </w:pPr>
      <w:r w:rsidRPr="00B37816">
        <w:rPr>
          <w:rFonts w:eastAsiaTheme="minorEastAsia"/>
          <w:lang w:val="sr-Cyrl-RS"/>
        </w:rPr>
        <w:t xml:space="preserve">Дакле, идеално у добром класификатору, желимо да и прецизност </w:t>
      </w:r>
      <w:r>
        <w:rPr>
          <w:rFonts w:eastAsiaTheme="minorEastAsia"/>
          <w:lang w:val="sr-Cyrl-RS"/>
        </w:rPr>
        <w:t>(„</w:t>
      </w:r>
      <w:r w:rsidRPr="00110680">
        <w:rPr>
          <w:rFonts w:eastAsiaTheme="minorEastAsia"/>
          <w:i/>
          <w:iCs/>
          <w:lang w:val="en-US"/>
        </w:rPr>
        <w:t>P</w:t>
      </w:r>
      <w:r w:rsidRPr="00110680">
        <w:rPr>
          <w:rFonts w:eastAsiaTheme="minorEastAsia"/>
          <w:i/>
          <w:iCs/>
          <w:lang w:val="sr-Cyrl-RS"/>
        </w:rPr>
        <w:t>recision</w:t>
      </w:r>
      <w:r>
        <w:rPr>
          <w:rFonts w:eastAsiaTheme="minorEastAsia"/>
          <w:lang w:val="sr-Cyrl-RS"/>
        </w:rPr>
        <w:t>“)</w:t>
      </w:r>
      <w:r>
        <w:rPr>
          <w:rFonts w:eastAsiaTheme="minorEastAsia"/>
          <w:lang w:val="en-US"/>
        </w:rPr>
        <w:t xml:space="preserve"> </w:t>
      </w:r>
      <w:r w:rsidRPr="00B37816">
        <w:rPr>
          <w:rFonts w:eastAsiaTheme="minorEastAsia"/>
          <w:lang w:val="sr-Cyrl-RS"/>
        </w:rPr>
        <w:t xml:space="preserve">и опозив </w:t>
      </w:r>
      <w:r>
        <w:rPr>
          <w:rFonts w:eastAsiaTheme="minorEastAsia"/>
          <w:lang w:val="sr-Cyrl-RS"/>
        </w:rPr>
        <w:t>(„</w:t>
      </w:r>
      <w:r>
        <w:rPr>
          <w:rFonts w:eastAsiaTheme="minorEastAsia"/>
          <w:i/>
          <w:iCs/>
          <w:lang w:val="en-US"/>
        </w:rPr>
        <w:t>R</w:t>
      </w:r>
      <w:r w:rsidRPr="00BB625B">
        <w:rPr>
          <w:rFonts w:eastAsiaTheme="minorEastAsia"/>
          <w:i/>
          <w:iCs/>
          <w:lang w:val="sr-Cyrl-RS"/>
        </w:rPr>
        <w:t>ecall</w:t>
      </w:r>
      <w:r>
        <w:rPr>
          <w:rFonts w:eastAsiaTheme="minorEastAsia"/>
          <w:lang w:val="sr-Cyrl-RS"/>
        </w:rPr>
        <w:t>“)</w:t>
      </w:r>
      <w:r>
        <w:rPr>
          <w:rFonts w:eastAsiaTheme="minorEastAsia"/>
          <w:lang w:val="en-US"/>
        </w:rPr>
        <w:t xml:space="preserve"> </w:t>
      </w:r>
      <w:r w:rsidRPr="00B37816">
        <w:rPr>
          <w:rFonts w:eastAsiaTheme="minorEastAsia"/>
          <w:lang w:val="sr-Cyrl-RS"/>
        </w:rPr>
        <w:t>буду јед</w:t>
      </w:r>
      <w:r>
        <w:rPr>
          <w:rFonts w:eastAsiaTheme="minorEastAsia"/>
          <w:lang w:val="sr-Cyrl-RS"/>
        </w:rPr>
        <w:t>ан</w:t>
      </w:r>
      <w:r w:rsidRPr="00B37816">
        <w:rPr>
          <w:rFonts w:eastAsiaTheme="minorEastAsia"/>
          <w:lang w:val="sr-Cyrl-RS"/>
        </w:rPr>
        <w:t xml:space="preserve">, што такође значи да су </w:t>
      </w:r>
      <w:r>
        <w:rPr>
          <w:rFonts w:eastAsiaTheme="minorEastAsia"/>
          <w:lang w:val="en-US"/>
        </w:rPr>
        <w:t>FP</w:t>
      </w:r>
      <w:r w:rsidRPr="00B37816">
        <w:rPr>
          <w:rFonts w:eastAsiaTheme="minorEastAsia"/>
          <w:lang w:val="sr-Cyrl-RS"/>
        </w:rPr>
        <w:t xml:space="preserve"> и </w:t>
      </w:r>
      <w:r>
        <w:rPr>
          <w:rFonts w:eastAsiaTheme="minorEastAsia"/>
          <w:lang w:val="en-US"/>
        </w:rPr>
        <w:t xml:space="preserve">FN </w:t>
      </w:r>
      <w:r w:rsidRPr="00B37816">
        <w:rPr>
          <w:rFonts w:eastAsiaTheme="minorEastAsia"/>
          <w:lang w:val="sr-Cyrl-RS"/>
        </w:rPr>
        <w:t xml:space="preserve">нула. Због тога нам је </w:t>
      </w:r>
      <w:r w:rsidRPr="00B37816">
        <w:rPr>
          <w:rFonts w:eastAsiaTheme="minorEastAsia"/>
          <w:lang w:val="sr-Cyrl-RS"/>
        </w:rPr>
        <w:lastRenderedPageBreak/>
        <w:t xml:space="preserve">потребна метрика која узима у обзир и прецизност и </w:t>
      </w:r>
      <w:r>
        <w:rPr>
          <w:rFonts w:eastAsiaTheme="minorEastAsia"/>
          <w:lang w:val="sr-Cyrl-RS"/>
        </w:rPr>
        <w:t>опозив</w:t>
      </w:r>
      <w:r w:rsidRPr="00B37816">
        <w:rPr>
          <w:rFonts w:eastAsiaTheme="minorEastAsia"/>
          <w:lang w:val="sr-Cyrl-RS"/>
        </w:rPr>
        <w:t xml:space="preserve">.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резултат је метрика која узима у обзир и прецизност и </w:t>
      </w:r>
      <w:r>
        <w:rPr>
          <w:rFonts w:eastAsiaTheme="minorEastAsia"/>
          <w:lang w:val="sr-Cyrl-RS"/>
        </w:rPr>
        <w:t>опозив</w:t>
      </w:r>
      <w:r w:rsidRPr="00B37816">
        <w:rPr>
          <w:rFonts w:eastAsiaTheme="minorEastAsia"/>
          <w:lang w:val="sr-Cyrl-RS"/>
        </w:rPr>
        <w:t xml:space="preserve"> и дефинисана је на следећи начин:</w:t>
      </w:r>
    </w:p>
    <w:p w14:paraId="1612B4F4" w14:textId="66B4BDD8" w:rsidR="00B37816" w:rsidRDefault="00B37816" w:rsidP="00620CD0">
      <w:pPr>
        <w:spacing w:after="0" w:line="360" w:lineRule="auto"/>
        <w:rPr>
          <w:rFonts w:eastAsiaTheme="minorEastAsia"/>
          <w:lang w:val="sr-Cyrl-RS"/>
        </w:rPr>
      </w:pPr>
    </w:p>
    <w:p w14:paraId="3EE3F311" w14:textId="2634DD12" w:rsidR="00B37816" w:rsidRPr="00816565" w:rsidRDefault="00B37816" w:rsidP="00620CD0">
      <w:pPr>
        <w:spacing w:after="0" w:line="360" w:lineRule="auto"/>
        <w:rPr>
          <w:rFonts w:eastAsiaTheme="minorEastAsia"/>
          <w:lang w:val="sr-Cyrl-RS"/>
        </w:rPr>
      </w:pPr>
      <m:oMathPara>
        <m:oMath>
          <m:r>
            <w:rPr>
              <w:rFonts w:ascii="Cambria Math" w:eastAsiaTheme="minorEastAsia" w:hAnsi="Cambria Math"/>
              <w:lang w:val="sr-Cyrl-RS"/>
            </w:rPr>
            <m:t>F1 Score= 2*</m:t>
          </m:r>
          <m:f>
            <m:fPr>
              <m:ctrlPr>
                <w:rPr>
                  <w:rFonts w:ascii="Cambria Math" w:eastAsiaTheme="minorEastAsia" w:hAnsi="Cambria Math"/>
                  <w:i/>
                  <w:lang w:val="sr-Cyrl-RS"/>
                </w:rPr>
              </m:ctrlPr>
            </m:fPr>
            <m:num>
              <m:r>
                <w:rPr>
                  <w:rFonts w:ascii="Cambria Math" w:eastAsiaTheme="minorEastAsia" w:hAnsi="Cambria Math"/>
                  <w:lang w:val="sr-Cyrl-RS"/>
                </w:rPr>
                <m:t>Precision*Recall</m:t>
              </m:r>
            </m:num>
            <m:den>
              <m:r>
                <w:rPr>
                  <w:rFonts w:ascii="Cambria Math" w:eastAsiaTheme="minorEastAsia" w:hAnsi="Cambria Math"/>
                  <w:lang w:val="sr-Cyrl-RS"/>
                </w:rPr>
                <m:t>Precision+Recall</m:t>
              </m:r>
            </m:den>
          </m:f>
        </m:oMath>
      </m:oMathPara>
    </w:p>
    <w:p w14:paraId="5511CB43" w14:textId="77777777" w:rsidR="00816565" w:rsidRPr="00B37816" w:rsidRDefault="00816565" w:rsidP="00620CD0">
      <w:pPr>
        <w:spacing w:after="0" w:line="360" w:lineRule="auto"/>
        <w:rPr>
          <w:rFonts w:eastAsiaTheme="minorEastAsia"/>
          <w:lang w:val="sr-Cyrl-RS"/>
        </w:rPr>
      </w:pPr>
    </w:p>
    <w:p w14:paraId="370CE4C2" w14:textId="26AFAD5F" w:rsidR="00B37816" w:rsidRDefault="00816565" w:rsidP="00620CD0">
      <w:pPr>
        <w:spacing w:after="0" w:line="360" w:lineRule="auto"/>
        <w:rPr>
          <w:rFonts w:eastAsiaTheme="minorEastAsia"/>
          <w:lang w:val="en-US"/>
        </w:rPr>
      </w:pP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резултат постаје висок само када су и прецизност и </w:t>
      </w:r>
      <w:r>
        <w:rPr>
          <w:rFonts w:eastAsiaTheme="minorEastAsia"/>
          <w:lang w:val="sr-Cyrl-RS"/>
        </w:rPr>
        <w:t>опозив</w:t>
      </w:r>
      <w:r w:rsidRPr="00816565">
        <w:rPr>
          <w:rFonts w:eastAsiaTheme="minorEastAsia"/>
          <w:lang w:val="en-US"/>
        </w:rPr>
        <w:t xml:space="preserve"> високи.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резултат је хармонична средина прецизности и </w:t>
      </w:r>
      <w:r>
        <w:rPr>
          <w:rFonts w:eastAsiaTheme="minorEastAsia"/>
          <w:lang w:val="sr-Cyrl-RS"/>
        </w:rPr>
        <w:t>опозива</w:t>
      </w:r>
      <w:r w:rsidRPr="00816565">
        <w:rPr>
          <w:rFonts w:eastAsiaTheme="minorEastAsia"/>
          <w:lang w:val="en-US"/>
        </w:rPr>
        <w:t xml:space="preserve"> и боља је мера од тачности.</w:t>
      </w:r>
    </w:p>
    <w:p w14:paraId="3C9ADBCC" w14:textId="1BEEE320" w:rsidR="00816565" w:rsidRDefault="00816565" w:rsidP="00620CD0">
      <w:pPr>
        <w:spacing w:after="0" w:line="360" w:lineRule="auto"/>
        <w:rPr>
          <w:rFonts w:eastAsiaTheme="minorEastAsia"/>
          <w:lang w:val="en-US"/>
        </w:rPr>
      </w:pPr>
    </w:p>
    <w:p w14:paraId="6B48CAB7" w14:textId="6BBB32EA" w:rsidR="004865B6" w:rsidRDefault="00816565" w:rsidP="00620CD0">
      <w:pPr>
        <w:spacing w:after="0" w:line="360" w:lineRule="auto"/>
        <w:rPr>
          <w:rFonts w:cstheme="minorHAnsi"/>
          <w:szCs w:val="24"/>
          <w:lang w:val="sr-Cyrl-RS"/>
        </w:rPr>
      </w:pPr>
      <w:r w:rsidRPr="00816565">
        <w:rPr>
          <w:rFonts w:eastAsiaTheme="minorEastAsia"/>
          <w:lang w:val="sr-Cyrl-RS"/>
        </w:rPr>
        <w:t xml:space="preserve">У машинском  учењу мерење перформанси је суштински задатак. Дакле, када је у питању проблем класификације, можемо </w:t>
      </w:r>
      <w:r w:rsidR="004865B6">
        <w:rPr>
          <w:rFonts w:eastAsiaTheme="minorEastAsia"/>
          <w:lang w:val="sr-Cyrl-RS"/>
        </w:rPr>
        <w:t>из</w:t>
      </w:r>
      <w:r w:rsidRPr="00816565">
        <w:rPr>
          <w:rFonts w:eastAsiaTheme="minorEastAsia"/>
          <w:lang w:val="sr-Cyrl-RS"/>
        </w:rPr>
        <w:t xml:space="preserve">рачунати на </w:t>
      </w:r>
      <w:r w:rsidR="00620CD0">
        <w:rPr>
          <w:rFonts w:eastAsiaTheme="minorEastAsia"/>
          <w:lang w:val="sr-Cyrl-RS"/>
        </w:rPr>
        <w:t>„</w:t>
      </w:r>
      <w:r w:rsidR="004865B6" w:rsidRPr="00620CD0">
        <w:rPr>
          <w:rFonts w:eastAsiaTheme="minorEastAsia"/>
          <w:i/>
          <w:iCs/>
          <w:lang w:val="en-US"/>
        </w:rPr>
        <w:t>AUC</w:t>
      </w:r>
      <w:r w:rsidRPr="00816565">
        <w:rPr>
          <w:rFonts w:eastAsiaTheme="minorEastAsia"/>
          <w:lang w:val="sr-Cyrl-RS"/>
        </w:rPr>
        <w:t xml:space="preserve"> </w:t>
      </w:r>
      <w:r w:rsidR="00620CD0">
        <w:rPr>
          <w:rFonts w:eastAsiaTheme="minorEastAsia"/>
          <w:lang w:val="sr-Cyrl-RS"/>
        </w:rPr>
        <w:t>–</w:t>
      </w:r>
      <w:r w:rsidRPr="00816565">
        <w:rPr>
          <w:rFonts w:eastAsiaTheme="minorEastAsia"/>
          <w:lang w:val="sr-Cyrl-RS"/>
        </w:rPr>
        <w:t xml:space="preserve"> </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криву. Када треба да проверимо или визуелизујемо перформансе проблема класификације више класа, користимо </w:t>
      </w:r>
      <w:r w:rsidR="00620CD0">
        <w:rPr>
          <w:rFonts w:eastAsiaTheme="minorEastAsia"/>
          <w:lang w:val="sr-Cyrl-RS"/>
        </w:rPr>
        <w:t>„</w:t>
      </w:r>
      <w:r w:rsidR="004865B6" w:rsidRPr="00620CD0">
        <w:rPr>
          <w:rFonts w:eastAsiaTheme="minorEastAsia"/>
          <w:i/>
          <w:iCs/>
          <w:lang w:val="en-US"/>
        </w:rPr>
        <w:t>AUC</w:t>
      </w:r>
      <w:r w:rsidR="00620CD0">
        <w:rPr>
          <w:rFonts w:eastAsiaTheme="minorEastAsia"/>
          <w:i/>
          <w:iCs/>
          <w:lang w:val="sr-Cyrl-RS"/>
        </w:rPr>
        <w:t>“</w:t>
      </w:r>
      <w:r w:rsidRPr="00816565">
        <w:rPr>
          <w:rFonts w:eastAsiaTheme="minorEastAsia"/>
          <w:lang w:val="sr-Cyrl-RS"/>
        </w:rPr>
        <w:t xml:space="preserve"> (Област испод криве) </w:t>
      </w:r>
      <w:r w:rsidR="00620CD0">
        <w:rPr>
          <w:rFonts w:eastAsiaTheme="minorEastAsia"/>
          <w:lang w:val="sr-Cyrl-RS"/>
        </w:rPr>
        <w:t>„</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(оперативне карактеристике пријемника) криву. То је једна од најважнијих метрика евалуације за проверу перформанси било ког модела класификације.</w:t>
      </w:r>
      <w:r w:rsidR="004865B6">
        <w:rPr>
          <w:rFonts w:eastAsiaTheme="minorEastAsia"/>
          <w:lang w:val="sr-Cyrl-RS"/>
        </w:rPr>
        <w:t xml:space="preserve"> Вредност коју смо ми добили помоћу методе </w:t>
      </w:r>
      <w:r w:rsidR="00620CD0">
        <w:rPr>
          <w:rFonts w:eastAsiaTheme="minorEastAsia"/>
          <w:lang w:val="sr-Cyrl-RS"/>
        </w:rPr>
        <w:t>„</w:t>
      </w:r>
      <w:r w:rsidR="004865B6" w:rsidRPr="004865B6">
        <w:rPr>
          <w:rFonts w:eastAsiaTheme="minorEastAsia"/>
          <w:i/>
          <w:iCs/>
          <w:lang w:val="en-US"/>
        </w:rPr>
        <w:t>metrics.roc_auc_score()</w:t>
      </w:r>
      <w:r w:rsidR="00620CD0">
        <w:rPr>
          <w:rFonts w:eastAsiaTheme="minorEastAsia"/>
          <w:i/>
          <w:iCs/>
          <w:lang w:val="sr-Cyrl-RS"/>
        </w:rPr>
        <w:t>“</w:t>
      </w:r>
      <w:r w:rsidR="004865B6">
        <w:rPr>
          <w:rFonts w:eastAsiaTheme="minorEastAsia"/>
          <w:i/>
          <w:iCs/>
          <w:lang w:val="en-US"/>
        </w:rPr>
        <w:t xml:space="preserve"> </w:t>
      </w:r>
      <w:r w:rsidR="004865B6">
        <w:rPr>
          <w:rFonts w:eastAsiaTheme="minorEastAsia"/>
          <w:lang w:val="sr-Cyrl-RS"/>
        </w:rPr>
        <w:t xml:space="preserve">износи </w:t>
      </w:r>
      <w:r w:rsidR="004865B6" w:rsidRPr="004865B6">
        <w:rPr>
          <w:rFonts w:cstheme="minorHAnsi"/>
          <w:szCs w:val="24"/>
        </w:rPr>
        <w:t>0.9719154065307911</w:t>
      </w:r>
      <w:r w:rsidR="004865B6">
        <w:rPr>
          <w:rFonts w:cstheme="minorHAnsi"/>
          <w:szCs w:val="24"/>
          <w:lang w:val="sr-Cyrl-RS"/>
        </w:rPr>
        <w:t>.</w:t>
      </w:r>
      <w:r w:rsidR="00620CD0">
        <w:rPr>
          <w:rFonts w:cstheme="minorHAnsi"/>
          <w:szCs w:val="24"/>
          <w:lang w:val="sr-Cyrl-RS"/>
        </w:rPr>
        <w:t xml:space="preserve"> Графички приказ криве предстаљен је на слици 25.</w:t>
      </w:r>
    </w:p>
    <w:p w14:paraId="05FB9659" w14:textId="3B27161B" w:rsidR="00620CD0" w:rsidRDefault="00620CD0" w:rsidP="00620CD0">
      <w:pPr>
        <w:spacing w:after="0" w:line="360" w:lineRule="auto"/>
        <w:rPr>
          <w:rFonts w:eastAsiaTheme="minorEastAsia"/>
          <w:lang w:val="sr-Cyrl-RS"/>
        </w:rPr>
      </w:pPr>
    </w:p>
    <w:p w14:paraId="1F59FF84" w14:textId="77777777" w:rsidR="00620CD0" w:rsidRDefault="00620CD0" w:rsidP="00620CD0">
      <w:pPr>
        <w:keepNext/>
        <w:spacing w:after="0" w:line="360" w:lineRule="auto"/>
        <w:jc w:val="center"/>
      </w:pPr>
      <w:r>
        <w:rPr>
          <w:noProof/>
        </w:rPr>
        <w:drawing>
          <wp:inline distT="0" distB="0" distL="0" distR="0" wp14:anchorId="64872395" wp14:editId="21B1AB3E">
            <wp:extent cx="4937760" cy="3368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3368040"/>
                    </a:xfrm>
                    <a:prstGeom prst="rect">
                      <a:avLst/>
                    </a:prstGeom>
                    <a:noFill/>
                    <a:ln>
                      <a:noFill/>
                    </a:ln>
                  </pic:spPr>
                </pic:pic>
              </a:graphicData>
            </a:graphic>
          </wp:inline>
        </w:drawing>
      </w:r>
    </w:p>
    <w:p w14:paraId="6587DC01" w14:textId="42637925" w:rsidR="00620CD0" w:rsidRPr="00620CD0" w:rsidRDefault="00620CD0" w:rsidP="00620CD0">
      <w:pPr>
        <w:pStyle w:val="Caption"/>
        <w:jc w:val="center"/>
        <w:rPr>
          <w:rFonts w:eastAsiaTheme="minorEastAsia"/>
          <w:color w:val="auto"/>
          <w:sz w:val="24"/>
          <w:szCs w:val="22"/>
          <w:lang w:val="sr-Cyrl-RS"/>
        </w:rPr>
      </w:pPr>
      <w:r>
        <w:t xml:space="preserve">Илустрација </w:t>
      </w:r>
      <w:r>
        <w:rPr>
          <w:lang w:val="sr-Cyrl-RS"/>
        </w:rPr>
        <w:t>26: „</w:t>
      </w:r>
      <w:r>
        <w:rPr>
          <w:lang w:val="en-US"/>
        </w:rPr>
        <w:t xml:space="preserve">AUC-ROC” </w:t>
      </w:r>
      <w:r>
        <w:rPr>
          <w:lang w:val="sr-Cyrl-RS"/>
        </w:rPr>
        <w:t>крива</w:t>
      </w:r>
    </w:p>
    <w:p w14:paraId="7C451FBD" w14:textId="4EC6A6D7" w:rsidR="00ED3ABB" w:rsidRDefault="00ED3ABB" w:rsidP="009132F4">
      <w:pPr>
        <w:spacing w:after="0" w:line="240" w:lineRule="auto"/>
        <w:jc w:val="left"/>
        <w:rPr>
          <w:lang w:val="sr-Cyrl-RS"/>
        </w:rPr>
      </w:pPr>
    </w:p>
    <w:p w14:paraId="35FB778C" w14:textId="74763487" w:rsidR="00B27C36" w:rsidRDefault="00B27C36" w:rsidP="00B27C36">
      <w:pPr>
        <w:pStyle w:val="Heading1"/>
        <w:rPr>
          <w:lang w:val="sr-Cyrl-RS"/>
        </w:rPr>
      </w:pPr>
      <w:bookmarkStart w:id="41" w:name="_Toc101110286"/>
      <w:bookmarkStart w:id="42" w:name="_Toc101110418"/>
      <w:r>
        <w:rPr>
          <w:lang w:val="sr-Cyrl-RS"/>
        </w:rPr>
        <w:t>Закључак</w:t>
      </w:r>
      <w:bookmarkEnd w:id="41"/>
      <w:bookmarkEnd w:id="42"/>
    </w:p>
    <w:p w14:paraId="75CA241D" w14:textId="5260E9CA" w:rsidR="00B27C36" w:rsidRDefault="00B27C36" w:rsidP="00B27C36">
      <w:pPr>
        <w:rPr>
          <w:lang w:val="sr-Cyrl-RS"/>
        </w:rPr>
      </w:pPr>
    </w:p>
    <w:p w14:paraId="6AF5D441" w14:textId="5D219E92" w:rsidR="004230B5" w:rsidRDefault="004230B5" w:rsidP="0045703A">
      <w:pPr>
        <w:spacing w:line="360" w:lineRule="auto"/>
        <w:rPr>
          <w:lang w:val="sr-Cyrl-RS"/>
        </w:rPr>
      </w:pPr>
      <w:r>
        <w:rPr>
          <w:lang w:val="sr-Cyrl-RS"/>
        </w:rPr>
        <w:t xml:space="preserve">Због важности класификације  медицинских слика и малог скупа података, у овом раду сам изабрао класификацију засновану на конволутивним неуронским мрежама. Користили смо скуп података са рендгенским сликама грудног коша. Коришћењем различитих приступа добија </w:t>
      </w:r>
      <w:r w:rsidR="007B3389">
        <w:rPr>
          <w:lang w:val="sr-Cyrl-RS"/>
        </w:rPr>
        <w:t>се најбољи резултат прецизним подешавањем („</w:t>
      </w:r>
      <w:r w:rsidR="007B3389">
        <w:rPr>
          <w:i/>
          <w:iCs/>
          <w:lang w:val="en-US"/>
        </w:rPr>
        <w:t>Fine Tuning</w:t>
      </w:r>
      <w:r w:rsidR="007B3389">
        <w:rPr>
          <w:i/>
          <w:iCs/>
          <w:lang w:val="sr-Cyrl-RS"/>
        </w:rPr>
        <w:t>“</w:t>
      </w:r>
      <w:r w:rsidR="007B3389">
        <w:rPr>
          <w:i/>
          <w:iCs/>
          <w:lang w:val="en-US"/>
        </w:rPr>
        <w:t>)</w:t>
      </w:r>
      <w:r w:rsidR="007B3389">
        <w:rPr>
          <w:i/>
          <w:iCs/>
          <w:lang w:val="sr-Cyrl-RS"/>
        </w:rPr>
        <w:t xml:space="preserve">. </w:t>
      </w:r>
      <w:r w:rsidR="007B3389">
        <w:rPr>
          <w:lang w:val="sr-Cyrl-RS"/>
        </w:rPr>
        <w:t xml:space="preserve">Уопштено говорећи, методе конволутивних неуронских мрежа боље су од традиционалних метода јер могу да уче и бирају карактеристике ефикасно и аутоматски. Мрежа која је једноставна не може обично да научи довољно само из података, па због тога не постиже високу тачност. С друге стране, превише компликоване мреже теже се обучавају </w:t>
      </w:r>
      <w:r w:rsidR="0045703A">
        <w:rPr>
          <w:lang w:val="sr-Cyrl-RS"/>
        </w:rPr>
        <w:t xml:space="preserve">и могу да се брзо препуне, па прецизност остаје ниска. Модел који има одговарајућу димензију и ефикасне методе за спречавања оптрећивања мреже може да добије најбоље резултате. </w:t>
      </w:r>
      <w:r w:rsidR="002D58BE">
        <w:rPr>
          <w:lang w:val="sr-Cyrl-RS"/>
        </w:rPr>
        <w:t xml:space="preserve">У нашој мрежи, </w:t>
      </w:r>
      <w:r w:rsidR="002D58BE">
        <w:rPr>
          <w:rFonts w:eastAsiaTheme="minorEastAsia"/>
          <w:lang w:val="sr-Cyrl-RS"/>
        </w:rPr>
        <w:t>„</w:t>
      </w:r>
      <w:r w:rsidR="002D58BE">
        <w:rPr>
          <w:rFonts w:eastAsiaTheme="minorEastAsia"/>
          <w:i/>
          <w:iCs/>
          <w:lang w:val="en-US"/>
        </w:rPr>
        <w:t>r</w:t>
      </w:r>
      <w:r w:rsidR="002D58BE" w:rsidRPr="00BB625B">
        <w:rPr>
          <w:rFonts w:eastAsiaTheme="minorEastAsia"/>
          <w:i/>
          <w:iCs/>
          <w:lang w:val="sr-Cyrl-RS"/>
        </w:rPr>
        <w:t>ecall</w:t>
      </w:r>
      <w:r w:rsidR="002D58BE">
        <w:rPr>
          <w:rFonts w:eastAsiaTheme="minorEastAsia"/>
          <w:lang w:val="sr-Cyrl-RS"/>
        </w:rPr>
        <w:t>“</w:t>
      </w:r>
      <w:r w:rsidR="002D58BE">
        <w:rPr>
          <w:rFonts w:eastAsiaTheme="minorEastAsia"/>
          <w:lang w:val="en-US"/>
        </w:rPr>
        <w:t xml:space="preserve"> </w:t>
      </w:r>
      <w:r w:rsidR="002D58BE">
        <w:rPr>
          <w:lang w:val="sr-Cyrl-RS"/>
        </w:rPr>
        <w:t>је био веома висок, скоро 100%. Постизање таквог резултата може се назвати веома добрим</w:t>
      </w:r>
      <w:r w:rsidR="00A5469C">
        <w:rPr>
          <w:lang w:val="sr-Cyrl-RS"/>
        </w:rPr>
        <w:t xml:space="preserve"> и показатељ је да је модел успешан</w:t>
      </w:r>
      <w:r w:rsidR="002D58BE">
        <w:rPr>
          <w:lang w:val="sr-Cyrl-RS"/>
        </w:rPr>
        <w:t>, с обзиром да је скуп података</w:t>
      </w:r>
      <w:r w:rsidR="00A5469C">
        <w:rPr>
          <w:lang w:val="sr-Cyrl-RS"/>
        </w:rPr>
        <w:t xml:space="preserve"> за обуку</w:t>
      </w:r>
      <w:r w:rsidR="002D58BE">
        <w:rPr>
          <w:lang w:val="sr-Cyrl-RS"/>
        </w:rPr>
        <w:t xml:space="preserve"> био релативно мали</w:t>
      </w:r>
      <w:r w:rsidR="00A5469C">
        <w:rPr>
          <w:lang w:val="sr-Cyrl-RS"/>
        </w:rPr>
        <w:t xml:space="preserve">. </w:t>
      </w:r>
    </w:p>
    <w:p w14:paraId="157A7B4F" w14:textId="71A34B19" w:rsidR="00B27C36" w:rsidRPr="00A14F4E" w:rsidRDefault="00993C31" w:rsidP="00A14F4E">
      <w:pPr>
        <w:spacing w:line="360" w:lineRule="auto"/>
        <w:rPr>
          <w:lang w:val="sr-Cyrl-RS"/>
        </w:rPr>
      </w:pPr>
      <w:r>
        <w:rPr>
          <w:lang w:val="sr-Cyrl-RS"/>
        </w:rPr>
        <w:t>Конволутивне неуронске мреже постигле су задивљујуће резултате</w:t>
      </w:r>
      <w:r w:rsidR="00A14F4E">
        <w:rPr>
          <w:lang w:val="en-US"/>
        </w:rPr>
        <w:t xml:space="preserve"> </w:t>
      </w:r>
      <w:r w:rsidR="00A14F4E">
        <w:rPr>
          <w:lang w:val="sr-Cyrl-RS"/>
        </w:rPr>
        <w:t>различитим областима, укључујући медицинска достигнућа, а све је већи интерес примене у радиологији и патологији. Познавања кључних концепата и предности конволутивних неуронских мрежа као и ограничења дубоког учења је од суштинског значаја за коришћење ових технологија у радиолошким истраживањима. Циљ таквих истраживања је побољшање рада радиолога и боља брига о пацијентима.</w:t>
      </w:r>
    </w:p>
    <w:p w14:paraId="0E714E22" w14:textId="2B2AD284" w:rsidR="00C94B01" w:rsidRDefault="004B2D9A" w:rsidP="0056591C">
      <w:pPr>
        <w:spacing w:line="240" w:lineRule="auto"/>
        <w:jc w:val="left"/>
        <w:rPr>
          <w:lang w:val="en-US"/>
        </w:rPr>
      </w:pPr>
      <w:r w:rsidRPr="00E42D5E">
        <w:rPr>
          <w:b/>
          <w:bCs/>
          <w:lang w:val="en-US"/>
        </w:rPr>
        <w:br w:type="page"/>
      </w:r>
      <w:r w:rsidR="00C237EA">
        <w:rPr>
          <w:lang w:val="en-US"/>
        </w:rPr>
        <w:lastRenderedPageBreak/>
        <w:tab/>
      </w:r>
    </w:p>
    <w:p w14:paraId="7D8795EE" w14:textId="1FD5B08E" w:rsidR="009B0D2E" w:rsidRDefault="004B2D9A" w:rsidP="004B2D9A">
      <w:pPr>
        <w:pStyle w:val="Heading1"/>
        <w:rPr>
          <w:lang w:val="sr-Cyrl-RS"/>
        </w:rPr>
      </w:pPr>
      <w:bookmarkStart w:id="43" w:name="_Toc101110287"/>
      <w:bookmarkStart w:id="44" w:name="_Toc101110419"/>
      <w:r>
        <w:rPr>
          <w:lang w:val="sr-Cyrl-RS"/>
        </w:rPr>
        <w:t>Референце</w:t>
      </w:r>
      <w:bookmarkEnd w:id="43"/>
      <w:bookmarkEnd w:id="44"/>
    </w:p>
    <w:p w14:paraId="63E304AF" w14:textId="1737AA42" w:rsidR="004B2D9A" w:rsidRDefault="004B2D9A" w:rsidP="004B2D9A">
      <w:pPr>
        <w:rPr>
          <w:lang w:val="sr-Cyrl-RS"/>
        </w:rPr>
      </w:pPr>
    </w:p>
    <w:p w14:paraId="4D8B630B" w14:textId="07181F2E" w:rsidR="004B2D9A" w:rsidRPr="006E1061" w:rsidRDefault="000C12F2" w:rsidP="004B2D9A">
      <w:pPr>
        <w:rPr>
          <w:rFonts w:ascii="Helvetica" w:hAnsi="Helvetica"/>
          <w:sz w:val="23"/>
          <w:szCs w:val="23"/>
          <w:shd w:val="clear" w:color="auto" w:fill="FFFFFF"/>
        </w:rPr>
      </w:pPr>
      <w:r>
        <w:rPr>
          <w:lang w:val="en-US"/>
        </w:rPr>
        <w:t>[</w:t>
      </w:r>
      <w:r w:rsidR="004B2D9A" w:rsidRPr="006E1061">
        <w:rPr>
          <w:lang w:val="sr-Cyrl-RS"/>
        </w:rPr>
        <w:t>1</w:t>
      </w:r>
      <w:r w:rsidRPr="006E1061">
        <w:rPr>
          <w:lang w:val="en-US"/>
        </w:rPr>
        <w:t>]</w:t>
      </w:r>
      <w:r w:rsidR="004B2D9A" w:rsidRPr="006E1061">
        <w:rPr>
          <w:lang w:val="sr-Cyrl-RS"/>
        </w:rPr>
        <w:t xml:space="preserve">  </w:t>
      </w:r>
      <w:r w:rsidR="004B2D9A" w:rsidRPr="006E1061">
        <w:rPr>
          <w:rFonts w:ascii="Helvetica" w:hAnsi="Helvetica"/>
          <w:sz w:val="23"/>
          <w:szCs w:val="23"/>
          <w:shd w:val="clear" w:color="auto" w:fill="FFFFFF"/>
        </w:rPr>
        <w:t xml:space="preserve"> Brian Ripley, </w:t>
      </w:r>
      <w:r w:rsidR="004B2D9A" w:rsidRPr="006E1061">
        <w:rPr>
          <w:sz w:val="23"/>
          <w:szCs w:val="23"/>
          <w:shd w:val="clear" w:color="auto" w:fill="FFFFFF"/>
          <w:lang w:val="sr-Cyrl-RS"/>
        </w:rPr>
        <w:t>страна</w:t>
      </w:r>
      <w:r w:rsidR="004B2D9A" w:rsidRPr="006E1061">
        <w:rPr>
          <w:rFonts w:ascii="Helvetica" w:hAnsi="Helvetica"/>
          <w:sz w:val="23"/>
          <w:szCs w:val="23"/>
          <w:shd w:val="clear" w:color="auto" w:fill="FFFFFF"/>
        </w:rPr>
        <w:t xml:space="preserve"> 354, </w:t>
      </w:r>
      <w:hyperlink r:id="rId37" w:history="1">
        <w:r w:rsidR="004B2D9A" w:rsidRPr="006E1061">
          <w:rPr>
            <w:rStyle w:val="Hyperlink"/>
            <w:rFonts w:ascii="Helvetica" w:hAnsi="Helvetica"/>
            <w:color w:val="auto"/>
            <w:sz w:val="23"/>
            <w:szCs w:val="23"/>
            <w:bdr w:val="none" w:sz="0" w:space="0" w:color="auto" w:frame="1"/>
            <w:shd w:val="clear" w:color="auto" w:fill="FFFFFF"/>
          </w:rPr>
          <w:t>Pattern Recognition and Neural Networks</w:t>
        </w:r>
      </w:hyperlink>
      <w:r w:rsidR="004B2D9A" w:rsidRPr="006E1061">
        <w:rPr>
          <w:rFonts w:ascii="Helvetica" w:hAnsi="Helvetica"/>
          <w:sz w:val="23"/>
          <w:szCs w:val="23"/>
          <w:shd w:val="clear" w:color="auto" w:fill="FFFFFF"/>
        </w:rPr>
        <w:t>, 1996</w:t>
      </w:r>
    </w:p>
    <w:p w14:paraId="5802F48D" w14:textId="77777777" w:rsidR="00963C31" w:rsidRPr="006E1061" w:rsidRDefault="000C12F2" w:rsidP="00963C31">
      <w:pPr>
        <w:rPr>
          <w:rFonts w:cstheme="minorHAnsi"/>
          <w:szCs w:val="24"/>
          <w:shd w:val="clear" w:color="auto" w:fill="FCFCFC"/>
        </w:rPr>
      </w:pPr>
      <w:r w:rsidRPr="006E1061">
        <w:rPr>
          <w:rFonts w:cstheme="minorHAnsi"/>
          <w:szCs w:val="24"/>
          <w:shd w:val="clear" w:color="auto" w:fill="FCFCFC"/>
        </w:rPr>
        <w:t xml:space="preserve">[2] </w:t>
      </w:r>
      <w:r w:rsidRPr="006E1061">
        <w:rPr>
          <w:rFonts w:cstheme="minorHAnsi"/>
          <w:szCs w:val="24"/>
          <w:shd w:val="clear" w:color="auto" w:fill="FCFCFC"/>
        </w:rPr>
        <w:t>Krizhevsky A, Sutskever I, Hinton GE (2012) ImageNet classification with deep convolutional neural networks. Adv Neural Inf Process Syst 25. Available online at: </w:t>
      </w:r>
      <w:hyperlink r:id="rId38" w:history="1">
        <w:r w:rsidRPr="006E1061">
          <w:rPr>
            <w:rStyle w:val="Hyperlink"/>
            <w:rFonts w:cstheme="minorHAnsi"/>
            <w:color w:val="2E74B5" w:themeColor="accent5" w:themeShade="BF"/>
            <w:szCs w:val="24"/>
            <w:shd w:val="clear" w:color="auto" w:fill="FCFCFC"/>
          </w:rPr>
          <w:t>https://papers.ni</w:t>
        </w:r>
        <w:r w:rsidRPr="006E1061">
          <w:rPr>
            <w:rStyle w:val="Hyperlink"/>
            <w:rFonts w:cstheme="minorHAnsi"/>
            <w:color w:val="2E74B5" w:themeColor="accent5" w:themeShade="BF"/>
            <w:szCs w:val="24"/>
            <w:shd w:val="clear" w:color="auto" w:fill="FCFCFC"/>
          </w:rPr>
          <w:t>p</w:t>
        </w:r>
        <w:r w:rsidRPr="006E1061">
          <w:rPr>
            <w:rStyle w:val="Hyperlink"/>
            <w:rFonts w:cstheme="minorHAnsi"/>
            <w:color w:val="2E74B5" w:themeColor="accent5" w:themeShade="BF"/>
            <w:szCs w:val="24"/>
            <w:shd w:val="clear" w:color="auto" w:fill="FCFCFC"/>
          </w:rPr>
          <w:t>s.cc/paper/4824-imagenet-classification-with-deep-convolutional-neural-networks.pdf. Accessed 22 Jan 2018</w:t>
        </w:r>
      </w:hyperlink>
    </w:p>
    <w:p w14:paraId="423D08BE" w14:textId="79A20767" w:rsidR="000C12F2" w:rsidRPr="006E1061" w:rsidRDefault="003D5575" w:rsidP="00963C31">
      <w:pPr>
        <w:spacing w:after="0"/>
        <w:rPr>
          <w:rStyle w:val="a-size-large"/>
          <w:rFonts w:cstheme="minorHAnsi"/>
          <w:szCs w:val="24"/>
          <w:shd w:val="clear" w:color="auto" w:fill="FCFCFC"/>
        </w:rPr>
      </w:pPr>
      <w:r w:rsidRPr="006E1061">
        <w:rPr>
          <w:rFonts w:cstheme="minorHAnsi"/>
          <w:szCs w:val="24"/>
          <w:shd w:val="clear" w:color="auto" w:fill="FCFCFC"/>
        </w:rPr>
        <w:t xml:space="preserve">[3] </w:t>
      </w:r>
      <w:r w:rsidRPr="006E1061">
        <w:rPr>
          <w:rFonts w:cstheme="minorHAnsi"/>
          <w:szCs w:val="24"/>
          <w:shd w:val="clear" w:color="auto" w:fill="FFFFFF"/>
        </w:rPr>
        <w:t>Josh Patt</w:t>
      </w:r>
      <w:r w:rsidRPr="006E1061">
        <w:rPr>
          <w:rFonts w:cstheme="minorHAnsi"/>
          <w:szCs w:val="24"/>
          <w:shd w:val="clear" w:color="auto" w:fill="FFFFFF"/>
        </w:rPr>
        <w:t>e</w:t>
      </w:r>
      <w:r w:rsidRPr="006E1061">
        <w:rPr>
          <w:rFonts w:cstheme="minorHAnsi"/>
          <w:szCs w:val="24"/>
          <w:shd w:val="clear" w:color="auto" w:fill="FFFFFF"/>
        </w:rPr>
        <w:t>rson</w:t>
      </w:r>
      <w:r w:rsidRPr="006E1061">
        <w:rPr>
          <w:rFonts w:cstheme="minorHAnsi"/>
          <w:szCs w:val="24"/>
          <w:shd w:val="clear" w:color="auto" w:fill="FFFFFF"/>
        </w:rPr>
        <w:t xml:space="preserve"> and Adam Gibson,</w:t>
      </w:r>
      <w:r w:rsidRPr="006E1061">
        <w:rPr>
          <w:rStyle w:val="a-size-extra-large"/>
          <w:rFonts w:cstheme="minorHAnsi"/>
          <w:szCs w:val="24"/>
        </w:rPr>
        <w:t xml:space="preserve"> </w:t>
      </w:r>
      <w:r w:rsidRPr="006E1061">
        <w:rPr>
          <w:rStyle w:val="a-size-extra-large"/>
          <w:rFonts w:cstheme="minorHAnsi"/>
          <w:szCs w:val="24"/>
        </w:rPr>
        <w:t>Deep Learning: A Practitioner's Approach </w:t>
      </w:r>
      <w:r w:rsidRPr="006E1061">
        <w:rPr>
          <w:rStyle w:val="a-size-large"/>
          <w:rFonts w:cstheme="minorHAnsi"/>
          <w:szCs w:val="24"/>
        </w:rPr>
        <w:t>1st Edition</w:t>
      </w:r>
      <w:r w:rsidR="00753781" w:rsidRPr="006E1061">
        <w:rPr>
          <w:rStyle w:val="a-size-large"/>
          <w:rFonts w:cstheme="minorHAnsi"/>
          <w:szCs w:val="24"/>
        </w:rPr>
        <w:t xml:space="preserve"> </w:t>
      </w:r>
      <w:r w:rsidRPr="006E1061">
        <w:rPr>
          <w:rStyle w:val="a-size-large"/>
          <w:rFonts w:cstheme="minorHAnsi"/>
          <w:szCs w:val="24"/>
        </w:rPr>
        <w:t>(2017)</w:t>
      </w:r>
    </w:p>
    <w:p w14:paraId="721A55C0" w14:textId="21C33CA3" w:rsidR="00753781" w:rsidRPr="006E1061" w:rsidRDefault="00753781" w:rsidP="00753781">
      <w:pPr>
        <w:rPr>
          <w:lang w:val="sr-Cyrl-RS"/>
        </w:rPr>
      </w:pPr>
      <w:r w:rsidRPr="006E1061">
        <w:t>[4]</w:t>
      </w:r>
      <w:r w:rsidRPr="006E1061">
        <w:rPr>
          <w:lang w:val="sr-Cyrl-RS"/>
        </w:rPr>
        <w:t xml:space="preserve"> Предраг Јаничић и Младен Николић,</w:t>
      </w:r>
      <w:r w:rsidRPr="006E1061">
        <w:t xml:space="preserve"> </w:t>
      </w:r>
      <w:r w:rsidRPr="006E1061">
        <w:rPr>
          <w:lang w:val="sr-Cyrl-RS"/>
        </w:rPr>
        <w:t>Вештачка интелигенција (2021)</w:t>
      </w:r>
    </w:p>
    <w:p w14:paraId="684C3BAE" w14:textId="61A27C65" w:rsidR="00753781" w:rsidRPr="006E1061" w:rsidRDefault="00753781" w:rsidP="00B07185">
      <w:pPr>
        <w:rPr>
          <w:lang w:val="sr-Cyrl-RS"/>
        </w:rPr>
      </w:pPr>
      <w:r w:rsidRPr="006E1061">
        <w:rPr>
          <w:lang w:val="en-US"/>
        </w:rPr>
        <w:t xml:space="preserve">[5] </w:t>
      </w:r>
      <w:r w:rsidRPr="006E1061">
        <w:rPr>
          <w:lang w:val="sr-Cyrl-RS"/>
        </w:rPr>
        <w:t>Предраг Јаничић, Математичка логика у рачунарству (2009)</w:t>
      </w:r>
    </w:p>
    <w:p w14:paraId="318B230E" w14:textId="2779E421" w:rsidR="00963C31" w:rsidRPr="006E1061" w:rsidRDefault="00963C31" w:rsidP="00963C31">
      <w:pPr>
        <w:pStyle w:val="Heading1"/>
        <w:shd w:val="clear" w:color="auto" w:fill="FCFCFC"/>
        <w:spacing w:before="0" w:after="240"/>
        <w:rPr>
          <w:rFonts w:asciiTheme="minorHAnsi" w:hAnsiTheme="minorHAnsi" w:cstheme="minorHAnsi"/>
          <w:color w:val="auto"/>
          <w:sz w:val="24"/>
          <w:szCs w:val="24"/>
        </w:rPr>
      </w:pPr>
      <w:r w:rsidRPr="006E1061">
        <w:rPr>
          <w:rFonts w:asciiTheme="minorHAnsi" w:hAnsiTheme="minorHAnsi" w:cstheme="minorHAnsi"/>
          <w:color w:val="auto"/>
          <w:sz w:val="24"/>
          <w:szCs w:val="24"/>
        </w:rPr>
        <w:t xml:space="preserve">[6] Rikiya Yamashita, Mizuho Nishio, Richard Kinh Gian Do &amp; Kaori Togashi, </w:t>
      </w:r>
      <w:r w:rsidRPr="006E1061">
        <w:rPr>
          <w:rFonts w:asciiTheme="minorHAnsi" w:hAnsiTheme="minorHAnsi" w:cstheme="minorHAnsi"/>
          <w:color w:val="auto"/>
          <w:sz w:val="24"/>
          <w:szCs w:val="24"/>
        </w:rPr>
        <w:t>Convolutional neural networks: an overview and application in radiology</w:t>
      </w:r>
      <w:r w:rsidRPr="006E1061">
        <w:rPr>
          <w:rFonts w:asciiTheme="minorHAnsi" w:hAnsiTheme="minorHAnsi" w:cstheme="minorHAnsi"/>
          <w:color w:val="auto"/>
          <w:sz w:val="24"/>
          <w:szCs w:val="24"/>
        </w:rPr>
        <w:t>, Papper (2018)</w:t>
      </w:r>
    </w:p>
    <w:p w14:paraId="24A847A5" w14:textId="1E055C41" w:rsidR="00325F97" w:rsidRPr="006E1061" w:rsidRDefault="00325F97" w:rsidP="00325F97">
      <w:pPr>
        <w:shd w:val="clear" w:color="auto" w:fill="FFFFFF"/>
        <w:jc w:val="left"/>
        <w:rPr>
          <w:rFonts w:cstheme="minorHAnsi"/>
          <w:szCs w:val="24"/>
        </w:rPr>
      </w:pPr>
      <w:r w:rsidRPr="006E1061">
        <w:rPr>
          <w:rFonts w:cstheme="minorHAnsi"/>
          <w:szCs w:val="24"/>
        </w:rPr>
        <w:t xml:space="preserve">[7] </w:t>
      </w:r>
      <w:hyperlink r:id="rId39" w:tooltip="Shelly Soffer" w:history="1">
        <w:r w:rsidRPr="006E1061">
          <w:rPr>
            <w:rStyle w:val="Hyperlink"/>
            <w:rFonts w:cstheme="minorHAnsi"/>
            <w:color w:val="auto"/>
            <w:u w:val="none"/>
          </w:rPr>
          <w:t>Shelly Soffer</w:t>
        </w:r>
      </w:hyperlink>
      <w:r w:rsidRPr="006E1061">
        <w:rPr>
          <w:rFonts w:cstheme="minorHAnsi"/>
        </w:rPr>
        <w:t>, </w:t>
      </w:r>
      <w:hyperlink r:id="rId40" w:tooltip="Avi Ben-Cohen" w:history="1">
        <w:r w:rsidRPr="006E1061">
          <w:rPr>
            <w:rStyle w:val="Hyperlink"/>
            <w:rFonts w:cstheme="minorHAnsi"/>
            <w:color w:val="auto"/>
            <w:u w:val="none"/>
          </w:rPr>
          <w:t>Avi Ben-Cohen</w:t>
        </w:r>
      </w:hyperlink>
      <w:r w:rsidRPr="006E1061">
        <w:rPr>
          <w:rFonts w:cstheme="minorHAnsi"/>
        </w:rPr>
        <w:t>, </w:t>
      </w:r>
      <w:hyperlink r:id="rId41" w:tooltip="Orit Shimon" w:history="1">
        <w:r w:rsidRPr="006E1061">
          <w:rPr>
            <w:rStyle w:val="Hyperlink"/>
            <w:rFonts w:cstheme="minorHAnsi"/>
            <w:color w:val="auto"/>
            <w:u w:val="none"/>
          </w:rPr>
          <w:t>Orit Shimon</w:t>
        </w:r>
      </w:hyperlink>
      <w:r w:rsidRPr="006E1061">
        <w:rPr>
          <w:rFonts w:cstheme="minorHAnsi"/>
        </w:rPr>
        <w:t>, </w:t>
      </w:r>
      <w:hyperlink r:id="rId42" w:tooltip="Michal Marianne Amitai" w:history="1">
        <w:r w:rsidRPr="006E1061">
          <w:rPr>
            <w:rStyle w:val="Hyperlink"/>
            <w:rFonts w:cstheme="minorHAnsi"/>
            <w:color w:val="auto"/>
            <w:u w:val="none"/>
          </w:rPr>
          <w:t>Michal Marianne Amitai</w:t>
        </w:r>
      </w:hyperlink>
      <w:r w:rsidRPr="006E1061">
        <w:rPr>
          <w:rFonts w:cstheme="minorHAnsi"/>
        </w:rPr>
        <w:t>, </w:t>
      </w:r>
      <w:hyperlink r:id="rId43" w:tooltip="Hayit Greenspan" w:history="1">
        <w:r w:rsidRPr="006E1061">
          <w:rPr>
            <w:rStyle w:val="Hyperlink"/>
            <w:rFonts w:cstheme="minorHAnsi"/>
            <w:color w:val="auto"/>
            <w:u w:val="none"/>
          </w:rPr>
          <w:t>Hayit Greenspan</w:t>
        </w:r>
      </w:hyperlink>
      <w:r w:rsidRPr="006E1061">
        <w:rPr>
          <w:rFonts w:cstheme="minorHAnsi"/>
        </w:rPr>
        <w:t>, </w:t>
      </w:r>
      <w:hyperlink r:id="rId44" w:tooltip="Eyal Klang" w:history="1"/>
      <w:r w:rsidRPr="006E1061">
        <w:rPr>
          <w:rFonts w:cstheme="minorHAnsi"/>
          <w:szCs w:val="24"/>
        </w:rPr>
        <w:t>Convolutional Neural Networks for Radiologic Images: A Radiologist’s Guide</w:t>
      </w:r>
      <w:r w:rsidRPr="006E1061">
        <w:rPr>
          <w:rFonts w:cstheme="minorHAnsi"/>
          <w:szCs w:val="24"/>
        </w:rPr>
        <w:t xml:space="preserve"> (Jan 29 2019)</w:t>
      </w:r>
    </w:p>
    <w:p w14:paraId="785FE64B" w14:textId="58BAD0F7" w:rsidR="0079748B" w:rsidRDefault="006E1061" w:rsidP="006E1061">
      <w:pPr>
        <w:pStyle w:val="Heading1"/>
        <w:spacing w:before="0"/>
        <w:rPr>
          <w:rFonts w:asciiTheme="minorHAnsi" w:hAnsiTheme="minorHAnsi" w:cstheme="minorHAnsi"/>
          <w:color w:val="auto"/>
          <w:sz w:val="24"/>
          <w:szCs w:val="24"/>
        </w:rPr>
      </w:pPr>
      <w:r w:rsidRPr="006E1061">
        <w:rPr>
          <w:rFonts w:asciiTheme="minorHAnsi" w:hAnsiTheme="minorHAnsi" w:cstheme="minorHAnsi"/>
          <w:color w:val="auto"/>
          <w:sz w:val="24"/>
          <w:szCs w:val="24"/>
        </w:rPr>
        <w:t xml:space="preserve">[8] </w:t>
      </w:r>
      <w:r w:rsidRPr="006E1061">
        <w:rPr>
          <w:rFonts w:asciiTheme="minorHAnsi" w:hAnsiTheme="minorHAnsi" w:cstheme="minorHAnsi"/>
          <w:color w:val="auto"/>
          <w:sz w:val="24"/>
          <w:szCs w:val="24"/>
        </w:rPr>
        <w:t>François Chollet</w:t>
      </w:r>
      <w:r w:rsidRPr="006E1061">
        <w:rPr>
          <w:rFonts w:asciiTheme="minorHAnsi" w:hAnsiTheme="minorHAnsi" w:cstheme="minorHAnsi"/>
          <w:color w:val="auto"/>
          <w:sz w:val="24"/>
          <w:szCs w:val="24"/>
        </w:rPr>
        <w:t xml:space="preserve">, </w:t>
      </w:r>
      <w:r w:rsidRPr="006E1061">
        <w:rPr>
          <w:rFonts w:asciiTheme="minorHAnsi" w:hAnsiTheme="minorHAnsi" w:cstheme="minorHAnsi"/>
          <w:color w:val="auto"/>
          <w:sz w:val="24"/>
          <w:szCs w:val="24"/>
        </w:rPr>
        <w:t>Deep Learning with Python, Second Edition</w:t>
      </w:r>
      <w:r>
        <w:rPr>
          <w:rFonts w:asciiTheme="minorHAnsi" w:hAnsiTheme="minorHAnsi" w:cstheme="minorHAnsi"/>
          <w:color w:val="auto"/>
          <w:sz w:val="24"/>
          <w:szCs w:val="24"/>
        </w:rPr>
        <w:t>, (October 2021)</w:t>
      </w:r>
    </w:p>
    <w:p w14:paraId="404613EA" w14:textId="5B76CBED" w:rsidR="004120E9" w:rsidRPr="004120E9" w:rsidRDefault="001D5BEB" w:rsidP="004120E9">
      <w:pPr>
        <w:pStyle w:val="Heading2"/>
        <w:shd w:val="clear" w:color="auto" w:fill="FFFFFF"/>
        <w:rPr>
          <w:rFonts w:asciiTheme="minorHAnsi" w:hAnsiTheme="minorHAnsi" w:cstheme="minorHAnsi"/>
          <w:color w:val="auto"/>
          <w:sz w:val="24"/>
          <w:szCs w:val="24"/>
        </w:rPr>
      </w:pPr>
      <w:r w:rsidRPr="001D5BEB">
        <w:rPr>
          <w:sz w:val="24"/>
          <w:szCs w:val="24"/>
        </w:rPr>
        <w:t>[</w:t>
      </w:r>
      <w:r w:rsidRPr="001D5BEB">
        <w:rPr>
          <w:rFonts w:asciiTheme="minorHAnsi" w:hAnsiTheme="minorHAnsi" w:cstheme="minorHAnsi"/>
          <w:sz w:val="24"/>
          <w:szCs w:val="24"/>
        </w:rPr>
        <w:t>9</w:t>
      </w:r>
      <w:r w:rsidRPr="001D5BEB">
        <w:rPr>
          <w:sz w:val="24"/>
          <w:szCs w:val="24"/>
        </w:rPr>
        <w:t xml:space="preserve">] </w:t>
      </w:r>
      <w:hyperlink r:id="rId45" w:history="1">
        <w:r w:rsidRPr="001D5BEB">
          <w:rPr>
            <w:rStyle w:val="Hyperlink"/>
            <w:rFonts w:asciiTheme="minorHAnsi" w:hAnsiTheme="minorHAnsi" w:cstheme="minorHAnsi"/>
            <w:color w:val="auto"/>
            <w:sz w:val="24"/>
            <w:szCs w:val="24"/>
            <w:u w:val="none"/>
          </w:rPr>
          <w:t>Stuart Russell</w:t>
        </w:r>
      </w:hyperlink>
      <w:r w:rsidRPr="001D5BEB">
        <w:rPr>
          <w:rFonts w:asciiTheme="minorHAnsi" w:hAnsiTheme="minorHAnsi" w:cstheme="minorHAnsi"/>
          <w:color w:val="auto"/>
          <w:sz w:val="24"/>
          <w:szCs w:val="24"/>
        </w:rPr>
        <w:t> and </w:t>
      </w:r>
      <w:hyperlink r:id="rId46" w:history="1">
        <w:r w:rsidRPr="001D5BEB">
          <w:rPr>
            <w:rStyle w:val="Hyperlink"/>
            <w:rFonts w:asciiTheme="minorHAnsi" w:hAnsiTheme="minorHAnsi" w:cstheme="minorHAnsi"/>
            <w:color w:val="auto"/>
            <w:sz w:val="24"/>
            <w:szCs w:val="24"/>
            <w:u w:val="none"/>
          </w:rPr>
          <w:t>Peter Norvig</w:t>
        </w:r>
      </w:hyperlink>
      <w:r>
        <w:rPr>
          <w:color w:val="911E5C"/>
        </w:rPr>
        <w:t xml:space="preserve"> </w:t>
      </w:r>
      <w:r w:rsidRPr="001D5BEB">
        <w:rPr>
          <w:rFonts w:asciiTheme="minorHAnsi" w:hAnsiTheme="minorHAnsi" w:cstheme="minorHAnsi"/>
          <w:color w:val="auto"/>
          <w:sz w:val="24"/>
          <w:szCs w:val="24"/>
        </w:rPr>
        <w:t>Artificial Intelligence: A Modern Approach, 4th US ed.</w:t>
      </w:r>
    </w:p>
    <w:p w14:paraId="1FDBFEA7" w14:textId="0EC73974" w:rsidR="006E1061" w:rsidRDefault="004120E9" w:rsidP="004120E9">
      <w:pPr>
        <w:pStyle w:val="Heading1"/>
        <w:shd w:val="clear" w:color="auto" w:fill="FFFFFF"/>
        <w:spacing w:before="0" w:line="240" w:lineRule="auto"/>
        <w:rPr>
          <w:rStyle w:val="a-size-extra-large"/>
          <w:rFonts w:asciiTheme="minorHAnsi" w:hAnsiTheme="minorHAnsi" w:cstheme="minorHAnsi"/>
          <w:color w:val="0F1111"/>
          <w:sz w:val="24"/>
          <w:szCs w:val="24"/>
        </w:rPr>
      </w:pPr>
      <w:r>
        <w:rPr>
          <w:rStyle w:val="a-size-extra-large"/>
          <w:rFonts w:asciiTheme="minorHAnsi" w:hAnsiTheme="minorHAnsi" w:cstheme="minorHAnsi"/>
          <w:color w:val="0F1111"/>
          <w:sz w:val="24"/>
          <w:szCs w:val="24"/>
        </w:rPr>
        <w:t xml:space="preserve">[10] Zsolt Nagy, </w:t>
      </w:r>
      <w:r w:rsidRPr="004120E9">
        <w:rPr>
          <w:rStyle w:val="a-size-extra-large"/>
          <w:rFonts w:asciiTheme="minorHAnsi" w:hAnsiTheme="minorHAnsi" w:cstheme="minorHAnsi"/>
          <w:color w:val="0F1111"/>
          <w:sz w:val="24"/>
          <w:szCs w:val="24"/>
        </w:rPr>
        <w:t>Artificial Intelligence and Machine Learning Fundamentals: Develop real-world applications powered by the latest AI advances</w:t>
      </w:r>
    </w:p>
    <w:p w14:paraId="0BF3C513" w14:textId="77777777" w:rsidR="004120E9" w:rsidRPr="004120E9" w:rsidRDefault="004120E9" w:rsidP="004120E9"/>
    <w:p w14:paraId="465A6E2E" w14:textId="165CAD06" w:rsidR="008433A6" w:rsidRDefault="000C12F2" w:rsidP="00B07185">
      <w:pPr>
        <w:rPr>
          <w:szCs w:val="24"/>
          <w:lang w:val="en-US"/>
        </w:rPr>
      </w:pPr>
      <w:r>
        <w:rPr>
          <w:szCs w:val="24"/>
          <w:lang w:val="en-US"/>
        </w:rPr>
        <w:t>[</w:t>
      </w:r>
      <w:r w:rsidR="001D5BEB">
        <w:rPr>
          <w:szCs w:val="24"/>
          <w:lang w:val="en-US"/>
        </w:rPr>
        <w:t>1</w:t>
      </w:r>
      <w:r w:rsidR="004120E9">
        <w:rPr>
          <w:szCs w:val="24"/>
          <w:lang w:val="en-US"/>
        </w:rPr>
        <w:t>1</w:t>
      </w:r>
      <w:r>
        <w:rPr>
          <w:szCs w:val="24"/>
          <w:lang w:val="en-US"/>
        </w:rPr>
        <w:t>]</w:t>
      </w:r>
      <w:r w:rsidR="00D072BB">
        <w:rPr>
          <w:szCs w:val="24"/>
          <w:lang w:val="en-US"/>
        </w:rPr>
        <w:t xml:space="preserve">  </w:t>
      </w:r>
      <w:hyperlink r:id="rId47" w:history="1">
        <w:r w:rsidR="00A61CFB" w:rsidRPr="00CE23F4">
          <w:rPr>
            <w:rStyle w:val="Hyperlink"/>
            <w:szCs w:val="24"/>
            <w:lang w:val="en-US"/>
          </w:rPr>
          <w:t>https://keras.io/api/callbacks/</w:t>
        </w:r>
      </w:hyperlink>
    </w:p>
    <w:p w14:paraId="4E4A350C" w14:textId="01240A63" w:rsidR="00A61CFB" w:rsidRDefault="000C12F2" w:rsidP="00B07185">
      <w:pPr>
        <w:rPr>
          <w:szCs w:val="24"/>
          <w:lang w:val="sr-Cyrl-RS"/>
        </w:rPr>
      </w:pPr>
      <w:r>
        <w:rPr>
          <w:szCs w:val="24"/>
          <w:lang w:val="en-US"/>
        </w:rPr>
        <w:t>[</w:t>
      </w:r>
      <w:r w:rsidR="006E1061">
        <w:rPr>
          <w:szCs w:val="24"/>
          <w:lang w:val="en-US"/>
        </w:rPr>
        <w:t>1</w:t>
      </w:r>
      <w:r w:rsidR="004120E9">
        <w:rPr>
          <w:szCs w:val="24"/>
          <w:lang w:val="en-US"/>
        </w:rPr>
        <w:t>2</w:t>
      </w:r>
      <w:r>
        <w:rPr>
          <w:szCs w:val="24"/>
          <w:lang w:val="en-US"/>
        </w:rPr>
        <w:t>]</w:t>
      </w:r>
      <w:r w:rsidR="00A61CFB">
        <w:rPr>
          <w:szCs w:val="24"/>
          <w:lang w:val="sr-Cyrl-RS"/>
        </w:rPr>
        <w:t xml:space="preserve">  </w:t>
      </w:r>
      <w:hyperlink r:id="rId48" w:anchor="resnet152v2-function" w:history="1">
        <w:r w:rsidR="003C2F3A" w:rsidRPr="006C4D56">
          <w:rPr>
            <w:rStyle w:val="Hyperlink"/>
            <w:szCs w:val="24"/>
            <w:lang w:val="sr-Cyrl-RS"/>
          </w:rPr>
          <w:t>https://keras.io/api/applications/resnet/#resnet152v2-function</w:t>
        </w:r>
      </w:hyperlink>
    </w:p>
    <w:p w14:paraId="3060E0F9" w14:textId="035B861F" w:rsidR="003C2F3A" w:rsidRDefault="000C12F2" w:rsidP="00B07185">
      <w:pPr>
        <w:rPr>
          <w:szCs w:val="24"/>
          <w:lang w:val="sr-Cyrl-RS"/>
        </w:rPr>
      </w:pPr>
      <w:r>
        <w:rPr>
          <w:szCs w:val="24"/>
          <w:lang w:val="en-US"/>
        </w:rPr>
        <w:t>[</w:t>
      </w:r>
      <w:r w:rsidR="006E1061">
        <w:rPr>
          <w:szCs w:val="24"/>
          <w:lang w:val="en-US"/>
        </w:rPr>
        <w:t>1</w:t>
      </w:r>
      <w:r w:rsidR="004120E9">
        <w:rPr>
          <w:szCs w:val="24"/>
          <w:lang w:val="en-US"/>
        </w:rPr>
        <w:t>3</w:t>
      </w:r>
      <w:r>
        <w:rPr>
          <w:szCs w:val="24"/>
          <w:lang w:val="en-US"/>
        </w:rPr>
        <w:t>]</w:t>
      </w:r>
      <w:r w:rsidR="003C2F3A">
        <w:rPr>
          <w:szCs w:val="24"/>
          <w:lang w:val="sr-Cyrl-RS"/>
        </w:rPr>
        <w:t xml:space="preserve">  </w:t>
      </w:r>
      <w:hyperlink r:id="rId49" w:history="1">
        <w:r w:rsidR="005C34D1" w:rsidRPr="00477D66">
          <w:rPr>
            <w:rStyle w:val="Hyperlink"/>
            <w:szCs w:val="24"/>
            <w:lang w:val="sr-Cyrl-RS"/>
          </w:rPr>
          <w:t>https://image-net.org/download.php</w:t>
        </w:r>
      </w:hyperlink>
    </w:p>
    <w:p w14:paraId="00E5ACBD" w14:textId="326A312B" w:rsidR="00325F97" w:rsidRDefault="00325F97" w:rsidP="00B07185">
      <w:pPr>
        <w:rPr>
          <w:szCs w:val="24"/>
          <w:lang w:val="en-US"/>
        </w:rPr>
      </w:pPr>
      <w:r>
        <w:rPr>
          <w:szCs w:val="24"/>
          <w:lang w:val="en-US"/>
        </w:rPr>
        <w:t>[1</w:t>
      </w:r>
      <w:r w:rsidR="004120E9">
        <w:rPr>
          <w:szCs w:val="24"/>
          <w:lang w:val="en-US"/>
        </w:rPr>
        <w:t>4</w:t>
      </w:r>
      <w:r>
        <w:rPr>
          <w:szCs w:val="24"/>
          <w:lang w:val="en-US"/>
        </w:rPr>
        <w:t xml:space="preserve">] </w:t>
      </w:r>
      <w:hyperlink r:id="rId50" w:history="1">
        <w:r w:rsidRPr="00477D66">
          <w:rPr>
            <w:rStyle w:val="Hyperlink"/>
            <w:szCs w:val="24"/>
            <w:lang w:val="en-US"/>
          </w:rPr>
          <w:t>https://www.tensorflow.org/tensorboard/get_started</w:t>
        </w:r>
      </w:hyperlink>
    </w:p>
    <w:p w14:paraId="7DAEAE35" w14:textId="58EFD71E" w:rsidR="00325F97" w:rsidRDefault="00325F97" w:rsidP="00B07185">
      <w:pPr>
        <w:rPr>
          <w:szCs w:val="24"/>
          <w:lang w:val="en-US"/>
        </w:rPr>
      </w:pPr>
      <w:r>
        <w:rPr>
          <w:szCs w:val="24"/>
          <w:lang w:val="en-US"/>
        </w:rPr>
        <w:t>[1</w:t>
      </w:r>
      <w:r w:rsidR="004120E9">
        <w:rPr>
          <w:szCs w:val="24"/>
          <w:lang w:val="en-US"/>
        </w:rPr>
        <w:t>5</w:t>
      </w:r>
      <w:r>
        <w:rPr>
          <w:szCs w:val="24"/>
          <w:lang w:val="en-US"/>
        </w:rPr>
        <w:t xml:space="preserve">] </w:t>
      </w:r>
      <w:hyperlink r:id="rId51" w:history="1">
        <w:r w:rsidRPr="00477D66">
          <w:rPr>
            <w:rStyle w:val="Hyperlink"/>
            <w:szCs w:val="24"/>
            <w:lang w:val="en-US"/>
          </w:rPr>
          <w:t>https://www.tensorflow.org/tensorboard/image_summaries</w:t>
        </w:r>
      </w:hyperlink>
    </w:p>
    <w:p w14:paraId="2F319E9E" w14:textId="51745822" w:rsidR="001D5BEB" w:rsidRPr="00325F97" w:rsidRDefault="001D5BEB" w:rsidP="00B07185">
      <w:pPr>
        <w:rPr>
          <w:szCs w:val="24"/>
          <w:lang w:val="en-US"/>
        </w:rPr>
      </w:pPr>
      <w:r>
        <w:rPr>
          <w:szCs w:val="24"/>
          <w:lang w:val="en-US"/>
        </w:rPr>
        <w:t>[1</w:t>
      </w:r>
      <w:r w:rsidR="004120E9">
        <w:rPr>
          <w:szCs w:val="24"/>
          <w:lang w:val="en-US"/>
        </w:rPr>
        <w:t>6</w:t>
      </w:r>
      <w:r>
        <w:rPr>
          <w:szCs w:val="24"/>
          <w:lang w:val="en-US"/>
        </w:rPr>
        <w:t xml:space="preserve">] </w:t>
      </w:r>
      <w:r w:rsidRPr="001D5BEB">
        <w:rPr>
          <w:szCs w:val="24"/>
          <w:lang w:val="en-US"/>
        </w:rPr>
        <w:t>https://pandas.pydata.org/docs/</w:t>
      </w:r>
    </w:p>
    <w:p w14:paraId="559F3CD8" w14:textId="1F6B2238" w:rsidR="00325F97" w:rsidRPr="00325F97" w:rsidRDefault="00325F97" w:rsidP="00B07185">
      <w:pPr>
        <w:rPr>
          <w:szCs w:val="24"/>
          <w:lang w:val="en-US"/>
        </w:rPr>
      </w:pPr>
      <w:r>
        <w:rPr>
          <w:szCs w:val="24"/>
          <w:lang w:val="en-US"/>
        </w:rPr>
        <w:t>[1</w:t>
      </w:r>
      <w:r w:rsidR="004120E9">
        <w:rPr>
          <w:szCs w:val="24"/>
          <w:lang w:val="en-US"/>
        </w:rPr>
        <w:t>7</w:t>
      </w:r>
      <w:r>
        <w:rPr>
          <w:szCs w:val="24"/>
          <w:lang w:val="en-US"/>
        </w:rPr>
        <w:t xml:space="preserve">] Dataset </w:t>
      </w:r>
      <w:hyperlink r:id="rId52" w:history="1">
        <w:r w:rsidRPr="00325F97">
          <w:rPr>
            <w:rStyle w:val="Hyperlink"/>
            <w:szCs w:val="24"/>
            <w:lang w:val="en-US"/>
          </w:rPr>
          <w:t>https://dat</w:t>
        </w:r>
        <w:r w:rsidRPr="00325F97">
          <w:rPr>
            <w:rStyle w:val="Hyperlink"/>
            <w:szCs w:val="24"/>
            <w:lang w:val="en-US"/>
          </w:rPr>
          <w:t>a</w:t>
        </w:r>
        <w:r w:rsidRPr="00325F97">
          <w:rPr>
            <w:rStyle w:val="Hyperlink"/>
            <w:szCs w:val="24"/>
            <w:lang w:val="en-US"/>
          </w:rPr>
          <w:t>.mendeley.co</w:t>
        </w:r>
        <w:r w:rsidRPr="00325F97">
          <w:rPr>
            <w:rStyle w:val="Hyperlink"/>
            <w:szCs w:val="24"/>
            <w:lang w:val="en-US"/>
          </w:rPr>
          <w:t>m</w:t>
        </w:r>
        <w:r w:rsidRPr="00325F97">
          <w:rPr>
            <w:rStyle w:val="Hyperlink"/>
            <w:szCs w:val="24"/>
            <w:lang w:val="en-US"/>
          </w:rPr>
          <w:t>/datasets/rscbjbr9sj/2</w:t>
        </w:r>
      </w:hyperlink>
    </w:p>
    <w:p w14:paraId="24EAFF13" w14:textId="7993E64D" w:rsidR="005C34D1" w:rsidRPr="003C2F3A" w:rsidRDefault="005C34D1" w:rsidP="00B07185">
      <w:pPr>
        <w:rPr>
          <w:szCs w:val="24"/>
          <w:lang w:val="en-US"/>
        </w:rPr>
      </w:pPr>
    </w:p>
    <w:sectPr w:rsidR="005C34D1" w:rsidRPr="003C2F3A" w:rsidSect="00691508">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EF43E" w14:textId="77777777" w:rsidR="00FF5AFF" w:rsidRDefault="00FF5AFF" w:rsidP="00691508">
      <w:pPr>
        <w:spacing w:after="0" w:line="240" w:lineRule="auto"/>
      </w:pPr>
      <w:r>
        <w:separator/>
      </w:r>
    </w:p>
  </w:endnote>
  <w:endnote w:type="continuationSeparator" w:id="0">
    <w:p w14:paraId="125B90D5" w14:textId="77777777" w:rsidR="00FF5AFF" w:rsidRDefault="00FF5AFF" w:rsidP="0069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268F4" w14:textId="77777777" w:rsidR="00691508" w:rsidRDefault="00691508">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1E2C2B" w14:textId="77777777" w:rsidR="00691508" w:rsidRDefault="006915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C7EE7" w14:textId="77777777" w:rsidR="00FF5AFF" w:rsidRDefault="00FF5AFF" w:rsidP="00691508">
      <w:pPr>
        <w:spacing w:after="0" w:line="240" w:lineRule="auto"/>
      </w:pPr>
      <w:r>
        <w:separator/>
      </w:r>
    </w:p>
  </w:footnote>
  <w:footnote w:type="continuationSeparator" w:id="0">
    <w:p w14:paraId="182DAAB2" w14:textId="77777777" w:rsidR="00FF5AFF" w:rsidRDefault="00FF5AFF" w:rsidP="0069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1CDD"/>
    <w:multiLevelType w:val="hybridMultilevel"/>
    <w:tmpl w:val="F6C44A0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29EB5E3A"/>
    <w:multiLevelType w:val="hybridMultilevel"/>
    <w:tmpl w:val="1D967F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62F93FEE"/>
    <w:multiLevelType w:val="multilevel"/>
    <w:tmpl w:val="8088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DA1AA9"/>
    <w:multiLevelType w:val="hybridMultilevel"/>
    <w:tmpl w:val="094644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652"/>
    <w:rsid w:val="000022F0"/>
    <w:rsid w:val="00012E9E"/>
    <w:rsid w:val="000147D7"/>
    <w:rsid w:val="000152A9"/>
    <w:rsid w:val="00017A95"/>
    <w:rsid w:val="00040B6E"/>
    <w:rsid w:val="000502DF"/>
    <w:rsid w:val="000633A5"/>
    <w:rsid w:val="00064A16"/>
    <w:rsid w:val="0007497D"/>
    <w:rsid w:val="000802C8"/>
    <w:rsid w:val="000813DF"/>
    <w:rsid w:val="00083A5C"/>
    <w:rsid w:val="000B71BD"/>
    <w:rsid w:val="000C12F2"/>
    <w:rsid w:val="000E3D32"/>
    <w:rsid w:val="0010056F"/>
    <w:rsid w:val="00105DDA"/>
    <w:rsid w:val="00110680"/>
    <w:rsid w:val="0012692F"/>
    <w:rsid w:val="00135469"/>
    <w:rsid w:val="00147C28"/>
    <w:rsid w:val="00161610"/>
    <w:rsid w:val="001741EA"/>
    <w:rsid w:val="0019407C"/>
    <w:rsid w:val="001A414B"/>
    <w:rsid w:val="001B15CE"/>
    <w:rsid w:val="001B53D2"/>
    <w:rsid w:val="001B5A03"/>
    <w:rsid w:val="001C671E"/>
    <w:rsid w:val="001C7587"/>
    <w:rsid w:val="001D5BEB"/>
    <w:rsid w:val="001E0181"/>
    <w:rsid w:val="001F6BFD"/>
    <w:rsid w:val="002030D4"/>
    <w:rsid w:val="002071D6"/>
    <w:rsid w:val="0023418C"/>
    <w:rsid w:val="0026278B"/>
    <w:rsid w:val="00266E09"/>
    <w:rsid w:val="00293149"/>
    <w:rsid w:val="00295F54"/>
    <w:rsid w:val="00297CBB"/>
    <w:rsid w:val="002B4BEA"/>
    <w:rsid w:val="002D26CA"/>
    <w:rsid w:val="002D4B50"/>
    <w:rsid w:val="002D58BE"/>
    <w:rsid w:val="002E0DD9"/>
    <w:rsid w:val="002E175B"/>
    <w:rsid w:val="002E79FD"/>
    <w:rsid w:val="002F15EB"/>
    <w:rsid w:val="003100CB"/>
    <w:rsid w:val="00323C0F"/>
    <w:rsid w:val="00325F97"/>
    <w:rsid w:val="00327A4A"/>
    <w:rsid w:val="00331D4B"/>
    <w:rsid w:val="0034432D"/>
    <w:rsid w:val="00345D18"/>
    <w:rsid w:val="00357AEB"/>
    <w:rsid w:val="00360BB1"/>
    <w:rsid w:val="00366BAF"/>
    <w:rsid w:val="00374228"/>
    <w:rsid w:val="00377624"/>
    <w:rsid w:val="003940FF"/>
    <w:rsid w:val="00397B1B"/>
    <w:rsid w:val="003A58AB"/>
    <w:rsid w:val="003A6E35"/>
    <w:rsid w:val="003B105E"/>
    <w:rsid w:val="003C2F3A"/>
    <w:rsid w:val="003C3B66"/>
    <w:rsid w:val="003C67C7"/>
    <w:rsid w:val="003D5575"/>
    <w:rsid w:val="003F6884"/>
    <w:rsid w:val="00400E65"/>
    <w:rsid w:val="00401CE5"/>
    <w:rsid w:val="004120E9"/>
    <w:rsid w:val="004129BA"/>
    <w:rsid w:val="00414012"/>
    <w:rsid w:val="004230B5"/>
    <w:rsid w:val="004241B6"/>
    <w:rsid w:val="004404B9"/>
    <w:rsid w:val="00442B15"/>
    <w:rsid w:val="0045703A"/>
    <w:rsid w:val="00473F78"/>
    <w:rsid w:val="0048538E"/>
    <w:rsid w:val="004865B6"/>
    <w:rsid w:val="004875E9"/>
    <w:rsid w:val="00492C30"/>
    <w:rsid w:val="00497F53"/>
    <w:rsid w:val="004A0AC4"/>
    <w:rsid w:val="004B1A38"/>
    <w:rsid w:val="004B2D9A"/>
    <w:rsid w:val="004C02BB"/>
    <w:rsid w:val="004C0506"/>
    <w:rsid w:val="004C4566"/>
    <w:rsid w:val="004E2B39"/>
    <w:rsid w:val="004F5C7A"/>
    <w:rsid w:val="0050050A"/>
    <w:rsid w:val="00513E3E"/>
    <w:rsid w:val="00525A58"/>
    <w:rsid w:val="00530C1A"/>
    <w:rsid w:val="00532E74"/>
    <w:rsid w:val="00534C35"/>
    <w:rsid w:val="005373D0"/>
    <w:rsid w:val="00540E05"/>
    <w:rsid w:val="00544C99"/>
    <w:rsid w:val="005636EC"/>
    <w:rsid w:val="0056591C"/>
    <w:rsid w:val="00576A69"/>
    <w:rsid w:val="005A67B1"/>
    <w:rsid w:val="005B01F8"/>
    <w:rsid w:val="005C34D1"/>
    <w:rsid w:val="005D792C"/>
    <w:rsid w:val="005E6F0F"/>
    <w:rsid w:val="005E7ED8"/>
    <w:rsid w:val="006153D7"/>
    <w:rsid w:val="00616C4E"/>
    <w:rsid w:val="00620546"/>
    <w:rsid w:val="00620CD0"/>
    <w:rsid w:val="006527C6"/>
    <w:rsid w:val="00652C5A"/>
    <w:rsid w:val="00660A4A"/>
    <w:rsid w:val="00691508"/>
    <w:rsid w:val="00697C83"/>
    <w:rsid w:val="006A1A66"/>
    <w:rsid w:val="006C369B"/>
    <w:rsid w:val="006C45C2"/>
    <w:rsid w:val="006C5D23"/>
    <w:rsid w:val="006C6106"/>
    <w:rsid w:val="006E1061"/>
    <w:rsid w:val="006E4DAE"/>
    <w:rsid w:val="006E689A"/>
    <w:rsid w:val="00713AE7"/>
    <w:rsid w:val="00722EE7"/>
    <w:rsid w:val="00740573"/>
    <w:rsid w:val="00745584"/>
    <w:rsid w:val="00747312"/>
    <w:rsid w:val="0075094A"/>
    <w:rsid w:val="00753781"/>
    <w:rsid w:val="00762E53"/>
    <w:rsid w:val="007640F1"/>
    <w:rsid w:val="00766047"/>
    <w:rsid w:val="00774551"/>
    <w:rsid w:val="00794ED6"/>
    <w:rsid w:val="0079748B"/>
    <w:rsid w:val="007B3389"/>
    <w:rsid w:val="007C04A9"/>
    <w:rsid w:val="007C09A9"/>
    <w:rsid w:val="007C0E4A"/>
    <w:rsid w:val="007C106E"/>
    <w:rsid w:val="007C4CC7"/>
    <w:rsid w:val="007F6DDC"/>
    <w:rsid w:val="00816565"/>
    <w:rsid w:val="008175FA"/>
    <w:rsid w:val="008217D3"/>
    <w:rsid w:val="00823126"/>
    <w:rsid w:val="00831F46"/>
    <w:rsid w:val="00836454"/>
    <w:rsid w:val="008433A6"/>
    <w:rsid w:val="00867522"/>
    <w:rsid w:val="00871083"/>
    <w:rsid w:val="00880B2D"/>
    <w:rsid w:val="008B009D"/>
    <w:rsid w:val="008B28BC"/>
    <w:rsid w:val="008D0E69"/>
    <w:rsid w:val="008E0C85"/>
    <w:rsid w:val="008E2519"/>
    <w:rsid w:val="008E6D88"/>
    <w:rsid w:val="008F6243"/>
    <w:rsid w:val="008F6947"/>
    <w:rsid w:val="0090282C"/>
    <w:rsid w:val="00907430"/>
    <w:rsid w:val="00907A4D"/>
    <w:rsid w:val="009132F4"/>
    <w:rsid w:val="00917FEA"/>
    <w:rsid w:val="009317BE"/>
    <w:rsid w:val="009357C7"/>
    <w:rsid w:val="009558D7"/>
    <w:rsid w:val="00963C31"/>
    <w:rsid w:val="009739D1"/>
    <w:rsid w:val="009916DA"/>
    <w:rsid w:val="00993C31"/>
    <w:rsid w:val="0099505A"/>
    <w:rsid w:val="009B0D2E"/>
    <w:rsid w:val="009F054D"/>
    <w:rsid w:val="00A14F4E"/>
    <w:rsid w:val="00A15B61"/>
    <w:rsid w:val="00A21D4B"/>
    <w:rsid w:val="00A307F5"/>
    <w:rsid w:val="00A42E77"/>
    <w:rsid w:val="00A5002B"/>
    <w:rsid w:val="00A507D3"/>
    <w:rsid w:val="00A5469C"/>
    <w:rsid w:val="00A55A39"/>
    <w:rsid w:val="00A6189C"/>
    <w:rsid w:val="00A61CFB"/>
    <w:rsid w:val="00A63D04"/>
    <w:rsid w:val="00A71BB3"/>
    <w:rsid w:val="00A76691"/>
    <w:rsid w:val="00A77014"/>
    <w:rsid w:val="00A86F5D"/>
    <w:rsid w:val="00AA5D16"/>
    <w:rsid w:val="00AB5279"/>
    <w:rsid w:val="00AB65F5"/>
    <w:rsid w:val="00AD4DD7"/>
    <w:rsid w:val="00AF74E3"/>
    <w:rsid w:val="00B05CF0"/>
    <w:rsid w:val="00B07185"/>
    <w:rsid w:val="00B1479F"/>
    <w:rsid w:val="00B2579D"/>
    <w:rsid w:val="00B27C36"/>
    <w:rsid w:val="00B37816"/>
    <w:rsid w:val="00B464BF"/>
    <w:rsid w:val="00B52D4B"/>
    <w:rsid w:val="00B61FA0"/>
    <w:rsid w:val="00B93F01"/>
    <w:rsid w:val="00BA0E42"/>
    <w:rsid w:val="00BB4FFC"/>
    <w:rsid w:val="00BB625B"/>
    <w:rsid w:val="00BB6929"/>
    <w:rsid w:val="00BC4784"/>
    <w:rsid w:val="00BC7C20"/>
    <w:rsid w:val="00BD2629"/>
    <w:rsid w:val="00BE307D"/>
    <w:rsid w:val="00BE3ADF"/>
    <w:rsid w:val="00BF3C91"/>
    <w:rsid w:val="00BF747D"/>
    <w:rsid w:val="00C02708"/>
    <w:rsid w:val="00C16B29"/>
    <w:rsid w:val="00C20C48"/>
    <w:rsid w:val="00C237EA"/>
    <w:rsid w:val="00C32178"/>
    <w:rsid w:val="00C62329"/>
    <w:rsid w:val="00C67EE0"/>
    <w:rsid w:val="00C721BC"/>
    <w:rsid w:val="00C92974"/>
    <w:rsid w:val="00C94B01"/>
    <w:rsid w:val="00CA0112"/>
    <w:rsid w:val="00CB6498"/>
    <w:rsid w:val="00CC54D2"/>
    <w:rsid w:val="00CC6453"/>
    <w:rsid w:val="00CD0AF6"/>
    <w:rsid w:val="00CD5EA2"/>
    <w:rsid w:val="00CD65DF"/>
    <w:rsid w:val="00CE01C0"/>
    <w:rsid w:val="00CF1572"/>
    <w:rsid w:val="00D07236"/>
    <w:rsid w:val="00D072BB"/>
    <w:rsid w:val="00D10E12"/>
    <w:rsid w:val="00D110CB"/>
    <w:rsid w:val="00D26FCA"/>
    <w:rsid w:val="00D428B4"/>
    <w:rsid w:val="00D51BB9"/>
    <w:rsid w:val="00D5615B"/>
    <w:rsid w:val="00D562D9"/>
    <w:rsid w:val="00D60794"/>
    <w:rsid w:val="00D632C4"/>
    <w:rsid w:val="00D671D5"/>
    <w:rsid w:val="00D777B5"/>
    <w:rsid w:val="00D82DE7"/>
    <w:rsid w:val="00DB4019"/>
    <w:rsid w:val="00DB4B13"/>
    <w:rsid w:val="00DD7DDF"/>
    <w:rsid w:val="00DE3366"/>
    <w:rsid w:val="00DE4039"/>
    <w:rsid w:val="00DF7718"/>
    <w:rsid w:val="00DF7C8D"/>
    <w:rsid w:val="00E05A5D"/>
    <w:rsid w:val="00E16DAB"/>
    <w:rsid w:val="00E25189"/>
    <w:rsid w:val="00E42D5E"/>
    <w:rsid w:val="00E47A6D"/>
    <w:rsid w:val="00E63B75"/>
    <w:rsid w:val="00E64D17"/>
    <w:rsid w:val="00E6716C"/>
    <w:rsid w:val="00EA0652"/>
    <w:rsid w:val="00EB35E8"/>
    <w:rsid w:val="00ED0C85"/>
    <w:rsid w:val="00ED19C3"/>
    <w:rsid w:val="00ED298A"/>
    <w:rsid w:val="00ED3386"/>
    <w:rsid w:val="00ED3ABB"/>
    <w:rsid w:val="00ED7AF5"/>
    <w:rsid w:val="00EF7D32"/>
    <w:rsid w:val="00F02F6D"/>
    <w:rsid w:val="00F07C65"/>
    <w:rsid w:val="00F07CFD"/>
    <w:rsid w:val="00F11FB7"/>
    <w:rsid w:val="00F25AE6"/>
    <w:rsid w:val="00F336AD"/>
    <w:rsid w:val="00F34A20"/>
    <w:rsid w:val="00F37A07"/>
    <w:rsid w:val="00F43C71"/>
    <w:rsid w:val="00F45F43"/>
    <w:rsid w:val="00F612A2"/>
    <w:rsid w:val="00F745BD"/>
    <w:rsid w:val="00F9606E"/>
    <w:rsid w:val="00FA1E60"/>
    <w:rsid w:val="00FA3839"/>
    <w:rsid w:val="00FA7EB8"/>
    <w:rsid w:val="00FC1C50"/>
    <w:rsid w:val="00FD2009"/>
    <w:rsid w:val="00FF1D05"/>
    <w:rsid w:val="00FF5AFF"/>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 w:type="character" w:styleId="Hyperlink">
    <w:name w:val="Hyperlink"/>
    <w:basedOn w:val="DefaultParagraphFont"/>
    <w:uiPriority w:val="99"/>
    <w:unhideWhenUsed/>
    <w:rsid w:val="004B2D9A"/>
    <w:rPr>
      <w:color w:val="0000FF"/>
      <w:u w:val="single"/>
    </w:rPr>
  </w:style>
  <w:style w:type="character" w:styleId="FollowedHyperlink">
    <w:name w:val="FollowedHyperlink"/>
    <w:basedOn w:val="DefaultParagraphFont"/>
    <w:uiPriority w:val="99"/>
    <w:semiHidden/>
    <w:unhideWhenUsed/>
    <w:rsid w:val="004B2D9A"/>
    <w:rPr>
      <w:color w:val="954F72" w:themeColor="followedHyperlink"/>
      <w:u w:val="single"/>
    </w:rPr>
  </w:style>
  <w:style w:type="character" w:styleId="Strong">
    <w:name w:val="Strong"/>
    <w:basedOn w:val="DefaultParagraphFont"/>
    <w:uiPriority w:val="22"/>
    <w:qFormat/>
    <w:rsid w:val="00B61FA0"/>
    <w:rPr>
      <w:b/>
      <w:bCs/>
    </w:rPr>
  </w:style>
  <w:style w:type="paragraph" w:styleId="ListParagraph">
    <w:name w:val="List Paragraph"/>
    <w:basedOn w:val="Normal"/>
    <w:uiPriority w:val="34"/>
    <w:qFormat/>
    <w:rsid w:val="00CD5EA2"/>
    <w:pPr>
      <w:ind w:left="720"/>
      <w:contextualSpacing/>
    </w:pPr>
  </w:style>
  <w:style w:type="character" w:styleId="UnresolvedMention">
    <w:name w:val="Unresolved Mention"/>
    <w:basedOn w:val="DefaultParagraphFont"/>
    <w:uiPriority w:val="99"/>
    <w:semiHidden/>
    <w:unhideWhenUsed/>
    <w:rsid w:val="00A61CFB"/>
    <w:rPr>
      <w:color w:val="605E5C"/>
      <w:shd w:val="clear" w:color="auto" w:fill="E1DFDD"/>
    </w:rPr>
  </w:style>
  <w:style w:type="paragraph" w:styleId="TOCHeading">
    <w:name w:val="TOC Heading"/>
    <w:basedOn w:val="Heading1"/>
    <w:next w:val="Normal"/>
    <w:uiPriority w:val="39"/>
    <w:unhideWhenUsed/>
    <w:qFormat/>
    <w:rsid w:val="00BF3C91"/>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BF3C91"/>
    <w:pPr>
      <w:spacing w:after="100"/>
    </w:pPr>
  </w:style>
  <w:style w:type="paragraph" w:styleId="TOC2">
    <w:name w:val="toc 2"/>
    <w:basedOn w:val="Normal"/>
    <w:next w:val="Normal"/>
    <w:autoRedefine/>
    <w:uiPriority w:val="39"/>
    <w:unhideWhenUsed/>
    <w:rsid w:val="00BF3C91"/>
    <w:pPr>
      <w:spacing w:after="100"/>
      <w:ind w:left="240"/>
    </w:pPr>
  </w:style>
  <w:style w:type="paragraph" w:styleId="Header">
    <w:name w:val="header"/>
    <w:basedOn w:val="Normal"/>
    <w:link w:val="HeaderChar"/>
    <w:uiPriority w:val="99"/>
    <w:unhideWhenUsed/>
    <w:rsid w:val="00691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508"/>
    <w:rPr>
      <w:sz w:val="24"/>
    </w:rPr>
  </w:style>
  <w:style w:type="paragraph" w:styleId="Footer">
    <w:name w:val="footer"/>
    <w:basedOn w:val="Normal"/>
    <w:link w:val="FooterChar"/>
    <w:uiPriority w:val="99"/>
    <w:unhideWhenUsed/>
    <w:qFormat/>
    <w:rsid w:val="00691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508"/>
    <w:rPr>
      <w:sz w:val="24"/>
    </w:rPr>
  </w:style>
  <w:style w:type="character" w:customStyle="1" w:styleId="a-size-extra-large">
    <w:name w:val="a-size-extra-large"/>
    <w:basedOn w:val="DefaultParagraphFont"/>
    <w:rsid w:val="003D5575"/>
  </w:style>
  <w:style w:type="character" w:customStyle="1" w:styleId="a-size-large">
    <w:name w:val="a-size-large"/>
    <w:basedOn w:val="DefaultParagraphFont"/>
    <w:rsid w:val="003D5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751">
      <w:bodyDiv w:val="1"/>
      <w:marLeft w:val="0"/>
      <w:marRight w:val="0"/>
      <w:marTop w:val="0"/>
      <w:marBottom w:val="0"/>
      <w:divBdr>
        <w:top w:val="none" w:sz="0" w:space="0" w:color="auto"/>
        <w:left w:val="none" w:sz="0" w:space="0" w:color="auto"/>
        <w:bottom w:val="none" w:sz="0" w:space="0" w:color="auto"/>
        <w:right w:val="none" w:sz="0" w:space="0" w:color="auto"/>
      </w:divBdr>
    </w:div>
    <w:div w:id="179272909">
      <w:bodyDiv w:val="1"/>
      <w:marLeft w:val="0"/>
      <w:marRight w:val="0"/>
      <w:marTop w:val="0"/>
      <w:marBottom w:val="0"/>
      <w:divBdr>
        <w:top w:val="none" w:sz="0" w:space="0" w:color="auto"/>
        <w:left w:val="none" w:sz="0" w:space="0" w:color="auto"/>
        <w:bottom w:val="none" w:sz="0" w:space="0" w:color="auto"/>
        <w:right w:val="none" w:sz="0" w:space="0" w:color="auto"/>
      </w:divBdr>
      <w:divsChild>
        <w:div w:id="790435922">
          <w:marLeft w:val="0"/>
          <w:marRight w:val="0"/>
          <w:marTop w:val="0"/>
          <w:marBottom w:val="0"/>
          <w:divBdr>
            <w:top w:val="none" w:sz="0" w:space="0" w:color="auto"/>
            <w:left w:val="none" w:sz="0" w:space="0" w:color="auto"/>
            <w:bottom w:val="none" w:sz="0" w:space="0" w:color="auto"/>
            <w:right w:val="none" w:sz="0" w:space="0" w:color="auto"/>
          </w:divBdr>
          <w:divsChild>
            <w:div w:id="171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30">
      <w:bodyDiv w:val="1"/>
      <w:marLeft w:val="0"/>
      <w:marRight w:val="0"/>
      <w:marTop w:val="0"/>
      <w:marBottom w:val="0"/>
      <w:divBdr>
        <w:top w:val="none" w:sz="0" w:space="0" w:color="auto"/>
        <w:left w:val="none" w:sz="0" w:space="0" w:color="auto"/>
        <w:bottom w:val="none" w:sz="0" w:space="0" w:color="auto"/>
        <w:right w:val="none" w:sz="0" w:space="0" w:color="auto"/>
      </w:divBdr>
      <w:divsChild>
        <w:div w:id="1150250148">
          <w:marLeft w:val="0"/>
          <w:marRight w:val="0"/>
          <w:marTop w:val="0"/>
          <w:marBottom w:val="0"/>
          <w:divBdr>
            <w:top w:val="none" w:sz="0" w:space="0" w:color="auto"/>
            <w:left w:val="none" w:sz="0" w:space="0" w:color="auto"/>
            <w:bottom w:val="none" w:sz="0" w:space="0" w:color="auto"/>
            <w:right w:val="none" w:sz="0" w:space="0" w:color="auto"/>
          </w:divBdr>
          <w:divsChild>
            <w:div w:id="220138611">
              <w:marLeft w:val="0"/>
              <w:marRight w:val="0"/>
              <w:marTop w:val="0"/>
              <w:marBottom w:val="0"/>
              <w:divBdr>
                <w:top w:val="none" w:sz="0" w:space="0" w:color="auto"/>
                <w:left w:val="none" w:sz="0" w:space="0" w:color="auto"/>
                <w:bottom w:val="none" w:sz="0" w:space="0" w:color="auto"/>
                <w:right w:val="none" w:sz="0" w:space="0" w:color="auto"/>
              </w:divBdr>
            </w:div>
            <w:div w:id="811561138">
              <w:marLeft w:val="0"/>
              <w:marRight w:val="0"/>
              <w:marTop w:val="0"/>
              <w:marBottom w:val="0"/>
              <w:divBdr>
                <w:top w:val="none" w:sz="0" w:space="0" w:color="auto"/>
                <w:left w:val="none" w:sz="0" w:space="0" w:color="auto"/>
                <w:bottom w:val="none" w:sz="0" w:space="0" w:color="auto"/>
                <w:right w:val="none" w:sz="0" w:space="0" w:color="auto"/>
              </w:divBdr>
            </w:div>
            <w:div w:id="2033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268007621">
      <w:bodyDiv w:val="1"/>
      <w:marLeft w:val="0"/>
      <w:marRight w:val="0"/>
      <w:marTop w:val="0"/>
      <w:marBottom w:val="0"/>
      <w:divBdr>
        <w:top w:val="none" w:sz="0" w:space="0" w:color="auto"/>
        <w:left w:val="none" w:sz="0" w:space="0" w:color="auto"/>
        <w:bottom w:val="none" w:sz="0" w:space="0" w:color="auto"/>
        <w:right w:val="none" w:sz="0" w:space="0" w:color="auto"/>
      </w:divBdr>
      <w:divsChild>
        <w:div w:id="654533189">
          <w:marLeft w:val="0"/>
          <w:marRight w:val="0"/>
          <w:marTop w:val="0"/>
          <w:marBottom w:val="0"/>
          <w:divBdr>
            <w:top w:val="none" w:sz="0" w:space="0" w:color="auto"/>
            <w:left w:val="none" w:sz="0" w:space="0" w:color="auto"/>
            <w:bottom w:val="none" w:sz="0" w:space="0" w:color="auto"/>
            <w:right w:val="none" w:sz="0" w:space="0" w:color="auto"/>
          </w:divBdr>
          <w:divsChild>
            <w:div w:id="1731490453">
              <w:marLeft w:val="0"/>
              <w:marRight w:val="0"/>
              <w:marTop w:val="0"/>
              <w:marBottom w:val="0"/>
              <w:divBdr>
                <w:top w:val="none" w:sz="0" w:space="0" w:color="auto"/>
                <w:left w:val="none" w:sz="0" w:space="0" w:color="auto"/>
                <w:bottom w:val="none" w:sz="0" w:space="0" w:color="auto"/>
                <w:right w:val="none" w:sz="0" w:space="0" w:color="auto"/>
              </w:divBdr>
            </w:div>
            <w:div w:id="2002611084">
              <w:marLeft w:val="0"/>
              <w:marRight w:val="0"/>
              <w:marTop w:val="0"/>
              <w:marBottom w:val="0"/>
              <w:divBdr>
                <w:top w:val="none" w:sz="0" w:space="0" w:color="auto"/>
                <w:left w:val="none" w:sz="0" w:space="0" w:color="auto"/>
                <w:bottom w:val="none" w:sz="0" w:space="0" w:color="auto"/>
                <w:right w:val="none" w:sz="0" w:space="0" w:color="auto"/>
              </w:divBdr>
            </w:div>
            <w:div w:id="3132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932">
      <w:bodyDiv w:val="1"/>
      <w:marLeft w:val="0"/>
      <w:marRight w:val="0"/>
      <w:marTop w:val="0"/>
      <w:marBottom w:val="0"/>
      <w:divBdr>
        <w:top w:val="none" w:sz="0" w:space="0" w:color="auto"/>
        <w:left w:val="none" w:sz="0" w:space="0" w:color="auto"/>
        <w:bottom w:val="none" w:sz="0" w:space="0" w:color="auto"/>
        <w:right w:val="none" w:sz="0" w:space="0" w:color="auto"/>
      </w:divBdr>
      <w:divsChild>
        <w:div w:id="117188795">
          <w:marLeft w:val="0"/>
          <w:marRight w:val="0"/>
          <w:marTop w:val="0"/>
          <w:marBottom w:val="0"/>
          <w:divBdr>
            <w:top w:val="none" w:sz="0" w:space="0" w:color="auto"/>
            <w:left w:val="none" w:sz="0" w:space="0" w:color="auto"/>
            <w:bottom w:val="none" w:sz="0" w:space="0" w:color="auto"/>
            <w:right w:val="none" w:sz="0" w:space="0" w:color="auto"/>
          </w:divBdr>
          <w:divsChild>
            <w:div w:id="2104063994">
              <w:marLeft w:val="0"/>
              <w:marRight w:val="0"/>
              <w:marTop w:val="0"/>
              <w:marBottom w:val="0"/>
              <w:divBdr>
                <w:top w:val="none" w:sz="0" w:space="0" w:color="auto"/>
                <w:left w:val="none" w:sz="0" w:space="0" w:color="auto"/>
                <w:bottom w:val="none" w:sz="0" w:space="0" w:color="auto"/>
                <w:right w:val="none" w:sz="0" w:space="0" w:color="auto"/>
              </w:divBdr>
            </w:div>
            <w:div w:id="1533691374">
              <w:marLeft w:val="0"/>
              <w:marRight w:val="0"/>
              <w:marTop w:val="0"/>
              <w:marBottom w:val="0"/>
              <w:divBdr>
                <w:top w:val="none" w:sz="0" w:space="0" w:color="auto"/>
                <w:left w:val="none" w:sz="0" w:space="0" w:color="auto"/>
                <w:bottom w:val="none" w:sz="0" w:space="0" w:color="auto"/>
                <w:right w:val="none" w:sz="0" w:space="0" w:color="auto"/>
              </w:divBdr>
            </w:div>
            <w:div w:id="1709716943">
              <w:marLeft w:val="0"/>
              <w:marRight w:val="0"/>
              <w:marTop w:val="0"/>
              <w:marBottom w:val="0"/>
              <w:divBdr>
                <w:top w:val="none" w:sz="0" w:space="0" w:color="auto"/>
                <w:left w:val="none" w:sz="0" w:space="0" w:color="auto"/>
                <w:bottom w:val="none" w:sz="0" w:space="0" w:color="auto"/>
                <w:right w:val="none" w:sz="0" w:space="0" w:color="auto"/>
              </w:divBdr>
            </w:div>
            <w:div w:id="1730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437">
      <w:bodyDiv w:val="1"/>
      <w:marLeft w:val="0"/>
      <w:marRight w:val="0"/>
      <w:marTop w:val="0"/>
      <w:marBottom w:val="0"/>
      <w:divBdr>
        <w:top w:val="none" w:sz="0" w:space="0" w:color="auto"/>
        <w:left w:val="none" w:sz="0" w:space="0" w:color="auto"/>
        <w:bottom w:val="none" w:sz="0" w:space="0" w:color="auto"/>
        <w:right w:val="none" w:sz="0" w:space="0" w:color="auto"/>
      </w:divBdr>
    </w:div>
    <w:div w:id="527838177">
      <w:bodyDiv w:val="1"/>
      <w:marLeft w:val="0"/>
      <w:marRight w:val="0"/>
      <w:marTop w:val="0"/>
      <w:marBottom w:val="0"/>
      <w:divBdr>
        <w:top w:val="none" w:sz="0" w:space="0" w:color="auto"/>
        <w:left w:val="none" w:sz="0" w:space="0" w:color="auto"/>
        <w:bottom w:val="none" w:sz="0" w:space="0" w:color="auto"/>
        <w:right w:val="none" w:sz="0" w:space="0" w:color="auto"/>
      </w:divBdr>
      <w:divsChild>
        <w:div w:id="417674688">
          <w:marLeft w:val="0"/>
          <w:marRight w:val="0"/>
          <w:marTop w:val="0"/>
          <w:marBottom w:val="0"/>
          <w:divBdr>
            <w:top w:val="none" w:sz="0" w:space="0" w:color="auto"/>
            <w:left w:val="none" w:sz="0" w:space="0" w:color="auto"/>
            <w:bottom w:val="none" w:sz="0" w:space="0" w:color="auto"/>
            <w:right w:val="none" w:sz="0" w:space="0" w:color="auto"/>
          </w:divBdr>
          <w:divsChild>
            <w:div w:id="8776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69625">
      <w:bodyDiv w:val="1"/>
      <w:marLeft w:val="0"/>
      <w:marRight w:val="0"/>
      <w:marTop w:val="0"/>
      <w:marBottom w:val="0"/>
      <w:divBdr>
        <w:top w:val="none" w:sz="0" w:space="0" w:color="auto"/>
        <w:left w:val="none" w:sz="0" w:space="0" w:color="auto"/>
        <w:bottom w:val="none" w:sz="0" w:space="0" w:color="auto"/>
        <w:right w:val="none" w:sz="0" w:space="0" w:color="auto"/>
      </w:divBdr>
      <w:divsChild>
        <w:div w:id="2038315289">
          <w:marLeft w:val="0"/>
          <w:marRight w:val="0"/>
          <w:marTop w:val="0"/>
          <w:marBottom w:val="0"/>
          <w:divBdr>
            <w:top w:val="none" w:sz="0" w:space="0" w:color="auto"/>
            <w:left w:val="none" w:sz="0" w:space="0" w:color="auto"/>
            <w:bottom w:val="none" w:sz="0" w:space="0" w:color="auto"/>
            <w:right w:val="none" w:sz="0" w:space="0" w:color="auto"/>
          </w:divBdr>
          <w:divsChild>
            <w:div w:id="974409131">
              <w:marLeft w:val="0"/>
              <w:marRight w:val="0"/>
              <w:marTop w:val="0"/>
              <w:marBottom w:val="0"/>
              <w:divBdr>
                <w:top w:val="none" w:sz="0" w:space="0" w:color="auto"/>
                <w:left w:val="none" w:sz="0" w:space="0" w:color="auto"/>
                <w:bottom w:val="none" w:sz="0" w:space="0" w:color="auto"/>
                <w:right w:val="none" w:sz="0" w:space="0" w:color="auto"/>
              </w:divBdr>
            </w:div>
            <w:div w:id="1111120770">
              <w:marLeft w:val="0"/>
              <w:marRight w:val="0"/>
              <w:marTop w:val="0"/>
              <w:marBottom w:val="0"/>
              <w:divBdr>
                <w:top w:val="none" w:sz="0" w:space="0" w:color="auto"/>
                <w:left w:val="none" w:sz="0" w:space="0" w:color="auto"/>
                <w:bottom w:val="none" w:sz="0" w:space="0" w:color="auto"/>
                <w:right w:val="none" w:sz="0" w:space="0" w:color="auto"/>
              </w:divBdr>
            </w:div>
            <w:div w:id="477041175">
              <w:marLeft w:val="0"/>
              <w:marRight w:val="0"/>
              <w:marTop w:val="0"/>
              <w:marBottom w:val="0"/>
              <w:divBdr>
                <w:top w:val="none" w:sz="0" w:space="0" w:color="auto"/>
                <w:left w:val="none" w:sz="0" w:space="0" w:color="auto"/>
                <w:bottom w:val="none" w:sz="0" w:space="0" w:color="auto"/>
                <w:right w:val="none" w:sz="0" w:space="0" w:color="auto"/>
              </w:divBdr>
            </w:div>
            <w:div w:id="28797656">
              <w:marLeft w:val="0"/>
              <w:marRight w:val="0"/>
              <w:marTop w:val="0"/>
              <w:marBottom w:val="0"/>
              <w:divBdr>
                <w:top w:val="none" w:sz="0" w:space="0" w:color="auto"/>
                <w:left w:val="none" w:sz="0" w:space="0" w:color="auto"/>
                <w:bottom w:val="none" w:sz="0" w:space="0" w:color="auto"/>
                <w:right w:val="none" w:sz="0" w:space="0" w:color="auto"/>
              </w:divBdr>
            </w:div>
            <w:div w:id="266430185">
              <w:marLeft w:val="0"/>
              <w:marRight w:val="0"/>
              <w:marTop w:val="0"/>
              <w:marBottom w:val="0"/>
              <w:divBdr>
                <w:top w:val="none" w:sz="0" w:space="0" w:color="auto"/>
                <w:left w:val="none" w:sz="0" w:space="0" w:color="auto"/>
                <w:bottom w:val="none" w:sz="0" w:space="0" w:color="auto"/>
                <w:right w:val="none" w:sz="0" w:space="0" w:color="auto"/>
              </w:divBdr>
            </w:div>
            <w:div w:id="217790643">
              <w:marLeft w:val="0"/>
              <w:marRight w:val="0"/>
              <w:marTop w:val="0"/>
              <w:marBottom w:val="0"/>
              <w:divBdr>
                <w:top w:val="none" w:sz="0" w:space="0" w:color="auto"/>
                <w:left w:val="none" w:sz="0" w:space="0" w:color="auto"/>
                <w:bottom w:val="none" w:sz="0" w:space="0" w:color="auto"/>
                <w:right w:val="none" w:sz="0" w:space="0" w:color="auto"/>
              </w:divBdr>
            </w:div>
            <w:div w:id="1390111545">
              <w:marLeft w:val="0"/>
              <w:marRight w:val="0"/>
              <w:marTop w:val="0"/>
              <w:marBottom w:val="0"/>
              <w:divBdr>
                <w:top w:val="none" w:sz="0" w:space="0" w:color="auto"/>
                <w:left w:val="none" w:sz="0" w:space="0" w:color="auto"/>
                <w:bottom w:val="none" w:sz="0" w:space="0" w:color="auto"/>
                <w:right w:val="none" w:sz="0" w:space="0" w:color="auto"/>
              </w:divBdr>
            </w:div>
            <w:div w:id="491718479">
              <w:marLeft w:val="0"/>
              <w:marRight w:val="0"/>
              <w:marTop w:val="0"/>
              <w:marBottom w:val="0"/>
              <w:divBdr>
                <w:top w:val="none" w:sz="0" w:space="0" w:color="auto"/>
                <w:left w:val="none" w:sz="0" w:space="0" w:color="auto"/>
                <w:bottom w:val="none" w:sz="0" w:space="0" w:color="auto"/>
                <w:right w:val="none" w:sz="0" w:space="0" w:color="auto"/>
              </w:divBdr>
            </w:div>
            <w:div w:id="2120101734">
              <w:marLeft w:val="0"/>
              <w:marRight w:val="0"/>
              <w:marTop w:val="0"/>
              <w:marBottom w:val="0"/>
              <w:divBdr>
                <w:top w:val="none" w:sz="0" w:space="0" w:color="auto"/>
                <w:left w:val="none" w:sz="0" w:space="0" w:color="auto"/>
                <w:bottom w:val="none" w:sz="0" w:space="0" w:color="auto"/>
                <w:right w:val="none" w:sz="0" w:space="0" w:color="auto"/>
              </w:divBdr>
            </w:div>
            <w:div w:id="2093040063">
              <w:marLeft w:val="0"/>
              <w:marRight w:val="0"/>
              <w:marTop w:val="0"/>
              <w:marBottom w:val="0"/>
              <w:divBdr>
                <w:top w:val="none" w:sz="0" w:space="0" w:color="auto"/>
                <w:left w:val="none" w:sz="0" w:space="0" w:color="auto"/>
                <w:bottom w:val="none" w:sz="0" w:space="0" w:color="auto"/>
                <w:right w:val="none" w:sz="0" w:space="0" w:color="auto"/>
              </w:divBdr>
            </w:div>
            <w:div w:id="1452702497">
              <w:marLeft w:val="0"/>
              <w:marRight w:val="0"/>
              <w:marTop w:val="0"/>
              <w:marBottom w:val="0"/>
              <w:divBdr>
                <w:top w:val="none" w:sz="0" w:space="0" w:color="auto"/>
                <w:left w:val="none" w:sz="0" w:space="0" w:color="auto"/>
                <w:bottom w:val="none" w:sz="0" w:space="0" w:color="auto"/>
                <w:right w:val="none" w:sz="0" w:space="0" w:color="auto"/>
              </w:divBdr>
            </w:div>
            <w:div w:id="1070883567">
              <w:marLeft w:val="0"/>
              <w:marRight w:val="0"/>
              <w:marTop w:val="0"/>
              <w:marBottom w:val="0"/>
              <w:divBdr>
                <w:top w:val="none" w:sz="0" w:space="0" w:color="auto"/>
                <w:left w:val="none" w:sz="0" w:space="0" w:color="auto"/>
                <w:bottom w:val="none" w:sz="0" w:space="0" w:color="auto"/>
                <w:right w:val="none" w:sz="0" w:space="0" w:color="auto"/>
              </w:divBdr>
            </w:div>
            <w:div w:id="557981925">
              <w:marLeft w:val="0"/>
              <w:marRight w:val="0"/>
              <w:marTop w:val="0"/>
              <w:marBottom w:val="0"/>
              <w:divBdr>
                <w:top w:val="none" w:sz="0" w:space="0" w:color="auto"/>
                <w:left w:val="none" w:sz="0" w:space="0" w:color="auto"/>
                <w:bottom w:val="none" w:sz="0" w:space="0" w:color="auto"/>
                <w:right w:val="none" w:sz="0" w:space="0" w:color="auto"/>
              </w:divBdr>
            </w:div>
            <w:div w:id="2096704390">
              <w:marLeft w:val="0"/>
              <w:marRight w:val="0"/>
              <w:marTop w:val="0"/>
              <w:marBottom w:val="0"/>
              <w:divBdr>
                <w:top w:val="none" w:sz="0" w:space="0" w:color="auto"/>
                <w:left w:val="none" w:sz="0" w:space="0" w:color="auto"/>
                <w:bottom w:val="none" w:sz="0" w:space="0" w:color="auto"/>
                <w:right w:val="none" w:sz="0" w:space="0" w:color="auto"/>
              </w:divBdr>
            </w:div>
            <w:div w:id="1200706512">
              <w:marLeft w:val="0"/>
              <w:marRight w:val="0"/>
              <w:marTop w:val="0"/>
              <w:marBottom w:val="0"/>
              <w:divBdr>
                <w:top w:val="none" w:sz="0" w:space="0" w:color="auto"/>
                <w:left w:val="none" w:sz="0" w:space="0" w:color="auto"/>
                <w:bottom w:val="none" w:sz="0" w:space="0" w:color="auto"/>
                <w:right w:val="none" w:sz="0" w:space="0" w:color="auto"/>
              </w:divBdr>
            </w:div>
            <w:div w:id="1864594387">
              <w:marLeft w:val="0"/>
              <w:marRight w:val="0"/>
              <w:marTop w:val="0"/>
              <w:marBottom w:val="0"/>
              <w:divBdr>
                <w:top w:val="none" w:sz="0" w:space="0" w:color="auto"/>
                <w:left w:val="none" w:sz="0" w:space="0" w:color="auto"/>
                <w:bottom w:val="none" w:sz="0" w:space="0" w:color="auto"/>
                <w:right w:val="none" w:sz="0" w:space="0" w:color="auto"/>
              </w:divBdr>
            </w:div>
            <w:div w:id="190530548">
              <w:marLeft w:val="0"/>
              <w:marRight w:val="0"/>
              <w:marTop w:val="0"/>
              <w:marBottom w:val="0"/>
              <w:divBdr>
                <w:top w:val="none" w:sz="0" w:space="0" w:color="auto"/>
                <w:left w:val="none" w:sz="0" w:space="0" w:color="auto"/>
                <w:bottom w:val="none" w:sz="0" w:space="0" w:color="auto"/>
                <w:right w:val="none" w:sz="0" w:space="0" w:color="auto"/>
              </w:divBdr>
            </w:div>
            <w:div w:id="55474942">
              <w:marLeft w:val="0"/>
              <w:marRight w:val="0"/>
              <w:marTop w:val="0"/>
              <w:marBottom w:val="0"/>
              <w:divBdr>
                <w:top w:val="none" w:sz="0" w:space="0" w:color="auto"/>
                <w:left w:val="none" w:sz="0" w:space="0" w:color="auto"/>
                <w:bottom w:val="none" w:sz="0" w:space="0" w:color="auto"/>
                <w:right w:val="none" w:sz="0" w:space="0" w:color="auto"/>
              </w:divBdr>
            </w:div>
            <w:div w:id="51386925">
              <w:marLeft w:val="0"/>
              <w:marRight w:val="0"/>
              <w:marTop w:val="0"/>
              <w:marBottom w:val="0"/>
              <w:divBdr>
                <w:top w:val="none" w:sz="0" w:space="0" w:color="auto"/>
                <w:left w:val="none" w:sz="0" w:space="0" w:color="auto"/>
                <w:bottom w:val="none" w:sz="0" w:space="0" w:color="auto"/>
                <w:right w:val="none" w:sz="0" w:space="0" w:color="auto"/>
              </w:divBdr>
            </w:div>
            <w:div w:id="934747581">
              <w:marLeft w:val="0"/>
              <w:marRight w:val="0"/>
              <w:marTop w:val="0"/>
              <w:marBottom w:val="0"/>
              <w:divBdr>
                <w:top w:val="none" w:sz="0" w:space="0" w:color="auto"/>
                <w:left w:val="none" w:sz="0" w:space="0" w:color="auto"/>
                <w:bottom w:val="none" w:sz="0" w:space="0" w:color="auto"/>
                <w:right w:val="none" w:sz="0" w:space="0" w:color="auto"/>
              </w:divBdr>
            </w:div>
            <w:div w:id="1601645545">
              <w:marLeft w:val="0"/>
              <w:marRight w:val="0"/>
              <w:marTop w:val="0"/>
              <w:marBottom w:val="0"/>
              <w:divBdr>
                <w:top w:val="none" w:sz="0" w:space="0" w:color="auto"/>
                <w:left w:val="none" w:sz="0" w:space="0" w:color="auto"/>
                <w:bottom w:val="none" w:sz="0" w:space="0" w:color="auto"/>
                <w:right w:val="none" w:sz="0" w:space="0" w:color="auto"/>
              </w:divBdr>
            </w:div>
            <w:div w:id="5919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2212">
      <w:bodyDiv w:val="1"/>
      <w:marLeft w:val="0"/>
      <w:marRight w:val="0"/>
      <w:marTop w:val="0"/>
      <w:marBottom w:val="0"/>
      <w:divBdr>
        <w:top w:val="none" w:sz="0" w:space="0" w:color="auto"/>
        <w:left w:val="none" w:sz="0" w:space="0" w:color="auto"/>
        <w:bottom w:val="none" w:sz="0" w:space="0" w:color="auto"/>
        <w:right w:val="none" w:sz="0" w:space="0" w:color="auto"/>
      </w:divBdr>
      <w:divsChild>
        <w:div w:id="524294837">
          <w:marLeft w:val="0"/>
          <w:marRight w:val="0"/>
          <w:marTop w:val="0"/>
          <w:marBottom w:val="0"/>
          <w:divBdr>
            <w:top w:val="none" w:sz="0" w:space="0" w:color="auto"/>
            <w:left w:val="none" w:sz="0" w:space="0" w:color="auto"/>
            <w:bottom w:val="none" w:sz="0" w:space="0" w:color="auto"/>
            <w:right w:val="none" w:sz="0" w:space="0" w:color="auto"/>
          </w:divBdr>
          <w:divsChild>
            <w:div w:id="1678658172">
              <w:marLeft w:val="0"/>
              <w:marRight w:val="0"/>
              <w:marTop w:val="0"/>
              <w:marBottom w:val="0"/>
              <w:divBdr>
                <w:top w:val="none" w:sz="0" w:space="0" w:color="auto"/>
                <w:left w:val="none" w:sz="0" w:space="0" w:color="auto"/>
                <w:bottom w:val="none" w:sz="0" w:space="0" w:color="auto"/>
                <w:right w:val="none" w:sz="0" w:space="0" w:color="auto"/>
              </w:divBdr>
            </w:div>
            <w:div w:id="595940713">
              <w:marLeft w:val="0"/>
              <w:marRight w:val="0"/>
              <w:marTop w:val="0"/>
              <w:marBottom w:val="0"/>
              <w:divBdr>
                <w:top w:val="none" w:sz="0" w:space="0" w:color="auto"/>
                <w:left w:val="none" w:sz="0" w:space="0" w:color="auto"/>
                <w:bottom w:val="none" w:sz="0" w:space="0" w:color="auto"/>
                <w:right w:val="none" w:sz="0" w:space="0" w:color="auto"/>
              </w:divBdr>
            </w:div>
            <w:div w:id="1008408890">
              <w:marLeft w:val="0"/>
              <w:marRight w:val="0"/>
              <w:marTop w:val="0"/>
              <w:marBottom w:val="0"/>
              <w:divBdr>
                <w:top w:val="none" w:sz="0" w:space="0" w:color="auto"/>
                <w:left w:val="none" w:sz="0" w:space="0" w:color="auto"/>
                <w:bottom w:val="none" w:sz="0" w:space="0" w:color="auto"/>
                <w:right w:val="none" w:sz="0" w:space="0" w:color="auto"/>
              </w:divBdr>
            </w:div>
            <w:div w:id="1172723669">
              <w:marLeft w:val="0"/>
              <w:marRight w:val="0"/>
              <w:marTop w:val="0"/>
              <w:marBottom w:val="0"/>
              <w:divBdr>
                <w:top w:val="none" w:sz="0" w:space="0" w:color="auto"/>
                <w:left w:val="none" w:sz="0" w:space="0" w:color="auto"/>
                <w:bottom w:val="none" w:sz="0" w:space="0" w:color="auto"/>
                <w:right w:val="none" w:sz="0" w:space="0" w:color="auto"/>
              </w:divBdr>
            </w:div>
            <w:div w:id="946620787">
              <w:marLeft w:val="0"/>
              <w:marRight w:val="0"/>
              <w:marTop w:val="0"/>
              <w:marBottom w:val="0"/>
              <w:divBdr>
                <w:top w:val="none" w:sz="0" w:space="0" w:color="auto"/>
                <w:left w:val="none" w:sz="0" w:space="0" w:color="auto"/>
                <w:bottom w:val="none" w:sz="0" w:space="0" w:color="auto"/>
                <w:right w:val="none" w:sz="0" w:space="0" w:color="auto"/>
              </w:divBdr>
            </w:div>
            <w:div w:id="1712682961">
              <w:marLeft w:val="0"/>
              <w:marRight w:val="0"/>
              <w:marTop w:val="0"/>
              <w:marBottom w:val="0"/>
              <w:divBdr>
                <w:top w:val="none" w:sz="0" w:space="0" w:color="auto"/>
                <w:left w:val="none" w:sz="0" w:space="0" w:color="auto"/>
                <w:bottom w:val="none" w:sz="0" w:space="0" w:color="auto"/>
                <w:right w:val="none" w:sz="0" w:space="0" w:color="auto"/>
              </w:divBdr>
            </w:div>
            <w:div w:id="927692900">
              <w:marLeft w:val="0"/>
              <w:marRight w:val="0"/>
              <w:marTop w:val="0"/>
              <w:marBottom w:val="0"/>
              <w:divBdr>
                <w:top w:val="none" w:sz="0" w:space="0" w:color="auto"/>
                <w:left w:val="none" w:sz="0" w:space="0" w:color="auto"/>
                <w:bottom w:val="none" w:sz="0" w:space="0" w:color="auto"/>
                <w:right w:val="none" w:sz="0" w:space="0" w:color="auto"/>
              </w:divBdr>
            </w:div>
            <w:div w:id="1079250997">
              <w:marLeft w:val="0"/>
              <w:marRight w:val="0"/>
              <w:marTop w:val="0"/>
              <w:marBottom w:val="0"/>
              <w:divBdr>
                <w:top w:val="none" w:sz="0" w:space="0" w:color="auto"/>
                <w:left w:val="none" w:sz="0" w:space="0" w:color="auto"/>
                <w:bottom w:val="none" w:sz="0" w:space="0" w:color="auto"/>
                <w:right w:val="none" w:sz="0" w:space="0" w:color="auto"/>
              </w:divBdr>
            </w:div>
            <w:div w:id="1398162516">
              <w:marLeft w:val="0"/>
              <w:marRight w:val="0"/>
              <w:marTop w:val="0"/>
              <w:marBottom w:val="0"/>
              <w:divBdr>
                <w:top w:val="none" w:sz="0" w:space="0" w:color="auto"/>
                <w:left w:val="none" w:sz="0" w:space="0" w:color="auto"/>
                <w:bottom w:val="none" w:sz="0" w:space="0" w:color="auto"/>
                <w:right w:val="none" w:sz="0" w:space="0" w:color="auto"/>
              </w:divBdr>
            </w:div>
            <w:div w:id="1849905813">
              <w:marLeft w:val="0"/>
              <w:marRight w:val="0"/>
              <w:marTop w:val="0"/>
              <w:marBottom w:val="0"/>
              <w:divBdr>
                <w:top w:val="none" w:sz="0" w:space="0" w:color="auto"/>
                <w:left w:val="none" w:sz="0" w:space="0" w:color="auto"/>
                <w:bottom w:val="none" w:sz="0" w:space="0" w:color="auto"/>
                <w:right w:val="none" w:sz="0" w:space="0" w:color="auto"/>
              </w:divBdr>
            </w:div>
            <w:div w:id="920142561">
              <w:marLeft w:val="0"/>
              <w:marRight w:val="0"/>
              <w:marTop w:val="0"/>
              <w:marBottom w:val="0"/>
              <w:divBdr>
                <w:top w:val="none" w:sz="0" w:space="0" w:color="auto"/>
                <w:left w:val="none" w:sz="0" w:space="0" w:color="auto"/>
                <w:bottom w:val="none" w:sz="0" w:space="0" w:color="auto"/>
                <w:right w:val="none" w:sz="0" w:space="0" w:color="auto"/>
              </w:divBdr>
            </w:div>
            <w:div w:id="1485976513">
              <w:marLeft w:val="0"/>
              <w:marRight w:val="0"/>
              <w:marTop w:val="0"/>
              <w:marBottom w:val="0"/>
              <w:divBdr>
                <w:top w:val="none" w:sz="0" w:space="0" w:color="auto"/>
                <w:left w:val="none" w:sz="0" w:space="0" w:color="auto"/>
                <w:bottom w:val="none" w:sz="0" w:space="0" w:color="auto"/>
                <w:right w:val="none" w:sz="0" w:space="0" w:color="auto"/>
              </w:divBdr>
            </w:div>
            <w:div w:id="492913071">
              <w:marLeft w:val="0"/>
              <w:marRight w:val="0"/>
              <w:marTop w:val="0"/>
              <w:marBottom w:val="0"/>
              <w:divBdr>
                <w:top w:val="none" w:sz="0" w:space="0" w:color="auto"/>
                <w:left w:val="none" w:sz="0" w:space="0" w:color="auto"/>
                <w:bottom w:val="none" w:sz="0" w:space="0" w:color="auto"/>
                <w:right w:val="none" w:sz="0" w:space="0" w:color="auto"/>
              </w:divBdr>
            </w:div>
            <w:div w:id="1869945244">
              <w:marLeft w:val="0"/>
              <w:marRight w:val="0"/>
              <w:marTop w:val="0"/>
              <w:marBottom w:val="0"/>
              <w:divBdr>
                <w:top w:val="none" w:sz="0" w:space="0" w:color="auto"/>
                <w:left w:val="none" w:sz="0" w:space="0" w:color="auto"/>
                <w:bottom w:val="none" w:sz="0" w:space="0" w:color="auto"/>
                <w:right w:val="none" w:sz="0" w:space="0" w:color="auto"/>
              </w:divBdr>
            </w:div>
            <w:div w:id="95948359">
              <w:marLeft w:val="0"/>
              <w:marRight w:val="0"/>
              <w:marTop w:val="0"/>
              <w:marBottom w:val="0"/>
              <w:divBdr>
                <w:top w:val="none" w:sz="0" w:space="0" w:color="auto"/>
                <w:left w:val="none" w:sz="0" w:space="0" w:color="auto"/>
                <w:bottom w:val="none" w:sz="0" w:space="0" w:color="auto"/>
                <w:right w:val="none" w:sz="0" w:space="0" w:color="auto"/>
              </w:divBdr>
            </w:div>
            <w:div w:id="1133593000">
              <w:marLeft w:val="0"/>
              <w:marRight w:val="0"/>
              <w:marTop w:val="0"/>
              <w:marBottom w:val="0"/>
              <w:divBdr>
                <w:top w:val="none" w:sz="0" w:space="0" w:color="auto"/>
                <w:left w:val="none" w:sz="0" w:space="0" w:color="auto"/>
                <w:bottom w:val="none" w:sz="0" w:space="0" w:color="auto"/>
                <w:right w:val="none" w:sz="0" w:space="0" w:color="auto"/>
              </w:divBdr>
            </w:div>
            <w:div w:id="1694845321">
              <w:marLeft w:val="0"/>
              <w:marRight w:val="0"/>
              <w:marTop w:val="0"/>
              <w:marBottom w:val="0"/>
              <w:divBdr>
                <w:top w:val="none" w:sz="0" w:space="0" w:color="auto"/>
                <w:left w:val="none" w:sz="0" w:space="0" w:color="auto"/>
                <w:bottom w:val="none" w:sz="0" w:space="0" w:color="auto"/>
                <w:right w:val="none" w:sz="0" w:space="0" w:color="auto"/>
              </w:divBdr>
            </w:div>
            <w:div w:id="960382796">
              <w:marLeft w:val="0"/>
              <w:marRight w:val="0"/>
              <w:marTop w:val="0"/>
              <w:marBottom w:val="0"/>
              <w:divBdr>
                <w:top w:val="none" w:sz="0" w:space="0" w:color="auto"/>
                <w:left w:val="none" w:sz="0" w:space="0" w:color="auto"/>
                <w:bottom w:val="none" w:sz="0" w:space="0" w:color="auto"/>
                <w:right w:val="none" w:sz="0" w:space="0" w:color="auto"/>
              </w:divBdr>
            </w:div>
            <w:div w:id="1500658055">
              <w:marLeft w:val="0"/>
              <w:marRight w:val="0"/>
              <w:marTop w:val="0"/>
              <w:marBottom w:val="0"/>
              <w:divBdr>
                <w:top w:val="none" w:sz="0" w:space="0" w:color="auto"/>
                <w:left w:val="none" w:sz="0" w:space="0" w:color="auto"/>
                <w:bottom w:val="none" w:sz="0" w:space="0" w:color="auto"/>
                <w:right w:val="none" w:sz="0" w:space="0" w:color="auto"/>
              </w:divBdr>
            </w:div>
            <w:div w:id="201212560">
              <w:marLeft w:val="0"/>
              <w:marRight w:val="0"/>
              <w:marTop w:val="0"/>
              <w:marBottom w:val="0"/>
              <w:divBdr>
                <w:top w:val="none" w:sz="0" w:space="0" w:color="auto"/>
                <w:left w:val="none" w:sz="0" w:space="0" w:color="auto"/>
                <w:bottom w:val="none" w:sz="0" w:space="0" w:color="auto"/>
                <w:right w:val="none" w:sz="0" w:space="0" w:color="auto"/>
              </w:divBdr>
            </w:div>
            <w:div w:id="560990404">
              <w:marLeft w:val="0"/>
              <w:marRight w:val="0"/>
              <w:marTop w:val="0"/>
              <w:marBottom w:val="0"/>
              <w:divBdr>
                <w:top w:val="none" w:sz="0" w:space="0" w:color="auto"/>
                <w:left w:val="none" w:sz="0" w:space="0" w:color="auto"/>
                <w:bottom w:val="none" w:sz="0" w:space="0" w:color="auto"/>
                <w:right w:val="none" w:sz="0" w:space="0" w:color="auto"/>
              </w:divBdr>
            </w:div>
            <w:div w:id="1556042986">
              <w:marLeft w:val="0"/>
              <w:marRight w:val="0"/>
              <w:marTop w:val="0"/>
              <w:marBottom w:val="0"/>
              <w:divBdr>
                <w:top w:val="none" w:sz="0" w:space="0" w:color="auto"/>
                <w:left w:val="none" w:sz="0" w:space="0" w:color="auto"/>
                <w:bottom w:val="none" w:sz="0" w:space="0" w:color="auto"/>
                <w:right w:val="none" w:sz="0" w:space="0" w:color="auto"/>
              </w:divBdr>
            </w:div>
            <w:div w:id="758142071">
              <w:marLeft w:val="0"/>
              <w:marRight w:val="0"/>
              <w:marTop w:val="0"/>
              <w:marBottom w:val="0"/>
              <w:divBdr>
                <w:top w:val="none" w:sz="0" w:space="0" w:color="auto"/>
                <w:left w:val="none" w:sz="0" w:space="0" w:color="auto"/>
                <w:bottom w:val="none" w:sz="0" w:space="0" w:color="auto"/>
                <w:right w:val="none" w:sz="0" w:space="0" w:color="auto"/>
              </w:divBdr>
            </w:div>
            <w:div w:id="193276376">
              <w:marLeft w:val="0"/>
              <w:marRight w:val="0"/>
              <w:marTop w:val="0"/>
              <w:marBottom w:val="0"/>
              <w:divBdr>
                <w:top w:val="none" w:sz="0" w:space="0" w:color="auto"/>
                <w:left w:val="none" w:sz="0" w:space="0" w:color="auto"/>
                <w:bottom w:val="none" w:sz="0" w:space="0" w:color="auto"/>
                <w:right w:val="none" w:sz="0" w:space="0" w:color="auto"/>
              </w:divBdr>
            </w:div>
            <w:div w:id="1206480003">
              <w:marLeft w:val="0"/>
              <w:marRight w:val="0"/>
              <w:marTop w:val="0"/>
              <w:marBottom w:val="0"/>
              <w:divBdr>
                <w:top w:val="none" w:sz="0" w:space="0" w:color="auto"/>
                <w:left w:val="none" w:sz="0" w:space="0" w:color="auto"/>
                <w:bottom w:val="none" w:sz="0" w:space="0" w:color="auto"/>
                <w:right w:val="none" w:sz="0" w:space="0" w:color="auto"/>
              </w:divBdr>
            </w:div>
            <w:div w:id="148254595">
              <w:marLeft w:val="0"/>
              <w:marRight w:val="0"/>
              <w:marTop w:val="0"/>
              <w:marBottom w:val="0"/>
              <w:divBdr>
                <w:top w:val="none" w:sz="0" w:space="0" w:color="auto"/>
                <w:left w:val="none" w:sz="0" w:space="0" w:color="auto"/>
                <w:bottom w:val="none" w:sz="0" w:space="0" w:color="auto"/>
                <w:right w:val="none" w:sz="0" w:space="0" w:color="auto"/>
              </w:divBdr>
            </w:div>
            <w:div w:id="1454858697">
              <w:marLeft w:val="0"/>
              <w:marRight w:val="0"/>
              <w:marTop w:val="0"/>
              <w:marBottom w:val="0"/>
              <w:divBdr>
                <w:top w:val="none" w:sz="0" w:space="0" w:color="auto"/>
                <w:left w:val="none" w:sz="0" w:space="0" w:color="auto"/>
                <w:bottom w:val="none" w:sz="0" w:space="0" w:color="auto"/>
                <w:right w:val="none" w:sz="0" w:space="0" w:color="auto"/>
              </w:divBdr>
            </w:div>
            <w:div w:id="132797208">
              <w:marLeft w:val="0"/>
              <w:marRight w:val="0"/>
              <w:marTop w:val="0"/>
              <w:marBottom w:val="0"/>
              <w:divBdr>
                <w:top w:val="none" w:sz="0" w:space="0" w:color="auto"/>
                <w:left w:val="none" w:sz="0" w:space="0" w:color="auto"/>
                <w:bottom w:val="none" w:sz="0" w:space="0" w:color="auto"/>
                <w:right w:val="none" w:sz="0" w:space="0" w:color="auto"/>
              </w:divBdr>
            </w:div>
            <w:div w:id="1834755599">
              <w:marLeft w:val="0"/>
              <w:marRight w:val="0"/>
              <w:marTop w:val="0"/>
              <w:marBottom w:val="0"/>
              <w:divBdr>
                <w:top w:val="none" w:sz="0" w:space="0" w:color="auto"/>
                <w:left w:val="none" w:sz="0" w:space="0" w:color="auto"/>
                <w:bottom w:val="none" w:sz="0" w:space="0" w:color="auto"/>
                <w:right w:val="none" w:sz="0" w:space="0" w:color="auto"/>
              </w:divBdr>
            </w:div>
            <w:div w:id="776098377">
              <w:marLeft w:val="0"/>
              <w:marRight w:val="0"/>
              <w:marTop w:val="0"/>
              <w:marBottom w:val="0"/>
              <w:divBdr>
                <w:top w:val="none" w:sz="0" w:space="0" w:color="auto"/>
                <w:left w:val="none" w:sz="0" w:space="0" w:color="auto"/>
                <w:bottom w:val="none" w:sz="0" w:space="0" w:color="auto"/>
                <w:right w:val="none" w:sz="0" w:space="0" w:color="auto"/>
              </w:divBdr>
            </w:div>
            <w:div w:id="1551069633">
              <w:marLeft w:val="0"/>
              <w:marRight w:val="0"/>
              <w:marTop w:val="0"/>
              <w:marBottom w:val="0"/>
              <w:divBdr>
                <w:top w:val="none" w:sz="0" w:space="0" w:color="auto"/>
                <w:left w:val="none" w:sz="0" w:space="0" w:color="auto"/>
                <w:bottom w:val="none" w:sz="0" w:space="0" w:color="auto"/>
                <w:right w:val="none" w:sz="0" w:space="0" w:color="auto"/>
              </w:divBdr>
            </w:div>
            <w:div w:id="836269891">
              <w:marLeft w:val="0"/>
              <w:marRight w:val="0"/>
              <w:marTop w:val="0"/>
              <w:marBottom w:val="0"/>
              <w:divBdr>
                <w:top w:val="none" w:sz="0" w:space="0" w:color="auto"/>
                <w:left w:val="none" w:sz="0" w:space="0" w:color="auto"/>
                <w:bottom w:val="none" w:sz="0" w:space="0" w:color="auto"/>
                <w:right w:val="none" w:sz="0" w:space="0" w:color="auto"/>
              </w:divBdr>
            </w:div>
            <w:div w:id="2136943229">
              <w:marLeft w:val="0"/>
              <w:marRight w:val="0"/>
              <w:marTop w:val="0"/>
              <w:marBottom w:val="0"/>
              <w:divBdr>
                <w:top w:val="none" w:sz="0" w:space="0" w:color="auto"/>
                <w:left w:val="none" w:sz="0" w:space="0" w:color="auto"/>
                <w:bottom w:val="none" w:sz="0" w:space="0" w:color="auto"/>
                <w:right w:val="none" w:sz="0" w:space="0" w:color="auto"/>
              </w:divBdr>
            </w:div>
            <w:div w:id="547686527">
              <w:marLeft w:val="0"/>
              <w:marRight w:val="0"/>
              <w:marTop w:val="0"/>
              <w:marBottom w:val="0"/>
              <w:divBdr>
                <w:top w:val="none" w:sz="0" w:space="0" w:color="auto"/>
                <w:left w:val="none" w:sz="0" w:space="0" w:color="auto"/>
                <w:bottom w:val="none" w:sz="0" w:space="0" w:color="auto"/>
                <w:right w:val="none" w:sz="0" w:space="0" w:color="auto"/>
              </w:divBdr>
            </w:div>
            <w:div w:id="42993003">
              <w:marLeft w:val="0"/>
              <w:marRight w:val="0"/>
              <w:marTop w:val="0"/>
              <w:marBottom w:val="0"/>
              <w:divBdr>
                <w:top w:val="none" w:sz="0" w:space="0" w:color="auto"/>
                <w:left w:val="none" w:sz="0" w:space="0" w:color="auto"/>
                <w:bottom w:val="none" w:sz="0" w:space="0" w:color="auto"/>
                <w:right w:val="none" w:sz="0" w:space="0" w:color="auto"/>
              </w:divBdr>
            </w:div>
            <w:div w:id="1381325154">
              <w:marLeft w:val="0"/>
              <w:marRight w:val="0"/>
              <w:marTop w:val="0"/>
              <w:marBottom w:val="0"/>
              <w:divBdr>
                <w:top w:val="none" w:sz="0" w:space="0" w:color="auto"/>
                <w:left w:val="none" w:sz="0" w:space="0" w:color="auto"/>
                <w:bottom w:val="none" w:sz="0" w:space="0" w:color="auto"/>
                <w:right w:val="none" w:sz="0" w:space="0" w:color="auto"/>
              </w:divBdr>
            </w:div>
            <w:div w:id="7860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062">
      <w:bodyDiv w:val="1"/>
      <w:marLeft w:val="0"/>
      <w:marRight w:val="0"/>
      <w:marTop w:val="0"/>
      <w:marBottom w:val="0"/>
      <w:divBdr>
        <w:top w:val="none" w:sz="0" w:space="0" w:color="auto"/>
        <w:left w:val="none" w:sz="0" w:space="0" w:color="auto"/>
        <w:bottom w:val="none" w:sz="0" w:space="0" w:color="auto"/>
        <w:right w:val="none" w:sz="0" w:space="0" w:color="auto"/>
      </w:divBdr>
      <w:divsChild>
        <w:div w:id="1884443414">
          <w:marLeft w:val="0"/>
          <w:marRight w:val="0"/>
          <w:marTop w:val="0"/>
          <w:marBottom w:val="0"/>
          <w:divBdr>
            <w:top w:val="none" w:sz="0" w:space="0" w:color="auto"/>
            <w:left w:val="none" w:sz="0" w:space="0" w:color="auto"/>
            <w:bottom w:val="none" w:sz="0" w:space="0" w:color="auto"/>
            <w:right w:val="none" w:sz="0" w:space="0" w:color="auto"/>
          </w:divBdr>
          <w:divsChild>
            <w:div w:id="268775435">
              <w:marLeft w:val="0"/>
              <w:marRight w:val="0"/>
              <w:marTop w:val="0"/>
              <w:marBottom w:val="0"/>
              <w:divBdr>
                <w:top w:val="none" w:sz="0" w:space="0" w:color="auto"/>
                <w:left w:val="none" w:sz="0" w:space="0" w:color="auto"/>
                <w:bottom w:val="none" w:sz="0" w:space="0" w:color="auto"/>
                <w:right w:val="none" w:sz="0" w:space="0" w:color="auto"/>
              </w:divBdr>
            </w:div>
            <w:div w:id="820199790">
              <w:marLeft w:val="0"/>
              <w:marRight w:val="0"/>
              <w:marTop w:val="0"/>
              <w:marBottom w:val="0"/>
              <w:divBdr>
                <w:top w:val="none" w:sz="0" w:space="0" w:color="auto"/>
                <w:left w:val="none" w:sz="0" w:space="0" w:color="auto"/>
                <w:bottom w:val="none" w:sz="0" w:space="0" w:color="auto"/>
                <w:right w:val="none" w:sz="0" w:space="0" w:color="auto"/>
              </w:divBdr>
            </w:div>
            <w:div w:id="797332199">
              <w:marLeft w:val="0"/>
              <w:marRight w:val="0"/>
              <w:marTop w:val="0"/>
              <w:marBottom w:val="0"/>
              <w:divBdr>
                <w:top w:val="none" w:sz="0" w:space="0" w:color="auto"/>
                <w:left w:val="none" w:sz="0" w:space="0" w:color="auto"/>
                <w:bottom w:val="none" w:sz="0" w:space="0" w:color="auto"/>
                <w:right w:val="none" w:sz="0" w:space="0" w:color="auto"/>
              </w:divBdr>
            </w:div>
            <w:div w:id="406198073">
              <w:marLeft w:val="0"/>
              <w:marRight w:val="0"/>
              <w:marTop w:val="0"/>
              <w:marBottom w:val="0"/>
              <w:divBdr>
                <w:top w:val="none" w:sz="0" w:space="0" w:color="auto"/>
                <w:left w:val="none" w:sz="0" w:space="0" w:color="auto"/>
                <w:bottom w:val="none" w:sz="0" w:space="0" w:color="auto"/>
                <w:right w:val="none" w:sz="0" w:space="0" w:color="auto"/>
              </w:divBdr>
            </w:div>
            <w:div w:id="2093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89178">
      <w:bodyDiv w:val="1"/>
      <w:marLeft w:val="0"/>
      <w:marRight w:val="0"/>
      <w:marTop w:val="0"/>
      <w:marBottom w:val="0"/>
      <w:divBdr>
        <w:top w:val="none" w:sz="0" w:space="0" w:color="auto"/>
        <w:left w:val="none" w:sz="0" w:space="0" w:color="auto"/>
        <w:bottom w:val="none" w:sz="0" w:space="0" w:color="auto"/>
        <w:right w:val="none" w:sz="0" w:space="0" w:color="auto"/>
      </w:divBdr>
    </w:div>
    <w:div w:id="733092070">
      <w:bodyDiv w:val="1"/>
      <w:marLeft w:val="0"/>
      <w:marRight w:val="0"/>
      <w:marTop w:val="0"/>
      <w:marBottom w:val="0"/>
      <w:divBdr>
        <w:top w:val="none" w:sz="0" w:space="0" w:color="auto"/>
        <w:left w:val="none" w:sz="0" w:space="0" w:color="auto"/>
        <w:bottom w:val="none" w:sz="0" w:space="0" w:color="auto"/>
        <w:right w:val="none" w:sz="0" w:space="0" w:color="auto"/>
      </w:divBdr>
      <w:divsChild>
        <w:div w:id="1026520830">
          <w:marLeft w:val="0"/>
          <w:marRight w:val="0"/>
          <w:marTop w:val="0"/>
          <w:marBottom w:val="0"/>
          <w:divBdr>
            <w:top w:val="none" w:sz="0" w:space="0" w:color="auto"/>
            <w:left w:val="none" w:sz="0" w:space="0" w:color="auto"/>
            <w:bottom w:val="none" w:sz="0" w:space="0" w:color="auto"/>
            <w:right w:val="none" w:sz="0" w:space="0" w:color="auto"/>
          </w:divBdr>
          <w:divsChild>
            <w:div w:id="1674717939">
              <w:marLeft w:val="0"/>
              <w:marRight w:val="0"/>
              <w:marTop w:val="0"/>
              <w:marBottom w:val="0"/>
              <w:divBdr>
                <w:top w:val="none" w:sz="0" w:space="0" w:color="auto"/>
                <w:left w:val="none" w:sz="0" w:space="0" w:color="auto"/>
                <w:bottom w:val="none" w:sz="0" w:space="0" w:color="auto"/>
                <w:right w:val="none" w:sz="0" w:space="0" w:color="auto"/>
              </w:divBdr>
            </w:div>
            <w:div w:id="895748779">
              <w:marLeft w:val="0"/>
              <w:marRight w:val="0"/>
              <w:marTop w:val="0"/>
              <w:marBottom w:val="0"/>
              <w:divBdr>
                <w:top w:val="none" w:sz="0" w:space="0" w:color="auto"/>
                <w:left w:val="none" w:sz="0" w:space="0" w:color="auto"/>
                <w:bottom w:val="none" w:sz="0" w:space="0" w:color="auto"/>
                <w:right w:val="none" w:sz="0" w:space="0" w:color="auto"/>
              </w:divBdr>
            </w:div>
            <w:div w:id="10778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866142728">
      <w:bodyDiv w:val="1"/>
      <w:marLeft w:val="0"/>
      <w:marRight w:val="0"/>
      <w:marTop w:val="0"/>
      <w:marBottom w:val="0"/>
      <w:divBdr>
        <w:top w:val="none" w:sz="0" w:space="0" w:color="auto"/>
        <w:left w:val="none" w:sz="0" w:space="0" w:color="auto"/>
        <w:bottom w:val="none" w:sz="0" w:space="0" w:color="auto"/>
        <w:right w:val="none" w:sz="0" w:space="0" w:color="auto"/>
      </w:divBdr>
      <w:divsChild>
        <w:div w:id="1949239238">
          <w:marLeft w:val="0"/>
          <w:marRight w:val="0"/>
          <w:marTop w:val="0"/>
          <w:marBottom w:val="0"/>
          <w:divBdr>
            <w:top w:val="none" w:sz="0" w:space="0" w:color="auto"/>
            <w:left w:val="none" w:sz="0" w:space="0" w:color="auto"/>
            <w:bottom w:val="none" w:sz="0" w:space="0" w:color="auto"/>
            <w:right w:val="none" w:sz="0" w:space="0" w:color="auto"/>
          </w:divBdr>
          <w:divsChild>
            <w:div w:id="1344093651">
              <w:marLeft w:val="0"/>
              <w:marRight w:val="0"/>
              <w:marTop w:val="0"/>
              <w:marBottom w:val="0"/>
              <w:divBdr>
                <w:top w:val="none" w:sz="0" w:space="0" w:color="auto"/>
                <w:left w:val="none" w:sz="0" w:space="0" w:color="auto"/>
                <w:bottom w:val="none" w:sz="0" w:space="0" w:color="auto"/>
                <w:right w:val="none" w:sz="0" w:space="0" w:color="auto"/>
              </w:divBdr>
            </w:div>
            <w:div w:id="1737121927">
              <w:marLeft w:val="0"/>
              <w:marRight w:val="0"/>
              <w:marTop w:val="0"/>
              <w:marBottom w:val="0"/>
              <w:divBdr>
                <w:top w:val="none" w:sz="0" w:space="0" w:color="auto"/>
                <w:left w:val="none" w:sz="0" w:space="0" w:color="auto"/>
                <w:bottom w:val="none" w:sz="0" w:space="0" w:color="auto"/>
                <w:right w:val="none" w:sz="0" w:space="0" w:color="auto"/>
              </w:divBdr>
            </w:div>
            <w:div w:id="12843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4761">
      <w:bodyDiv w:val="1"/>
      <w:marLeft w:val="0"/>
      <w:marRight w:val="0"/>
      <w:marTop w:val="0"/>
      <w:marBottom w:val="0"/>
      <w:divBdr>
        <w:top w:val="none" w:sz="0" w:space="0" w:color="auto"/>
        <w:left w:val="none" w:sz="0" w:space="0" w:color="auto"/>
        <w:bottom w:val="none" w:sz="0" w:space="0" w:color="auto"/>
        <w:right w:val="none" w:sz="0" w:space="0" w:color="auto"/>
      </w:divBdr>
    </w:div>
    <w:div w:id="955062901">
      <w:bodyDiv w:val="1"/>
      <w:marLeft w:val="0"/>
      <w:marRight w:val="0"/>
      <w:marTop w:val="0"/>
      <w:marBottom w:val="0"/>
      <w:divBdr>
        <w:top w:val="none" w:sz="0" w:space="0" w:color="auto"/>
        <w:left w:val="none" w:sz="0" w:space="0" w:color="auto"/>
        <w:bottom w:val="none" w:sz="0" w:space="0" w:color="auto"/>
        <w:right w:val="none" w:sz="0" w:space="0" w:color="auto"/>
      </w:divBdr>
    </w:div>
    <w:div w:id="992947804">
      <w:bodyDiv w:val="1"/>
      <w:marLeft w:val="0"/>
      <w:marRight w:val="0"/>
      <w:marTop w:val="0"/>
      <w:marBottom w:val="0"/>
      <w:divBdr>
        <w:top w:val="none" w:sz="0" w:space="0" w:color="auto"/>
        <w:left w:val="none" w:sz="0" w:space="0" w:color="auto"/>
        <w:bottom w:val="none" w:sz="0" w:space="0" w:color="auto"/>
        <w:right w:val="none" w:sz="0" w:space="0" w:color="auto"/>
      </w:divBdr>
    </w:div>
    <w:div w:id="1006900040">
      <w:bodyDiv w:val="1"/>
      <w:marLeft w:val="0"/>
      <w:marRight w:val="0"/>
      <w:marTop w:val="0"/>
      <w:marBottom w:val="0"/>
      <w:divBdr>
        <w:top w:val="none" w:sz="0" w:space="0" w:color="auto"/>
        <w:left w:val="none" w:sz="0" w:space="0" w:color="auto"/>
        <w:bottom w:val="none" w:sz="0" w:space="0" w:color="auto"/>
        <w:right w:val="none" w:sz="0" w:space="0" w:color="auto"/>
      </w:divBdr>
    </w:div>
    <w:div w:id="1051348387">
      <w:bodyDiv w:val="1"/>
      <w:marLeft w:val="0"/>
      <w:marRight w:val="0"/>
      <w:marTop w:val="0"/>
      <w:marBottom w:val="0"/>
      <w:divBdr>
        <w:top w:val="none" w:sz="0" w:space="0" w:color="auto"/>
        <w:left w:val="none" w:sz="0" w:space="0" w:color="auto"/>
        <w:bottom w:val="none" w:sz="0" w:space="0" w:color="auto"/>
        <w:right w:val="none" w:sz="0" w:space="0" w:color="auto"/>
      </w:divBdr>
      <w:divsChild>
        <w:div w:id="1912688303">
          <w:marLeft w:val="0"/>
          <w:marRight w:val="0"/>
          <w:marTop w:val="0"/>
          <w:marBottom w:val="0"/>
          <w:divBdr>
            <w:top w:val="none" w:sz="0" w:space="0" w:color="auto"/>
            <w:left w:val="none" w:sz="0" w:space="0" w:color="auto"/>
            <w:bottom w:val="none" w:sz="0" w:space="0" w:color="auto"/>
            <w:right w:val="none" w:sz="0" w:space="0" w:color="auto"/>
          </w:divBdr>
          <w:divsChild>
            <w:div w:id="4009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6496">
      <w:bodyDiv w:val="1"/>
      <w:marLeft w:val="0"/>
      <w:marRight w:val="0"/>
      <w:marTop w:val="0"/>
      <w:marBottom w:val="0"/>
      <w:divBdr>
        <w:top w:val="none" w:sz="0" w:space="0" w:color="auto"/>
        <w:left w:val="none" w:sz="0" w:space="0" w:color="auto"/>
        <w:bottom w:val="none" w:sz="0" w:space="0" w:color="auto"/>
        <w:right w:val="none" w:sz="0" w:space="0" w:color="auto"/>
      </w:divBdr>
    </w:div>
    <w:div w:id="1433822653">
      <w:bodyDiv w:val="1"/>
      <w:marLeft w:val="0"/>
      <w:marRight w:val="0"/>
      <w:marTop w:val="0"/>
      <w:marBottom w:val="0"/>
      <w:divBdr>
        <w:top w:val="none" w:sz="0" w:space="0" w:color="auto"/>
        <w:left w:val="none" w:sz="0" w:space="0" w:color="auto"/>
        <w:bottom w:val="none" w:sz="0" w:space="0" w:color="auto"/>
        <w:right w:val="none" w:sz="0" w:space="0" w:color="auto"/>
      </w:divBdr>
    </w:div>
    <w:div w:id="1440484801">
      <w:bodyDiv w:val="1"/>
      <w:marLeft w:val="0"/>
      <w:marRight w:val="0"/>
      <w:marTop w:val="0"/>
      <w:marBottom w:val="0"/>
      <w:divBdr>
        <w:top w:val="none" w:sz="0" w:space="0" w:color="auto"/>
        <w:left w:val="none" w:sz="0" w:space="0" w:color="auto"/>
        <w:bottom w:val="none" w:sz="0" w:space="0" w:color="auto"/>
        <w:right w:val="none" w:sz="0" w:space="0" w:color="auto"/>
      </w:divBdr>
    </w:div>
    <w:div w:id="1458719699">
      <w:bodyDiv w:val="1"/>
      <w:marLeft w:val="0"/>
      <w:marRight w:val="0"/>
      <w:marTop w:val="0"/>
      <w:marBottom w:val="0"/>
      <w:divBdr>
        <w:top w:val="none" w:sz="0" w:space="0" w:color="auto"/>
        <w:left w:val="none" w:sz="0" w:space="0" w:color="auto"/>
        <w:bottom w:val="none" w:sz="0" w:space="0" w:color="auto"/>
        <w:right w:val="none" w:sz="0" w:space="0" w:color="auto"/>
      </w:divBdr>
      <w:divsChild>
        <w:div w:id="1352952958">
          <w:marLeft w:val="0"/>
          <w:marRight w:val="0"/>
          <w:marTop w:val="0"/>
          <w:marBottom w:val="0"/>
          <w:divBdr>
            <w:top w:val="none" w:sz="0" w:space="0" w:color="auto"/>
            <w:left w:val="none" w:sz="0" w:space="0" w:color="auto"/>
            <w:bottom w:val="none" w:sz="0" w:space="0" w:color="auto"/>
            <w:right w:val="none" w:sz="0" w:space="0" w:color="auto"/>
          </w:divBdr>
          <w:divsChild>
            <w:div w:id="1189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9954">
      <w:bodyDiv w:val="1"/>
      <w:marLeft w:val="0"/>
      <w:marRight w:val="0"/>
      <w:marTop w:val="0"/>
      <w:marBottom w:val="0"/>
      <w:divBdr>
        <w:top w:val="none" w:sz="0" w:space="0" w:color="auto"/>
        <w:left w:val="none" w:sz="0" w:space="0" w:color="auto"/>
        <w:bottom w:val="none" w:sz="0" w:space="0" w:color="auto"/>
        <w:right w:val="none" w:sz="0" w:space="0" w:color="auto"/>
      </w:divBdr>
      <w:divsChild>
        <w:div w:id="1084952965">
          <w:marLeft w:val="0"/>
          <w:marRight w:val="0"/>
          <w:marTop w:val="0"/>
          <w:marBottom w:val="0"/>
          <w:divBdr>
            <w:top w:val="none" w:sz="0" w:space="0" w:color="auto"/>
            <w:left w:val="none" w:sz="0" w:space="0" w:color="auto"/>
            <w:bottom w:val="none" w:sz="0" w:space="0" w:color="auto"/>
            <w:right w:val="none" w:sz="0" w:space="0" w:color="auto"/>
          </w:divBdr>
          <w:divsChild>
            <w:div w:id="730032374">
              <w:marLeft w:val="0"/>
              <w:marRight w:val="0"/>
              <w:marTop w:val="0"/>
              <w:marBottom w:val="0"/>
              <w:divBdr>
                <w:top w:val="none" w:sz="0" w:space="0" w:color="auto"/>
                <w:left w:val="none" w:sz="0" w:space="0" w:color="auto"/>
                <w:bottom w:val="none" w:sz="0" w:space="0" w:color="auto"/>
                <w:right w:val="none" w:sz="0" w:space="0" w:color="auto"/>
              </w:divBdr>
              <w:divsChild>
                <w:div w:id="5105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680">
          <w:marLeft w:val="0"/>
          <w:marRight w:val="0"/>
          <w:marTop w:val="0"/>
          <w:marBottom w:val="0"/>
          <w:divBdr>
            <w:top w:val="none" w:sz="0" w:space="0" w:color="auto"/>
            <w:left w:val="none" w:sz="0" w:space="0" w:color="auto"/>
            <w:bottom w:val="none" w:sz="0" w:space="0" w:color="auto"/>
            <w:right w:val="none" w:sz="0" w:space="0" w:color="auto"/>
          </w:divBdr>
          <w:divsChild>
            <w:div w:id="1218513001">
              <w:marLeft w:val="0"/>
              <w:marRight w:val="0"/>
              <w:marTop w:val="0"/>
              <w:marBottom w:val="0"/>
              <w:divBdr>
                <w:top w:val="none" w:sz="0" w:space="0" w:color="auto"/>
                <w:left w:val="none" w:sz="0" w:space="0" w:color="auto"/>
                <w:bottom w:val="none" w:sz="0" w:space="0" w:color="auto"/>
                <w:right w:val="none" w:sz="0" w:space="0" w:color="auto"/>
              </w:divBdr>
              <w:divsChild>
                <w:div w:id="8437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250">
          <w:marLeft w:val="0"/>
          <w:marRight w:val="0"/>
          <w:marTop w:val="0"/>
          <w:marBottom w:val="0"/>
          <w:divBdr>
            <w:top w:val="none" w:sz="0" w:space="0" w:color="auto"/>
            <w:left w:val="none" w:sz="0" w:space="0" w:color="auto"/>
            <w:bottom w:val="none" w:sz="0" w:space="0" w:color="auto"/>
            <w:right w:val="none" w:sz="0" w:space="0" w:color="auto"/>
          </w:divBdr>
          <w:divsChild>
            <w:div w:id="877855102">
              <w:marLeft w:val="0"/>
              <w:marRight w:val="0"/>
              <w:marTop w:val="0"/>
              <w:marBottom w:val="0"/>
              <w:divBdr>
                <w:top w:val="none" w:sz="0" w:space="0" w:color="auto"/>
                <w:left w:val="none" w:sz="0" w:space="0" w:color="auto"/>
                <w:bottom w:val="none" w:sz="0" w:space="0" w:color="auto"/>
                <w:right w:val="none" w:sz="0" w:space="0" w:color="auto"/>
              </w:divBdr>
              <w:divsChild>
                <w:div w:id="1950776180">
                  <w:marLeft w:val="0"/>
                  <w:marRight w:val="0"/>
                  <w:marTop w:val="0"/>
                  <w:marBottom w:val="0"/>
                  <w:divBdr>
                    <w:top w:val="none" w:sz="0" w:space="0" w:color="auto"/>
                    <w:left w:val="none" w:sz="0" w:space="0" w:color="auto"/>
                    <w:bottom w:val="none" w:sz="0" w:space="0" w:color="auto"/>
                    <w:right w:val="none" w:sz="0" w:space="0" w:color="auto"/>
                  </w:divBdr>
                  <w:divsChild>
                    <w:div w:id="13534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652">
          <w:marLeft w:val="0"/>
          <w:marRight w:val="0"/>
          <w:marTop w:val="0"/>
          <w:marBottom w:val="0"/>
          <w:divBdr>
            <w:top w:val="none" w:sz="0" w:space="0" w:color="auto"/>
            <w:left w:val="none" w:sz="0" w:space="0" w:color="auto"/>
            <w:bottom w:val="none" w:sz="0" w:space="0" w:color="auto"/>
            <w:right w:val="none" w:sz="0" w:space="0" w:color="auto"/>
          </w:divBdr>
          <w:divsChild>
            <w:div w:id="1499228638">
              <w:marLeft w:val="0"/>
              <w:marRight w:val="0"/>
              <w:marTop w:val="0"/>
              <w:marBottom w:val="0"/>
              <w:divBdr>
                <w:top w:val="none" w:sz="0" w:space="0" w:color="auto"/>
                <w:left w:val="none" w:sz="0" w:space="0" w:color="auto"/>
                <w:bottom w:val="none" w:sz="0" w:space="0" w:color="auto"/>
                <w:right w:val="none" w:sz="0" w:space="0" w:color="auto"/>
              </w:divBdr>
              <w:divsChild>
                <w:div w:id="1009480224">
                  <w:marLeft w:val="0"/>
                  <w:marRight w:val="0"/>
                  <w:marTop w:val="0"/>
                  <w:marBottom w:val="0"/>
                  <w:divBdr>
                    <w:top w:val="none" w:sz="0" w:space="0" w:color="auto"/>
                    <w:left w:val="none" w:sz="0" w:space="0" w:color="auto"/>
                    <w:bottom w:val="none" w:sz="0" w:space="0" w:color="auto"/>
                    <w:right w:val="none" w:sz="0" w:space="0" w:color="auto"/>
                  </w:divBdr>
                  <w:divsChild>
                    <w:div w:id="1618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8498">
          <w:marLeft w:val="0"/>
          <w:marRight w:val="0"/>
          <w:marTop w:val="0"/>
          <w:marBottom w:val="0"/>
          <w:divBdr>
            <w:top w:val="none" w:sz="0" w:space="0" w:color="auto"/>
            <w:left w:val="none" w:sz="0" w:space="0" w:color="auto"/>
            <w:bottom w:val="none" w:sz="0" w:space="0" w:color="auto"/>
            <w:right w:val="none" w:sz="0" w:space="0" w:color="auto"/>
          </w:divBdr>
          <w:divsChild>
            <w:div w:id="1634675117">
              <w:marLeft w:val="0"/>
              <w:marRight w:val="0"/>
              <w:marTop w:val="0"/>
              <w:marBottom w:val="0"/>
              <w:divBdr>
                <w:top w:val="none" w:sz="0" w:space="0" w:color="auto"/>
                <w:left w:val="none" w:sz="0" w:space="0" w:color="auto"/>
                <w:bottom w:val="none" w:sz="0" w:space="0" w:color="auto"/>
                <w:right w:val="none" w:sz="0" w:space="0" w:color="auto"/>
              </w:divBdr>
              <w:divsChild>
                <w:div w:id="821581466">
                  <w:marLeft w:val="0"/>
                  <w:marRight w:val="0"/>
                  <w:marTop w:val="0"/>
                  <w:marBottom w:val="0"/>
                  <w:divBdr>
                    <w:top w:val="none" w:sz="0" w:space="0" w:color="auto"/>
                    <w:left w:val="none" w:sz="0" w:space="0" w:color="auto"/>
                    <w:bottom w:val="none" w:sz="0" w:space="0" w:color="auto"/>
                    <w:right w:val="none" w:sz="0" w:space="0" w:color="auto"/>
                  </w:divBdr>
                  <w:divsChild>
                    <w:div w:id="671226876">
                      <w:marLeft w:val="0"/>
                      <w:marRight w:val="0"/>
                      <w:marTop w:val="0"/>
                      <w:marBottom w:val="0"/>
                      <w:divBdr>
                        <w:top w:val="none" w:sz="0" w:space="0" w:color="auto"/>
                        <w:left w:val="none" w:sz="0" w:space="0" w:color="auto"/>
                        <w:bottom w:val="none" w:sz="0" w:space="0" w:color="auto"/>
                        <w:right w:val="none" w:sz="0" w:space="0" w:color="auto"/>
                      </w:divBdr>
                      <w:divsChild>
                        <w:div w:id="3592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1047">
          <w:marLeft w:val="0"/>
          <w:marRight w:val="0"/>
          <w:marTop w:val="0"/>
          <w:marBottom w:val="0"/>
          <w:divBdr>
            <w:top w:val="none" w:sz="0" w:space="0" w:color="auto"/>
            <w:left w:val="none" w:sz="0" w:space="0" w:color="auto"/>
            <w:bottom w:val="none" w:sz="0" w:space="0" w:color="auto"/>
            <w:right w:val="none" w:sz="0" w:space="0" w:color="auto"/>
          </w:divBdr>
          <w:divsChild>
            <w:div w:id="762459437">
              <w:marLeft w:val="0"/>
              <w:marRight w:val="0"/>
              <w:marTop w:val="0"/>
              <w:marBottom w:val="0"/>
              <w:divBdr>
                <w:top w:val="none" w:sz="0" w:space="0" w:color="auto"/>
                <w:left w:val="none" w:sz="0" w:space="0" w:color="auto"/>
                <w:bottom w:val="none" w:sz="0" w:space="0" w:color="auto"/>
                <w:right w:val="none" w:sz="0" w:space="0" w:color="auto"/>
              </w:divBdr>
              <w:divsChild>
                <w:div w:id="20141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0473">
          <w:marLeft w:val="0"/>
          <w:marRight w:val="0"/>
          <w:marTop w:val="0"/>
          <w:marBottom w:val="0"/>
          <w:divBdr>
            <w:top w:val="none" w:sz="0" w:space="0" w:color="auto"/>
            <w:left w:val="none" w:sz="0" w:space="0" w:color="auto"/>
            <w:bottom w:val="none" w:sz="0" w:space="0" w:color="auto"/>
            <w:right w:val="none" w:sz="0" w:space="0" w:color="auto"/>
          </w:divBdr>
          <w:divsChild>
            <w:div w:id="1504398081">
              <w:marLeft w:val="0"/>
              <w:marRight w:val="0"/>
              <w:marTop w:val="0"/>
              <w:marBottom w:val="0"/>
              <w:divBdr>
                <w:top w:val="none" w:sz="0" w:space="0" w:color="auto"/>
                <w:left w:val="none" w:sz="0" w:space="0" w:color="auto"/>
                <w:bottom w:val="none" w:sz="0" w:space="0" w:color="auto"/>
                <w:right w:val="none" w:sz="0" w:space="0" w:color="auto"/>
              </w:divBdr>
              <w:divsChild>
                <w:div w:id="847332202">
                  <w:marLeft w:val="0"/>
                  <w:marRight w:val="0"/>
                  <w:marTop w:val="0"/>
                  <w:marBottom w:val="0"/>
                  <w:divBdr>
                    <w:top w:val="none" w:sz="0" w:space="0" w:color="auto"/>
                    <w:left w:val="none" w:sz="0" w:space="0" w:color="auto"/>
                    <w:bottom w:val="none" w:sz="0" w:space="0" w:color="auto"/>
                    <w:right w:val="none" w:sz="0" w:space="0" w:color="auto"/>
                  </w:divBdr>
                  <w:divsChild>
                    <w:div w:id="20368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1546">
          <w:marLeft w:val="0"/>
          <w:marRight w:val="0"/>
          <w:marTop w:val="0"/>
          <w:marBottom w:val="0"/>
          <w:divBdr>
            <w:top w:val="none" w:sz="0" w:space="0" w:color="auto"/>
            <w:left w:val="none" w:sz="0" w:space="0" w:color="auto"/>
            <w:bottom w:val="none" w:sz="0" w:space="0" w:color="auto"/>
            <w:right w:val="none" w:sz="0" w:space="0" w:color="auto"/>
          </w:divBdr>
          <w:divsChild>
            <w:div w:id="1826892809">
              <w:marLeft w:val="0"/>
              <w:marRight w:val="0"/>
              <w:marTop w:val="0"/>
              <w:marBottom w:val="0"/>
              <w:divBdr>
                <w:top w:val="none" w:sz="0" w:space="0" w:color="auto"/>
                <w:left w:val="none" w:sz="0" w:space="0" w:color="auto"/>
                <w:bottom w:val="none" w:sz="0" w:space="0" w:color="auto"/>
                <w:right w:val="none" w:sz="0" w:space="0" w:color="auto"/>
              </w:divBdr>
              <w:divsChild>
                <w:div w:id="10346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847">
          <w:marLeft w:val="0"/>
          <w:marRight w:val="0"/>
          <w:marTop w:val="0"/>
          <w:marBottom w:val="0"/>
          <w:divBdr>
            <w:top w:val="none" w:sz="0" w:space="0" w:color="auto"/>
            <w:left w:val="none" w:sz="0" w:space="0" w:color="auto"/>
            <w:bottom w:val="none" w:sz="0" w:space="0" w:color="auto"/>
            <w:right w:val="none" w:sz="0" w:space="0" w:color="auto"/>
          </w:divBdr>
          <w:divsChild>
            <w:div w:id="909316198">
              <w:marLeft w:val="0"/>
              <w:marRight w:val="0"/>
              <w:marTop w:val="0"/>
              <w:marBottom w:val="0"/>
              <w:divBdr>
                <w:top w:val="none" w:sz="0" w:space="0" w:color="auto"/>
                <w:left w:val="none" w:sz="0" w:space="0" w:color="auto"/>
                <w:bottom w:val="none" w:sz="0" w:space="0" w:color="auto"/>
                <w:right w:val="none" w:sz="0" w:space="0" w:color="auto"/>
              </w:divBdr>
              <w:divsChild>
                <w:div w:id="1415588465">
                  <w:marLeft w:val="0"/>
                  <w:marRight w:val="0"/>
                  <w:marTop w:val="0"/>
                  <w:marBottom w:val="0"/>
                  <w:divBdr>
                    <w:top w:val="none" w:sz="0" w:space="0" w:color="auto"/>
                    <w:left w:val="none" w:sz="0" w:space="0" w:color="auto"/>
                    <w:bottom w:val="none" w:sz="0" w:space="0" w:color="auto"/>
                    <w:right w:val="none" w:sz="0" w:space="0" w:color="auto"/>
                  </w:divBdr>
                  <w:divsChild>
                    <w:div w:id="1452044815">
                      <w:marLeft w:val="0"/>
                      <w:marRight w:val="0"/>
                      <w:marTop w:val="0"/>
                      <w:marBottom w:val="0"/>
                      <w:divBdr>
                        <w:top w:val="none" w:sz="0" w:space="0" w:color="auto"/>
                        <w:left w:val="none" w:sz="0" w:space="0" w:color="auto"/>
                        <w:bottom w:val="none" w:sz="0" w:space="0" w:color="auto"/>
                        <w:right w:val="none" w:sz="0" w:space="0" w:color="auto"/>
                      </w:divBdr>
                    </w:div>
                    <w:div w:id="13326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4506">
          <w:marLeft w:val="0"/>
          <w:marRight w:val="0"/>
          <w:marTop w:val="0"/>
          <w:marBottom w:val="0"/>
          <w:divBdr>
            <w:top w:val="none" w:sz="0" w:space="0" w:color="auto"/>
            <w:left w:val="none" w:sz="0" w:space="0" w:color="auto"/>
            <w:bottom w:val="none" w:sz="0" w:space="0" w:color="auto"/>
            <w:right w:val="none" w:sz="0" w:space="0" w:color="auto"/>
          </w:divBdr>
          <w:divsChild>
            <w:div w:id="54592380">
              <w:marLeft w:val="0"/>
              <w:marRight w:val="0"/>
              <w:marTop w:val="0"/>
              <w:marBottom w:val="0"/>
              <w:divBdr>
                <w:top w:val="none" w:sz="0" w:space="0" w:color="auto"/>
                <w:left w:val="none" w:sz="0" w:space="0" w:color="auto"/>
                <w:bottom w:val="none" w:sz="0" w:space="0" w:color="auto"/>
                <w:right w:val="none" w:sz="0" w:space="0" w:color="auto"/>
              </w:divBdr>
              <w:divsChild>
                <w:div w:id="1551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6632">
          <w:marLeft w:val="0"/>
          <w:marRight w:val="0"/>
          <w:marTop w:val="0"/>
          <w:marBottom w:val="0"/>
          <w:divBdr>
            <w:top w:val="none" w:sz="0" w:space="0" w:color="auto"/>
            <w:left w:val="none" w:sz="0" w:space="0" w:color="auto"/>
            <w:bottom w:val="none" w:sz="0" w:space="0" w:color="auto"/>
            <w:right w:val="none" w:sz="0" w:space="0" w:color="auto"/>
          </w:divBdr>
          <w:divsChild>
            <w:div w:id="1725182332">
              <w:marLeft w:val="0"/>
              <w:marRight w:val="0"/>
              <w:marTop w:val="0"/>
              <w:marBottom w:val="0"/>
              <w:divBdr>
                <w:top w:val="none" w:sz="0" w:space="0" w:color="auto"/>
                <w:left w:val="none" w:sz="0" w:space="0" w:color="auto"/>
                <w:bottom w:val="none" w:sz="0" w:space="0" w:color="auto"/>
                <w:right w:val="none" w:sz="0" w:space="0" w:color="auto"/>
              </w:divBdr>
              <w:divsChild>
                <w:div w:id="367535780">
                  <w:marLeft w:val="0"/>
                  <w:marRight w:val="0"/>
                  <w:marTop w:val="0"/>
                  <w:marBottom w:val="0"/>
                  <w:divBdr>
                    <w:top w:val="none" w:sz="0" w:space="0" w:color="auto"/>
                    <w:left w:val="none" w:sz="0" w:space="0" w:color="auto"/>
                    <w:bottom w:val="none" w:sz="0" w:space="0" w:color="auto"/>
                    <w:right w:val="none" w:sz="0" w:space="0" w:color="auto"/>
                  </w:divBdr>
                  <w:divsChild>
                    <w:div w:id="1892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29162">
          <w:marLeft w:val="0"/>
          <w:marRight w:val="0"/>
          <w:marTop w:val="0"/>
          <w:marBottom w:val="0"/>
          <w:divBdr>
            <w:top w:val="none" w:sz="0" w:space="0" w:color="auto"/>
            <w:left w:val="none" w:sz="0" w:space="0" w:color="auto"/>
            <w:bottom w:val="none" w:sz="0" w:space="0" w:color="auto"/>
            <w:right w:val="none" w:sz="0" w:space="0" w:color="auto"/>
          </w:divBdr>
          <w:divsChild>
            <w:div w:id="1172649267">
              <w:marLeft w:val="0"/>
              <w:marRight w:val="0"/>
              <w:marTop w:val="0"/>
              <w:marBottom w:val="0"/>
              <w:divBdr>
                <w:top w:val="none" w:sz="0" w:space="0" w:color="auto"/>
                <w:left w:val="none" w:sz="0" w:space="0" w:color="auto"/>
                <w:bottom w:val="none" w:sz="0" w:space="0" w:color="auto"/>
                <w:right w:val="none" w:sz="0" w:space="0" w:color="auto"/>
              </w:divBdr>
              <w:divsChild>
                <w:div w:id="418989760">
                  <w:marLeft w:val="0"/>
                  <w:marRight w:val="0"/>
                  <w:marTop w:val="0"/>
                  <w:marBottom w:val="0"/>
                  <w:divBdr>
                    <w:top w:val="none" w:sz="0" w:space="0" w:color="auto"/>
                    <w:left w:val="none" w:sz="0" w:space="0" w:color="auto"/>
                    <w:bottom w:val="none" w:sz="0" w:space="0" w:color="auto"/>
                    <w:right w:val="none" w:sz="0" w:space="0" w:color="auto"/>
                  </w:divBdr>
                  <w:divsChild>
                    <w:div w:id="3388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5297">
          <w:marLeft w:val="0"/>
          <w:marRight w:val="0"/>
          <w:marTop w:val="0"/>
          <w:marBottom w:val="0"/>
          <w:divBdr>
            <w:top w:val="none" w:sz="0" w:space="0" w:color="auto"/>
            <w:left w:val="none" w:sz="0" w:space="0" w:color="auto"/>
            <w:bottom w:val="none" w:sz="0" w:space="0" w:color="auto"/>
            <w:right w:val="none" w:sz="0" w:space="0" w:color="auto"/>
          </w:divBdr>
          <w:divsChild>
            <w:div w:id="474494411">
              <w:marLeft w:val="0"/>
              <w:marRight w:val="0"/>
              <w:marTop w:val="0"/>
              <w:marBottom w:val="0"/>
              <w:divBdr>
                <w:top w:val="none" w:sz="0" w:space="0" w:color="auto"/>
                <w:left w:val="none" w:sz="0" w:space="0" w:color="auto"/>
                <w:bottom w:val="none" w:sz="0" w:space="0" w:color="auto"/>
                <w:right w:val="none" w:sz="0" w:space="0" w:color="auto"/>
              </w:divBdr>
              <w:divsChild>
                <w:div w:id="1528910110">
                  <w:marLeft w:val="0"/>
                  <w:marRight w:val="0"/>
                  <w:marTop w:val="0"/>
                  <w:marBottom w:val="0"/>
                  <w:divBdr>
                    <w:top w:val="none" w:sz="0" w:space="0" w:color="auto"/>
                    <w:left w:val="none" w:sz="0" w:space="0" w:color="auto"/>
                    <w:bottom w:val="none" w:sz="0" w:space="0" w:color="auto"/>
                    <w:right w:val="none" w:sz="0" w:space="0" w:color="auto"/>
                  </w:divBdr>
                  <w:divsChild>
                    <w:div w:id="597176739">
                      <w:marLeft w:val="0"/>
                      <w:marRight w:val="0"/>
                      <w:marTop w:val="0"/>
                      <w:marBottom w:val="0"/>
                      <w:divBdr>
                        <w:top w:val="none" w:sz="0" w:space="0" w:color="auto"/>
                        <w:left w:val="none" w:sz="0" w:space="0" w:color="auto"/>
                        <w:bottom w:val="none" w:sz="0" w:space="0" w:color="auto"/>
                        <w:right w:val="none" w:sz="0" w:space="0" w:color="auto"/>
                      </w:divBdr>
                    </w:div>
                    <w:div w:id="1117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852">
          <w:marLeft w:val="0"/>
          <w:marRight w:val="0"/>
          <w:marTop w:val="0"/>
          <w:marBottom w:val="0"/>
          <w:divBdr>
            <w:top w:val="none" w:sz="0" w:space="0" w:color="auto"/>
            <w:left w:val="none" w:sz="0" w:space="0" w:color="auto"/>
            <w:bottom w:val="none" w:sz="0" w:space="0" w:color="auto"/>
            <w:right w:val="none" w:sz="0" w:space="0" w:color="auto"/>
          </w:divBdr>
          <w:divsChild>
            <w:div w:id="1335961531">
              <w:marLeft w:val="0"/>
              <w:marRight w:val="0"/>
              <w:marTop w:val="0"/>
              <w:marBottom w:val="0"/>
              <w:divBdr>
                <w:top w:val="none" w:sz="0" w:space="0" w:color="auto"/>
                <w:left w:val="none" w:sz="0" w:space="0" w:color="auto"/>
                <w:bottom w:val="none" w:sz="0" w:space="0" w:color="auto"/>
                <w:right w:val="none" w:sz="0" w:space="0" w:color="auto"/>
              </w:divBdr>
              <w:divsChild>
                <w:div w:id="102238678">
                  <w:marLeft w:val="0"/>
                  <w:marRight w:val="0"/>
                  <w:marTop w:val="0"/>
                  <w:marBottom w:val="0"/>
                  <w:divBdr>
                    <w:top w:val="none" w:sz="0" w:space="0" w:color="auto"/>
                    <w:left w:val="none" w:sz="0" w:space="0" w:color="auto"/>
                    <w:bottom w:val="none" w:sz="0" w:space="0" w:color="auto"/>
                    <w:right w:val="none" w:sz="0" w:space="0" w:color="auto"/>
                  </w:divBdr>
                  <w:divsChild>
                    <w:div w:id="1797675280">
                      <w:marLeft w:val="0"/>
                      <w:marRight w:val="0"/>
                      <w:marTop w:val="0"/>
                      <w:marBottom w:val="0"/>
                      <w:divBdr>
                        <w:top w:val="none" w:sz="0" w:space="0" w:color="auto"/>
                        <w:left w:val="none" w:sz="0" w:space="0" w:color="auto"/>
                        <w:bottom w:val="none" w:sz="0" w:space="0" w:color="auto"/>
                        <w:right w:val="none" w:sz="0" w:space="0" w:color="auto"/>
                      </w:divBdr>
                    </w:div>
                    <w:div w:id="14321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1298">
          <w:marLeft w:val="0"/>
          <w:marRight w:val="0"/>
          <w:marTop w:val="0"/>
          <w:marBottom w:val="0"/>
          <w:divBdr>
            <w:top w:val="none" w:sz="0" w:space="0" w:color="auto"/>
            <w:left w:val="none" w:sz="0" w:space="0" w:color="auto"/>
            <w:bottom w:val="none" w:sz="0" w:space="0" w:color="auto"/>
            <w:right w:val="none" w:sz="0" w:space="0" w:color="auto"/>
          </w:divBdr>
          <w:divsChild>
            <w:div w:id="242758006">
              <w:marLeft w:val="0"/>
              <w:marRight w:val="0"/>
              <w:marTop w:val="0"/>
              <w:marBottom w:val="0"/>
              <w:divBdr>
                <w:top w:val="none" w:sz="0" w:space="0" w:color="auto"/>
                <w:left w:val="none" w:sz="0" w:space="0" w:color="auto"/>
                <w:bottom w:val="none" w:sz="0" w:space="0" w:color="auto"/>
                <w:right w:val="none" w:sz="0" w:space="0" w:color="auto"/>
              </w:divBdr>
              <w:divsChild>
                <w:div w:id="1331716340">
                  <w:marLeft w:val="0"/>
                  <w:marRight w:val="0"/>
                  <w:marTop w:val="0"/>
                  <w:marBottom w:val="0"/>
                  <w:divBdr>
                    <w:top w:val="none" w:sz="0" w:space="0" w:color="auto"/>
                    <w:left w:val="none" w:sz="0" w:space="0" w:color="auto"/>
                    <w:bottom w:val="none" w:sz="0" w:space="0" w:color="auto"/>
                    <w:right w:val="none" w:sz="0" w:space="0" w:color="auto"/>
                  </w:divBdr>
                  <w:divsChild>
                    <w:div w:id="6108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3652">
          <w:marLeft w:val="0"/>
          <w:marRight w:val="0"/>
          <w:marTop w:val="0"/>
          <w:marBottom w:val="0"/>
          <w:divBdr>
            <w:top w:val="none" w:sz="0" w:space="0" w:color="auto"/>
            <w:left w:val="none" w:sz="0" w:space="0" w:color="auto"/>
            <w:bottom w:val="none" w:sz="0" w:space="0" w:color="auto"/>
            <w:right w:val="none" w:sz="0" w:space="0" w:color="auto"/>
          </w:divBdr>
          <w:divsChild>
            <w:div w:id="1154834280">
              <w:marLeft w:val="0"/>
              <w:marRight w:val="0"/>
              <w:marTop w:val="0"/>
              <w:marBottom w:val="0"/>
              <w:divBdr>
                <w:top w:val="none" w:sz="0" w:space="0" w:color="auto"/>
                <w:left w:val="none" w:sz="0" w:space="0" w:color="auto"/>
                <w:bottom w:val="none" w:sz="0" w:space="0" w:color="auto"/>
                <w:right w:val="none" w:sz="0" w:space="0" w:color="auto"/>
              </w:divBdr>
              <w:divsChild>
                <w:div w:id="9387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69721">
      <w:bodyDiv w:val="1"/>
      <w:marLeft w:val="0"/>
      <w:marRight w:val="0"/>
      <w:marTop w:val="0"/>
      <w:marBottom w:val="0"/>
      <w:divBdr>
        <w:top w:val="none" w:sz="0" w:space="0" w:color="auto"/>
        <w:left w:val="none" w:sz="0" w:space="0" w:color="auto"/>
        <w:bottom w:val="none" w:sz="0" w:space="0" w:color="auto"/>
        <w:right w:val="none" w:sz="0" w:space="0" w:color="auto"/>
      </w:divBdr>
      <w:divsChild>
        <w:div w:id="1148936161">
          <w:marLeft w:val="0"/>
          <w:marRight w:val="0"/>
          <w:marTop w:val="0"/>
          <w:marBottom w:val="0"/>
          <w:divBdr>
            <w:top w:val="none" w:sz="0" w:space="0" w:color="auto"/>
            <w:left w:val="none" w:sz="0" w:space="0" w:color="auto"/>
            <w:bottom w:val="none" w:sz="0" w:space="0" w:color="auto"/>
            <w:right w:val="none" w:sz="0" w:space="0" w:color="auto"/>
          </w:divBdr>
          <w:divsChild>
            <w:div w:id="564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051">
      <w:bodyDiv w:val="1"/>
      <w:marLeft w:val="0"/>
      <w:marRight w:val="0"/>
      <w:marTop w:val="0"/>
      <w:marBottom w:val="0"/>
      <w:divBdr>
        <w:top w:val="none" w:sz="0" w:space="0" w:color="auto"/>
        <w:left w:val="none" w:sz="0" w:space="0" w:color="auto"/>
        <w:bottom w:val="none" w:sz="0" w:space="0" w:color="auto"/>
        <w:right w:val="none" w:sz="0" w:space="0" w:color="auto"/>
      </w:divBdr>
      <w:divsChild>
        <w:div w:id="1953434594">
          <w:marLeft w:val="0"/>
          <w:marRight w:val="0"/>
          <w:marTop w:val="0"/>
          <w:marBottom w:val="0"/>
          <w:divBdr>
            <w:top w:val="none" w:sz="0" w:space="0" w:color="auto"/>
            <w:left w:val="none" w:sz="0" w:space="0" w:color="auto"/>
            <w:bottom w:val="none" w:sz="0" w:space="0" w:color="auto"/>
            <w:right w:val="none" w:sz="0" w:space="0" w:color="auto"/>
          </w:divBdr>
          <w:divsChild>
            <w:div w:id="382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255">
      <w:bodyDiv w:val="1"/>
      <w:marLeft w:val="0"/>
      <w:marRight w:val="0"/>
      <w:marTop w:val="0"/>
      <w:marBottom w:val="0"/>
      <w:divBdr>
        <w:top w:val="none" w:sz="0" w:space="0" w:color="auto"/>
        <w:left w:val="none" w:sz="0" w:space="0" w:color="auto"/>
        <w:bottom w:val="none" w:sz="0" w:space="0" w:color="auto"/>
        <w:right w:val="none" w:sz="0" w:space="0" w:color="auto"/>
      </w:divBdr>
    </w:div>
    <w:div w:id="1713994478">
      <w:bodyDiv w:val="1"/>
      <w:marLeft w:val="0"/>
      <w:marRight w:val="0"/>
      <w:marTop w:val="0"/>
      <w:marBottom w:val="0"/>
      <w:divBdr>
        <w:top w:val="none" w:sz="0" w:space="0" w:color="auto"/>
        <w:left w:val="none" w:sz="0" w:space="0" w:color="auto"/>
        <w:bottom w:val="none" w:sz="0" w:space="0" w:color="auto"/>
        <w:right w:val="none" w:sz="0" w:space="0" w:color="auto"/>
      </w:divBdr>
      <w:divsChild>
        <w:div w:id="703486421">
          <w:marLeft w:val="0"/>
          <w:marRight w:val="0"/>
          <w:marTop w:val="0"/>
          <w:marBottom w:val="0"/>
          <w:divBdr>
            <w:top w:val="none" w:sz="0" w:space="0" w:color="auto"/>
            <w:left w:val="none" w:sz="0" w:space="0" w:color="auto"/>
            <w:bottom w:val="none" w:sz="0" w:space="0" w:color="auto"/>
            <w:right w:val="none" w:sz="0" w:space="0" w:color="auto"/>
          </w:divBdr>
          <w:divsChild>
            <w:div w:id="160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129">
      <w:bodyDiv w:val="1"/>
      <w:marLeft w:val="0"/>
      <w:marRight w:val="0"/>
      <w:marTop w:val="0"/>
      <w:marBottom w:val="0"/>
      <w:divBdr>
        <w:top w:val="none" w:sz="0" w:space="0" w:color="auto"/>
        <w:left w:val="none" w:sz="0" w:space="0" w:color="auto"/>
        <w:bottom w:val="none" w:sz="0" w:space="0" w:color="auto"/>
        <w:right w:val="none" w:sz="0" w:space="0" w:color="auto"/>
      </w:divBdr>
      <w:divsChild>
        <w:div w:id="1201672481">
          <w:marLeft w:val="0"/>
          <w:marRight w:val="0"/>
          <w:marTop w:val="0"/>
          <w:marBottom w:val="0"/>
          <w:divBdr>
            <w:top w:val="none" w:sz="0" w:space="0" w:color="auto"/>
            <w:left w:val="none" w:sz="0" w:space="0" w:color="auto"/>
            <w:bottom w:val="none" w:sz="0" w:space="0" w:color="auto"/>
            <w:right w:val="none" w:sz="0" w:space="0" w:color="auto"/>
          </w:divBdr>
        </w:div>
        <w:div w:id="632752872">
          <w:marLeft w:val="0"/>
          <w:marRight w:val="0"/>
          <w:marTop w:val="0"/>
          <w:marBottom w:val="0"/>
          <w:divBdr>
            <w:top w:val="none" w:sz="0" w:space="0" w:color="auto"/>
            <w:left w:val="none" w:sz="0" w:space="0" w:color="auto"/>
            <w:bottom w:val="none" w:sz="0" w:space="0" w:color="auto"/>
            <w:right w:val="none" w:sz="0" w:space="0" w:color="auto"/>
          </w:divBdr>
        </w:div>
      </w:divsChild>
    </w:div>
    <w:div w:id="1882746736">
      <w:bodyDiv w:val="1"/>
      <w:marLeft w:val="0"/>
      <w:marRight w:val="0"/>
      <w:marTop w:val="0"/>
      <w:marBottom w:val="0"/>
      <w:divBdr>
        <w:top w:val="none" w:sz="0" w:space="0" w:color="auto"/>
        <w:left w:val="none" w:sz="0" w:space="0" w:color="auto"/>
        <w:bottom w:val="none" w:sz="0" w:space="0" w:color="auto"/>
        <w:right w:val="none" w:sz="0" w:space="0" w:color="auto"/>
      </w:divBdr>
    </w:div>
    <w:div w:id="1884519907">
      <w:bodyDiv w:val="1"/>
      <w:marLeft w:val="0"/>
      <w:marRight w:val="0"/>
      <w:marTop w:val="0"/>
      <w:marBottom w:val="0"/>
      <w:divBdr>
        <w:top w:val="none" w:sz="0" w:space="0" w:color="auto"/>
        <w:left w:val="none" w:sz="0" w:space="0" w:color="auto"/>
        <w:bottom w:val="none" w:sz="0" w:space="0" w:color="auto"/>
        <w:right w:val="none" w:sz="0" w:space="0" w:color="auto"/>
      </w:divBdr>
      <w:divsChild>
        <w:div w:id="2110469463">
          <w:marLeft w:val="0"/>
          <w:marRight w:val="0"/>
          <w:marTop w:val="0"/>
          <w:marBottom w:val="0"/>
          <w:divBdr>
            <w:top w:val="none" w:sz="0" w:space="0" w:color="auto"/>
            <w:left w:val="none" w:sz="0" w:space="0" w:color="auto"/>
            <w:bottom w:val="none" w:sz="0" w:space="0" w:color="auto"/>
            <w:right w:val="none" w:sz="0" w:space="0" w:color="auto"/>
          </w:divBdr>
          <w:divsChild>
            <w:div w:id="1936865598">
              <w:marLeft w:val="0"/>
              <w:marRight w:val="0"/>
              <w:marTop w:val="0"/>
              <w:marBottom w:val="0"/>
              <w:divBdr>
                <w:top w:val="none" w:sz="0" w:space="0" w:color="auto"/>
                <w:left w:val="none" w:sz="0" w:space="0" w:color="auto"/>
                <w:bottom w:val="none" w:sz="0" w:space="0" w:color="auto"/>
                <w:right w:val="none" w:sz="0" w:space="0" w:color="auto"/>
              </w:divBdr>
            </w:div>
            <w:div w:id="429157406">
              <w:marLeft w:val="0"/>
              <w:marRight w:val="0"/>
              <w:marTop w:val="0"/>
              <w:marBottom w:val="0"/>
              <w:divBdr>
                <w:top w:val="none" w:sz="0" w:space="0" w:color="auto"/>
                <w:left w:val="none" w:sz="0" w:space="0" w:color="auto"/>
                <w:bottom w:val="none" w:sz="0" w:space="0" w:color="auto"/>
                <w:right w:val="none" w:sz="0" w:space="0" w:color="auto"/>
              </w:divBdr>
            </w:div>
            <w:div w:id="1666083184">
              <w:marLeft w:val="0"/>
              <w:marRight w:val="0"/>
              <w:marTop w:val="0"/>
              <w:marBottom w:val="0"/>
              <w:divBdr>
                <w:top w:val="none" w:sz="0" w:space="0" w:color="auto"/>
                <w:left w:val="none" w:sz="0" w:space="0" w:color="auto"/>
                <w:bottom w:val="none" w:sz="0" w:space="0" w:color="auto"/>
                <w:right w:val="none" w:sz="0" w:space="0" w:color="auto"/>
              </w:divBdr>
            </w:div>
            <w:div w:id="583034772">
              <w:marLeft w:val="0"/>
              <w:marRight w:val="0"/>
              <w:marTop w:val="0"/>
              <w:marBottom w:val="0"/>
              <w:divBdr>
                <w:top w:val="none" w:sz="0" w:space="0" w:color="auto"/>
                <w:left w:val="none" w:sz="0" w:space="0" w:color="auto"/>
                <w:bottom w:val="none" w:sz="0" w:space="0" w:color="auto"/>
                <w:right w:val="none" w:sz="0" w:space="0" w:color="auto"/>
              </w:divBdr>
            </w:div>
            <w:div w:id="1075516896">
              <w:marLeft w:val="0"/>
              <w:marRight w:val="0"/>
              <w:marTop w:val="0"/>
              <w:marBottom w:val="0"/>
              <w:divBdr>
                <w:top w:val="none" w:sz="0" w:space="0" w:color="auto"/>
                <w:left w:val="none" w:sz="0" w:space="0" w:color="auto"/>
                <w:bottom w:val="none" w:sz="0" w:space="0" w:color="auto"/>
                <w:right w:val="none" w:sz="0" w:space="0" w:color="auto"/>
              </w:divBdr>
            </w:div>
            <w:div w:id="9073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1209">
      <w:bodyDiv w:val="1"/>
      <w:marLeft w:val="0"/>
      <w:marRight w:val="0"/>
      <w:marTop w:val="0"/>
      <w:marBottom w:val="0"/>
      <w:divBdr>
        <w:top w:val="none" w:sz="0" w:space="0" w:color="auto"/>
        <w:left w:val="none" w:sz="0" w:space="0" w:color="auto"/>
        <w:bottom w:val="none" w:sz="0" w:space="0" w:color="auto"/>
        <w:right w:val="none" w:sz="0" w:space="0" w:color="auto"/>
      </w:divBdr>
      <w:divsChild>
        <w:div w:id="1574395280">
          <w:marLeft w:val="0"/>
          <w:marRight w:val="0"/>
          <w:marTop w:val="0"/>
          <w:marBottom w:val="0"/>
          <w:divBdr>
            <w:top w:val="none" w:sz="0" w:space="0" w:color="auto"/>
            <w:left w:val="none" w:sz="0" w:space="0" w:color="auto"/>
            <w:bottom w:val="none" w:sz="0" w:space="0" w:color="auto"/>
            <w:right w:val="none" w:sz="0" w:space="0" w:color="auto"/>
          </w:divBdr>
          <w:divsChild>
            <w:div w:id="509877868">
              <w:marLeft w:val="0"/>
              <w:marRight w:val="0"/>
              <w:marTop w:val="0"/>
              <w:marBottom w:val="0"/>
              <w:divBdr>
                <w:top w:val="none" w:sz="0" w:space="0" w:color="auto"/>
                <w:left w:val="none" w:sz="0" w:space="0" w:color="auto"/>
                <w:bottom w:val="none" w:sz="0" w:space="0" w:color="auto"/>
                <w:right w:val="none" w:sz="0" w:space="0" w:color="auto"/>
              </w:divBdr>
            </w:div>
            <w:div w:id="661087036">
              <w:marLeft w:val="0"/>
              <w:marRight w:val="0"/>
              <w:marTop w:val="0"/>
              <w:marBottom w:val="0"/>
              <w:divBdr>
                <w:top w:val="none" w:sz="0" w:space="0" w:color="auto"/>
                <w:left w:val="none" w:sz="0" w:space="0" w:color="auto"/>
                <w:bottom w:val="none" w:sz="0" w:space="0" w:color="auto"/>
                <w:right w:val="none" w:sz="0" w:space="0" w:color="auto"/>
              </w:divBdr>
            </w:div>
            <w:div w:id="244732719">
              <w:marLeft w:val="0"/>
              <w:marRight w:val="0"/>
              <w:marTop w:val="0"/>
              <w:marBottom w:val="0"/>
              <w:divBdr>
                <w:top w:val="none" w:sz="0" w:space="0" w:color="auto"/>
                <w:left w:val="none" w:sz="0" w:space="0" w:color="auto"/>
                <w:bottom w:val="none" w:sz="0" w:space="0" w:color="auto"/>
                <w:right w:val="none" w:sz="0" w:space="0" w:color="auto"/>
              </w:divBdr>
            </w:div>
            <w:div w:id="1664504735">
              <w:marLeft w:val="0"/>
              <w:marRight w:val="0"/>
              <w:marTop w:val="0"/>
              <w:marBottom w:val="0"/>
              <w:divBdr>
                <w:top w:val="none" w:sz="0" w:space="0" w:color="auto"/>
                <w:left w:val="none" w:sz="0" w:space="0" w:color="auto"/>
                <w:bottom w:val="none" w:sz="0" w:space="0" w:color="auto"/>
                <w:right w:val="none" w:sz="0" w:space="0" w:color="auto"/>
              </w:divBdr>
            </w:div>
            <w:div w:id="332346090">
              <w:marLeft w:val="0"/>
              <w:marRight w:val="0"/>
              <w:marTop w:val="0"/>
              <w:marBottom w:val="0"/>
              <w:divBdr>
                <w:top w:val="none" w:sz="0" w:space="0" w:color="auto"/>
                <w:left w:val="none" w:sz="0" w:space="0" w:color="auto"/>
                <w:bottom w:val="none" w:sz="0" w:space="0" w:color="auto"/>
                <w:right w:val="none" w:sz="0" w:space="0" w:color="auto"/>
              </w:divBdr>
            </w:div>
            <w:div w:id="13369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05">
      <w:bodyDiv w:val="1"/>
      <w:marLeft w:val="0"/>
      <w:marRight w:val="0"/>
      <w:marTop w:val="0"/>
      <w:marBottom w:val="0"/>
      <w:divBdr>
        <w:top w:val="none" w:sz="0" w:space="0" w:color="auto"/>
        <w:left w:val="none" w:sz="0" w:space="0" w:color="auto"/>
        <w:bottom w:val="none" w:sz="0" w:space="0" w:color="auto"/>
        <w:right w:val="none" w:sz="0" w:space="0" w:color="auto"/>
      </w:divBdr>
    </w:div>
    <w:div w:id="1983847852">
      <w:bodyDiv w:val="1"/>
      <w:marLeft w:val="0"/>
      <w:marRight w:val="0"/>
      <w:marTop w:val="0"/>
      <w:marBottom w:val="0"/>
      <w:divBdr>
        <w:top w:val="none" w:sz="0" w:space="0" w:color="auto"/>
        <w:left w:val="none" w:sz="0" w:space="0" w:color="auto"/>
        <w:bottom w:val="none" w:sz="0" w:space="0" w:color="auto"/>
        <w:right w:val="none" w:sz="0" w:space="0" w:color="auto"/>
      </w:divBdr>
      <w:divsChild>
        <w:div w:id="831216850">
          <w:marLeft w:val="0"/>
          <w:marRight w:val="0"/>
          <w:marTop w:val="0"/>
          <w:marBottom w:val="0"/>
          <w:divBdr>
            <w:top w:val="none" w:sz="0" w:space="0" w:color="auto"/>
            <w:left w:val="none" w:sz="0" w:space="0" w:color="auto"/>
            <w:bottom w:val="none" w:sz="0" w:space="0" w:color="auto"/>
            <w:right w:val="none" w:sz="0" w:space="0" w:color="auto"/>
          </w:divBdr>
          <w:divsChild>
            <w:div w:id="1257402842">
              <w:marLeft w:val="0"/>
              <w:marRight w:val="0"/>
              <w:marTop w:val="0"/>
              <w:marBottom w:val="0"/>
              <w:divBdr>
                <w:top w:val="none" w:sz="0" w:space="0" w:color="auto"/>
                <w:left w:val="none" w:sz="0" w:space="0" w:color="auto"/>
                <w:bottom w:val="none" w:sz="0" w:space="0" w:color="auto"/>
                <w:right w:val="none" w:sz="0" w:space="0" w:color="auto"/>
              </w:divBdr>
            </w:div>
            <w:div w:id="1540967526">
              <w:marLeft w:val="0"/>
              <w:marRight w:val="0"/>
              <w:marTop w:val="0"/>
              <w:marBottom w:val="0"/>
              <w:divBdr>
                <w:top w:val="none" w:sz="0" w:space="0" w:color="auto"/>
                <w:left w:val="none" w:sz="0" w:space="0" w:color="auto"/>
                <w:bottom w:val="none" w:sz="0" w:space="0" w:color="auto"/>
                <w:right w:val="none" w:sz="0" w:space="0" w:color="auto"/>
              </w:divBdr>
            </w:div>
            <w:div w:id="941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90457">
      <w:bodyDiv w:val="1"/>
      <w:marLeft w:val="0"/>
      <w:marRight w:val="0"/>
      <w:marTop w:val="0"/>
      <w:marBottom w:val="0"/>
      <w:divBdr>
        <w:top w:val="none" w:sz="0" w:space="0" w:color="auto"/>
        <w:left w:val="none" w:sz="0" w:space="0" w:color="auto"/>
        <w:bottom w:val="none" w:sz="0" w:space="0" w:color="auto"/>
        <w:right w:val="none" w:sz="0" w:space="0" w:color="auto"/>
      </w:divBdr>
    </w:div>
    <w:div w:id="2036692097">
      <w:bodyDiv w:val="1"/>
      <w:marLeft w:val="0"/>
      <w:marRight w:val="0"/>
      <w:marTop w:val="0"/>
      <w:marBottom w:val="0"/>
      <w:divBdr>
        <w:top w:val="none" w:sz="0" w:space="0" w:color="auto"/>
        <w:left w:val="none" w:sz="0" w:space="0" w:color="auto"/>
        <w:bottom w:val="none" w:sz="0" w:space="0" w:color="auto"/>
        <w:right w:val="none" w:sz="0" w:space="0" w:color="auto"/>
      </w:divBdr>
    </w:div>
    <w:div w:id="2040160522">
      <w:bodyDiv w:val="1"/>
      <w:marLeft w:val="0"/>
      <w:marRight w:val="0"/>
      <w:marTop w:val="0"/>
      <w:marBottom w:val="0"/>
      <w:divBdr>
        <w:top w:val="none" w:sz="0" w:space="0" w:color="auto"/>
        <w:left w:val="none" w:sz="0" w:space="0" w:color="auto"/>
        <w:bottom w:val="none" w:sz="0" w:space="0" w:color="auto"/>
        <w:right w:val="none" w:sz="0" w:space="0" w:color="auto"/>
      </w:divBdr>
      <w:divsChild>
        <w:div w:id="1244757044">
          <w:marLeft w:val="0"/>
          <w:marRight w:val="0"/>
          <w:marTop w:val="0"/>
          <w:marBottom w:val="0"/>
          <w:divBdr>
            <w:top w:val="none" w:sz="0" w:space="0" w:color="auto"/>
            <w:left w:val="none" w:sz="0" w:space="0" w:color="auto"/>
            <w:bottom w:val="none" w:sz="0" w:space="0" w:color="auto"/>
            <w:right w:val="none" w:sz="0" w:space="0" w:color="auto"/>
          </w:divBdr>
          <w:divsChild>
            <w:div w:id="1590694747">
              <w:marLeft w:val="0"/>
              <w:marRight w:val="0"/>
              <w:marTop w:val="0"/>
              <w:marBottom w:val="0"/>
              <w:divBdr>
                <w:top w:val="none" w:sz="0" w:space="0" w:color="auto"/>
                <w:left w:val="none" w:sz="0" w:space="0" w:color="auto"/>
                <w:bottom w:val="none" w:sz="0" w:space="0" w:color="auto"/>
                <w:right w:val="none" w:sz="0" w:space="0" w:color="auto"/>
              </w:divBdr>
            </w:div>
            <w:div w:id="4847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ubs.rsna.org/author/Soffer%2C+Shell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ubs.rsna.org/author/Amitai%2C+Michal+Marianne" TargetMode="External"/><Relationship Id="rId47" Type="http://schemas.openxmlformats.org/officeDocument/2006/relationships/hyperlink" Target="https://keras.io/api/callbacks/" TargetMode="External"/><Relationship Id="rId50" Type="http://schemas.openxmlformats.org/officeDocument/2006/relationships/hyperlink" Target="https://www.tensorflow.org/tensorboard/get_started"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apers.nips.cc/paper/4824-imagenet-classification-with-deep-convolutional-neural-networks.pdf.%20Accessed%2022%20Jan%202018" TargetMode="External"/><Relationship Id="rId46" Type="http://schemas.openxmlformats.org/officeDocument/2006/relationships/hyperlink" Target="http://www.norvig.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ubs.rsna.org/author/Shimon%2C+Ori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mzn.to/2Y1s76G" TargetMode="External"/><Relationship Id="rId40" Type="http://schemas.openxmlformats.org/officeDocument/2006/relationships/hyperlink" Target="https://pubs.rsna.org/author/Ben-Cohen%2C+Avi" TargetMode="External"/><Relationship Id="rId45" Type="http://schemas.openxmlformats.org/officeDocument/2006/relationships/hyperlink" Target="http://www.cs.berkeley.edu/~russell"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mage-net.org/download.php"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ubs.rsna.org/author/Klang%2C+Eyal" TargetMode="External"/><Relationship Id="rId52" Type="http://schemas.openxmlformats.org/officeDocument/2006/relationships/hyperlink" Target="https://data.mendeley.com/datasets/rscbjbr9sj/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ubs.rsna.org/author/Greenspan%2C+Hayit" TargetMode="External"/><Relationship Id="rId48" Type="http://schemas.openxmlformats.org/officeDocument/2006/relationships/hyperlink" Target="https://keras.io/api/applications/resnet/" TargetMode="External"/><Relationship Id="rId8" Type="http://schemas.openxmlformats.org/officeDocument/2006/relationships/image" Target="media/image1.jpeg"/><Relationship Id="rId51" Type="http://schemas.openxmlformats.org/officeDocument/2006/relationships/hyperlink" Target="https://www.tensorflow.org/tensorboard/image_summari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48432</TotalTime>
  <Pages>45</Pages>
  <Words>8992</Words>
  <Characters>51261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21</cp:revision>
  <dcterms:created xsi:type="dcterms:W3CDTF">2021-12-06T08:45:00Z</dcterms:created>
  <dcterms:modified xsi:type="dcterms:W3CDTF">2022-04-17T17:09:00Z</dcterms:modified>
</cp:coreProperties>
</file>