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ptos Display" w:hAnsi="Aptos Display" w:asciiTheme="majorHAnsi" w:hAnsiTheme="majorHAnsi"/>
          <w:b/>
          <w:bCs/>
          <w:sz w:val="30"/>
          <w:szCs w:val="30"/>
        </w:rPr>
      </w:pPr>
      <w:r>
        <w:rPr>
          <w:rFonts w:ascii="Aptos Display" w:hAnsi="Aptos Display" w:asciiTheme="majorHAnsi" w:hAnsiTheme="majorHAnsi"/>
          <w:b/>
          <w:bCs/>
          <w:sz w:val="30"/>
          <w:szCs w:val="30"/>
        </w:rPr>
        <w:t>CREDIT APPLICATION</w:t>
      </w:r>
    </w:p>
    <w:tbl>
      <w:tblPr>
        <w:tblStyle w:val="15"/>
        <w:tblW w:w="10632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6"/>
        <w:gridCol w:w="5385"/>
      </w:tblGrid>
      <w:tr>
        <w:trPr/>
        <w:tc>
          <w:tcPr>
            <w:tcW w:w="5246" w:type="dxa"/>
            <w:tcBorders/>
            <w:shd w:color="auto" w:fill="D1D1D1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  <w:i/>
                <w:i/>
                <w:iCs/>
                <w:sz w:val="24"/>
                <w:szCs w:val="24"/>
              </w:rPr>
            </w:pPr>
            <w:r>
              <w:rPr>
                <w:rFonts w:ascii="Aptos Display" w:hAnsi="Aptos Display" w:asciiTheme="majorAscii" w:hAnsiTheme="majorAscii"/>
                <w:i/>
                <w:iCs/>
                <w:sz w:val="24"/>
                <w:szCs w:val="24"/>
              </w:rPr>
              <w:t>Prepared by: ##prepared_by##</w:t>
            </w:r>
          </w:p>
        </w:tc>
        <w:tc>
          <w:tcPr>
            <w:tcW w:w="5385" w:type="dxa"/>
            <w:tcBorders/>
            <w:shd w:color="auto" w:fill="D1D1D1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  <w:i/>
                <w:i/>
                <w:iCs/>
                <w:sz w:val="24"/>
                <w:szCs w:val="24"/>
              </w:rPr>
            </w:pPr>
            <w:r>
              <w:rPr>
                <w:rFonts w:ascii="Aptos Display" w:hAnsi="Aptos Display" w:asciiTheme="majorAscii" w:hAnsiTheme="majorAscii"/>
                <w:i/>
                <w:iCs/>
                <w:sz w:val="24"/>
                <w:szCs w:val="24"/>
              </w:rPr>
              <w:t>Date: ##date##</w:t>
            </w:r>
          </w:p>
        </w:tc>
      </w:tr>
    </w:tbl>
    <w:p>
      <w:pPr>
        <w:pStyle w:val="Normal"/>
        <w:rPr>
          <w:rFonts w:ascii="Aptos Display" w:hAnsi="Aptos Display" w:asciiTheme="majorHAnsi" w:hAnsiTheme="majorHAnsi"/>
          <w:b/>
          <w:bCs/>
          <w:sz w:val="30"/>
          <w:szCs w:val="30"/>
        </w:rPr>
      </w:pPr>
      <w:r>
        <w:rPr>
          <w:rFonts w:asciiTheme="majorHAnsi" w:hAnsiTheme="majorHAnsi" w:ascii="Aptos Display" w:hAnsi="Aptos Display"/>
          <w:b/>
          <w:bCs/>
          <w:sz w:val="30"/>
          <w:szCs w:val="30"/>
        </w:rPr>
      </w:r>
    </w:p>
    <w:tbl>
      <w:tblPr>
        <w:tblStyle w:val="15"/>
        <w:tblW w:w="10632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6"/>
        <w:gridCol w:w="4395"/>
      </w:tblGrid>
      <w:tr>
        <w:trPr/>
        <w:tc>
          <w:tcPr>
            <w:tcW w:w="10631" w:type="dxa"/>
            <w:gridSpan w:val="2"/>
            <w:tcBorders/>
            <w:shd w:color="auto" w:fill="153D63" w:themeFill="text2" w:themeFillTint="e6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hanging="425" w:left="447"/>
              <w:contextualSpacing/>
              <w:jc w:val="left"/>
              <w:rPr>
                <w:rFonts w:ascii="Aptos Display" w:hAnsi="Aptos Display" w:ascii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="Aptos Display" w:hAnsi="Aptos Display" w:asciiTheme="majorHAnsi" w:hAnsiTheme="majorHAnsi"/>
                <w:b/>
                <w:bCs/>
                <w:sz w:val="30"/>
                <w:szCs w:val="30"/>
              </w:rPr>
              <w:t>Borrower Details</w:t>
            </w:r>
          </w:p>
        </w:tc>
      </w:tr>
      <w:tr>
        <w:trPr/>
        <w:tc>
          <w:tcPr>
            <w:tcW w:w="62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Borrower Name: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</w:rPr>
            </w:pPr>
            <w:r>
              <w:rPr>
                <w:rFonts w:ascii="Aptos Display" w:hAnsi="Aptos Display" w:asciiTheme="majorAscii" w:hAnsiTheme="majorAscii"/>
              </w:rPr>
              <w:t>##borrower_name##</w:t>
            </w:r>
          </w:p>
        </w:tc>
        <w:tc>
          <w:tcPr>
            <w:tcW w:w="43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eastAsia="Aptos Display" w:cs="Aptos Display"/>
                <w:sz w:val="22"/>
                <w:szCs w:val="22"/>
                <w:lang w:val="en-US"/>
              </w:rPr>
            </w:pPr>
            <w:r>
              <w:rPr>
                <w:rFonts w:ascii="Aptos Display" w:hAnsi="Aptos Display" w:asciiTheme="majorAscii" w:hAnsiTheme="majorAscii"/>
                <w:b/>
                <w:bCs/>
              </w:rPr>
              <w:t>Date of Application: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eastAsia="Aptos Display" w:cs="Aptos Display"/>
                <w:sz w:val="22"/>
                <w:szCs w:val="22"/>
                <w:lang w:val="en-US"/>
              </w:rPr>
            </w:pPr>
            <w:r>
              <w:rPr>
                <w:rFonts w:eastAsia="Aptos Display" w:cs="Aptos Display" w:ascii="Aptos Display" w:hAnsi="Aptos Display"/>
                <w:sz w:val="22"/>
                <w:szCs w:val="22"/>
                <w:lang w:val="en-US"/>
              </w:rPr>
              <w:t>##date_of_application##</w:t>
            </w:r>
          </w:p>
        </w:tc>
      </w:tr>
      <w:tr>
        <w:trPr/>
        <w:tc>
          <w:tcPr>
            <w:tcW w:w="62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eastAsia="Aptos Display" w:cs="Aptos Display"/>
                <w:sz w:val="22"/>
                <w:szCs w:val="22"/>
                <w:lang w:val="en-US"/>
              </w:rPr>
            </w:pPr>
            <w:r>
              <w:rPr>
                <w:rFonts w:ascii="Aptos Display" w:hAnsi="Aptos Display" w:asciiTheme="majorAscii" w:hAnsiTheme="majorAscii"/>
                <w:b/>
                <w:bCs/>
              </w:rPr>
              <w:t>Type of Business: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eastAsia="Aptos Display" w:cs="Aptos Display"/>
                <w:sz w:val="22"/>
                <w:szCs w:val="22"/>
                <w:lang w:val="en-US"/>
              </w:rPr>
            </w:pPr>
            <w:r>
              <w:rPr>
                <w:rFonts w:eastAsia="Aptos Display" w:cs="Aptos Display" w:ascii="Aptos Display" w:hAnsi="Aptos Display"/>
                <w:sz w:val="22"/>
                <w:szCs w:val="22"/>
                <w:lang w:val="en-US"/>
              </w:rPr>
              <w:t>##type_of_business##</w:t>
            </w:r>
          </w:p>
        </w:tc>
        <w:tc>
          <w:tcPr>
            <w:tcW w:w="43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Risk Rating: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</w:rPr>
            </w:pPr>
            <w:r>
              <w:rPr>
                <w:rFonts w:ascii="Aptos Display" w:hAnsi="Aptos Display" w:asciiTheme="majorAscii" w:hAnsiTheme="majorAscii"/>
              </w:rPr>
              <w:t>##</w:t>
            </w:r>
            <w:r>
              <w:rPr>
                <w:rFonts w:ascii="Aptos Display" w:hAnsi="Aptos Display" w:asciiTheme="majorAscii" w:hAnsiTheme="majorAscii"/>
                <w:lang w:val="en-US"/>
              </w:rPr>
              <w:t>borrower_</w:t>
            </w:r>
            <w:bookmarkStart w:id="0" w:name="_GoBack"/>
            <w:bookmarkEnd w:id="0"/>
            <w:r>
              <w:rPr>
                <w:rFonts w:ascii="Aptos Display" w:hAnsi="Aptos Display" w:asciiTheme="majorAscii" w:hAnsiTheme="majorAscii"/>
              </w:rPr>
              <w:t>risk_rating##</w:t>
            </w:r>
          </w:p>
        </w:tc>
      </w:tr>
      <w:tr>
        <w:trPr/>
        <w:tc>
          <w:tcPr>
            <w:tcW w:w="10631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eastAsia="Aptos Display" w:cs="Aptos Display"/>
                <w:sz w:val="22"/>
                <w:szCs w:val="22"/>
                <w:lang w:val="en-US"/>
              </w:rPr>
            </w:pPr>
            <w:r>
              <w:rPr>
                <w:rFonts w:ascii="Aptos Display" w:hAnsi="Aptos Display" w:asciiTheme="majorAscii" w:hAnsiTheme="majorAscii"/>
                <w:b/>
                <w:bCs/>
              </w:rPr>
              <w:t>New or Existing Business Borrower: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eastAsia="Aptos Display" w:cs="Aptos Display"/>
                <w:sz w:val="22"/>
                <w:szCs w:val="22"/>
                <w:lang w:val="en-US"/>
              </w:rPr>
            </w:pPr>
            <w:r>
              <w:rPr>
                <w:rFonts w:eastAsia="Aptos Display" w:cs="Aptos Display" w:ascii="Aptos Display" w:hAnsi="Aptos Display"/>
                <w:sz w:val="22"/>
                <w:szCs w:val="22"/>
                <w:lang w:val="en-US"/>
              </w:rPr>
              <w:t>##new_or_existing##</w:t>
            </w:r>
          </w:p>
        </w:tc>
      </w:tr>
      <w:tr>
        <w:trPr/>
        <w:tc>
          <w:tcPr>
            <w:tcW w:w="10631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NAICS Code: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</w:rPr>
            </w:pPr>
            <w:r>
              <w:rPr>
                <w:rFonts w:ascii="Aptos Display" w:hAnsi="Aptos Display" w:asciiTheme="majorAscii" w:hAnsiTheme="majorAscii"/>
              </w:rPr>
              <w:t>##naics_code##</w:t>
            </w:r>
          </w:p>
        </w:tc>
      </w:tr>
      <w:tr>
        <w:trPr/>
        <w:tc>
          <w:tcPr>
            <w:tcW w:w="10631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Borrower Address: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</w:rPr>
            </w:pPr>
            <w:r>
              <w:rPr>
                <w:rFonts w:ascii="Aptos Display" w:hAnsi="Aptos Display" w:asciiTheme="majorAscii" w:hAnsiTheme="majorAscii"/>
              </w:rPr>
              <w:t>##borrower_address##</w:t>
            </w:r>
          </w:p>
        </w:tc>
      </w:tr>
      <w:tr>
        <w:trPr/>
        <w:tc>
          <w:tcPr>
            <w:tcW w:w="62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Telephone: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</w:rPr>
            </w:pPr>
            <w:r>
              <w:rPr>
                <w:rFonts w:ascii="Aptos Display" w:hAnsi="Aptos Display" w:asciiTheme="majorAscii" w:hAnsiTheme="majorAscii"/>
              </w:rPr>
              <w:t>##telephone##</w:t>
            </w:r>
          </w:p>
        </w:tc>
        <w:tc>
          <w:tcPr>
            <w:tcW w:w="43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Email Address: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</w:rPr>
            </w:pPr>
            <w:r>
              <w:rPr>
                <w:rFonts w:ascii="Aptos Display" w:hAnsi="Aptos Display" w:asciiTheme="majorAscii" w:hAnsiTheme="majorAscii"/>
              </w:rPr>
              <w:t>##email_address##</w:t>
            </w:r>
          </w:p>
        </w:tc>
      </w:tr>
      <w:tr>
        <w:trPr/>
        <w:tc>
          <w:tcPr>
            <w:tcW w:w="10631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Fax Number: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</w:rPr>
            </w:pPr>
            <w:r>
              <w:rPr>
                <w:rFonts w:ascii="Aptos Display" w:hAnsi="Aptos Display" w:asciiTheme="majorAscii" w:hAnsiTheme="majorAscii"/>
              </w:rPr>
              <w:t>##fax_number##</w:t>
            </w:r>
          </w:p>
        </w:tc>
      </w:tr>
      <w:tr>
        <w:trPr/>
        <w:tc>
          <w:tcPr>
            <w:tcW w:w="62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Branch Number: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  <w:b/>
                <w:bCs/>
              </w:rPr>
            </w:pPr>
            <w:r>
              <w:rPr>
                <w:rFonts w:ascii="Aptos Display" w:hAnsi="Aptos Display" w:asciiTheme="majorAscii" w:hAnsiTheme="majorAscii"/>
                <w:b/>
                <w:bCs/>
              </w:rPr>
              <w:t>##fax_number##</w:t>
            </w:r>
          </w:p>
        </w:tc>
        <w:tc>
          <w:tcPr>
            <w:tcW w:w="43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Account Number: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  <w:b/>
                <w:bCs/>
              </w:rPr>
            </w:pPr>
            <w:r>
              <w:rPr>
                <w:rFonts w:ascii="Aptos Display" w:hAnsi="Aptos Display" w:asciiTheme="majorAscii" w:hAnsiTheme="majorAscii"/>
                <w:b/>
                <w:bCs/>
              </w:rPr>
              <w:t>##account_number##</w:t>
            </w:r>
          </w:p>
        </w:tc>
      </w:tr>
      <w:tr>
        <w:trPr/>
        <w:tc>
          <w:tcPr>
            <w:tcW w:w="10631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Related Borrowings: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Theme="majorHAnsi" w:hAnsiTheme="majorHAnsi" w:ascii="Aptos Display" w:hAnsi="Aptos Display"/>
                <w:b/>
                <w:bCs/>
              </w:rPr>
            </w:r>
          </w:p>
        </w:tc>
      </w:tr>
    </w:tbl>
    <w:p>
      <w:pPr>
        <w:pStyle w:val="Normal"/>
        <w:rPr>
          <w:rFonts w:ascii="Aptos Display" w:hAnsi="Aptos Display" w:asciiTheme="majorHAnsi" w:hAnsiTheme="majorHAnsi"/>
          <w:b/>
          <w:bCs/>
          <w:sz w:val="30"/>
          <w:szCs w:val="30"/>
        </w:rPr>
      </w:pPr>
      <w:r>
        <w:rPr>
          <w:rFonts w:asciiTheme="majorHAnsi" w:hAnsiTheme="majorHAnsi" w:ascii="Aptos Display" w:hAnsi="Aptos Display"/>
          <w:b/>
          <w:bCs/>
          <w:sz w:val="30"/>
          <w:szCs w:val="30"/>
        </w:rPr>
      </w:r>
    </w:p>
    <w:tbl>
      <w:tblPr>
        <w:tblStyle w:val="15"/>
        <w:tblW w:w="10632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1844"/>
        <w:gridCol w:w="1416"/>
        <w:gridCol w:w="1560"/>
        <w:gridCol w:w="1560"/>
      </w:tblGrid>
      <w:tr>
        <w:trPr/>
        <w:tc>
          <w:tcPr>
            <w:tcW w:w="10632" w:type="dxa"/>
            <w:gridSpan w:val="5"/>
            <w:tcBorders/>
            <w:shd w:color="auto" w:fill="153D63" w:themeFill="text2" w:themeFillTint="e6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hanging="425" w:left="447"/>
              <w:contextualSpacing/>
              <w:jc w:val="left"/>
              <w:rPr>
                <w:rFonts w:ascii="Aptos Display" w:hAnsi="Aptos Display" w:ascii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="Aptos Display" w:hAnsi="Aptos Display" w:asciiTheme="majorHAnsi" w:hAnsiTheme="majorHAnsi"/>
                <w:b/>
                <w:bCs/>
                <w:sz w:val="30"/>
                <w:szCs w:val="30"/>
              </w:rPr>
              <w:t>Ownership</w:t>
            </w:r>
          </w:p>
        </w:tc>
      </w:tr>
      <w:tr>
        <w:trPr/>
        <w:tc>
          <w:tcPr>
            <w:tcW w:w="42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Name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Position</w:t>
            </w:r>
          </w:p>
        </w:tc>
        <w:tc>
          <w:tcPr>
            <w:tcW w:w="141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DOB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% ownership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Net Worth</w:t>
            </w:r>
          </w:p>
        </w:tc>
      </w:tr>
      <w:tr>
        <w:trPr>
          <w:trHeight w:val="397" w:hRule="atLeast"/>
        </w:trPr>
        <w:tc>
          <w:tcPr>
            <w:tcW w:w="4252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22"/>
              <w:contextualSpacing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</w:tc>
        <w:tc>
          <w:tcPr>
            <w:tcW w:w="141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</w:tc>
      </w:tr>
      <w:tr>
        <w:trPr>
          <w:trHeight w:val="397" w:hRule="atLeast"/>
        </w:trPr>
        <w:tc>
          <w:tcPr>
            <w:tcW w:w="4252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22"/>
              <w:contextualSpacing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</w:tc>
        <w:tc>
          <w:tcPr>
            <w:tcW w:w="141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</w:tc>
      </w:tr>
      <w:tr>
        <w:trPr>
          <w:trHeight w:val="397" w:hRule="atLeast"/>
        </w:trPr>
        <w:tc>
          <w:tcPr>
            <w:tcW w:w="4252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22"/>
              <w:contextualSpacing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</w:tc>
        <w:tc>
          <w:tcPr>
            <w:tcW w:w="141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447"/>
              <w:contextualSpacing/>
              <w:jc w:val="left"/>
              <w:rPr>
                <w:rFonts w:ascii="Aptos Display" w:hAnsi="Aptos Display" w:ascii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Theme="majorHAnsi" w:hAnsiTheme="majorHAnsi" w:ascii="Aptos Display" w:hAnsi="Aptos Display"/>
                <w:b/>
                <w:bCs/>
                <w:sz w:val="30"/>
                <w:szCs w:val="30"/>
              </w:rPr>
            </w:r>
          </w:p>
        </w:tc>
      </w:tr>
      <w:tr>
        <w:trPr>
          <w:trHeight w:val="397" w:hRule="atLeast"/>
        </w:trPr>
        <w:tc>
          <w:tcPr>
            <w:tcW w:w="4252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22"/>
              <w:contextualSpacing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Theme="majorHAnsi" w:hAnsiTheme="majorHAnsi" w:ascii="Aptos Display" w:hAnsi="Aptos Display"/>
                <w:b/>
                <w:bCs/>
                <w:sz w:val="30"/>
                <w:szCs w:val="30"/>
              </w:rPr>
            </w:r>
          </w:p>
        </w:tc>
        <w:tc>
          <w:tcPr>
            <w:tcW w:w="141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447"/>
              <w:contextualSpacing/>
              <w:jc w:val="left"/>
              <w:rPr>
                <w:rFonts w:ascii="Aptos Display" w:hAnsi="Aptos Display" w:ascii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Theme="majorHAnsi" w:hAnsiTheme="majorHAnsi" w:ascii="Aptos Display" w:hAnsi="Aptos Display"/>
                <w:b/>
                <w:bCs/>
                <w:sz w:val="30"/>
                <w:szCs w:val="30"/>
              </w:rPr>
            </w:r>
          </w:p>
        </w:tc>
      </w:tr>
    </w:tbl>
    <w:p>
      <w:pPr>
        <w:pStyle w:val="Normal"/>
        <w:rPr>
          <w:rFonts w:ascii="Aptos Display" w:hAnsi="Aptos Display" w:asciiTheme="majorHAnsi" w:hAnsiTheme="majorHAnsi"/>
          <w:b/>
          <w:bCs/>
          <w:sz w:val="30"/>
          <w:szCs w:val="30"/>
        </w:rPr>
      </w:pPr>
      <w:r>
        <w:rPr>
          <w:rFonts w:asciiTheme="majorHAnsi" w:hAnsiTheme="majorHAnsi" w:ascii="Aptos Display" w:hAnsi="Aptos Display"/>
          <w:b/>
          <w:bCs/>
          <w:sz w:val="30"/>
          <w:szCs w:val="30"/>
        </w:rPr>
      </w:r>
    </w:p>
    <w:tbl>
      <w:tblPr>
        <w:tblStyle w:val="15"/>
        <w:tblW w:w="10632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2694"/>
        <w:gridCol w:w="2268"/>
        <w:gridCol w:w="2267"/>
      </w:tblGrid>
      <w:tr>
        <w:trPr/>
        <w:tc>
          <w:tcPr>
            <w:tcW w:w="10631" w:type="dxa"/>
            <w:gridSpan w:val="4"/>
            <w:tcBorders/>
            <w:shd w:color="auto" w:fill="153D63" w:themeFill="text2" w:themeFillTint="e6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hanging="447" w:left="447"/>
              <w:contextualSpacing/>
              <w:jc w:val="left"/>
              <w:rPr>
                <w:rFonts w:ascii="Aptos Display" w:hAnsi="Aptos Display" w:ascii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="Aptos Display" w:hAnsi="Aptos Display" w:asciiTheme="majorHAnsi" w:hAnsiTheme="majorHAnsi"/>
                <w:b/>
                <w:bCs/>
                <w:sz w:val="30"/>
                <w:szCs w:val="30"/>
              </w:rPr>
              <w:t>Loan Purpose and Structure</w:t>
            </w:r>
          </w:p>
        </w:tc>
      </w:tr>
      <w:tr>
        <w:trPr/>
        <w:tc>
          <w:tcPr>
            <w:tcW w:w="10631" w:type="dxa"/>
            <w:gridSpan w:val="4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Loan Purpose:</w:t>
            </w:r>
          </w:p>
          <w:p>
            <w:pPr>
              <w:pStyle w:val="ListParagraph"/>
              <w:widowControl/>
              <w:spacing w:lineRule="auto" w:line="240" w:before="0" w:after="0"/>
              <w:ind w:left="306"/>
              <w:contextualSpacing/>
              <w:jc w:val="left"/>
              <w:rPr>
                <w:rFonts w:ascii="Aptos Display" w:hAnsi="Aptos Display" w:asciiTheme="majorAscii" w:hAnsiTheme="majorAscii"/>
              </w:rPr>
            </w:pPr>
            <w:r>
              <w:rPr>
                <w:rFonts w:ascii="Aptos Display" w:hAnsi="Aptos Display" w:asciiTheme="majorAscii" w:hAnsiTheme="majorAscii"/>
              </w:rPr>
              <w:t>##loan_purpose##</w:t>
            </w:r>
          </w:p>
          <w:p>
            <w:pPr>
              <w:pStyle w:val="ListParagraph"/>
              <w:widowControl/>
              <w:spacing w:lineRule="auto" w:line="240" w:before="0" w:after="0"/>
              <w:ind w:left="306"/>
              <w:contextualSpacing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</w:tc>
      </w:tr>
      <w:tr>
        <w:trPr/>
        <w:tc>
          <w:tcPr>
            <w:tcW w:w="34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  <w:b/>
                <w:bCs/>
              </w:rPr>
            </w:pPr>
            <w:r>
              <w:rPr>
                <w:rFonts w:ascii="Aptos Display" w:hAnsi="Aptos Display" w:asciiTheme="majorAscii" w:hAnsiTheme="majorAscii"/>
                <w:b/>
                <w:bCs/>
              </w:rPr>
              <w:t xml:space="preserve">Loan Type: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Loan Term: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</w:tc>
        <w:tc>
          <w:tcPr>
            <w:tcW w:w="4535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Max loan amount: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</w:tc>
      </w:tr>
      <w:tr>
        <w:trPr/>
        <w:tc>
          <w:tcPr>
            <w:tcW w:w="34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Amortization: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Theme="majorHAnsi" w:hAnsiTheme="majorHAnsi" w:ascii="Aptos Display" w:hAnsi="Aptos Display"/>
                <w:b/>
                <w:bCs/>
              </w:rPr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Payment terms: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Payment Amount: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Interest Rate: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Theme="majorHAnsi" w:hAnsiTheme="majorHAnsi" w:ascii="Aptos Display" w:hAnsi="Aptos Display"/>
                <w:b/>
                <w:bCs/>
              </w:rPr>
            </w:r>
          </w:p>
        </w:tc>
      </w:tr>
      <w:tr>
        <w:trPr/>
        <w:tc>
          <w:tcPr>
            <w:tcW w:w="34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Application Fee: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</w:tc>
        <w:tc>
          <w:tcPr>
            <w:tcW w:w="7229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Group and Relationship Profitability:</w:t>
            </w:r>
          </w:p>
          <w:p>
            <w:pPr>
              <w:pStyle w:val="ListParagraph"/>
              <w:widowControl/>
              <w:spacing w:lineRule="auto" w:line="240" w:before="0" w:after="0"/>
              <w:ind w:left="180"/>
              <w:contextualSpacing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</w:tc>
      </w:tr>
    </w:tbl>
    <w:p>
      <w:pPr>
        <w:pStyle w:val="Normal"/>
        <w:rPr>
          <w:rFonts w:ascii="Aptos Display" w:hAnsi="Aptos Display" w:asciiTheme="majorHAnsi" w:hAnsiTheme="majorHAnsi"/>
          <w:b/>
          <w:bCs/>
          <w:sz w:val="30"/>
          <w:szCs w:val="30"/>
        </w:rPr>
      </w:pPr>
      <w:r>
        <w:rPr>
          <w:rFonts w:asciiTheme="majorHAnsi" w:hAnsiTheme="majorHAnsi" w:ascii="Aptos Display" w:hAnsi="Aptos Display"/>
          <w:b/>
          <w:bCs/>
          <w:sz w:val="30"/>
          <w:szCs w:val="30"/>
        </w:rPr>
      </w:r>
    </w:p>
    <w:tbl>
      <w:tblPr>
        <w:tblStyle w:val="15"/>
        <w:tblW w:w="10632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2"/>
      </w:tblGrid>
      <w:tr>
        <w:trPr/>
        <w:tc>
          <w:tcPr>
            <w:tcW w:w="10632" w:type="dxa"/>
            <w:tcBorders/>
            <w:shd w:color="auto" w:fill="153D63" w:themeFill="text2" w:themeFillTint="e6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hanging="447" w:left="447"/>
              <w:contextualSpacing/>
              <w:jc w:val="left"/>
              <w:rPr>
                <w:rFonts w:ascii="Aptos Display" w:hAnsi="Aptos Display" w:ascii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="Aptos Display" w:hAnsi="Aptos Display" w:asciiTheme="majorHAnsi" w:hAnsiTheme="majorHAnsi"/>
                <w:b/>
                <w:bCs/>
                <w:sz w:val="30"/>
                <w:szCs w:val="30"/>
              </w:rPr>
              <w:t>Borrower History and Background</w:t>
            </w:r>
          </w:p>
        </w:tc>
      </w:tr>
      <w:tr>
        <w:trPr>
          <w:trHeight w:val="2645" w:hRule="atLeast"/>
        </w:trPr>
        <w:tc>
          <w:tcPr>
            <w:tcW w:w="1063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Borrower Profile: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</w:rPr>
            </w:pPr>
            <w:r>
              <w:rPr>
                <w:rFonts w:ascii="Aptos Display" w:hAnsi="Aptos Display" w:asciiTheme="majorAscii" w:hAnsiTheme="majorAscii"/>
              </w:rPr>
              <w:t>##borrower_profile##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</w:rPr>
            </w:pPr>
            <w:r>
              <w:rPr>
                <w:rFonts w:asciiTheme="majorAscii" w:hAnsiTheme="majorAscii" w:ascii="Aptos Display" w:hAnsi="Aptos Display"/>
              </w:rPr>
            </w:r>
          </w:p>
        </w:tc>
      </w:tr>
    </w:tbl>
    <w:p>
      <w:pPr>
        <w:pStyle w:val="Normal"/>
        <w:rPr>
          <w:rFonts w:ascii="Aptos Display" w:hAnsi="Aptos Display" w:asciiTheme="majorHAnsi" w:hAnsiTheme="majorHAnsi"/>
          <w:b/>
          <w:bCs/>
          <w:sz w:val="30"/>
          <w:szCs w:val="30"/>
        </w:rPr>
      </w:pPr>
      <w:r>
        <w:rPr>
          <w:rFonts w:asciiTheme="majorHAnsi" w:hAnsiTheme="majorHAnsi" w:ascii="Aptos Display" w:hAnsi="Aptos Display"/>
          <w:b/>
          <w:bCs/>
          <w:sz w:val="30"/>
          <w:szCs w:val="30"/>
        </w:rPr>
      </w:r>
    </w:p>
    <w:tbl>
      <w:tblPr>
        <w:tblStyle w:val="15"/>
        <w:tblW w:w="10632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2"/>
      </w:tblGrid>
      <w:tr>
        <w:trPr/>
        <w:tc>
          <w:tcPr>
            <w:tcW w:w="10632" w:type="dxa"/>
            <w:tcBorders/>
            <w:shd w:color="auto" w:fill="153D63" w:themeFill="text2" w:themeFillTint="e6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hanging="425" w:left="447"/>
              <w:contextualSpacing/>
              <w:jc w:val="left"/>
              <w:rPr>
                <w:rFonts w:ascii="Aptos Display" w:hAnsi="Aptos Display" w:ascii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="Aptos Display" w:hAnsi="Aptos Display" w:asciiTheme="majorHAnsi" w:hAnsiTheme="majorHAnsi"/>
                <w:b/>
                <w:bCs/>
                <w:sz w:val="30"/>
                <w:szCs w:val="30"/>
              </w:rPr>
              <w:t>Industry Analysis</w:t>
            </w:r>
          </w:p>
        </w:tc>
      </w:tr>
      <w:tr>
        <w:trPr/>
        <w:tc>
          <w:tcPr>
            <w:tcW w:w="1063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Political: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  <w:b/>
                <w:bCs/>
              </w:rPr>
            </w:pPr>
            <w:r>
              <w:rPr>
                <w:rFonts w:ascii="Aptos Display" w:hAnsi="Aptos Display" w:asciiTheme="majorAscii" w:hAnsiTheme="majorAscii"/>
                <w:b/>
                <w:bCs/>
              </w:rPr>
              <w:t>##politcal##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Economic: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  <w:b/>
                <w:bCs/>
              </w:rPr>
            </w:pPr>
            <w:r>
              <w:rPr>
                <w:rFonts w:ascii="Aptos Display" w:hAnsi="Aptos Display" w:asciiTheme="majorAscii" w:hAnsiTheme="majorAscii"/>
                <w:b/>
                <w:bCs/>
              </w:rPr>
              <w:t>##economic##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Social: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  <w:b/>
                <w:bCs/>
              </w:rPr>
            </w:pPr>
            <w:r>
              <w:rPr>
                <w:rFonts w:ascii="Aptos Display" w:hAnsi="Aptos Display" w:asciiTheme="majorAscii" w:hAnsiTheme="majorAscii"/>
                <w:b/>
                <w:bCs/>
              </w:rPr>
              <w:t>##social##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Technological: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  <w:b/>
                <w:bCs/>
              </w:rPr>
            </w:pPr>
            <w:r>
              <w:rPr>
                <w:rFonts w:ascii="Aptos Display" w:hAnsi="Aptos Display" w:asciiTheme="majorAscii" w:hAnsiTheme="majorAscii"/>
                <w:b/>
                <w:bCs/>
              </w:rPr>
              <w:t>##technological##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Environmental: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  <w:b/>
                <w:bCs/>
              </w:rPr>
            </w:pPr>
            <w:r>
              <w:rPr>
                <w:rFonts w:ascii="Aptos Display" w:hAnsi="Aptos Display" w:asciiTheme="majorAscii" w:hAnsiTheme="majorAscii"/>
                <w:b/>
                <w:bCs/>
              </w:rPr>
              <w:t>##environmental##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Legal: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</w:rPr>
            </w:pPr>
            <w:r>
              <w:rPr>
                <w:rFonts w:ascii="Aptos Display" w:hAnsi="Aptos Display" w:asciiTheme="majorAscii" w:hAnsiTheme="majorAscii"/>
              </w:rPr>
              <w:t>##legal##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</w:rPr>
            </w:pPr>
            <w:r>
              <w:rPr>
                <w:rFonts w:asciiTheme="majorAscii" w:hAnsiTheme="majorAscii" w:ascii="Aptos Display" w:hAnsi="Aptos Display"/>
              </w:rPr>
            </w:r>
          </w:p>
        </w:tc>
      </w:tr>
    </w:tbl>
    <w:p>
      <w:pPr>
        <w:pStyle w:val="Normal"/>
        <w:rPr>
          <w:rFonts w:ascii="Aptos Display" w:hAnsi="Aptos Display" w:asciiTheme="majorHAnsi" w:hAnsiTheme="majorHAnsi"/>
          <w:b/>
          <w:bCs/>
          <w:sz w:val="30"/>
          <w:szCs w:val="30"/>
        </w:rPr>
      </w:pPr>
      <w:r>
        <w:rPr>
          <w:rFonts w:asciiTheme="majorHAnsi" w:hAnsiTheme="majorHAnsi" w:ascii="Aptos Display" w:hAnsi="Aptos Display"/>
          <w:b/>
          <w:bCs/>
          <w:sz w:val="30"/>
          <w:szCs w:val="30"/>
        </w:rPr>
      </w:r>
    </w:p>
    <w:tbl>
      <w:tblPr>
        <w:tblStyle w:val="15"/>
        <w:tblW w:w="10632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2"/>
      </w:tblGrid>
      <w:tr>
        <w:trPr/>
        <w:tc>
          <w:tcPr>
            <w:tcW w:w="10632" w:type="dxa"/>
            <w:tcBorders/>
            <w:shd w:color="auto" w:fill="153D63" w:themeFill="text2" w:themeFillTint="e6" w:val="clea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hanging="425" w:left="447"/>
              <w:contextualSpacing/>
              <w:jc w:val="left"/>
              <w:rPr>
                <w:rFonts w:ascii="Aptos Display" w:hAnsi="Aptos Display" w:ascii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="Aptos Display" w:hAnsi="Aptos Display" w:asciiTheme="majorHAnsi" w:hAnsiTheme="majorHAnsi"/>
                <w:b/>
                <w:bCs/>
                <w:sz w:val="30"/>
                <w:szCs w:val="30"/>
              </w:rPr>
              <w:t>Business Model Analysis</w:t>
            </w:r>
          </w:p>
        </w:tc>
      </w:tr>
      <w:tr>
        <w:trPr/>
        <w:tc>
          <w:tcPr>
            <w:tcW w:w="106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Competitors: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  <w:b/>
                <w:bCs/>
              </w:rPr>
            </w:pPr>
            <w:r>
              <w:rPr>
                <w:rFonts w:ascii="Aptos Display" w:hAnsi="Aptos Display" w:asciiTheme="majorAscii" w:hAnsiTheme="majorAscii"/>
                <w:b/>
                <w:bCs/>
              </w:rPr>
              <w:t>##competitors##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Suppliers: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  <w:b/>
                <w:bCs/>
              </w:rPr>
            </w:pPr>
            <w:r>
              <w:rPr>
                <w:rFonts w:ascii="Aptos Display" w:hAnsi="Aptos Display" w:asciiTheme="majorAscii" w:hAnsiTheme="majorAscii"/>
                <w:b/>
                <w:bCs/>
              </w:rPr>
              <w:t>##suppliers##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Customers: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  <w:b/>
                <w:bCs/>
              </w:rPr>
            </w:pPr>
            <w:r>
              <w:rPr>
                <w:rFonts w:ascii="Aptos Display" w:hAnsi="Aptos Display" w:asciiTheme="majorAscii" w:hAnsiTheme="majorAscii"/>
                <w:b/>
                <w:bCs/>
              </w:rPr>
              <w:t>##customers##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Strategy: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</w:rPr>
            </w:pPr>
            <w:r>
              <w:rPr>
                <w:rFonts w:ascii="Aptos Display" w:hAnsi="Aptos Display" w:asciiTheme="majorAscii" w:hAnsiTheme="majorAscii"/>
              </w:rPr>
              <w:t>##strategy##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</w:rPr>
            </w:pPr>
            <w:r>
              <w:rPr>
                <w:rFonts w:asciiTheme="majorAscii" w:hAnsiTheme="majorAscii" w:ascii="Aptos Display" w:hAnsi="Aptos Display"/>
              </w:rPr>
            </w:r>
          </w:p>
        </w:tc>
      </w:tr>
    </w:tbl>
    <w:p>
      <w:pPr>
        <w:pStyle w:val="Normal"/>
        <w:rPr>
          <w:rFonts w:ascii="Aptos Display" w:hAnsi="Aptos Display" w:asciiTheme="majorHAnsi" w:hAnsiTheme="majorHAnsi"/>
          <w:b/>
          <w:bCs/>
          <w:sz w:val="30"/>
          <w:szCs w:val="30"/>
        </w:rPr>
      </w:pPr>
      <w:r>
        <w:rPr>
          <w:rFonts w:asciiTheme="majorHAnsi" w:hAnsiTheme="majorHAnsi" w:ascii="Aptos Display" w:hAnsi="Aptos Display"/>
          <w:b/>
          <w:bCs/>
          <w:sz w:val="30"/>
          <w:szCs w:val="30"/>
        </w:rPr>
      </w:r>
    </w:p>
    <w:tbl>
      <w:tblPr>
        <w:tblStyle w:val="15"/>
        <w:tblW w:w="10632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2"/>
      </w:tblGrid>
      <w:tr>
        <w:trPr/>
        <w:tc>
          <w:tcPr>
            <w:tcW w:w="10632" w:type="dxa"/>
            <w:tcBorders/>
            <w:shd w:color="auto" w:fill="153D63" w:themeFill="text2" w:themeFillTint="e6" w:val="clea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hanging="426" w:left="465"/>
              <w:contextualSpacing/>
              <w:jc w:val="left"/>
              <w:rPr>
                <w:rFonts w:ascii="Aptos Display" w:hAnsi="Aptos Display" w:ascii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="Aptos Display" w:hAnsi="Aptos Display" w:asciiTheme="majorHAnsi" w:hAnsiTheme="majorHAnsi"/>
                <w:b/>
                <w:bCs/>
                <w:sz w:val="30"/>
                <w:szCs w:val="30"/>
              </w:rPr>
              <w:t>Management Analysis</w:t>
            </w:r>
          </w:p>
        </w:tc>
      </w:tr>
      <w:tr>
        <w:trPr/>
        <w:tc>
          <w:tcPr>
            <w:tcW w:w="106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Ascii" w:hAnsiTheme="majorAscii"/>
                <w:b/>
                <w:bCs/>
              </w:rPr>
              <w:t>Board of Directors Profile:</w:t>
            </w:r>
          </w:p>
          <w:p>
            <w:pPr>
              <w:pStyle w:val="Normal"/>
              <w:widowControl/>
              <w:spacing w:lineRule="auto" w:line="240" w:beforeAutospacing="0" w:before="240" w:afterAutospacing="0" w:after="240"/>
              <w:jc w:val="left"/>
              <w:rPr>
                <w:rFonts w:ascii="Aptos Display" w:hAnsi="Aptos Display" w:eastAsia="Aptos Display" w:cs="Aptos Display"/>
                <w:sz w:val="22"/>
                <w:szCs w:val="22"/>
                <w:lang w:val="en-US"/>
              </w:rPr>
            </w:pPr>
            <w:r>
              <w:rPr>
                <w:rFonts w:eastAsia="Aptos Display" w:cs="Aptos Display" w:ascii="Aptos Display" w:hAnsi="Aptos Display"/>
                <w:sz w:val="22"/>
                <w:szCs w:val="22"/>
                <w:lang w:val="en-US"/>
              </w:rPr>
              <w:t>##board_of_directors_profile##</w:t>
            </w:r>
          </w:p>
          <w:p>
            <w:pPr>
              <w:pStyle w:val="ListParagraph"/>
              <w:widowControl/>
              <w:spacing w:lineRule="auto" w:line="240" w:before="0" w:after="0"/>
              <w:ind w:left="323"/>
              <w:contextualSpacing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</w:tc>
      </w:tr>
    </w:tbl>
    <w:p>
      <w:pPr>
        <w:pStyle w:val="Normal"/>
        <w:rPr>
          <w:rFonts w:ascii="Aptos Display" w:hAnsi="Aptos Display" w:asciiTheme="majorHAnsi" w:hAnsiTheme="majorHAnsi"/>
          <w:b/>
          <w:bCs/>
          <w:sz w:val="30"/>
          <w:szCs w:val="30"/>
        </w:rPr>
      </w:pPr>
      <w:r>
        <w:rPr>
          <w:rFonts w:asciiTheme="majorHAnsi" w:hAnsiTheme="majorHAnsi" w:ascii="Aptos Display" w:hAnsi="Aptos Display"/>
          <w:b/>
          <w:bCs/>
          <w:sz w:val="30"/>
          <w:szCs w:val="30"/>
        </w:rPr>
      </w:r>
    </w:p>
    <w:p>
      <w:pPr>
        <w:pStyle w:val="Normal"/>
        <w:rPr>
          <w:rFonts w:ascii="Aptos Display" w:hAnsi="Aptos Display" w:asciiTheme="majorHAnsi" w:hAnsiTheme="majorHAnsi"/>
          <w:b/>
          <w:bCs/>
          <w:sz w:val="30"/>
          <w:szCs w:val="30"/>
        </w:rPr>
      </w:pPr>
      <w:r>
        <w:rPr>
          <w:rFonts w:asciiTheme="majorHAnsi" w:hAnsiTheme="majorHAnsi" w:ascii="Aptos Display" w:hAnsi="Aptos Display"/>
          <w:b/>
          <w:bCs/>
          <w:sz w:val="30"/>
          <w:szCs w:val="30"/>
        </w:rPr>
      </w:r>
    </w:p>
    <w:tbl>
      <w:tblPr>
        <w:tblStyle w:val="15"/>
        <w:tblW w:w="10632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2"/>
      </w:tblGrid>
      <w:tr>
        <w:trPr/>
        <w:tc>
          <w:tcPr>
            <w:tcW w:w="10632" w:type="dxa"/>
            <w:tcBorders/>
            <w:shd w:color="auto" w:fill="153D63" w:themeFill="text2" w:themeFillTint="e6" w:val="clea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hanging="426" w:left="465"/>
              <w:contextualSpacing/>
              <w:jc w:val="left"/>
              <w:rPr>
                <w:rFonts w:ascii="Aptos Display" w:hAnsi="Aptos Display" w:ascii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="Aptos Display" w:hAnsi="Aptos Display" w:asciiTheme="majorHAnsi" w:hAnsiTheme="majorHAnsi"/>
                <w:b/>
                <w:bCs/>
                <w:sz w:val="30"/>
                <w:szCs w:val="30"/>
              </w:rPr>
              <w:t>Financial Analysis</w:t>
            </w:r>
          </w:p>
        </w:tc>
      </w:tr>
      <w:tr>
        <w:trPr/>
        <w:tc>
          <w:tcPr>
            <w:tcW w:w="106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Financial Ratios: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  <w:b/>
                <w:bCs/>
              </w:rPr>
            </w:pPr>
            <w:r>
              <w:rPr>
                <w:rFonts w:ascii="Aptos Display" w:hAnsi="Aptos Display" w:asciiTheme="majorAscii" w:hAnsiTheme="majorAscii"/>
                <w:b/>
                <w:bCs/>
              </w:rPr>
              <w:t>##ratios##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Theme="majorHAnsi" w:hAnsiTheme="majorHAnsi" w:ascii="Aptos Display" w:hAnsi="Aptos Display"/>
                <w:b/>
                <w:bCs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  <w:b/>
                <w:bCs/>
              </w:rPr>
            </w:pPr>
            <w:r>
              <w:rPr>
                <w:rFonts w:asciiTheme="majorAscii" w:hAnsiTheme="majorAscii" w:ascii="Aptos Display" w:hAnsi="Aptos Display"/>
                <w:b/>
                <w:bCs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Financial Analysis: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</w:rPr>
            </w:pPr>
            <w:r>
              <w:rPr>
                <w:rFonts w:ascii="Aptos Display" w:hAnsi="Aptos Display" w:asciiTheme="majorAscii" w:hAnsiTheme="majorAscii"/>
              </w:rPr>
              <w:t>##analysis##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Theme="majorHAnsi" w:hAnsiTheme="majorHAnsi" w:ascii="Aptos Display" w:hAnsi="Aptos Display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</w:rPr>
            </w:pPr>
            <w:r>
              <w:rPr>
                <w:rFonts w:asciiTheme="majorAscii" w:hAnsiTheme="majorAscii" w:ascii="Aptos Display" w:hAnsi="Aptos Display"/>
              </w:rPr>
            </w:r>
          </w:p>
        </w:tc>
      </w:tr>
    </w:tbl>
    <w:p>
      <w:pPr>
        <w:pStyle w:val="Normal"/>
        <w:rPr>
          <w:rFonts w:ascii="Aptos Display" w:hAnsi="Aptos Display" w:asciiTheme="majorHAnsi" w:hAnsiTheme="majorHAnsi"/>
          <w:b/>
          <w:bCs/>
          <w:sz w:val="30"/>
          <w:szCs w:val="30"/>
        </w:rPr>
      </w:pPr>
      <w:r>
        <w:rPr>
          <w:rFonts w:asciiTheme="majorHAnsi" w:hAnsiTheme="majorHAnsi" w:ascii="Aptos Display" w:hAnsi="Aptos Display"/>
          <w:b/>
          <w:bCs/>
          <w:sz w:val="30"/>
          <w:szCs w:val="30"/>
        </w:rPr>
      </w:r>
    </w:p>
    <w:tbl>
      <w:tblPr>
        <w:tblStyle w:val="15"/>
        <w:tblW w:w="10632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2"/>
      </w:tblGrid>
      <w:tr>
        <w:trPr/>
        <w:tc>
          <w:tcPr>
            <w:tcW w:w="10632" w:type="dxa"/>
            <w:tcBorders/>
            <w:shd w:color="auto" w:fill="153D63" w:themeFill="text2" w:themeFillTint="e6" w:val="clea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hanging="284" w:left="323"/>
              <w:contextualSpacing/>
              <w:jc w:val="left"/>
              <w:rPr>
                <w:rFonts w:ascii="Aptos Display" w:hAnsi="Aptos Display" w:ascii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="Aptos Display" w:hAnsi="Aptos Display" w:asciiTheme="majorHAnsi" w:hAnsiTheme="majorHAnsi"/>
                <w:b/>
                <w:bCs/>
                <w:sz w:val="30"/>
                <w:szCs w:val="30"/>
              </w:rPr>
              <w:t>Security</w:t>
            </w:r>
          </w:p>
        </w:tc>
      </w:tr>
      <w:tr>
        <w:trPr/>
        <w:tc>
          <w:tcPr>
            <w:tcW w:w="106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Collateral and Security: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Theme="majorHAnsi" w:hAnsiTheme="majorHAnsi" w:ascii="Aptos Display" w:hAnsi="Aptos Display"/>
                <w:b/>
                <w:bCs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hanging="284" w:left="465"/>
              <w:contextualSpacing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Personal Guarantee:</w:t>
            </w:r>
          </w:p>
          <w:p>
            <w:pPr>
              <w:pStyle w:val="ListParagraph"/>
              <w:widowControl/>
              <w:spacing w:lineRule="auto" w:line="240" w:before="0" w:after="0"/>
              <w:ind w:left="465"/>
              <w:contextualSpacing/>
              <w:jc w:val="left"/>
              <w:rPr>
                <w:rFonts w:ascii="Aptos Display" w:hAnsi="Aptos Display" w:asciiTheme="majorAscii" w:hAnsiTheme="majorAscii"/>
                <w:b/>
                <w:bCs/>
              </w:rPr>
            </w:pPr>
            <w:r>
              <w:rPr>
                <w:rFonts w:ascii="Aptos Display" w:hAnsi="Aptos Display" w:asciiTheme="majorAscii" w:hAnsiTheme="majorAscii"/>
                <w:b/>
                <w:bCs/>
              </w:rPr>
              <w:t>##personal_guarantee##</w:t>
            </w:r>
          </w:p>
          <w:p>
            <w:pPr>
              <w:pStyle w:val="ListParagraph"/>
              <w:widowControl/>
              <w:spacing w:lineRule="auto" w:line="240" w:before="0" w:after="0"/>
              <w:ind w:left="465"/>
              <w:contextualSpacing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Theme="majorHAnsi" w:hAnsiTheme="majorHAnsi" w:ascii="Aptos Display" w:hAnsi="Aptos Display"/>
                <w:b/>
                <w:bCs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hanging="284" w:left="465"/>
              <w:contextualSpacing/>
              <w:jc w:val="left"/>
              <w:rPr>
                <w:rFonts w:ascii="Aptos Display" w:hAnsi="Aptos Display" w:asciiTheme="majorAscii" w:hAnsiTheme="majorAscii"/>
                <w:b/>
                <w:bCs/>
              </w:rPr>
            </w:pPr>
            <w:r>
              <w:rPr>
                <w:rFonts w:ascii="Aptos Display" w:hAnsi="Aptos Display" w:asciiTheme="majorAscii" w:hAnsiTheme="majorAscii"/>
                <w:b/>
                <w:bCs/>
              </w:rPr>
              <w:t>Real Estate Security:</w:t>
            </w:r>
          </w:p>
          <w:p>
            <w:pPr>
              <w:pStyle w:val="Normal"/>
              <w:widowControl/>
              <w:spacing w:lineRule="auto" w:line="240" w:beforeAutospacing="0" w:before="240" w:afterAutospacing="0" w:after="240"/>
              <w:ind w:left="465"/>
              <w:jc w:val="left"/>
              <w:rPr>
                <w:lang w:val="en-US"/>
              </w:rPr>
            </w:pPr>
            <w:r>
              <w:rPr>
                <w:lang w:val="en-US"/>
              </w:rPr>
              <w:t>##real_estate_security##</w:t>
            </w:r>
          </w:p>
          <w:p>
            <w:pPr>
              <w:pStyle w:val="Normal"/>
              <w:widowControl/>
              <w:spacing w:lineRule="auto" w:line="240" w:before="0" w:after="0"/>
              <w:ind w:hanging="0" w:left="181"/>
              <w:jc w:val="left"/>
              <w:rPr>
                <w:rFonts w:ascii="Aptos Display" w:hAnsi="Aptos Display" w:asciiTheme="majorAscii" w:hAnsiTheme="majorAscii"/>
                <w:b/>
                <w:bCs/>
              </w:rPr>
            </w:pPr>
            <w:r>
              <w:rPr>
                <w:rFonts w:asciiTheme="majorAscii" w:hAnsiTheme="majorAscii" w:ascii="Aptos Display" w:hAnsi="Aptos Display"/>
                <w:b/>
                <w:bCs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hanging="284" w:left="465"/>
              <w:contextualSpacing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Equipment Security:</w:t>
            </w:r>
          </w:p>
          <w:p>
            <w:pPr>
              <w:pStyle w:val="Normal"/>
              <w:widowControl/>
              <w:spacing w:lineRule="auto" w:line="240" w:before="0" w:after="0"/>
              <w:ind w:left="465"/>
              <w:jc w:val="left"/>
              <w:rPr>
                <w:rFonts w:ascii="Aptos Display" w:hAnsi="Aptos Display" w:asciiTheme="majorAscii" w:hAnsiTheme="majorAscii"/>
                <w:b/>
                <w:bCs/>
              </w:rPr>
            </w:pPr>
            <w:r>
              <w:rPr>
                <w:rFonts w:ascii="Aptos Display" w:hAnsi="Aptos Display" w:asciiTheme="majorAscii" w:hAnsiTheme="majorAscii"/>
                <w:b/>
                <w:bCs/>
              </w:rPr>
              <w:t>##equipment_security##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Theme="majorHAnsi" w:hAnsiTheme="majorHAnsi" w:ascii="Aptos Display" w:hAnsi="Aptos Display"/>
                <w:b/>
                <w:bCs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hanging="284" w:left="465"/>
              <w:contextualSpacing/>
              <w:jc w:val="left"/>
              <w:rPr>
                <w:rFonts w:ascii="Aptos Display" w:hAnsi="Aptos Display" w:asciiTheme="majorAscii" w:hAnsiTheme="majorAscii"/>
                <w:b/>
                <w:bCs/>
              </w:rPr>
            </w:pPr>
            <w:r>
              <w:rPr>
                <w:rFonts w:ascii="Aptos Display" w:hAnsi="Aptos Display" w:asciiTheme="majorAscii" w:hAnsiTheme="majorAscii"/>
                <w:b/>
                <w:bCs/>
              </w:rPr>
              <w:t>Inventory and Accounts Receivable Security:</w:t>
            </w:r>
          </w:p>
          <w:p>
            <w:pPr>
              <w:pStyle w:val="Normal"/>
              <w:widowControl/>
              <w:spacing w:lineRule="auto" w:line="240" w:beforeAutospacing="0" w:before="240" w:afterAutospacing="0" w:after="240"/>
              <w:jc w:val="left"/>
              <w:rPr>
                <w:lang w:val="en-US"/>
              </w:rPr>
            </w:pPr>
            <w:r>
              <w:rPr>
                <w:lang w:val="en-US"/>
              </w:rPr>
              <w:t>##inventory_and_accounts_receivable_security##</w:t>
            </w:r>
          </w:p>
        </w:tc>
      </w:tr>
      <w:tr>
        <w:trPr>
          <w:trHeight w:val="300" w:hRule="atLeast"/>
        </w:trPr>
        <w:tc>
          <w:tcPr>
            <w:tcW w:w="106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  <w:b/>
                <w:bCs/>
              </w:rPr>
            </w:pPr>
            <w:r>
              <w:rPr>
                <w:rFonts w:asciiTheme="majorAscii" w:hAnsiTheme="majorAscii" w:ascii="Aptos Display" w:hAnsi="Aptos Display"/>
                <w:b/>
                <w:bCs/>
              </w:rPr>
            </w:r>
          </w:p>
        </w:tc>
      </w:tr>
    </w:tbl>
    <w:p>
      <w:pPr>
        <w:pStyle w:val="Normal"/>
        <w:rPr>
          <w:rFonts w:ascii="Aptos Display" w:hAnsi="Aptos Display" w:asciiTheme="majorHAnsi" w:hAnsiTheme="majorHAnsi"/>
          <w:b/>
          <w:bCs/>
          <w:sz w:val="30"/>
          <w:szCs w:val="30"/>
        </w:rPr>
      </w:pPr>
      <w:r>
        <w:rPr>
          <w:rFonts w:asciiTheme="majorHAnsi" w:hAnsiTheme="majorHAnsi" w:ascii="Aptos Display" w:hAnsi="Aptos Display"/>
          <w:b/>
          <w:bCs/>
          <w:sz w:val="30"/>
          <w:szCs w:val="30"/>
        </w:rPr>
      </w:r>
    </w:p>
    <w:tbl>
      <w:tblPr>
        <w:tblStyle w:val="15"/>
        <w:tblW w:w="10632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7"/>
        <w:gridCol w:w="6804"/>
      </w:tblGrid>
      <w:tr>
        <w:trPr/>
        <w:tc>
          <w:tcPr>
            <w:tcW w:w="10631" w:type="dxa"/>
            <w:gridSpan w:val="2"/>
            <w:tcBorders/>
            <w:shd w:color="auto" w:fill="153D63" w:themeFill="text2" w:themeFillTint="e6" w:val="clea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hanging="426" w:left="465"/>
              <w:contextualSpacing/>
              <w:jc w:val="left"/>
              <w:rPr>
                <w:rFonts w:ascii="Aptos Display" w:hAnsi="Aptos Display" w:ascii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="Aptos Display" w:hAnsi="Aptos Display" w:asciiTheme="majorHAnsi" w:hAnsiTheme="majorHAnsi"/>
                <w:b/>
                <w:bCs/>
                <w:sz w:val="30"/>
                <w:szCs w:val="30"/>
              </w:rPr>
              <w:t>Terms</w:t>
            </w:r>
            <w:r>
              <w:rPr>
                <w:rFonts w:ascii="Aptos Display" w:hAnsi="Aptos Display" w:asciiTheme="majorHAnsi" w:hAnsiTheme="majorHAnsi"/>
                <w:b/>
                <w:bCs/>
                <w:sz w:val="30"/>
                <w:szCs w:val="30"/>
              </w:rPr>
              <w:t xml:space="preserve"> and Conditions</w:t>
            </w:r>
          </w:p>
        </w:tc>
      </w:tr>
      <w:tr>
        <w:trPr/>
        <w:tc>
          <w:tcPr>
            <w:tcW w:w="10631" w:type="dxa"/>
            <w:gridSpan w:val="2"/>
            <w:tcBorders/>
            <w:shd w:color="auto" w:fill="D1D1D1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 xml:space="preserve">Financial </w:t>
            </w:r>
            <w:r>
              <w:rPr>
                <w:rFonts w:ascii="Aptos Display" w:hAnsi="Aptos Display" w:asciiTheme="majorHAnsi" w:hAnsiTheme="majorHAnsi"/>
                <w:b/>
                <w:bCs/>
              </w:rPr>
              <w:t>Terms</w:t>
            </w:r>
          </w:p>
        </w:tc>
      </w:tr>
      <w:tr>
        <w:trPr>
          <w:trHeight w:val="279" w:hRule="atLeast"/>
        </w:trPr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="Aptos Display" w:hAnsi="Aptos Display" w:asciiTheme="majorHAnsi" w:hAnsiTheme="majorHAnsi"/>
              </w:rPr>
              <w:t>Debt to Equity ratio</w:t>
            </w:r>
          </w:p>
        </w:tc>
        <w:tc>
          <w:tcPr>
            <w:tcW w:w="6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</w:rPr>
            </w:pPr>
            <w:r>
              <w:rPr>
                <w:rFonts w:ascii="Aptos Display" w:hAnsi="Aptos Display" w:asciiTheme="majorAscii" w:hAnsiTheme="majorAscii"/>
              </w:rPr>
              <w:t>##debt_to_equity_ratio##</w:t>
            </w:r>
          </w:p>
        </w:tc>
      </w:tr>
      <w:tr>
        <w:trPr>
          <w:trHeight w:val="277" w:hRule="atLeast"/>
        </w:trPr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="Aptos Display" w:hAnsi="Aptos Display" w:asciiTheme="majorHAnsi" w:hAnsiTheme="majorHAnsi"/>
              </w:rPr>
              <w:t>Working capital (current)ratio</w:t>
            </w:r>
          </w:p>
        </w:tc>
        <w:tc>
          <w:tcPr>
            <w:tcW w:w="6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</w:rPr>
            </w:pPr>
            <w:r>
              <w:rPr>
                <w:rFonts w:ascii="Aptos Display" w:hAnsi="Aptos Display" w:asciiTheme="majorAscii" w:hAnsiTheme="majorAscii"/>
              </w:rPr>
              <w:t>##working_capital_ratio##</w:t>
            </w:r>
          </w:p>
        </w:tc>
      </w:tr>
      <w:tr>
        <w:trPr>
          <w:trHeight w:val="277" w:hRule="atLeast"/>
        </w:trPr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="Aptos Display" w:hAnsi="Aptos Display" w:asciiTheme="majorHAnsi" w:hAnsiTheme="majorHAnsi"/>
              </w:rPr>
              <w:t>Debt service coverage ratio</w:t>
            </w:r>
          </w:p>
        </w:tc>
        <w:tc>
          <w:tcPr>
            <w:tcW w:w="6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</w:rPr>
            </w:pPr>
            <w:r>
              <w:rPr>
                <w:rFonts w:ascii="Aptos Display" w:hAnsi="Aptos Display" w:asciiTheme="majorAscii" w:hAnsiTheme="majorAscii"/>
              </w:rPr>
              <w:t>##debt_service_coverage_ratio##</w:t>
            </w:r>
          </w:p>
        </w:tc>
      </w:tr>
      <w:tr>
        <w:trPr>
          <w:trHeight w:val="277" w:hRule="atLeast"/>
        </w:trPr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="Aptos Display" w:hAnsi="Aptos Display" w:asciiTheme="majorHAnsi" w:hAnsiTheme="majorHAnsi"/>
              </w:rPr>
              <w:t>Minimum shareholder equity</w:t>
            </w:r>
          </w:p>
        </w:tc>
        <w:tc>
          <w:tcPr>
            <w:tcW w:w="6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</w:rPr>
            </w:pPr>
            <w:r>
              <w:rPr>
                <w:rFonts w:ascii="Aptos Display" w:hAnsi="Aptos Display" w:asciiTheme="majorAscii" w:hAnsiTheme="majorAscii"/>
              </w:rPr>
              <w:t>##minimum_shareholder_equity##</w:t>
            </w:r>
          </w:p>
        </w:tc>
      </w:tr>
      <w:tr>
        <w:trPr>
          <w:trHeight w:val="277" w:hRule="atLeast"/>
        </w:trPr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</w:rPr>
            </w:pPr>
            <w:r>
              <w:rPr>
                <w:rFonts w:ascii="Aptos Display" w:hAnsi="Aptos Display" w:asciiTheme="majorHAnsi" w:hAnsiTheme="majorHAnsi"/>
              </w:rPr>
              <w:t>Funded debt/EBITDA ratio</w:t>
            </w:r>
          </w:p>
        </w:tc>
        <w:tc>
          <w:tcPr>
            <w:tcW w:w="6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</w:rPr>
            </w:pPr>
            <w:r>
              <w:rPr>
                <w:rFonts w:ascii="Aptos Display" w:hAnsi="Aptos Display" w:asciiTheme="majorAscii" w:hAnsiTheme="majorAscii"/>
              </w:rPr>
              <w:t>##funded_debt_ebitda_ratio##</w:t>
            </w:r>
          </w:p>
        </w:tc>
      </w:tr>
      <w:tr>
        <w:trPr/>
        <w:tc>
          <w:tcPr>
            <w:tcW w:w="10631" w:type="dxa"/>
            <w:gridSpan w:val="2"/>
            <w:tcBorders/>
            <w:shd w:color="auto" w:fill="D1D1D1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Reporting Covenants</w:t>
            </w:r>
          </w:p>
        </w:tc>
      </w:tr>
      <w:tr>
        <w:trPr/>
        <w:tc>
          <w:tcPr>
            <w:tcW w:w="1063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ind w:left="0"/>
              <w:jc w:val="left"/>
              <w:rPr>
                <w:rFonts w:ascii="Aptos Display" w:hAnsi="Aptos Display" w:asciiTheme="majorAscii" w:hAnsiTheme="majorAscii"/>
                <w:b/>
                <w:bCs/>
              </w:rPr>
            </w:pPr>
            <w:r>
              <w:rPr>
                <w:rFonts w:ascii="Aptos Display" w:hAnsi="Aptos Display" w:asciiTheme="majorAscii" w:hAnsiTheme="majorAscii"/>
                <w:b/>
                <w:bCs/>
              </w:rPr>
              <w:t>##reporting_covenants##</w:t>
            </w:r>
          </w:p>
          <w:p>
            <w:pPr>
              <w:pStyle w:val="ListParagraph"/>
              <w:widowControl/>
              <w:spacing w:lineRule="auto" w:line="240" w:before="0" w:after="0"/>
              <w:ind w:left="465"/>
              <w:contextualSpacing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Theme="majorHAnsi" w:hAnsiTheme="majorHAnsi" w:ascii="Aptos Display" w:hAnsi="Aptos Display"/>
                <w:b/>
                <w:bCs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465"/>
              <w:contextualSpacing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Theme="majorHAnsi" w:hAnsiTheme="majorHAnsi" w:ascii="Aptos Display" w:hAnsi="Aptos Display"/>
                <w:b/>
                <w:bCs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465"/>
              <w:contextualSpacing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Theme="majorHAnsi" w:hAnsiTheme="majorHAnsi" w:ascii="Aptos Display" w:hAnsi="Aptos Display"/>
                <w:b/>
                <w:bCs/>
              </w:rPr>
            </w:r>
          </w:p>
        </w:tc>
      </w:tr>
      <w:tr>
        <w:trPr/>
        <w:tc>
          <w:tcPr>
            <w:tcW w:w="10631" w:type="dxa"/>
            <w:gridSpan w:val="2"/>
            <w:tcBorders/>
            <w:shd w:color="auto" w:fill="D1D1D1" w:themeFill="background2" w:themeFillShade="e6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Terms and Conditions</w:t>
            </w:r>
          </w:p>
        </w:tc>
      </w:tr>
      <w:tr>
        <w:trPr/>
        <w:tc>
          <w:tcPr>
            <w:tcW w:w="1063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##terms_and_conditions##</w:t>
            </w:r>
          </w:p>
          <w:p>
            <w:pPr>
              <w:pStyle w:val="ListParagraph"/>
              <w:widowControl/>
              <w:spacing w:lineRule="auto" w:line="240" w:before="0" w:after="0"/>
              <w:ind w:left="465"/>
              <w:contextualSpacing/>
              <w:jc w:val="left"/>
              <w:rPr>
                <w:rFonts w:ascii="Aptos Display" w:hAnsi="Aptos Display" w:asciiTheme="majorAscii" w:hAnsiTheme="majorAscii"/>
                <w:b/>
                <w:bCs/>
              </w:rPr>
            </w:pPr>
            <w:r>
              <w:rPr>
                <w:rFonts w:asciiTheme="majorAscii" w:hAnsiTheme="majorAscii" w:ascii="Aptos Display" w:hAnsi="Aptos Display"/>
                <w:b/>
                <w:bCs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465"/>
              <w:contextualSpacing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Theme="majorHAnsi" w:hAnsiTheme="majorHAnsi" w:ascii="Aptos Display" w:hAnsi="Aptos Display"/>
                <w:b/>
                <w:bCs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465"/>
              <w:contextualSpacing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Theme="majorHAnsi" w:hAnsiTheme="majorHAnsi" w:ascii="Aptos Display" w:hAnsi="Aptos Display"/>
                <w:b/>
                <w:bCs/>
              </w:rPr>
            </w:r>
          </w:p>
        </w:tc>
      </w:tr>
    </w:tbl>
    <w:p>
      <w:pPr>
        <w:pStyle w:val="Normal"/>
        <w:rPr>
          <w:rFonts w:ascii="Aptos Display" w:hAnsi="Aptos Display" w:asciiTheme="majorHAnsi" w:hAnsiTheme="majorHAnsi"/>
          <w:b/>
          <w:bCs/>
          <w:sz w:val="30"/>
          <w:szCs w:val="30"/>
        </w:rPr>
      </w:pPr>
      <w:r>
        <w:rPr>
          <w:rFonts w:asciiTheme="majorHAnsi" w:hAnsiTheme="majorHAnsi" w:ascii="Aptos Display" w:hAnsi="Aptos Display"/>
          <w:b/>
          <w:bCs/>
          <w:sz w:val="30"/>
          <w:szCs w:val="30"/>
        </w:rPr>
      </w:r>
    </w:p>
    <w:tbl>
      <w:tblPr>
        <w:tblStyle w:val="15"/>
        <w:tblW w:w="10632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2"/>
      </w:tblGrid>
      <w:tr>
        <w:trPr/>
        <w:tc>
          <w:tcPr>
            <w:tcW w:w="10632" w:type="dxa"/>
            <w:tcBorders/>
            <w:shd w:color="auto" w:fill="153D63" w:themeFill="text2" w:themeFillTint="e6" w:val="clea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hanging="426" w:left="465"/>
              <w:contextualSpacing/>
              <w:jc w:val="both"/>
              <w:rPr>
                <w:rFonts w:ascii="Aptos Display" w:hAnsi="Aptos Display" w:ascii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="Aptos Display" w:hAnsi="Aptos Display" w:asciiTheme="majorHAnsi" w:hAnsiTheme="majorHAnsi"/>
                <w:b/>
                <w:bCs/>
                <w:sz w:val="30"/>
                <w:szCs w:val="30"/>
              </w:rPr>
              <w:t>Policy Exceptions</w:t>
            </w:r>
          </w:p>
        </w:tc>
      </w:tr>
      <w:tr>
        <w:trPr/>
        <w:tc>
          <w:tcPr>
            <w:tcW w:w="106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  <w:b/>
                <w:bCs/>
                <w:sz w:val="30"/>
                <w:szCs w:val="30"/>
              </w:rPr>
            </w:pPr>
            <w:r>
              <w:rPr>
                <w:rFonts w:ascii="Aptos Display" w:hAnsi="Aptos Display" w:asciiTheme="majorAscii" w:hAnsiTheme="majorAscii"/>
                <w:b/>
                <w:bCs/>
                <w:sz w:val="30"/>
                <w:szCs w:val="30"/>
              </w:rPr>
              <w:t>##policy_exceptions##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Theme="majorHAnsi" w:hAnsiTheme="majorHAnsi" w:ascii="Aptos Display" w:hAnsi="Aptos Display"/>
                <w:b/>
                <w:bCs/>
                <w:sz w:val="30"/>
                <w:szCs w:val="30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  <w:b/>
                <w:bCs/>
                <w:sz w:val="30"/>
                <w:szCs w:val="30"/>
              </w:rPr>
            </w:pPr>
            <w:r>
              <w:rPr>
                <w:rFonts w:asciiTheme="majorAscii" w:hAnsiTheme="majorAscii" w:ascii="Aptos Display" w:hAnsi="Aptos Display"/>
                <w:b/>
                <w:bCs/>
                <w:sz w:val="30"/>
                <w:szCs w:val="30"/>
              </w:rPr>
            </w:r>
          </w:p>
        </w:tc>
      </w:tr>
    </w:tbl>
    <w:p>
      <w:pPr>
        <w:pStyle w:val="Normal"/>
        <w:rPr>
          <w:rFonts w:ascii="Aptos Display" w:hAnsi="Aptos Display" w:asciiTheme="majorHAnsi" w:hAnsiTheme="majorHAnsi"/>
          <w:b/>
          <w:bCs/>
          <w:sz w:val="30"/>
          <w:szCs w:val="30"/>
        </w:rPr>
      </w:pPr>
      <w:r>
        <w:rPr>
          <w:rFonts w:asciiTheme="majorHAnsi" w:hAnsiTheme="majorHAnsi" w:ascii="Aptos Display" w:hAnsi="Aptos Display"/>
          <w:b/>
          <w:bCs/>
          <w:sz w:val="30"/>
          <w:szCs w:val="30"/>
        </w:rPr>
      </w:r>
    </w:p>
    <w:tbl>
      <w:tblPr>
        <w:tblStyle w:val="15"/>
        <w:tblW w:w="10632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2"/>
      </w:tblGrid>
      <w:tr>
        <w:trPr/>
        <w:tc>
          <w:tcPr>
            <w:tcW w:w="10632" w:type="dxa"/>
            <w:tcBorders/>
            <w:shd w:color="auto" w:fill="153D63" w:themeFill="text2" w:themeFillTint="e6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hanging="425" w:left="447"/>
              <w:contextualSpacing/>
              <w:jc w:val="left"/>
              <w:rPr>
                <w:rFonts w:ascii="Aptos Display" w:hAnsi="Aptos Display" w:ascii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="Aptos Display" w:hAnsi="Aptos Display" w:asciiTheme="majorHAnsi" w:hAnsiTheme="majorHAnsi"/>
                <w:b/>
                <w:bCs/>
                <w:sz w:val="30"/>
                <w:szCs w:val="30"/>
              </w:rPr>
              <w:t>Environmental Comments</w:t>
            </w:r>
          </w:p>
        </w:tc>
      </w:tr>
      <w:tr>
        <w:trPr/>
        <w:tc>
          <w:tcPr>
            <w:tcW w:w="1063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Ascii" w:hAnsiTheme="majorAscii"/>
                <w:b/>
                <w:bCs/>
              </w:rPr>
              <w:t>Field Visit Details:</w:t>
            </w:r>
          </w:p>
          <w:p>
            <w:pPr>
              <w:pStyle w:val="Normal"/>
              <w:widowControl/>
              <w:spacing w:lineRule="auto" w:line="240" w:beforeAutospacing="0" w:before="240" w:afterAutospacing="0" w:after="240"/>
              <w:jc w:val="left"/>
              <w:rPr>
                <w:rFonts w:ascii="Aptos Display" w:hAnsi="Aptos Display" w:eastAsia="Aptos Display" w:cs="Aptos Display"/>
                <w:sz w:val="22"/>
                <w:szCs w:val="22"/>
                <w:lang w:val="en-US"/>
              </w:rPr>
            </w:pPr>
            <w:r>
              <w:rPr>
                <w:rFonts w:eastAsia="Aptos Display" w:cs="Aptos Display" w:ascii="Aptos Display" w:hAnsi="Aptos Display"/>
                <w:sz w:val="22"/>
                <w:szCs w:val="22"/>
                <w:lang w:val="en-US"/>
              </w:rPr>
              <w:t>##field_visit_details##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HAnsi" w:hAnsiTheme="majorHAnsi"/>
                <w:b/>
                <w:bCs/>
              </w:rPr>
              <w:t>Environmental Considerations: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  <w:b/>
                <w:bCs/>
              </w:rPr>
            </w:pPr>
            <w:r>
              <w:rPr>
                <w:rFonts w:ascii="Aptos Display" w:hAnsi="Aptos Display" w:asciiTheme="majorAscii" w:hAnsiTheme="majorAscii"/>
                <w:b/>
                <w:bCs/>
              </w:rPr>
              <w:t>##environmental_considerations##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Theme="majorHAnsi" w:hAnsiTheme="majorHAnsi" w:ascii="Aptos Display" w:hAnsi="Aptos Display"/>
                <w:b/>
                <w:bCs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</w:rPr>
            </w:pPr>
            <w:r>
              <w:rPr>
                <w:rFonts w:asciiTheme="majorAscii" w:hAnsiTheme="majorAscii" w:ascii="Aptos Display" w:hAnsi="Aptos Display"/>
              </w:rPr>
            </w:r>
          </w:p>
        </w:tc>
      </w:tr>
    </w:tbl>
    <w:p>
      <w:pPr>
        <w:pStyle w:val="Normal"/>
        <w:rPr>
          <w:rFonts w:ascii="Aptos Display" w:hAnsi="Aptos Display" w:asciiTheme="majorAscii" w:hAnsiTheme="majorAscii"/>
          <w:b/>
          <w:bCs/>
          <w:sz w:val="30"/>
          <w:szCs w:val="30"/>
        </w:rPr>
      </w:pPr>
      <w:r>
        <w:rPr>
          <w:rFonts w:asciiTheme="majorAscii" w:hAnsiTheme="majorAscii" w:ascii="Aptos Display" w:hAnsi="Aptos Display"/>
          <w:b/>
          <w:bCs/>
          <w:sz w:val="30"/>
          <w:szCs w:val="30"/>
        </w:rPr>
      </w:r>
    </w:p>
    <w:tbl>
      <w:tblPr>
        <w:tblStyle w:val="15"/>
        <w:tblW w:w="10148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8"/>
      </w:tblGrid>
      <w:tr>
        <w:trPr>
          <w:trHeight w:val="300" w:hRule="atLeast"/>
        </w:trPr>
        <w:tc>
          <w:tcPr>
            <w:tcW w:w="10148" w:type="dxa"/>
            <w:tcBorders/>
            <w:shd w:color="auto" w:fill="153D63" w:themeFill="text2" w:themeFillTint="e6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hanging="425" w:left="447"/>
              <w:contextualSpacing/>
              <w:jc w:val="left"/>
              <w:rPr>
                <w:rFonts w:ascii="Aptos Display" w:hAnsi="Aptos Display" w:asciiTheme="majorAscii" w:hAnsiTheme="majorAscii"/>
                <w:b/>
                <w:bCs/>
                <w:sz w:val="30"/>
                <w:szCs w:val="30"/>
              </w:rPr>
            </w:pPr>
            <w:r>
              <w:rPr>
                <w:rFonts w:ascii="Aptos Display" w:hAnsi="Aptos Display" w:asciiTheme="majorAscii" w:hAnsiTheme="majorAscii"/>
                <w:b/>
                <w:bCs/>
                <w:sz w:val="30"/>
                <w:szCs w:val="30"/>
              </w:rPr>
              <w:t>Risk Rating Analysis</w:t>
            </w:r>
          </w:p>
        </w:tc>
      </w:tr>
      <w:tr>
        <w:trPr>
          <w:trHeight w:val="300" w:hRule="atLeast"/>
        </w:trPr>
        <w:tc>
          <w:tcPr>
            <w:tcW w:w="101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</w:rPr>
            </w:pPr>
            <w:r>
              <w:rPr>
                <w:rFonts w:ascii="Aptos Display" w:hAnsi="Aptos Display" w:asciiTheme="majorAscii" w:hAnsiTheme="majorAscii"/>
              </w:rPr>
              <w:t>##risk_rating##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</w:rPr>
            </w:pPr>
            <w:r>
              <w:rPr>
                <w:rFonts w:asciiTheme="majorAscii" w:hAnsiTheme="majorAscii" w:ascii="Aptos Display" w:hAnsi="Aptos Display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</w:rPr>
            </w:pPr>
            <w:r>
              <w:rPr>
                <w:rFonts w:asciiTheme="majorAscii" w:hAnsiTheme="majorAscii" w:ascii="Aptos Display" w:hAnsi="Aptos Display"/>
              </w:rPr>
            </w:r>
          </w:p>
        </w:tc>
      </w:tr>
    </w:tbl>
    <w:p>
      <w:pPr>
        <w:pStyle w:val="Normal"/>
        <w:rPr>
          <w:rFonts w:ascii="Aptos Display" w:hAnsi="Aptos Display" w:asciiTheme="majorAscii" w:hAnsiTheme="majorAscii"/>
          <w:b/>
          <w:bCs/>
          <w:sz w:val="30"/>
          <w:szCs w:val="30"/>
        </w:rPr>
      </w:pPr>
      <w:r>
        <w:rPr>
          <w:rFonts w:asciiTheme="majorAscii" w:hAnsiTheme="majorAscii" w:ascii="Aptos Display" w:hAnsi="Aptos Display"/>
          <w:b/>
          <w:bCs/>
          <w:sz w:val="30"/>
          <w:szCs w:val="30"/>
        </w:rPr>
      </w:r>
    </w:p>
    <w:tbl>
      <w:tblPr>
        <w:tblStyle w:val="15"/>
        <w:tblW w:w="10148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8"/>
      </w:tblGrid>
      <w:tr>
        <w:trPr>
          <w:trHeight w:val="300" w:hRule="atLeast"/>
        </w:trPr>
        <w:tc>
          <w:tcPr>
            <w:tcW w:w="10148" w:type="dxa"/>
            <w:tcBorders/>
            <w:shd w:color="auto" w:fill="153D63" w:themeFill="text2" w:themeFillTint="e6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LineNumbers w:val="0"/>
              <w:bidi w:val="0"/>
              <w:spacing w:lineRule="auto" w:line="240" w:beforeAutospacing="0" w:before="0" w:afterAutospacing="0" w:after="0"/>
              <w:ind w:hanging="425" w:left="447" w:right="0"/>
              <w:contextualSpacing/>
              <w:jc w:val="left"/>
              <w:rPr>
                <w:rFonts w:ascii="Aptos Display" w:hAnsi="Aptos Display" w:asciiTheme="majorAscii" w:hAnsiTheme="majorAscii"/>
                <w:b/>
                <w:bCs/>
                <w:sz w:val="30"/>
                <w:szCs w:val="30"/>
              </w:rPr>
            </w:pPr>
            <w:r>
              <w:rPr>
                <w:rFonts w:ascii="Aptos Display" w:hAnsi="Aptos Display" w:asciiTheme="majorAscii" w:hAnsiTheme="majorAscii"/>
                <w:b/>
                <w:bCs/>
                <w:sz w:val="30"/>
                <w:szCs w:val="30"/>
              </w:rPr>
              <w:t>Peer Benchmarking Analysis</w:t>
            </w:r>
          </w:p>
        </w:tc>
      </w:tr>
      <w:tr>
        <w:trPr>
          <w:trHeight w:val="300" w:hRule="atLeast"/>
        </w:trPr>
        <w:tc>
          <w:tcPr>
            <w:tcW w:w="101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</w:rPr>
            </w:pPr>
            <w:r>
              <w:rPr>
                <w:rFonts w:ascii="Aptos Display" w:hAnsi="Aptos Display" w:asciiTheme="majorAscii" w:hAnsiTheme="majorAscii"/>
              </w:rPr>
              <w:t>##observations##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</w:rPr>
            </w:pPr>
            <w:r>
              <w:rPr>
                <w:rFonts w:asciiTheme="majorAscii" w:hAnsiTheme="majorAscii" w:ascii="Aptos Display" w:hAnsi="Aptos Display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</w:rPr>
            </w:pPr>
            <w:r>
              <w:rPr>
                <w:rFonts w:asciiTheme="majorAscii" w:hAnsiTheme="majorAscii" w:ascii="Aptos Display" w:hAnsi="Aptos Display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</w:rPr>
            </w:pPr>
            <w:r>
              <w:rPr>
                <w:rFonts w:asciiTheme="majorAscii" w:hAnsiTheme="majorAscii" w:ascii="Aptos Display" w:hAnsi="Aptos Display"/>
              </w:rPr>
            </w:r>
          </w:p>
        </w:tc>
      </w:tr>
    </w:tbl>
    <w:p>
      <w:pPr>
        <w:pStyle w:val="Normal"/>
        <w:rPr>
          <w:rFonts w:ascii="Aptos Display" w:hAnsi="Aptos Display" w:asciiTheme="majorAscii" w:hAnsiTheme="majorAscii"/>
          <w:b/>
          <w:bCs/>
          <w:sz w:val="30"/>
          <w:szCs w:val="30"/>
        </w:rPr>
      </w:pPr>
      <w:r>
        <w:rPr>
          <w:rFonts w:asciiTheme="majorAscii" w:hAnsiTheme="majorAscii" w:ascii="Aptos Display" w:hAnsi="Aptos Display"/>
          <w:b/>
          <w:bCs/>
          <w:sz w:val="30"/>
          <w:szCs w:val="30"/>
        </w:rPr>
      </w:r>
    </w:p>
    <w:p>
      <w:pPr>
        <w:pStyle w:val="Normal"/>
        <w:rPr>
          <w:rFonts w:ascii="Aptos Display" w:hAnsi="Aptos Display" w:asciiTheme="majorAscii" w:hAnsiTheme="majorAscii"/>
          <w:b/>
          <w:bCs/>
          <w:sz w:val="30"/>
          <w:szCs w:val="30"/>
        </w:rPr>
      </w:pPr>
      <w:r>
        <w:rPr>
          <w:rFonts w:asciiTheme="majorAscii" w:hAnsiTheme="majorAscii" w:ascii="Aptos Display" w:hAnsi="Aptos Display"/>
          <w:b/>
          <w:bCs/>
          <w:sz w:val="30"/>
          <w:szCs w:val="30"/>
        </w:rPr>
      </w:r>
    </w:p>
    <w:tbl>
      <w:tblPr>
        <w:tblStyle w:val="15"/>
        <w:tblW w:w="10148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8"/>
      </w:tblGrid>
      <w:tr>
        <w:trPr>
          <w:trHeight w:val="300" w:hRule="atLeast"/>
        </w:trPr>
        <w:tc>
          <w:tcPr>
            <w:tcW w:w="10148" w:type="dxa"/>
            <w:tcBorders/>
            <w:shd w:color="auto" w:fill="153D63" w:themeFill="text2" w:themeFillTint="e6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hanging="425" w:left="447"/>
              <w:contextualSpacing/>
              <w:jc w:val="left"/>
              <w:rPr>
                <w:rFonts w:ascii="Aptos Display" w:hAnsi="Aptos Display" w:asciiTheme="majorAscii" w:hAnsiTheme="majorAscii"/>
                <w:b/>
                <w:bCs/>
                <w:sz w:val="30"/>
                <w:szCs w:val="30"/>
              </w:rPr>
            </w:pPr>
            <w:r>
              <w:rPr>
                <w:rFonts w:ascii="Aptos Display" w:hAnsi="Aptos Display" w:asciiTheme="majorAscii" w:hAnsiTheme="majorAscii"/>
                <w:b/>
                <w:bCs/>
                <w:sz w:val="30"/>
                <w:szCs w:val="30"/>
              </w:rPr>
              <w:t>Borrower SWOT Analysis</w:t>
            </w:r>
          </w:p>
        </w:tc>
      </w:tr>
      <w:tr>
        <w:trPr>
          <w:trHeight w:val="300" w:hRule="atLeast"/>
        </w:trPr>
        <w:tc>
          <w:tcPr>
            <w:tcW w:w="101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</w:rPr>
            </w:pPr>
            <w:r>
              <w:rPr>
                <w:rFonts w:asciiTheme="majorAscii" w:hAnsiTheme="majorAscii" w:ascii="Aptos Display" w:hAnsi="Aptos Display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</w:rPr>
            </w:pPr>
            <w:r>
              <w:rPr>
                <w:rFonts w:ascii="Aptos Display" w:hAnsi="Aptos Display" w:asciiTheme="majorAscii" w:hAnsiTheme="majorAscii"/>
              </w:rPr>
              <w:t>##swot_analysis##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</w:rPr>
            </w:pPr>
            <w:r>
              <w:rPr>
                <w:rFonts w:asciiTheme="majorAscii" w:hAnsiTheme="majorAscii" w:ascii="Aptos Display" w:hAnsi="Aptos Display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</w:rPr>
            </w:pPr>
            <w:r>
              <w:rPr>
                <w:rFonts w:asciiTheme="majorAscii" w:hAnsiTheme="majorAscii" w:ascii="Aptos Display" w:hAnsi="Aptos Display"/>
              </w:rPr>
            </w:r>
          </w:p>
        </w:tc>
      </w:tr>
    </w:tbl>
    <w:p>
      <w:pPr>
        <w:pStyle w:val="Normal"/>
        <w:rPr>
          <w:rFonts w:ascii="Aptos Display" w:hAnsi="Aptos Display" w:asciiTheme="majorAscii" w:hAnsiTheme="majorAscii"/>
          <w:b/>
          <w:bCs/>
          <w:sz w:val="30"/>
          <w:szCs w:val="30"/>
        </w:rPr>
      </w:pPr>
      <w:r>
        <w:rPr>
          <w:rFonts w:asciiTheme="majorAscii" w:hAnsiTheme="majorAscii" w:ascii="Aptos Display" w:hAnsi="Aptos Display"/>
          <w:b/>
          <w:bCs/>
          <w:sz w:val="30"/>
          <w:szCs w:val="30"/>
        </w:rPr>
      </w:r>
    </w:p>
    <w:p>
      <w:pPr>
        <w:pStyle w:val="Normal"/>
        <w:rPr>
          <w:rFonts w:ascii="Aptos Display" w:hAnsi="Aptos Display" w:asciiTheme="majorAscii" w:hAnsiTheme="majorAscii"/>
          <w:b/>
          <w:bCs/>
          <w:sz w:val="30"/>
          <w:szCs w:val="30"/>
        </w:rPr>
      </w:pPr>
      <w:r>
        <w:rPr>
          <w:rFonts w:asciiTheme="majorAscii" w:hAnsiTheme="majorAscii" w:ascii="Aptos Display" w:hAnsi="Aptos Display"/>
          <w:b/>
          <w:bCs/>
          <w:sz w:val="30"/>
          <w:szCs w:val="30"/>
        </w:rPr>
      </w:r>
    </w:p>
    <w:tbl>
      <w:tblPr>
        <w:tblStyle w:val="15"/>
        <w:tblW w:w="10632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2"/>
      </w:tblGrid>
      <w:tr>
        <w:trPr/>
        <w:tc>
          <w:tcPr>
            <w:tcW w:w="10632" w:type="dxa"/>
            <w:tcBorders/>
            <w:shd w:color="auto" w:fill="002060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hanging="447" w:left="447"/>
              <w:contextualSpacing/>
              <w:jc w:val="left"/>
              <w:rPr>
                <w:rFonts w:ascii="Aptos Display" w:hAnsi="Aptos Display" w:ascii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="Aptos Display" w:hAnsi="Aptos Display" w:asciiTheme="majorHAnsi" w:hAnsiTheme="majorHAnsi"/>
                <w:b/>
                <w:bCs/>
                <w:sz w:val="30"/>
                <w:szCs w:val="30"/>
              </w:rPr>
              <w:t>Conclusion and Recommendation</w:t>
            </w:r>
          </w:p>
        </w:tc>
      </w:tr>
      <w:tr>
        <w:trPr/>
        <w:tc>
          <w:tcPr>
            <w:tcW w:w="1063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  <w:b/>
                <w:bCs/>
              </w:rPr>
            </w:pPr>
            <w:r>
              <w:rPr>
                <w:rFonts w:ascii="Aptos Display" w:hAnsi="Aptos Display" w:asciiTheme="majorAscii" w:hAnsiTheme="majorAscii"/>
                <w:b/>
                <w:bCs/>
              </w:rPr>
              <w:t>Justification for Loan: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eastAsia="Aptos Display" w:cs="Aptos Display"/>
                <w:sz w:val="22"/>
                <w:szCs w:val="22"/>
                <w:lang w:val="en-US"/>
              </w:rPr>
            </w:pPr>
            <w:r>
              <w:rPr>
                <w:rFonts w:eastAsia="Aptos Display" w:cs="Aptos Display" w:ascii="Aptos Display" w:hAnsi="Aptos Display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eastAsia="Aptos Display" w:cs="Aptos Display"/>
                <w:sz w:val="22"/>
                <w:szCs w:val="22"/>
                <w:lang w:val="en-US"/>
              </w:rPr>
            </w:pPr>
            <w:r>
              <w:rPr>
                <w:rFonts w:eastAsia="Aptos Display" w:cs="Aptos Display" w:ascii="Aptos Display" w:hAnsi="Aptos Display"/>
                <w:sz w:val="22"/>
                <w:szCs w:val="22"/>
                <w:lang w:val="en-US"/>
              </w:rPr>
              <w:t>##justification_for_loan##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  <w:b/>
                <w:bCs/>
              </w:rPr>
            </w:pPr>
            <w:r>
              <w:rPr>
                <w:rFonts w:asciiTheme="majorAscii" w:hAnsiTheme="majorAscii" w:ascii="Aptos Display" w:hAnsi="Aptos Display"/>
                <w:b/>
                <w:bCs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Ascii" w:hAnsiTheme="majorAscii"/>
                <w:b/>
                <w:bCs/>
              </w:rPr>
            </w:pPr>
            <w:r>
              <w:rPr>
                <w:rFonts w:asciiTheme="majorAscii" w:hAnsiTheme="majorAscii" w:ascii="Aptos Display" w:hAnsi="Aptos Display"/>
                <w:b/>
                <w:bCs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 Display" w:hAnsi="Aptos Display" w:asciiTheme="majorHAnsi" w:hAnsiTheme="majorHAnsi"/>
                <w:b/>
                <w:bCs/>
              </w:rPr>
            </w:pPr>
            <w:r>
              <w:rPr>
                <w:rFonts w:ascii="Aptos Display" w:hAnsi="Aptos Display" w:asciiTheme="majorAscii" w:hAnsiTheme="majorAscii"/>
                <w:b/>
                <w:bCs/>
              </w:rPr>
              <w:t>Relationship Manager’s  Comments:</w:t>
            </w:r>
          </w:p>
          <w:p>
            <w:pPr>
              <w:pStyle w:val="Normal"/>
              <w:widowControl/>
              <w:spacing w:lineRule="auto" w:line="240" w:beforeAutospacing="0" w:before="240" w:afterAutospacing="0" w:after="240"/>
              <w:jc w:val="left"/>
              <w:rPr>
                <w:rFonts w:ascii="Aptos Display" w:hAnsi="Aptos Display" w:eastAsia="Aptos Display" w:cs="Aptos Display"/>
                <w:sz w:val="22"/>
                <w:szCs w:val="22"/>
                <w:lang w:val="en-US"/>
              </w:rPr>
            </w:pPr>
            <w:r>
              <w:rPr>
                <w:rFonts w:eastAsia="Aptos Display" w:cs="Aptos Display" w:ascii="Aptos Display" w:hAnsi="Aptos Display"/>
                <w:sz w:val="22"/>
                <w:szCs w:val="22"/>
                <w:lang w:val="en-US"/>
              </w:rPr>
              <w:t>##relationship_managers_comments##</w:t>
            </w:r>
          </w:p>
          <w:p>
            <w:pPr>
              <w:pStyle w:val="Normal"/>
              <w:widowControl/>
              <w:spacing w:lineRule="auto" w:line="240" w:before="0" w:after="0"/>
              <w:ind w:left="0"/>
              <w:jc w:val="left"/>
              <w:rPr>
                <w:rFonts w:ascii="Aptos Display" w:hAnsi="Aptos Display" w:asciiTheme="majorAscii" w:hAnsiTheme="majorAscii"/>
              </w:rPr>
            </w:pPr>
            <w:r>
              <w:rPr>
                <w:rFonts w:asciiTheme="majorAscii" w:hAnsiTheme="majorAscii" w:ascii="Aptos Display" w:hAnsi="Aptos Display"/>
              </w:rPr>
            </w:r>
          </w:p>
        </w:tc>
      </w:tr>
    </w:tbl>
    <w:p>
      <w:pPr>
        <w:pStyle w:val="Normal"/>
        <w:spacing w:before="0" w:after="160"/>
        <w:rPr>
          <w:rFonts w:ascii="Aptos Display" w:hAnsi="Aptos Display" w:asciiTheme="majorHAnsi" w:hAnsiTheme="majorHAnsi"/>
          <w:b/>
          <w:bCs/>
          <w:sz w:val="30"/>
          <w:szCs w:val="30"/>
        </w:rPr>
      </w:pPr>
      <w:r>
        <w:rPr>
          <w:rFonts w:asciiTheme="majorHAnsi" w:hAnsiTheme="majorHAnsi" w:ascii="Aptos Display" w:hAnsi="Aptos Display"/>
          <w:b/>
          <w:bCs/>
          <w:sz w:val="30"/>
          <w:szCs w:val="30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 Sans"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等线 Light" w:cs="" w:asciiTheme="majorHAnsi" w:cstheme="majorBidi" w:eastAsiaTheme="majorEastAsia" w:hAnsiTheme="majorHAnsi"/>
      <w:color w:themeColor="accent1" w:themeShade="bf" w:val="10486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等线 Light" w:cs="" w:asciiTheme="majorHAnsi" w:cstheme="majorBidi" w:eastAsiaTheme="majorEastAsia" w:hAnsiTheme="majorHAnsi"/>
      <w:color w:themeColor="accent1" w:themeShade="bf" w:val="10486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160" w:after="80"/>
      <w:outlineLvl w:val="2"/>
    </w:pPr>
    <w:rPr>
      <w:rFonts w:eastAsia="等线 Light" w:cs="" w:cstheme="majorBidi" w:eastAsiaTheme="majorEastAsia"/>
      <w:color w:themeColor="accent1" w:themeShade="bf" w:val="10486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80" w:after="40"/>
      <w:outlineLvl w:val="3"/>
    </w:pPr>
    <w:rPr>
      <w:rFonts w:eastAsia="等线 Light" w:cs="" w:cstheme="majorBidi" w:eastAsiaTheme="majorEastAsia"/>
      <w:i/>
      <w:iCs/>
      <w:color w:themeColor="accent1" w:themeShade="bf" w:val="10486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80" w:after="40"/>
      <w:outlineLvl w:val="4"/>
    </w:pPr>
    <w:rPr>
      <w:rFonts w:eastAsia="等线 Light" w:cs="" w:cstheme="majorBidi" w:eastAsiaTheme="majorEastAsia"/>
      <w:color w:themeColor="accent1" w:themeShade="bf" w:val="10486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40" w:after="0"/>
      <w:outlineLvl w:val="5"/>
    </w:pPr>
    <w:rPr>
      <w:rFonts w:eastAsia="等线 Light" w:cs="" w:cstheme="majorBidi" w:eastAsiaTheme="majorEastAsia"/>
      <w:i/>
      <w:iCs/>
      <w:color w:themeColor="text1" w:themeTint="a6" w:val="595959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40" w:after="0"/>
      <w:outlineLvl w:val="6"/>
    </w:pPr>
    <w:rPr>
      <w:rFonts w:eastAsia="等线 Light" w:cs="" w:cstheme="majorBidi" w:eastAsiaTheme="majorEastAsia"/>
      <w:color w:themeColor="text1" w:themeTint="a6" w:val="595959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0" w:after="0"/>
      <w:outlineLvl w:val="7"/>
    </w:pPr>
    <w:rPr>
      <w:rFonts w:eastAsia="等线 Light" w:cs="" w:cstheme="majorBidi" w:eastAsiaTheme="majorEastAsia"/>
      <w:i/>
      <w:iCs/>
      <w:color w:themeColor="text1" w:themeTint="d9" w:val="26262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0" w:after="0"/>
      <w:outlineLvl w:val="8"/>
    </w:pPr>
    <w:rPr>
      <w:rFonts w:eastAsia="等线 Light" w:cs="" w:cstheme="majorBidi" w:eastAsiaTheme="majorEastAsia"/>
      <w:color w:themeColor="text1" w:themeTint="d9" w:val="26262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Pr>
      <w:color w:themeColor="hyperlink" w:val="467886"/>
      <w:u w:val="single"/>
      <w14:textFill>
        <w14:solidFill>
          <w14:schemeClr w14:val="hlink"/>
        </w14:solidFill>
      </w14:textFill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等线 Light" w:cs="" w:asciiTheme="majorHAnsi" w:cstheme="majorBidi" w:eastAsiaTheme="majorEastAsia" w:hAnsiTheme="majorHAnsi"/>
      <w:color w:themeColor="accent1" w:themeShade="bf" w:val="104862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Aptos Display" w:hAnsi="Aptos Display" w:eastAsia="等线 Light" w:cs="" w:asciiTheme="majorHAnsi" w:cstheme="majorBidi" w:eastAsiaTheme="majorEastAsia" w:hAnsiTheme="majorHAnsi"/>
      <w:color w:themeColor="accent1" w:themeShade="bf" w:val="104862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eastAsia="等线 Light" w:cs="" w:cstheme="majorBidi" w:eastAsiaTheme="majorEastAsia"/>
      <w:color w:themeColor="accent1" w:themeShade="bf" w:val="104862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eastAsia="等线 Light" w:cs="" w:cstheme="majorBidi" w:eastAsiaTheme="majorEastAsia"/>
      <w:i/>
      <w:iCs/>
      <w:color w:themeColor="accent1" w:themeShade="bf" w:val="104862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eastAsia="等线 Light" w:cs="" w:cstheme="majorBidi" w:eastAsiaTheme="majorEastAsia"/>
      <w:color w:themeColor="accent1" w:themeShade="bf" w:val="104862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eastAsia="等线 Light" w:cs="" w:cstheme="majorBidi" w:eastAsiaTheme="majorEastAsia"/>
      <w:i/>
      <w:iCs/>
      <w:color w:themeColor="text1" w:themeTint="a6" w:val="595959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eastAsia="等线 Light" w:cs="" w:cstheme="majorBidi" w:eastAsiaTheme="majorEastAsia"/>
      <w:color w:themeColor="text1" w:themeTint="a6" w:val="595959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eastAsia="等线 Light" w:cs="" w:cstheme="majorBidi" w:eastAsiaTheme="majorEastAsia"/>
      <w:i/>
      <w:iCs/>
      <w:color w:themeColor="text1" w:themeTint="d9" w:val="26262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eastAsia="等线 Light" w:cs="" w:cstheme="majorBidi" w:eastAsiaTheme="majorEastAsia"/>
      <w:color w:themeColor="text1" w:themeTint="d9" w:val="26262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等线 Light" w:cs="" w:cstheme="majorBidi" w:eastAsiaTheme="majorEastAsia"/>
      <w:color w:themeColor="text1" w:themeTint="a6" w:val="595959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IntenseEmphasis" w:customStyle="1">
    <w:name w:val="Intense Emphasis"/>
    <w:basedOn w:val="DefaultParagraphFont"/>
    <w:uiPriority w:val="21"/>
    <w:qFormat/>
    <w:rPr>
      <w:i/>
      <w:iCs/>
      <w:color w:themeColor="accent1" w:themeShade="bf" w:val="104862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104862"/>
    </w:rPr>
  </w:style>
  <w:style w:type="character" w:styleId="IntenseReference" w:customStyle="1">
    <w:name w:val="Intense Reference"/>
    <w:basedOn w:val="DefaultParagraphFont"/>
    <w:uiPriority w:val="32"/>
    <w:qFormat/>
    <w:rPr>
      <w:b/>
      <w:bCs/>
      <w:smallCaps/>
      <w:color w:themeColor="accent1" w:themeShade="bf" w:val="104862"/>
      <w:spacing w:val="5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等线 Light" w:cs="" w:cstheme="majorBidi" w:eastAsiaTheme="majorEastAsia"/>
      <w:color w:themeColor="text1" w:themeTint="a6" w:val="595959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104862"/>
    </w:rPr>
  </w:style>
  <w:style w:type="paragraph" w:styleId="Default" w:customStyle="1">
    <w:name w:val="Default"/>
    <w:uiPriority w:val="0"/>
    <w:qFormat/>
    <w:pPr>
      <w:widowControl/>
      <w:bidi w:val="0"/>
      <w:spacing w:lineRule="auto" w:line="240" w:before="0" w:after="0"/>
      <w:jc w:val="left"/>
    </w:pPr>
    <w:rPr>
      <w:rFonts w:ascii="Open Sans" w:hAnsi="Open Sans" w:eastAsia="Aptos" w:cs="Open Sans" w:eastAsiaTheme="minorHAnsi"/>
      <w:color w:val="000000"/>
      <w:kern w:val="0"/>
      <w:sz w:val="24"/>
      <w:szCs w:val="24"/>
      <w:lang w:val="en-US" w:eastAsia="en-US" w:bidi="ar-SA"/>
      <w14:ligatures w14:val="standardContextual"/>
    </w:rPr>
  </w:style>
  <w:style w:type="table" w:default="1" w:styleId="1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Grid"/>
    <w:basedOn w:val="12"/>
    <w:uiPriority w:val="3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7">
    <w:name w:val="Plain Table 1"/>
    <w:basedOn w:val="12"/>
    <w:uiPriority w:val="41"/>
    <w:qFormat/>
    <w:pPr>
      <w:spacing w:after="0" w:line="240" w:lineRule="auto"/>
    </w:pPr>
    <w:tblPr>
      <w:tblBorders>
        <w:top w:val="single" w:color="BEBEBE" w:themeColor="background1" w:sz="4" w:space="0"/>
        <w:left w:val="single" w:color="BEBEBE" w:themeColor="background1" w:sz="4" w:space="0"/>
        <w:bottom w:val="single" w:color="BEBEBE" w:themeColor="background1" w:sz="4" w:space="0"/>
        <w:right w:val="single" w:color="BEBEBE" w:themeColor="background1" w:sz="4" w:space="0"/>
        <w:insideH w:val="single" w:color="BEBEBE" w:themeColor="background1" w:sz="4" w:space="0"/>
        <w:insideV w:val="single" w:color="BEBEBE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EBEBE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1F1" w:themeFill="background1" w:themeFillShade="f2"/>
      </w:tcPr>
    </w:tblStylePr>
    <w:tblStylePr w:type="band1Horz">
      <w:tblPr/>
      <w:tcPr>
        <w:shd w:val="clear" w:color="auto" w:fill="F1F1F1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itchFamily="0" charset="1"/>
        <a:ea typeface=""/>
        <a:cs typeface=""/>
      </a:majorFont>
      <a:minorFont>
        <a:latin typeface="Aptos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LibreOffice/24.8.6.2$Windows_X86_64 LibreOffice_project/6d98ba145e9a8a39fc57bcc76981d1fb1316c60c</Application>
  <AppVersion>15.0000</AppVersion>
  <DocSecurity>4</DocSecurity>
  <Pages>5</Pages>
  <Words>242</Words>
  <Characters>2228</Characters>
  <CharactersWithSpaces>2328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2025-03-20T20:00:00Z</dcterms:created>
  <dc:creator>Radhika Iyer</dc:creator>
  <dc:description/>
  <dc:language>en-US</dc:language>
  <cp:lastModifiedBy/>
  <cp:lastPrinted>2025-03-20T20:08:00Z</cp:lastPrinted>
  <dcterms:modified xsi:type="dcterms:W3CDTF">2025-04-22T06:11:57Z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063E02B7EA154A7FA1E29D87E02FD166_12</vt:lpwstr>
  </property>
  <property fmtid="{D5CDD505-2E9C-101B-9397-08002B2CF9AE}" pid="3" name="KSOProductBuildVer">
    <vt:lpwstr>1033-12.2.0.20795</vt:lpwstr>
  </property>
</Properties>
</file>