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84" w:rsidRPr="005B3515" w:rsidRDefault="009D4184" w:rsidP="009D4184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proofErr w:type="spellStart"/>
      <w:r w:rsidRPr="005B3515">
        <w:rPr>
          <w:b/>
          <w:bCs/>
          <w:sz w:val="28"/>
          <w:szCs w:val="28"/>
          <w:lang w:bidi="fa-IR"/>
        </w:rPr>
        <w:t>Usecase</w:t>
      </w:r>
      <w:bookmarkStart w:id="0" w:name="_GoBack"/>
      <w:bookmarkEnd w:id="0"/>
      <w:proofErr w:type="spellEnd"/>
      <w:r w:rsidRPr="005B3515">
        <w:rPr>
          <w:rFonts w:hint="cs"/>
          <w:b/>
          <w:bCs/>
          <w:sz w:val="28"/>
          <w:szCs w:val="28"/>
          <w:rtl/>
          <w:lang w:bidi="fa-IR"/>
        </w:rPr>
        <w:t xml:space="preserve"> های پروژه‌ی گمرک</w:t>
      </w:r>
    </w:p>
    <w:p w:rsidR="009D4184" w:rsidRDefault="009D4184" w:rsidP="009D4184">
      <w:pPr>
        <w:bidi/>
      </w:pPr>
    </w:p>
    <w:tbl>
      <w:tblPr>
        <w:tblStyle w:val="GridTable2-Accent4"/>
        <w:bidiVisual/>
        <w:tblW w:w="7560" w:type="dxa"/>
        <w:jc w:val="center"/>
        <w:tblLook w:val="04A0" w:firstRow="1" w:lastRow="0" w:firstColumn="1" w:lastColumn="0" w:noHBand="0" w:noVBand="1"/>
      </w:tblPr>
      <w:tblGrid>
        <w:gridCol w:w="1840"/>
        <w:gridCol w:w="3640"/>
        <w:gridCol w:w="2080"/>
      </w:tblGrid>
      <w:tr w:rsidR="00AD5750" w:rsidRPr="009436AB" w:rsidTr="00AD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اکتور</w:t>
            </w: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مورد استفاده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AD5750" w:rsidP="00026D9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اکتور درگیر</w:t>
            </w:r>
          </w:p>
        </w:tc>
      </w:tr>
      <w:tr w:rsidR="00AD5750" w:rsidRPr="009436AB" w:rsidTr="00A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hideMark/>
          </w:tcPr>
          <w:p w:rsidR="00AD5750" w:rsidRPr="009436AB" w:rsidRDefault="00AD5750" w:rsidP="00026D91">
            <w:pPr>
              <w:bidi/>
              <w:jc w:val="center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مسئول گمرک</w:t>
            </w: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مشاهده مجوزهای مورد نیاز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AD5750" w:rsidRPr="009436AB" w:rsidTr="00AD57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ایجاد اظهارنامه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AD5750" w:rsidRPr="009436AB" w:rsidTr="00A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ارائه مجوزهای مورد نیاز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AD5750" w:rsidRPr="009436AB" w:rsidTr="00AD57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صدور اظهارنامه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026D91" w:rsidRPr="009436AB" w:rsidTr="00A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hideMark/>
          </w:tcPr>
          <w:p w:rsidR="00026D91" w:rsidRPr="009436AB" w:rsidRDefault="00026D91" w:rsidP="00026D91">
            <w:pPr>
              <w:bidi/>
              <w:jc w:val="center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نماینده وزارت اقتصاد</w:t>
            </w:r>
          </w:p>
        </w:tc>
        <w:tc>
          <w:tcPr>
            <w:tcW w:w="3640" w:type="dxa"/>
            <w:noWrap/>
            <w:hideMark/>
          </w:tcPr>
          <w:p w:rsidR="00026D91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تعریف مجوز جدید برای کالاها</w:t>
            </w:r>
          </w:p>
        </w:tc>
        <w:tc>
          <w:tcPr>
            <w:tcW w:w="2080" w:type="dxa"/>
            <w:noWrap/>
            <w:hideMark/>
          </w:tcPr>
          <w:p w:rsidR="00026D91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026D91" w:rsidRPr="009436AB" w:rsidTr="00AD57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026D91" w:rsidRPr="009436AB" w:rsidRDefault="00026D91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noWrap/>
            <w:hideMark/>
          </w:tcPr>
          <w:p w:rsidR="00026D91" w:rsidRPr="009436AB" w:rsidRDefault="00026D91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تعریف قوانین و شرایط برای گرفتن مجوز جدید</w:t>
            </w:r>
          </w:p>
        </w:tc>
        <w:tc>
          <w:tcPr>
            <w:tcW w:w="2080" w:type="dxa"/>
            <w:noWrap/>
            <w:hideMark/>
          </w:tcPr>
          <w:p w:rsidR="00026D91" w:rsidRPr="009436AB" w:rsidRDefault="00026D91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026D91" w:rsidRPr="009436AB" w:rsidTr="00A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</w:tcPr>
          <w:p w:rsidR="00026D91" w:rsidRPr="009436AB" w:rsidRDefault="00026D91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40" w:type="dxa"/>
            <w:noWrap/>
          </w:tcPr>
          <w:p w:rsidR="00026D91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ویرایش و یا حذف قانون قدیمی</w:t>
            </w:r>
          </w:p>
        </w:tc>
        <w:tc>
          <w:tcPr>
            <w:tcW w:w="2080" w:type="dxa"/>
            <w:noWrap/>
          </w:tcPr>
          <w:p w:rsidR="00026D91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AD5750" w:rsidRPr="009436AB" w:rsidTr="00AD57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نماینده سازمان</w:t>
            </w: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صدور مجوز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-</w:t>
            </w:r>
          </w:p>
        </w:tc>
      </w:tr>
      <w:tr w:rsidR="00AD5750" w:rsidRPr="009436AB" w:rsidTr="00A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:rsidR="00AD5750" w:rsidRPr="009436AB" w:rsidRDefault="00AD5750" w:rsidP="00026D91">
            <w:pPr>
              <w:bidi/>
              <w:rPr>
                <w:rFonts w:ascii="Calibri" w:eastAsia="Times New Roman" w:hAnsi="Calibri" w:cs="Times New Roman"/>
                <w:color w:val="000000"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مدیر سیستم</w:t>
            </w:r>
          </w:p>
        </w:tc>
        <w:tc>
          <w:tcPr>
            <w:tcW w:w="3640" w:type="dxa"/>
            <w:noWrap/>
            <w:hideMark/>
          </w:tcPr>
          <w:p w:rsidR="00AD5750" w:rsidRPr="009436AB" w:rsidRDefault="00AD5750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9436AB">
              <w:rPr>
                <w:rFonts w:ascii="Calibri" w:eastAsia="Times New Roman" w:hAnsi="Calibri" w:cs="Times New Roman"/>
                <w:color w:val="000000"/>
                <w:rtl/>
              </w:rPr>
              <w:t>تعریف و حذف کاربر جدید</w:t>
            </w:r>
          </w:p>
        </w:tc>
        <w:tc>
          <w:tcPr>
            <w:tcW w:w="2080" w:type="dxa"/>
            <w:noWrap/>
            <w:hideMark/>
          </w:tcPr>
          <w:p w:rsidR="00AD5750" w:rsidRPr="009436AB" w:rsidRDefault="00026D91" w:rsidP="00026D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کاربر مربوطه</w:t>
            </w:r>
          </w:p>
        </w:tc>
      </w:tr>
    </w:tbl>
    <w:p w:rsidR="00AD5750" w:rsidRDefault="00AD5750" w:rsidP="00AD5750">
      <w:pPr>
        <w:bidi/>
        <w:rPr>
          <w:rtl/>
          <w:lang w:bidi="fa-IR"/>
        </w:rPr>
      </w:pPr>
    </w:p>
    <w:p w:rsidR="009D4184" w:rsidRDefault="009D4184" w:rsidP="009D4184">
      <w:pPr>
        <w:bidi/>
        <w:rPr>
          <w:lang w:bidi="fa-IR"/>
        </w:rPr>
      </w:pPr>
    </w:p>
    <w:p w:rsidR="009D4184" w:rsidRDefault="009D4184" w:rsidP="009D4184">
      <w:pPr>
        <w:bidi/>
        <w:rPr>
          <w:lang w:bidi="fa-IR"/>
        </w:rPr>
      </w:pPr>
    </w:p>
    <w:p w:rsidR="005D36A4" w:rsidRDefault="005D36A4" w:rsidP="00AD575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اظهارنامه</w:t>
      </w:r>
    </w:p>
    <w:p w:rsidR="005D36A4" w:rsidRDefault="005D36A4" w:rsidP="005D36A4">
      <w:pPr>
        <w:pStyle w:val="ListParagraph"/>
        <w:bidi/>
        <w:ind w:left="2160"/>
        <w:rPr>
          <w:lang w:bidi="fa-IR"/>
        </w:rPr>
      </w:pPr>
      <w:r w:rsidRPr="009E2D0A">
        <w:rPr>
          <w:rFonts w:hint="cs"/>
          <w:i/>
          <w:iCs/>
          <w:rtl/>
          <w:lang w:bidi="fa-IR"/>
        </w:rPr>
        <w:t>اکتور</w:t>
      </w:r>
      <w:r>
        <w:rPr>
          <w:rFonts w:hint="cs"/>
          <w:rtl/>
          <w:lang w:bidi="fa-IR"/>
        </w:rPr>
        <w:t xml:space="preserve"> : مسُول گمرک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 w:rsidRPr="009E2D0A">
        <w:rPr>
          <w:rFonts w:hint="cs"/>
          <w:i/>
          <w:iCs/>
          <w:rtl/>
          <w:lang w:bidi="fa-IR"/>
        </w:rPr>
        <w:t>پیش</w:t>
      </w:r>
      <w:r w:rsidRPr="009E2D0A">
        <w:rPr>
          <w:i/>
          <w:iCs/>
          <w:rtl/>
          <w:lang w:bidi="fa-IR"/>
        </w:rPr>
        <w:softHyphen/>
      </w:r>
      <w:r w:rsidRPr="009E2D0A">
        <w:rPr>
          <w:rFonts w:hint="cs"/>
          <w:i/>
          <w:iCs/>
          <w:rtl/>
          <w:lang w:bidi="fa-IR"/>
        </w:rPr>
        <w:t>شرط:</w:t>
      </w:r>
      <w:r>
        <w:rPr>
          <w:rFonts w:hint="cs"/>
          <w:rtl/>
          <w:lang w:bidi="fa-IR"/>
        </w:rPr>
        <w:t xml:space="preserve"> مسئول گمرک در سیستم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پس شرط:</w:t>
      </w:r>
      <w:r>
        <w:rPr>
          <w:rFonts w:hint="cs"/>
          <w:rtl/>
          <w:lang w:bidi="fa-IR"/>
        </w:rPr>
        <w:t xml:space="preserve"> اطلاعات مربوط به </w:t>
      </w:r>
      <w:r w:rsidR="00F34FE1">
        <w:rPr>
          <w:rFonts w:hint="cs"/>
          <w:rtl/>
          <w:lang w:bidi="fa-IR"/>
        </w:rPr>
        <w:t>اظهارنامه به سیستم</w:t>
      </w:r>
      <w:r>
        <w:rPr>
          <w:rFonts w:hint="cs"/>
          <w:rtl/>
          <w:lang w:bidi="fa-IR"/>
        </w:rPr>
        <w:t xml:space="preserve"> افزوده می‌شود.</w:t>
      </w:r>
    </w:p>
    <w:p w:rsidR="005D36A4" w:rsidRDefault="005D36A4" w:rsidP="005D36A4">
      <w:pPr>
        <w:bidi/>
        <w:ind w:left="2160"/>
        <w:rPr>
          <w:i/>
          <w:iCs/>
          <w:rtl/>
          <w:lang w:bidi="fa-IR"/>
        </w:rPr>
      </w:pPr>
      <w:r w:rsidRPr="009E2D0A">
        <w:rPr>
          <w:rFonts w:hint="cs"/>
          <w:i/>
          <w:iCs/>
          <w:rtl/>
          <w:lang w:bidi="fa-IR"/>
        </w:rPr>
        <w:t>رویداد اصلی :</w:t>
      </w:r>
    </w:p>
    <w:p w:rsidR="005D36A4" w:rsidRDefault="005D36A4" w:rsidP="005D36A4">
      <w:pPr>
        <w:pStyle w:val="ListParagraph"/>
        <w:numPr>
          <w:ilvl w:val="0"/>
          <w:numId w:val="3"/>
        </w:numPr>
        <w:bidi/>
        <w:rPr>
          <w:i/>
          <w:iCs/>
          <w:lang w:bidi="fa-IR"/>
        </w:rPr>
      </w:pPr>
      <w:r>
        <w:rPr>
          <w:rFonts w:hint="cs"/>
          <w:i/>
          <w:iCs/>
          <w:rtl/>
          <w:lang w:bidi="fa-IR"/>
        </w:rPr>
        <w:t>م</w:t>
      </w:r>
      <w:r w:rsidRPr="009E2D0A">
        <w:rPr>
          <w:rFonts w:hint="cs"/>
          <w:i/>
          <w:iCs/>
          <w:rtl/>
          <w:lang w:bidi="fa-IR"/>
        </w:rPr>
        <w:t>سئول گمرک درخواست ایجاد اظهارنامه جدید را به سیستم می دهد</w:t>
      </w:r>
    </w:p>
    <w:p w:rsidR="005D36A4" w:rsidRDefault="005D36A4" w:rsidP="005D36A4">
      <w:pPr>
        <w:pStyle w:val="ListParagraph"/>
        <w:numPr>
          <w:ilvl w:val="0"/>
          <w:numId w:val="3"/>
        </w:numPr>
        <w:bidi/>
        <w:rPr>
          <w:i/>
          <w:iCs/>
          <w:lang w:bidi="fa-IR"/>
        </w:rPr>
      </w:pPr>
      <w:r w:rsidRPr="009E2D0A">
        <w:rPr>
          <w:rFonts w:hint="cs"/>
          <w:i/>
          <w:iCs/>
          <w:rtl/>
          <w:lang w:bidi="fa-IR"/>
        </w:rPr>
        <w:t xml:space="preserve">سیستم فرم اظهارنامه جدید را نشان می دهد. فرم حاوی فیلدهای شناسه ملی تاجر، نام </w:t>
      </w:r>
      <w:r>
        <w:rPr>
          <w:rFonts w:hint="cs"/>
          <w:i/>
          <w:iCs/>
          <w:rtl/>
          <w:lang w:bidi="fa-IR"/>
        </w:rPr>
        <w:t>و نام خانوادگی تاجر، تاریخ اظهار، ارزش کل کالاها به دلار، کشور مبدا، نحوه ورود به کشور(دریایی-هوایی-زمینی) و دکمه هایی برای هدایت به صفحه ای به منظور وارد کردن کالاها می‌باشد.</w:t>
      </w:r>
    </w:p>
    <w:p w:rsidR="005D36A4" w:rsidRDefault="005D36A4" w:rsidP="005D36A4">
      <w:pPr>
        <w:pStyle w:val="ListParagraph"/>
        <w:numPr>
          <w:ilvl w:val="0"/>
          <w:numId w:val="3"/>
        </w:numPr>
        <w:bidi/>
        <w:rPr>
          <w:i/>
          <w:iCs/>
          <w:lang w:bidi="fa-IR"/>
        </w:rPr>
      </w:pPr>
      <w:r>
        <w:rPr>
          <w:rFonts w:hint="cs"/>
          <w:i/>
          <w:iCs/>
          <w:rtl/>
          <w:lang w:bidi="fa-IR"/>
        </w:rPr>
        <w:t>مسئول گمرک فیلد های فرم را پر می</w:t>
      </w:r>
      <w:r>
        <w:rPr>
          <w:i/>
          <w:iCs/>
          <w:rtl/>
          <w:lang w:bidi="fa-IR"/>
        </w:rPr>
        <w:softHyphen/>
      </w:r>
      <w:r>
        <w:rPr>
          <w:rFonts w:hint="cs"/>
          <w:i/>
          <w:iCs/>
          <w:rtl/>
          <w:lang w:bidi="fa-IR"/>
        </w:rPr>
        <w:t>کند و به تعداد مورد نظر کالا اضافه کرده، سپس فرم را به سیستم ارسال می‌نماید.</w:t>
      </w:r>
    </w:p>
    <w:p w:rsidR="005D36A4" w:rsidRDefault="005D36A4" w:rsidP="005D36A4">
      <w:pPr>
        <w:pStyle w:val="ListParagraph"/>
        <w:numPr>
          <w:ilvl w:val="0"/>
          <w:numId w:val="3"/>
        </w:numPr>
        <w:bidi/>
        <w:rPr>
          <w:i/>
          <w:iCs/>
          <w:lang w:bidi="fa-IR"/>
        </w:rPr>
      </w:pPr>
      <w:r>
        <w:rPr>
          <w:rFonts w:hint="cs"/>
          <w:i/>
          <w:iCs/>
          <w:rtl/>
          <w:lang w:bidi="fa-IR"/>
        </w:rPr>
        <w:t>سیستم درستی اطلاعات واردشده را بررسی می‌کند و درصورت کامل بودن آن‌ها،</w:t>
      </w:r>
      <w:r w:rsidR="00F34FE1">
        <w:rPr>
          <w:rFonts w:hint="cs"/>
          <w:i/>
          <w:iCs/>
          <w:rtl/>
          <w:lang w:bidi="fa-IR"/>
        </w:rPr>
        <w:t xml:space="preserve"> صورت</w:t>
      </w:r>
      <w:r>
        <w:rPr>
          <w:rFonts w:hint="cs"/>
          <w:i/>
          <w:iCs/>
          <w:rtl/>
          <w:lang w:bidi="fa-IR"/>
        </w:rPr>
        <w:t xml:space="preserve"> اظهارنامه را در سیستم ثبت می‌کند و شماره‌ای را به آن اختصاص می‌دهد و آن را نمایش می‌دهد.</w:t>
      </w:r>
    </w:p>
    <w:p w:rsidR="005D36A4" w:rsidRDefault="005D36A4" w:rsidP="005D36A4">
      <w:pPr>
        <w:bidi/>
        <w:ind w:left="2985"/>
        <w:rPr>
          <w:rtl/>
          <w:lang w:bidi="fa-IR"/>
        </w:rPr>
      </w:pPr>
      <w:r>
        <w:rPr>
          <w:rFonts w:hint="cs"/>
          <w:rtl/>
          <w:lang w:bidi="fa-IR"/>
        </w:rPr>
        <w:t>رویداد فرعی:</w:t>
      </w:r>
    </w:p>
    <w:p w:rsidR="005D36A4" w:rsidRDefault="005D36A4" w:rsidP="005D36A4">
      <w:pPr>
        <w:pStyle w:val="ListParagraph"/>
        <w:bidi/>
        <w:ind w:left="3345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*.الف) کاربر در هرکدام از مراحل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از سیستم خارج شود یا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خود برگردد.</w:t>
      </w:r>
    </w:p>
    <w:p w:rsidR="005D36A4" w:rsidRDefault="005D36A4" w:rsidP="005D36A4">
      <w:pPr>
        <w:pStyle w:val="ListParagraph"/>
        <w:bidi/>
        <w:ind w:left="3345"/>
        <w:rPr>
          <w:lang w:bidi="fa-IR"/>
        </w:rPr>
      </w:pPr>
      <w:r>
        <w:rPr>
          <w:rFonts w:hint="cs"/>
          <w:rtl/>
          <w:lang w:bidi="fa-IR"/>
        </w:rPr>
        <w:t xml:space="preserve">4.الف) سیستم در صورت نامعتبر بودن(از لحاظ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خالی بودن فیلدهای اجباری، در همان صفحه باقی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ماند و پیغام خطای مربوطه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5D36A4" w:rsidRDefault="005D36A4" w:rsidP="005D36A4">
      <w:pPr>
        <w:bidi/>
        <w:rPr>
          <w:rtl/>
          <w:lang w:bidi="fa-IR"/>
        </w:rPr>
      </w:pPr>
    </w:p>
    <w:p w:rsidR="005D36A4" w:rsidRDefault="004167A6" w:rsidP="005D36A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مشاهده‌ی</w:t>
      </w:r>
      <w:r w:rsidR="005D36A4">
        <w:rPr>
          <w:rFonts w:hint="cs"/>
          <w:rtl/>
          <w:lang w:bidi="fa-IR"/>
        </w:rPr>
        <w:t xml:space="preserve"> مجوزهای مورد نیاز</w:t>
      </w:r>
    </w:p>
    <w:p w:rsidR="005D36A4" w:rsidRDefault="005D36A4" w:rsidP="005D36A4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اکتور: مسئول گمرک</w:t>
      </w:r>
    </w:p>
    <w:p w:rsidR="005D36A4" w:rsidRDefault="005D36A4" w:rsidP="005D36A4">
      <w:pPr>
        <w:pStyle w:val="ListParagraph"/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 xml:space="preserve">پیش شرط: مسئول گمرک در سیستم </w:t>
      </w:r>
      <w:r>
        <w:rPr>
          <w:lang w:bidi="fa-IR"/>
        </w:rPr>
        <w:t xml:space="preserve"> login</w:t>
      </w:r>
      <w:r>
        <w:rPr>
          <w:rFonts w:hint="cs"/>
          <w:rtl/>
          <w:lang w:bidi="fa-IR"/>
        </w:rPr>
        <w:t xml:space="preserve"> کرده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 و اظهارنامه از قبل در سیستم ثبت شده‌باشد.</w:t>
      </w:r>
    </w:p>
    <w:p w:rsidR="005D36A4" w:rsidRDefault="005D36A4" w:rsidP="005D36A4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پس شرط: -</w:t>
      </w:r>
    </w:p>
    <w:p w:rsidR="005D36A4" w:rsidRDefault="005D36A4" w:rsidP="005D36A4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رویداد اصلی:</w:t>
      </w:r>
    </w:p>
    <w:p w:rsidR="005D36A4" w:rsidRDefault="005D36A4" w:rsidP="005D36A4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مسئول گمرک درخواست دیدن صفحه مربوط به دیدن مجوزهای مورد نیاز را به سیستم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5D36A4" w:rsidRDefault="005D36A4" w:rsidP="005D36A4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صفحه‌ای را که دارای فیلد مربوط به شماره‌ی اظهارنامه می‌باشد را نشان می‌دهد.</w:t>
      </w:r>
    </w:p>
    <w:p w:rsidR="005D36A4" w:rsidRDefault="005D36A4" w:rsidP="005D36A4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مسئول گمرک شماره‌ی مربوط به اظهارنامه را وارد می‌کند و به سیستم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:rsidR="005D36A4" w:rsidRDefault="005D36A4" w:rsidP="005D36A4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در صورت معتبر بودن شماره‌ی وارد شده توسط مسئول،</w:t>
      </w:r>
      <w:r w:rsidR="00907C4A">
        <w:rPr>
          <w:rFonts w:hint="cs"/>
          <w:rtl/>
          <w:lang w:bidi="fa-IR"/>
        </w:rPr>
        <w:t xml:space="preserve"> اطلاعات اظهارنامه و</w:t>
      </w:r>
      <w:r>
        <w:rPr>
          <w:rFonts w:hint="cs"/>
          <w:rtl/>
          <w:lang w:bidi="fa-IR"/>
        </w:rPr>
        <w:t xml:space="preserve"> مجوزهای مورد نیاز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رویداد فرعی:</w:t>
      </w:r>
    </w:p>
    <w:p w:rsidR="005D36A4" w:rsidRDefault="005D36A4" w:rsidP="005D36A4">
      <w:pPr>
        <w:bidi/>
        <w:ind w:left="2880"/>
        <w:rPr>
          <w:rtl/>
          <w:lang w:bidi="fa-IR"/>
        </w:rPr>
      </w:pPr>
      <w:r>
        <w:rPr>
          <w:rFonts w:hint="cs"/>
          <w:rtl/>
          <w:lang w:bidi="fa-IR"/>
        </w:rPr>
        <w:t>*.الف) کاربر در هرکدام از مراحل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از سیستم خارج شود یا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خود برگردد.</w:t>
      </w:r>
    </w:p>
    <w:p w:rsidR="005D36A4" w:rsidRDefault="005D36A4" w:rsidP="005D36A4">
      <w:pPr>
        <w:bidi/>
        <w:ind w:left="2880"/>
        <w:rPr>
          <w:rtl/>
          <w:lang w:bidi="fa-IR"/>
        </w:rPr>
      </w:pPr>
      <w:r>
        <w:rPr>
          <w:rFonts w:hint="cs"/>
          <w:rtl/>
          <w:lang w:bidi="fa-IR"/>
        </w:rPr>
        <w:t xml:space="preserve">4.الف) سیستم در صورت نامعتبر بودن شماره‌ی اظهارنامه یا عدم رعایت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>، در همان صفحه باقی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ماند و پیغام خطای مربوطه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F34FE1" w:rsidRDefault="00F34FE1" w:rsidP="00F34FE1">
      <w:pPr>
        <w:bidi/>
        <w:rPr>
          <w:rFonts w:hint="cs"/>
          <w:rtl/>
          <w:lang w:bidi="fa-IR"/>
        </w:rPr>
      </w:pPr>
    </w:p>
    <w:p w:rsidR="00F34FE1" w:rsidRDefault="00F34FE1" w:rsidP="00F34FE1">
      <w:pPr>
        <w:bidi/>
        <w:ind w:left="2880"/>
        <w:rPr>
          <w:lang w:bidi="fa-IR"/>
        </w:rPr>
      </w:pPr>
    </w:p>
    <w:p w:rsidR="00F34FE1" w:rsidRDefault="00F34FE1" w:rsidP="00F34FE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ارائه‌ی مجوزهای موردنیاز:</w:t>
      </w:r>
    </w:p>
    <w:p w:rsidR="00F34FE1" w:rsidRDefault="00F34FE1" w:rsidP="00F34FE1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اکتور: مسئول گمرک</w:t>
      </w:r>
    </w:p>
    <w:p w:rsidR="00F34FE1" w:rsidRDefault="00F34FE1" w:rsidP="00F34FE1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پیش شرط: اظهارنامه‌ی موردنظر در سیستم ثبت شده‌باشد.</w:t>
      </w:r>
    </w:p>
    <w:p w:rsidR="00F34FE1" w:rsidRDefault="00F34FE1" w:rsidP="00F34FE1">
      <w:pPr>
        <w:pStyle w:val="ListParagraph"/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پس شرط: مجوزهای ارائه شده، در سیستم به اظهارنامه مورد نظر افزوده می‌شود.</w:t>
      </w:r>
    </w:p>
    <w:p w:rsidR="00973C03" w:rsidRDefault="00973C03" w:rsidP="00973C03">
      <w:pPr>
        <w:pStyle w:val="ListParagraph"/>
        <w:bidi/>
        <w:ind w:left="2160"/>
        <w:rPr>
          <w:rFonts w:hint="cs"/>
          <w:rtl/>
          <w:lang w:bidi="fa-IR"/>
        </w:rPr>
      </w:pPr>
    </w:p>
    <w:p w:rsidR="00F34FE1" w:rsidRDefault="00F34FE1" w:rsidP="00F34FE1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رویداد اصلی:</w:t>
      </w:r>
    </w:p>
    <w:p w:rsidR="00F34FE1" w:rsidRDefault="00F34FE1" w:rsidP="00F34FE1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مسئول گمرک درخواست ثبت مجوزهای ارائه شده را به سیستم می‌دهد.</w:t>
      </w:r>
    </w:p>
    <w:p w:rsidR="00F34FE1" w:rsidRDefault="00F34FE1" w:rsidP="00F34FE1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سیستم صفحه ای را که دارای فیلد مربوط به شماره‌ی اظهارنامه می‌باشد را نشان می‌دهد.</w:t>
      </w:r>
    </w:p>
    <w:p w:rsidR="00F34FE1" w:rsidRDefault="00F34FE1" w:rsidP="00F34FE1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مسئول گمرک شماره‌ی اظهارنامه را وارد می‌کند.</w:t>
      </w:r>
    </w:p>
    <w:p w:rsidR="00F34FE1" w:rsidRDefault="00F34FE1" w:rsidP="00F34FE1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سیستم درصورت معتبر و درست بودن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 xml:space="preserve"> مربوط به شماره‌ی اظهارنا</w:t>
      </w:r>
      <w:r w:rsidR="00907C4A">
        <w:rPr>
          <w:rFonts w:hint="cs"/>
          <w:rtl/>
          <w:lang w:bidi="fa-IR"/>
        </w:rPr>
        <w:t>مه، اطلاعات مربوط به اظهارنامه و مجوزهای مورد نیاز را نمایش می‌دهد و جلوی هر مجوز، فیلدی برای وارد کردن شماره‌ی مجوز ارائه شده را قرار می‌دهد.</w:t>
      </w:r>
    </w:p>
    <w:p w:rsidR="00907C4A" w:rsidRDefault="00907C4A" w:rsidP="00907C4A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مسئول گمرک شماره‌ی هرکدام از مجوزها را وارد می‌کند و دکمه‌ی ثبت را می‌زند.</w:t>
      </w:r>
    </w:p>
    <w:p w:rsidR="00907C4A" w:rsidRDefault="00907C4A" w:rsidP="00907C4A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هرکدام از مجوزها را درصورت معتبر بودن در سیستم ثبت می‌کند و پیغام موفقیت آمیز بودن ثبت آن را نمایش می‌دهد.</w:t>
      </w:r>
    </w:p>
    <w:p w:rsidR="00F34FE1" w:rsidRDefault="00F34FE1" w:rsidP="00F34FE1">
      <w:pPr>
        <w:pStyle w:val="ListParagraph"/>
        <w:bidi/>
        <w:rPr>
          <w:rtl/>
          <w:lang w:bidi="fa-IR"/>
        </w:rPr>
      </w:pPr>
    </w:p>
    <w:p w:rsidR="00907C4A" w:rsidRDefault="00907C4A" w:rsidP="00907C4A">
      <w:pPr>
        <w:pStyle w:val="ListParagraph"/>
        <w:bidi/>
        <w:ind w:left="21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رویداد فرعی:</w:t>
      </w:r>
    </w:p>
    <w:p w:rsidR="00907C4A" w:rsidRDefault="00907C4A" w:rsidP="00907C4A">
      <w:pPr>
        <w:pStyle w:val="ListParagraph"/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الف</w:t>
      </w:r>
      <w:r w:rsidR="00973C03">
        <w:rPr>
          <w:rFonts w:hint="cs"/>
          <w:rtl/>
          <w:lang w:bidi="fa-IR"/>
        </w:rPr>
        <w:t>*</w:t>
      </w:r>
      <w:r>
        <w:rPr>
          <w:rFonts w:hint="cs"/>
          <w:rtl/>
          <w:lang w:bidi="fa-IR"/>
        </w:rPr>
        <w:t>) کاربر در هرکدام از مراحل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از سیستم خارج شود یا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خود برگردد.</w:t>
      </w:r>
    </w:p>
    <w:p w:rsidR="00907C4A" w:rsidRDefault="00973C03" w:rsidP="00907C4A">
      <w:pPr>
        <w:pStyle w:val="ListParagraph"/>
        <w:bidi/>
        <w:ind w:left="2160"/>
        <w:rPr>
          <w:lang w:bidi="fa-IR"/>
        </w:rPr>
      </w:pPr>
      <w:r>
        <w:rPr>
          <w:rFonts w:hint="cs"/>
          <w:rtl/>
          <w:lang w:bidi="fa-IR"/>
        </w:rPr>
        <w:t>6.الف) در صورتی که هرکدام از شماره مجوزها نامعتبر بود، سیستم خطای مربوطه را نمایش می‌دهد و در همان صفحه می‌ماند.</w:t>
      </w:r>
    </w:p>
    <w:p w:rsidR="005D36A4" w:rsidRDefault="005D36A4" w:rsidP="005D36A4">
      <w:pPr>
        <w:pStyle w:val="ListParagraph"/>
        <w:bidi/>
        <w:rPr>
          <w:rtl/>
          <w:lang w:bidi="fa-IR"/>
        </w:rPr>
      </w:pPr>
    </w:p>
    <w:p w:rsidR="005D36A4" w:rsidRDefault="005D36A4" w:rsidP="005D36A4">
      <w:pPr>
        <w:pStyle w:val="ListParagraph"/>
        <w:bidi/>
        <w:rPr>
          <w:lang w:bidi="fa-IR"/>
        </w:rPr>
      </w:pPr>
    </w:p>
    <w:p w:rsidR="005D36A4" w:rsidRDefault="005D36A4" w:rsidP="005D36A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تعریف قانون برای مجوزها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اکتور: نماینده وزارت اقتصاد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شرط: قانون جدید از طرف بچه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بالا آمده باشد.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پس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شرط: </w:t>
      </w:r>
      <w:r w:rsidR="00E37EB1">
        <w:rPr>
          <w:rFonts w:hint="cs"/>
          <w:rtl/>
          <w:lang w:bidi="fa-IR"/>
        </w:rPr>
        <w:t>قانون جدید به سیستم اضافه شود.</w:t>
      </w: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رویداد اصلی:</w:t>
      </w:r>
    </w:p>
    <w:p w:rsidR="005D36A4" w:rsidRDefault="005D36A4" w:rsidP="005D36A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نماینده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وزارت اقتصاد درخواست ایجاد قانون جدید را به سیستم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دهدو.</w:t>
      </w:r>
    </w:p>
    <w:p w:rsidR="005D36A4" w:rsidRDefault="005D36A4" w:rsidP="005D36A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فرم مربوط به اضافه کردن قانون جدید را که شامل فیلدهای تاریخ، شرکت، رنج وزن، حد تعداد کالا، رنج قیمت کالا، کشور مبدا، نحوه ورود به کشور، تعداد کالا و نام مجوز است،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5D36A4" w:rsidRDefault="005D36A4" w:rsidP="005D36A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نماینده فرم را پر کرده و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:rsidR="005D36A4" w:rsidRDefault="005D36A4" w:rsidP="005D36A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درستی و کامل بودن اطلاعات وارد شده را ارزیابی و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:rsidR="005D36A4" w:rsidRDefault="005D36A4" w:rsidP="005D36A4">
      <w:pPr>
        <w:pStyle w:val="ListParagraph"/>
        <w:bidi/>
        <w:ind w:left="2520"/>
        <w:rPr>
          <w:rtl/>
          <w:lang w:bidi="fa-IR"/>
        </w:rPr>
      </w:pPr>
    </w:p>
    <w:p w:rsidR="005D36A4" w:rsidRDefault="005D36A4" w:rsidP="005D36A4">
      <w:pPr>
        <w:bidi/>
        <w:ind w:left="2160"/>
        <w:rPr>
          <w:rtl/>
          <w:lang w:bidi="fa-IR"/>
        </w:rPr>
      </w:pPr>
      <w:r>
        <w:rPr>
          <w:rFonts w:hint="cs"/>
          <w:rtl/>
          <w:lang w:bidi="fa-IR"/>
        </w:rPr>
        <w:t>رویداد فرعی:</w:t>
      </w:r>
    </w:p>
    <w:p w:rsidR="005D36A4" w:rsidRDefault="005D36A4" w:rsidP="005D36A4">
      <w:pPr>
        <w:pStyle w:val="ListParagraph"/>
        <w:bidi/>
        <w:ind w:left="2520"/>
        <w:rPr>
          <w:rtl/>
          <w:lang w:bidi="fa-IR"/>
        </w:rPr>
      </w:pPr>
      <w:r>
        <w:rPr>
          <w:rFonts w:hint="cs"/>
          <w:rtl/>
          <w:lang w:bidi="fa-IR"/>
        </w:rPr>
        <w:t>*.الف) کاربر در هرکدام از مراحل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از سیستم خارج شود یا به صفحه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اصلی خود برگردد.</w:t>
      </w:r>
    </w:p>
    <w:p w:rsidR="005D36A4" w:rsidRDefault="005D36A4" w:rsidP="005D36A4">
      <w:pPr>
        <w:pStyle w:val="ListParagraph"/>
        <w:bidi/>
        <w:ind w:left="2880"/>
        <w:rPr>
          <w:rtl/>
          <w:lang w:bidi="fa-IR"/>
        </w:rPr>
      </w:pPr>
      <w:r>
        <w:rPr>
          <w:rFonts w:hint="cs"/>
          <w:rtl/>
          <w:lang w:bidi="fa-IR"/>
        </w:rPr>
        <w:t xml:space="preserve">4.الف) سیستم در صورت نامعتبر بودن(از لحاظ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خالی بودن فیلدهای اجباری، در همان صفحه باقی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ماند و پیغام خطای مربوطه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:rsidR="00B22A52" w:rsidRDefault="00B22A52" w:rsidP="005D36A4">
      <w:pPr>
        <w:bidi/>
        <w:jc w:val="both"/>
        <w:rPr>
          <w:rFonts w:hint="cs"/>
          <w:rtl/>
          <w:lang w:bidi="fa-IR"/>
        </w:rPr>
      </w:pPr>
    </w:p>
    <w:sectPr w:rsidR="00B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2261"/>
    <w:multiLevelType w:val="hybridMultilevel"/>
    <w:tmpl w:val="95D22D80"/>
    <w:lvl w:ilvl="0" w:tplc="2456434E">
      <w:start w:val="1"/>
      <w:numFmt w:val="decimal"/>
      <w:lvlText w:val="%1)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" w15:restartNumberingAfterBreak="0">
    <w:nsid w:val="1FE71C2E"/>
    <w:multiLevelType w:val="hybridMultilevel"/>
    <w:tmpl w:val="60283742"/>
    <w:lvl w:ilvl="0" w:tplc="80EEA9E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C3515EB"/>
    <w:multiLevelType w:val="hybridMultilevel"/>
    <w:tmpl w:val="2580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4A97"/>
    <w:multiLevelType w:val="hybridMultilevel"/>
    <w:tmpl w:val="9C9471BE"/>
    <w:lvl w:ilvl="0" w:tplc="F1748772">
      <w:start w:val="1"/>
      <w:numFmt w:val="decimal"/>
      <w:lvlText w:val="%1)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4" w15:restartNumberingAfterBreak="0">
    <w:nsid w:val="4F1E017E"/>
    <w:multiLevelType w:val="hybridMultilevel"/>
    <w:tmpl w:val="003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C4A45"/>
    <w:multiLevelType w:val="hybridMultilevel"/>
    <w:tmpl w:val="28A83054"/>
    <w:lvl w:ilvl="0" w:tplc="C572556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A4"/>
    <w:rsid w:val="00026D91"/>
    <w:rsid w:val="004167A6"/>
    <w:rsid w:val="005B3515"/>
    <w:rsid w:val="005D36A4"/>
    <w:rsid w:val="00907C4A"/>
    <w:rsid w:val="00973C03"/>
    <w:rsid w:val="009D4184"/>
    <w:rsid w:val="00A60079"/>
    <w:rsid w:val="00A831D8"/>
    <w:rsid w:val="00AD5750"/>
    <w:rsid w:val="00B22A52"/>
    <w:rsid w:val="00E37EB1"/>
    <w:rsid w:val="00F3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A296-4745-4D1A-9C85-743949CA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A4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AD575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Parmiss Tavassoli</dc:creator>
  <cp:keywords/>
  <dc:description/>
  <cp:lastModifiedBy>Parmiss Tavassoli</cp:lastModifiedBy>
  <cp:revision>6</cp:revision>
  <dcterms:created xsi:type="dcterms:W3CDTF">2016-03-07T13:12:00Z</dcterms:created>
  <dcterms:modified xsi:type="dcterms:W3CDTF">2016-03-07T14:57:00Z</dcterms:modified>
</cp:coreProperties>
</file>