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35D6" w14:textId="6C2771C9" w:rsidR="00352102" w:rsidRDefault="00C872BE">
      <w:r>
        <w:t>Hola</w:t>
      </w:r>
      <w:r w:rsidR="00715E4D">
        <w:t xml:space="preserve"> </w:t>
      </w:r>
      <w:r>
        <w:t>{nombre}</w:t>
      </w:r>
      <w:bookmarkStart w:id="0" w:name="_GoBack"/>
      <w:bookmarkEnd w:id="0"/>
    </w:p>
    <w:sectPr w:rsidR="00352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FD"/>
    <w:rsid w:val="006976FD"/>
    <w:rsid w:val="006A2062"/>
    <w:rsid w:val="00715E4D"/>
    <w:rsid w:val="00C06461"/>
    <w:rsid w:val="00C8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ADBB"/>
  <w15:chartTrackingRefBased/>
  <w15:docId w15:val="{EC4F2ED8-467C-4EAC-90D0-CD3AD58C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Patricio Parra Chacón</dc:creator>
  <cp:keywords/>
  <dc:description/>
  <cp:lastModifiedBy>Sebastian Patricio Parra Chacón</cp:lastModifiedBy>
  <cp:revision>3</cp:revision>
  <dcterms:created xsi:type="dcterms:W3CDTF">2019-09-05T00:58:00Z</dcterms:created>
  <dcterms:modified xsi:type="dcterms:W3CDTF">2019-09-05T01:12:00Z</dcterms:modified>
</cp:coreProperties>
</file>