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6AC621B" w14:textId="77777777" w:rsidR="00321282" w:rsidRPr="0092667A" w:rsidRDefault="00321282" w:rsidP="00E7622C">
      <w:pPr>
        <w:pStyle w:val="Ttulo"/>
        <w:jc w:val="center"/>
      </w:pPr>
    </w:p>
    <w:p w14:paraId="7E3C9D51" w14:textId="77777777" w:rsidR="00321282" w:rsidRPr="0092667A" w:rsidRDefault="00321282" w:rsidP="00E7622C">
      <w:pPr>
        <w:pStyle w:val="Ttulo"/>
        <w:jc w:val="center"/>
      </w:pPr>
    </w:p>
    <w:p w14:paraId="766C21C3" w14:textId="77777777" w:rsidR="00420F85" w:rsidRPr="0092667A" w:rsidRDefault="003E6C98" w:rsidP="00E7622C">
      <w:pPr>
        <w:pStyle w:val="Ttulo"/>
        <w:jc w:val="center"/>
      </w:pPr>
      <w:r w:rsidRPr="0092667A">
        <w:t>Segurança Informática</w:t>
      </w:r>
    </w:p>
    <w:p w14:paraId="2D582110" w14:textId="77777777" w:rsidR="00420F85" w:rsidRPr="0092667A" w:rsidRDefault="00420F85" w:rsidP="00420F85"/>
    <w:p w14:paraId="28F939F5" w14:textId="77777777" w:rsidR="00420F85" w:rsidRPr="0092667A" w:rsidRDefault="00420F85" w:rsidP="00420F85"/>
    <w:p w14:paraId="7C3128FE" w14:textId="77777777" w:rsidR="00420F85" w:rsidRPr="0092667A" w:rsidRDefault="00420F85" w:rsidP="00420F85"/>
    <w:p w14:paraId="04FE92EF" w14:textId="77777777" w:rsidR="00E7622C" w:rsidRPr="0092667A" w:rsidRDefault="00E7622C" w:rsidP="00420F85"/>
    <w:p w14:paraId="35579BA3" w14:textId="77777777" w:rsidR="00E7622C" w:rsidRPr="0092667A" w:rsidRDefault="00E7622C" w:rsidP="00420F85"/>
    <w:p w14:paraId="7CFA9A9F" w14:textId="77777777" w:rsidR="00E7622C" w:rsidRPr="0092667A" w:rsidRDefault="00E7622C" w:rsidP="00420F85"/>
    <w:p w14:paraId="350AC0DF" w14:textId="77777777" w:rsidR="00E7622C" w:rsidRPr="0092667A" w:rsidRDefault="00E7622C" w:rsidP="00420F85">
      <w:r w:rsidRPr="0092667A">
        <w:rPr>
          <w:noProof/>
          <w:lang w:eastAsia="pt-PT"/>
        </w:rPr>
        <w:drawing>
          <wp:inline distT="0" distB="0" distL="0" distR="0" wp14:anchorId="4271AC1B" wp14:editId="1DE464A6">
            <wp:extent cx="5934075" cy="2724150"/>
            <wp:effectExtent l="0" t="0" r="0" b="0"/>
            <wp:docPr id="1" name="Picture 1" descr="D:\ISEL - Eng informática\GERAL\iselPreto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ISEL - Eng informática\GERAL\iselPreto.gif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2724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895EF45" w14:textId="77777777" w:rsidR="00E7622C" w:rsidRPr="0092667A" w:rsidRDefault="00E7622C" w:rsidP="00420F85"/>
    <w:p w14:paraId="2B09161D" w14:textId="77777777" w:rsidR="00E7622C" w:rsidRPr="0092667A" w:rsidRDefault="00E7622C" w:rsidP="00420F85"/>
    <w:p w14:paraId="16A22DAE" w14:textId="2C19A967" w:rsidR="00E7622C" w:rsidRPr="0092667A" w:rsidRDefault="00E7622C" w:rsidP="00E7622C">
      <w:pPr>
        <w:jc w:val="center"/>
        <w:rPr>
          <w:b/>
          <w:color w:val="FF0000"/>
          <w:szCs w:val="24"/>
        </w:rPr>
      </w:pPr>
    </w:p>
    <w:p w14:paraId="66BF2933" w14:textId="77777777" w:rsidR="00E7622C" w:rsidRPr="0092667A" w:rsidRDefault="00E7622C" w:rsidP="00E7622C">
      <w:pPr>
        <w:rPr>
          <w:color w:val="FF0000"/>
        </w:rPr>
      </w:pPr>
    </w:p>
    <w:p w14:paraId="4E9C842F" w14:textId="77777777" w:rsidR="00401AF3" w:rsidRPr="0092667A" w:rsidRDefault="00401AF3" w:rsidP="00E7622C">
      <w:pPr>
        <w:rPr>
          <w:color w:val="FF0000"/>
        </w:rPr>
      </w:pPr>
    </w:p>
    <w:p w14:paraId="6587E62C" w14:textId="77777777" w:rsidR="00401AF3" w:rsidRPr="0092667A" w:rsidRDefault="00401AF3" w:rsidP="00E7622C">
      <w:pPr>
        <w:rPr>
          <w:color w:val="FF0000"/>
        </w:rPr>
      </w:pPr>
    </w:p>
    <w:p w14:paraId="299623CA" w14:textId="77777777" w:rsidR="00401AF3" w:rsidRPr="0092667A" w:rsidRDefault="00401AF3" w:rsidP="00E7622C">
      <w:pPr>
        <w:rPr>
          <w:color w:val="FF0000"/>
        </w:rPr>
      </w:pPr>
    </w:p>
    <w:p w14:paraId="7FE7D53F" w14:textId="77777777" w:rsidR="00401AF3" w:rsidRPr="0092667A" w:rsidRDefault="00401AF3" w:rsidP="00E7622C">
      <w:pPr>
        <w:rPr>
          <w:color w:val="FF0000"/>
        </w:rPr>
      </w:pPr>
    </w:p>
    <w:p w14:paraId="7BECBC0F" w14:textId="77777777" w:rsidR="00401AF3" w:rsidRPr="0092667A" w:rsidRDefault="00401AF3" w:rsidP="00E7622C">
      <w:pPr>
        <w:rPr>
          <w:color w:val="FF0000"/>
        </w:rPr>
      </w:pPr>
    </w:p>
    <w:p w14:paraId="43F77420" w14:textId="77777777" w:rsidR="00401AF3" w:rsidRPr="0092667A" w:rsidRDefault="00401AF3" w:rsidP="00E7622C">
      <w:pPr>
        <w:rPr>
          <w:color w:val="FF0000"/>
        </w:rPr>
      </w:pPr>
    </w:p>
    <w:p w14:paraId="072EC007" w14:textId="77777777" w:rsidR="00401AF3" w:rsidRPr="0092667A" w:rsidRDefault="00401AF3" w:rsidP="00E7622C">
      <w:pPr>
        <w:rPr>
          <w:color w:val="FF0000"/>
        </w:rPr>
      </w:pPr>
    </w:p>
    <w:p w14:paraId="27897C33" w14:textId="77777777" w:rsidR="00401AF3" w:rsidRPr="0092667A" w:rsidRDefault="00401AF3" w:rsidP="00E7622C">
      <w:pPr>
        <w:rPr>
          <w:color w:val="FF0000"/>
        </w:rPr>
      </w:pPr>
    </w:p>
    <w:p w14:paraId="606E7815" w14:textId="77777777" w:rsidR="00401AF3" w:rsidRPr="0092667A" w:rsidRDefault="00401AF3" w:rsidP="00E7622C">
      <w:pPr>
        <w:rPr>
          <w:color w:val="FF0000"/>
        </w:rPr>
      </w:pPr>
    </w:p>
    <w:p w14:paraId="0901A961" w14:textId="77777777" w:rsidR="00401AF3" w:rsidRPr="0092667A" w:rsidRDefault="00401AF3" w:rsidP="00E7622C">
      <w:pPr>
        <w:rPr>
          <w:color w:val="FF0000"/>
        </w:rPr>
      </w:pPr>
    </w:p>
    <w:p w14:paraId="1FCBA95C" w14:textId="77777777" w:rsidR="00E7622C" w:rsidRPr="0092667A" w:rsidRDefault="00E7622C" w:rsidP="00E7622C">
      <w:pPr>
        <w:rPr>
          <w:color w:val="FF0000"/>
        </w:rPr>
      </w:pPr>
    </w:p>
    <w:bookmarkStart w:id="0" w:name="_Toc528270387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2"/>
        </w:rPr>
        <w:id w:val="1463463292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32CEDF6" w14:textId="77777777" w:rsidR="00401AF3" w:rsidRPr="0092667A" w:rsidRDefault="003E6C98" w:rsidP="003E6C98">
          <w:pPr>
            <w:pStyle w:val="Ttulo1"/>
          </w:pPr>
          <w:r w:rsidRPr="0092667A">
            <w:t>Índice</w:t>
          </w:r>
          <w:bookmarkEnd w:id="0"/>
        </w:p>
        <w:p w14:paraId="4DB1D168" w14:textId="77777777" w:rsidR="00401AF3" w:rsidRPr="0092667A" w:rsidRDefault="00401AF3">
          <w:pPr>
            <w:pStyle w:val="ndice1"/>
            <w:tabs>
              <w:tab w:val="right" w:leader="dot" w:pos="9350"/>
            </w:tabs>
          </w:pPr>
        </w:p>
        <w:p w14:paraId="7A649744" w14:textId="77EB6E85" w:rsidR="00C7731A" w:rsidRDefault="00401AF3">
          <w:pPr>
            <w:pStyle w:val="ndice1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r w:rsidRPr="0092667A">
            <w:fldChar w:fldCharType="begin"/>
          </w:r>
          <w:r w:rsidRPr="0092667A">
            <w:instrText xml:space="preserve"> TOC \o "1-3" \h \z \u </w:instrText>
          </w:r>
          <w:r w:rsidRPr="0092667A">
            <w:fldChar w:fldCharType="separate"/>
          </w:r>
          <w:hyperlink w:anchor="_Toc528270387" w:history="1">
            <w:r w:rsidR="00C7731A" w:rsidRPr="008F27A7">
              <w:rPr>
                <w:rStyle w:val="Hiperligao"/>
                <w:noProof/>
              </w:rPr>
              <w:t>Índice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_Toc528270387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2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000C08FD" w14:textId="608A4C89" w:rsidR="00C7731A" w:rsidRDefault="00482929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88" w:history="1">
            <w:r w:rsidR="00C7731A" w:rsidRPr="008F27A7">
              <w:rPr>
                <w:rStyle w:val="Hiperligao"/>
                <w:noProof/>
              </w:rPr>
              <w:t>Questão 1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_Toc528270388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68C179FF" w14:textId="69A24BAD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89" w:history="1">
            <w:r w:rsidR="00C7731A" w:rsidRPr="008F27A7">
              <w:rPr>
                <w:rStyle w:val="Hiperligao"/>
                <w:noProof/>
              </w:rPr>
              <w:t>1.1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_Toc528270389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61720C4B" w14:textId="13C4D058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0" w:history="1">
            <w:r w:rsidR="00C7731A" w:rsidRPr="008F27A7">
              <w:rPr>
                <w:rStyle w:val="Hiperligao"/>
                <w:noProof/>
              </w:rPr>
              <w:t>1.2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_Toc528270390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6F4E8CDC" w14:textId="6E7C2887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1" w:history="1">
            <w:r w:rsidR="00C7731A" w:rsidRPr="008F27A7">
              <w:rPr>
                <w:rStyle w:val="Hiperligao"/>
                <w:noProof/>
              </w:rPr>
              <w:t>1.3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_Toc528270391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337EB82D" w14:textId="05229B68" w:rsidR="00C7731A" w:rsidRDefault="00482929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2" w:history="1">
            <w:r w:rsidR="00C7731A" w:rsidRPr="008F27A7">
              <w:rPr>
                <w:rStyle w:val="Hiperligao"/>
                <w:noProof/>
              </w:rPr>
              <w:t>Questão 2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_Toc528270392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1F6C71B0" w14:textId="617DEEA5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3" w:history="1">
            <w:r w:rsidR="00C7731A" w:rsidRPr="008F27A7">
              <w:rPr>
                <w:rStyle w:val="Hiperligao"/>
                <w:noProof/>
              </w:rPr>
              <w:t>2.1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_Toc528270393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1E523086" w14:textId="257DB455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4" w:history="1">
            <w:r w:rsidR="00C7731A" w:rsidRPr="008F27A7">
              <w:rPr>
                <w:rStyle w:val="Hiperligao"/>
                <w:noProof/>
              </w:rPr>
              <w:t>2.2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_Toc528270394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521C5860" w14:textId="601B437E" w:rsidR="00C7731A" w:rsidRDefault="00482929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5" w:history="1">
            <w:r w:rsidR="00C7731A" w:rsidRPr="008F27A7">
              <w:rPr>
                <w:rStyle w:val="Hiperligao"/>
                <w:noProof/>
              </w:rPr>
              <w:t>Questão 3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_Toc528270395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24773098" w14:textId="370052E2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6" w:history="1">
            <w:r w:rsidR="00C7731A" w:rsidRPr="008F27A7">
              <w:rPr>
                <w:rStyle w:val="Hiperligao"/>
                <w:noProof/>
              </w:rPr>
              <w:t>3.1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_Toc528270396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0B900945" w14:textId="7FB7F6B0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7" w:history="1">
            <w:r w:rsidR="00C7731A" w:rsidRPr="008F27A7">
              <w:rPr>
                <w:rStyle w:val="Hiperligao"/>
                <w:noProof/>
              </w:rPr>
              <w:t>3.2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_Toc528270397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2FC04B92" w14:textId="096E3EBD" w:rsidR="00C7731A" w:rsidRDefault="00482929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8" w:history="1">
            <w:r w:rsidR="00C7731A" w:rsidRPr="008F27A7">
              <w:rPr>
                <w:rStyle w:val="Hiperligao"/>
                <w:noProof/>
              </w:rPr>
              <w:t>Questão 4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_Toc528270398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7F200005" w14:textId="61285F55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399" w:history="1">
            <w:r w:rsidR="00C7731A" w:rsidRPr="008F27A7">
              <w:rPr>
                <w:rStyle w:val="Hiperligao"/>
                <w:noProof/>
              </w:rPr>
              <w:t>4.1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_Toc528270399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09ADB3CF" w14:textId="0B3E8745" w:rsidR="00C7731A" w:rsidRDefault="00482929">
          <w:pPr>
            <w:pStyle w:val="ndice3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400" w:history="1">
            <w:r w:rsidR="00C7731A" w:rsidRPr="008F27A7">
              <w:rPr>
                <w:rStyle w:val="Hiperligao"/>
                <w:noProof/>
              </w:rPr>
              <w:t>4.2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_Toc528270400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67D7C691" w14:textId="1BCE5CE0" w:rsidR="00C7731A" w:rsidRDefault="00482929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401" w:history="1">
            <w:r w:rsidR="00C7731A" w:rsidRPr="008F27A7">
              <w:rPr>
                <w:rStyle w:val="Hiperligao"/>
                <w:noProof/>
              </w:rPr>
              <w:t>Questão 5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_Toc528270401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5BE9959F" w14:textId="0F4521E0" w:rsidR="00C7731A" w:rsidRDefault="00482929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402" w:history="1">
            <w:r w:rsidR="00C7731A" w:rsidRPr="008F27A7">
              <w:rPr>
                <w:rStyle w:val="Hiperligao"/>
                <w:noProof/>
              </w:rPr>
              <w:t>Questão 6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_Toc528270402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2B1DD2A6" w14:textId="6A62E060" w:rsidR="00C7731A" w:rsidRDefault="00482929">
          <w:pPr>
            <w:pStyle w:val="ndice2"/>
            <w:tabs>
              <w:tab w:val="right" w:leader="dot" w:pos="9350"/>
            </w:tabs>
            <w:rPr>
              <w:rFonts w:eastAsiaTheme="minorEastAsia"/>
              <w:noProof/>
              <w:sz w:val="22"/>
              <w:lang w:val="en-US"/>
            </w:rPr>
          </w:pPr>
          <w:hyperlink w:anchor="_Toc528270403" w:history="1">
            <w:r w:rsidR="00C7731A" w:rsidRPr="008F27A7">
              <w:rPr>
                <w:rStyle w:val="Hiperligao"/>
                <w:noProof/>
              </w:rPr>
              <w:t>Questão 7</w:t>
            </w:r>
            <w:r w:rsidR="00C7731A">
              <w:rPr>
                <w:noProof/>
                <w:webHidden/>
              </w:rPr>
              <w:tab/>
            </w:r>
            <w:r w:rsidR="00C7731A">
              <w:rPr>
                <w:noProof/>
                <w:webHidden/>
              </w:rPr>
              <w:fldChar w:fldCharType="begin"/>
            </w:r>
            <w:r w:rsidR="00C7731A">
              <w:rPr>
                <w:noProof/>
                <w:webHidden/>
              </w:rPr>
              <w:instrText xml:space="preserve"> PAGEREF _Toc528270403 \h </w:instrText>
            </w:r>
            <w:r w:rsidR="00C7731A">
              <w:rPr>
                <w:noProof/>
                <w:webHidden/>
              </w:rPr>
            </w:r>
            <w:r w:rsidR="00C7731A">
              <w:rPr>
                <w:noProof/>
                <w:webHidden/>
              </w:rPr>
              <w:fldChar w:fldCharType="separate"/>
            </w:r>
            <w:r w:rsidR="00C7731A">
              <w:rPr>
                <w:noProof/>
                <w:webHidden/>
              </w:rPr>
              <w:t>3</w:t>
            </w:r>
            <w:r w:rsidR="00C7731A">
              <w:rPr>
                <w:noProof/>
                <w:webHidden/>
              </w:rPr>
              <w:fldChar w:fldCharType="end"/>
            </w:r>
          </w:hyperlink>
        </w:p>
        <w:p w14:paraId="11C3B7E2" w14:textId="42A6219F" w:rsidR="00401AF3" w:rsidRPr="0092667A" w:rsidRDefault="00401AF3">
          <w:r w:rsidRPr="0092667A">
            <w:rPr>
              <w:b/>
              <w:bCs/>
              <w:noProof/>
            </w:rPr>
            <w:fldChar w:fldCharType="end"/>
          </w:r>
        </w:p>
      </w:sdtContent>
    </w:sdt>
    <w:p w14:paraId="1C7212E0" w14:textId="0AEE2B5A" w:rsidR="00BF0C64" w:rsidRPr="00FB5D12" w:rsidRDefault="00BF0C64" w:rsidP="00CB0158">
      <w:pPr>
        <w:pStyle w:val="Ttulo2"/>
        <w:rPr>
          <w:lang w:val="en-US"/>
        </w:rPr>
      </w:pPr>
      <w:r w:rsidRPr="00FB5D12">
        <w:rPr>
          <w:lang w:val="en-US"/>
        </w:rPr>
        <w:br w:type="page"/>
      </w:r>
      <w:bookmarkStart w:id="1" w:name="_Toc528270388"/>
      <w:r w:rsidR="00CB0158" w:rsidRPr="00FB5D12">
        <w:rPr>
          <w:lang w:val="en-US"/>
        </w:rPr>
        <w:lastRenderedPageBreak/>
        <w:t>Questão 1</w:t>
      </w:r>
      <w:bookmarkEnd w:id="1"/>
    </w:p>
    <w:p w14:paraId="6E01D576" w14:textId="576711CB" w:rsidR="00CB0158" w:rsidRPr="00FB5D12" w:rsidRDefault="00CB0158">
      <w:pPr>
        <w:rPr>
          <w:lang w:val="en-US"/>
        </w:rPr>
      </w:pPr>
    </w:p>
    <w:p w14:paraId="28227163" w14:textId="5962CCDA" w:rsidR="00CB0158" w:rsidRDefault="00CB0158" w:rsidP="00CB0158">
      <w:pPr>
        <w:pStyle w:val="Ttulo3"/>
        <w:rPr>
          <w:lang w:val="en-US"/>
        </w:rPr>
      </w:pPr>
      <w:bookmarkStart w:id="2" w:name="_Toc528270389"/>
      <w:r w:rsidRPr="00FB5D12">
        <w:rPr>
          <w:lang w:val="en-US"/>
        </w:rPr>
        <w:t>1.1</w:t>
      </w:r>
      <w:bookmarkEnd w:id="2"/>
    </w:p>
    <w:p w14:paraId="0A6F333A" w14:textId="77726279" w:rsidR="00132C97" w:rsidRDefault="00132C97" w:rsidP="00482929"/>
    <w:p w14:paraId="7A38ADFF" w14:textId="12200081" w:rsidR="00C40748" w:rsidRDefault="00C40748" w:rsidP="00482929">
      <w:r>
        <w:t>O material criptográfico que tem de ser configurado do lado do cliente caso seja necessária autenticação de cliente e servidor usando o protocolo TLS é o certificado do cliente. Na autenticação do cliente o servidor usa a chave publica existente no certificado do cliente para decifrar a informação que foi enviada anteriormente.</w:t>
      </w:r>
      <w:r w:rsidR="00431D4D">
        <w:t xml:space="preserve"> Na </w:t>
      </w:r>
      <w:r w:rsidR="00431D4D">
        <w:fldChar w:fldCharType="begin"/>
      </w:r>
      <w:r w:rsidR="00431D4D">
        <w:instrText xml:space="preserve"> REF _Ref530348030 \h </w:instrText>
      </w:r>
      <w:r w:rsidR="00431D4D">
        <w:fldChar w:fldCharType="separate"/>
      </w:r>
      <w:r w:rsidR="00431D4D">
        <w:t xml:space="preserve">Figura </w:t>
      </w:r>
      <w:r w:rsidR="00431D4D">
        <w:rPr>
          <w:noProof/>
        </w:rPr>
        <w:t>1</w:t>
      </w:r>
      <w:r w:rsidR="00431D4D">
        <w:fldChar w:fldCharType="end"/>
      </w:r>
      <w:r w:rsidR="00431D4D">
        <w:t xml:space="preserve"> podemos observar o esquema de autenticação do protocolo </w:t>
      </w:r>
      <w:proofErr w:type="spellStart"/>
      <w:r w:rsidR="00431D4D">
        <w:t>Handshake</w:t>
      </w:r>
      <w:proofErr w:type="spellEnd"/>
      <w:r w:rsidR="00431D4D">
        <w:t xml:space="preserve"> que mostra o envio e verificação do protocolo nos pontos 4 e 5 com o envio da chave publica existente no certificado e o próprio certificado no ponto 5.</w:t>
      </w:r>
    </w:p>
    <w:p w14:paraId="14B1C167" w14:textId="77777777" w:rsidR="00C40748" w:rsidRDefault="00C40748" w:rsidP="00482929"/>
    <w:p w14:paraId="15621D7F" w14:textId="77777777" w:rsidR="00431D4D" w:rsidRDefault="00C40748" w:rsidP="00431D4D">
      <w:pPr>
        <w:keepNext/>
        <w:jc w:val="center"/>
      </w:pPr>
      <w:r>
        <w:rPr>
          <w:noProof/>
        </w:rPr>
        <w:drawing>
          <wp:inline distT="0" distB="0" distL="0" distR="0" wp14:anchorId="094D54FA" wp14:editId="29B2D61D">
            <wp:extent cx="5274945" cy="4961255"/>
            <wp:effectExtent l="0" t="0" r="1905" b="0"/>
            <wp:docPr id="4" name="Imagem 4" descr="This diagram illustrates the SSL or TLS handshake as described in the text preceding the diagram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This diagram illustrates the SSL or TLS handshake as described in the text preceding the diagram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945" cy="4961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81995E" w14:textId="4D8EFBE5" w:rsidR="00132C97" w:rsidRPr="00482929" w:rsidRDefault="00431D4D" w:rsidP="00431D4D">
      <w:pPr>
        <w:pStyle w:val="Legenda"/>
        <w:jc w:val="center"/>
      </w:pPr>
      <w:bookmarkStart w:id="3" w:name="_Ref53034803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1</w:t>
      </w:r>
      <w:r>
        <w:fldChar w:fldCharType="end"/>
      </w:r>
      <w:bookmarkEnd w:id="3"/>
      <w:r>
        <w:t xml:space="preserve"> - Esquema </w:t>
      </w:r>
      <w:proofErr w:type="spellStart"/>
      <w:r>
        <w:t>HandShake</w:t>
      </w:r>
      <w:proofErr w:type="spellEnd"/>
    </w:p>
    <w:p w14:paraId="7EAC07DF" w14:textId="28B6F0D2" w:rsidR="00CB0158" w:rsidRPr="00482929" w:rsidRDefault="00CB0158"/>
    <w:p w14:paraId="0D41770B" w14:textId="405309E2" w:rsidR="00CB0158" w:rsidRPr="004545D7" w:rsidRDefault="00CB0158" w:rsidP="00CB0158">
      <w:pPr>
        <w:pStyle w:val="Ttulo3"/>
      </w:pPr>
      <w:bookmarkStart w:id="4" w:name="_Toc528270390"/>
      <w:r w:rsidRPr="004545D7">
        <w:lastRenderedPageBreak/>
        <w:t>1.2</w:t>
      </w:r>
      <w:bookmarkEnd w:id="4"/>
    </w:p>
    <w:p w14:paraId="4CAEEB8F" w14:textId="607BE834" w:rsidR="00482929" w:rsidRDefault="00482929" w:rsidP="004545D7">
      <w:pPr>
        <w:pStyle w:val="PargrafodaLista"/>
        <w:numPr>
          <w:ilvl w:val="0"/>
          <w:numId w:val="11"/>
        </w:numPr>
      </w:pPr>
      <w:r w:rsidRPr="004545D7">
        <w:rPr>
          <w:u w:val="single"/>
        </w:rPr>
        <w:t>MAC</w:t>
      </w:r>
      <w:r w:rsidRPr="00482929">
        <w:t xml:space="preserve"> – utiliza para o</w:t>
      </w:r>
      <w:r>
        <w:t xml:space="preserve"> MAC as mensagens trocadas com o servidor, desta forma se alguém que </w:t>
      </w:r>
      <w:r w:rsidR="004545D7">
        <w:t>estiver</w:t>
      </w:r>
      <w:r>
        <w:t xml:space="preserve"> a guardar</w:t>
      </w:r>
      <w:r w:rsidR="004545D7">
        <w:t xml:space="preserve"> as</w:t>
      </w:r>
      <w:r>
        <w:t xml:space="preserve"> mensagens antigas não consegue reproduzir o MAC visto que as mensagens são diferentes.</w:t>
      </w:r>
    </w:p>
    <w:p w14:paraId="40F1E0CD" w14:textId="40A15FC0" w:rsidR="004545D7" w:rsidRPr="00482929" w:rsidRDefault="004545D7" w:rsidP="004545D7">
      <w:pPr>
        <w:pStyle w:val="PargrafodaLista"/>
        <w:numPr>
          <w:ilvl w:val="0"/>
          <w:numId w:val="11"/>
        </w:numPr>
      </w:pPr>
      <w:proofErr w:type="spellStart"/>
      <w:r w:rsidRPr="004545D7">
        <w:rPr>
          <w:u w:val="single"/>
        </w:rPr>
        <w:t>Diffie-Hellman</w:t>
      </w:r>
      <w:proofErr w:type="spellEnd"/>
      <w:r>
        <w:t xml:space="preserve"> – este método de troca de chaves permite que duas partes interessadas e que não possuem conhecimento uma da outra consigam partilhar as suas chaves secretas através de um canal de comunicação inseguro. </w:t>
      </w:r>
    </w:p>
    <w:p w14:paraId="36E0FB67" w14:textId="7019769B" w:rsidR="00CB0158" w:rsidRPr="00482929" w:rsidRDefault="00CB0158"/>
    <w:p w14:paraId="4B91C2F7" w14:textId="12D07682" w:rsidR="00FB5D12" w:rsidRDefault="00CB0158" w:rsidP="00B31EED">
      <w:pPr>
        <w:pStyle w:val="Ttulo3"/>
      </w:pPr>
      <w:bookmarkStart w:id="5" w:name="_Toc528270391"/>
      <w:r w:rsidRPr="00482929">
        <w:t>1.3</w:t>
      </w:r>
      <w:bookmarkEnd w:id="5"/>
    </w:p>
    <w:p w14:paraId="625F19D0" w14:textId="77777777" w:rsidR="00D12079" w:rsidRPr="00D12079" w:rsidRDefault="00D12079" w:rsidP="00D12079"/>
    <w:p w14:paraId="15049322" w14:textId="662C9764" w:rsidR="00B31EED" w:rsidRDefault="00D12079" w:rsidP="00B31EED">
      <w:r>
        <w:t>A característica que torna o record proto</w:t>
      </w:r>
      <w:bookmarkStart w:id="6" w:name="_GoBack"/>
      <w:bookmarkEnd w:id="6"/>
      <w:r>
        <w:t xml:space="preserve">col vulnerável ao ataque de Vaudenay </w:t>
      </w:r>
      <w:r w:rsidR="004C4F13">
        <w:t>é o downgrade de versões do SSL através do POODLE attack</w:t>
      </w:r>
      <w:r w:rsidR="00007F40">
        <w:t xml:space="preserve"> (</w:t>
      </w:r>
      <w:r w:rsidR="00007F40">
        <w:t xml:space="preserve">Padding Oracle </w:t>
      </w:r>
      <w:proofErr w:type="spellStart"/>
      <w:r w:rsidR="00007F40">
        <w:t>On</w:t>
      </w:r>
      <w:proofErr w:type="spellEnd"/>
      <w:r w:rsidR="00007F40">
        <w:t xml:space="preserve"> Downgraded Legacy Encryption</w:t>
      </w:r>
      <w:r w:rsidR="00007F40">
        <w:t>)</w:t>
      </w:r>
      <w:r w:rsidR="004C4F13">
        <w:t>. Este ataque tira partido da negociação de versões do protocolo do SSL, entre o cliente e o servidor, para forçar o uso da versão 3.0 que é vulnerável ao ataque de Vaudenay. Existe uma vulnerabilidade a um ataque Man-In-</w:t>
      </w:r>
      <w:proofErr w:type="spellStart"/>
      <w:r w:rsidR="004C4F13">
        <w:t>The</w:t>
      </w:r>
      <w:proofErr w:type="spellEnd"/>
      <w:r w:rsidR="004C4F13">
        <w:t>-</w:t>
      </w:r>
      <w:proofErr w:type="spellStart"/>
      <w:r w:rsidR="004C4F13">
        <w:t>Middle</w:t>
      </w:r>
      <w:proofErr w:type="spellEnd"/>
      <w:r w:rsidR="004C4F13">
        <w:t xml:space="preserve"> na versão 3.0 deste protocolo que use o modo CBC.</w:t>
      </w:r>
    </w:p>
    <w:p w14:paraId="6209E9D3" w14:textId="66E7F2AF" w:rsidR="004C4F13" w:rsidRPr="00B31EED" w:rsidRDefault="004C4F13" w:rsidP="00B31EED">
      <w:r>
        <w:t>Este ataque tira partido do facto de que quando uma ligação segura falha os servidores realizam um downgrade de versões para tentar manter compatibilidade com o máximo de utilizadores possíveis.</w:t>
      </w:r>
    </w:p>
    <w:p w14:paraId="4E86E34B" w14:textId="77777777" w:rsidR="00CB0158" w:rsidRPr="00482929" w:rsidRDefault="00CB0158"/>
    <w:p w14:paraId="044D06F4" w14:textId="4C64B83C" w:rsidR="00CB0158" w:rsidRPr="00FB5D12" w:rsidRDefault="00CB0158" w:rsidP="00CB0158">
      <w:pPr>
        <w:pStyle w:val="Ttulo2"/>
        <w:rPr>
          <w:lang w:val="en-US"/>
        </w:rPr>
      </w:pPr>
      <w:bookmarkStart w:id="7" w:name="_Toc528270392"/>
      <w:r w:rsidRPr="00FB5D12">
        <w:rPr>
          <w:lang w:val="en-US"/>
        </w:rPr>
        <w:t>Questão 2</w:t>
      </w:r>
      <w:bookmarkEnd w:id="7"/>
    </w:p>
    <w:p w14:paraId="4EFCA465" w14:textId="4D3BA549" w:rsidR="00CB0158" w:rsidRPr="00FB5D12" w:rsidRDefault="00CB0158">
      <w:pPr>
        <w:rPr>
          <w:lang w:val="en-US"/>
        </w:rPr>
      </w:pPr>
    </w:p>
    <w:p w14:paraId="0440BF42" w14:textId="08204FB3" w:rsidR="00CB0158" w:rsidRPr="00FB5D12" w:rsidRDefault="00CB0158" w:rsidP="00CB0158">
      <w:pPr>
        <w:pStyle w:val="Ttulo3"/>
        <w:rPr>
          <w:lang w:val="en-US"/>
        </w:rPr>
      </w:pPr>
      <w:bookmarkStart w:id="8" w:name="_Toc528270393"/>
      <w:r w:rsidRPr="00FB5D12">
        <w:rPr>
          <w:lang w:val="en-US"/>
        </w:rPr>
        <w:t>2.1</w:t>
      </w:r>
      <w:bookmarkEnd w:id="8"/>
    </w:p>
    <w:p w14:paraId="5A9E4065" w14:textId="04194FA4" w:rsidR="00CB0158" w:rsidRPr="00FB5D12" w:rsidRDefault="00CB0158">
      <w:pPr>
        <w:rPr>
          <w:lang w:val="en-US"/>
        </w:rPr>
      </w:pPr>
    </w:p>
    <w:p w14:paraId="5A10FE19" w14:textId="7B79840D" w:rsidR="00CB0158" w:rsidRPr="00FB5D12" w:rsidRDefault="00CB0158" w:rsidP="00CB0158">
      <w:pPr>
        <w:pStyle w:val="Ttulo3"/>
        <w:rPr>
          <w:lang w:val="en-US"/>
        </w:rPr>
      </w:pPr>
      <w:bookmarkStart w:id="9" w:name="_Toc528270394"/>
      <w:r w:rsidRPr="00FB5D12">
        <w:rPr>
          <w:lang w:val="en-US"/>
        </w:rPr>
        <w:t>2.2</w:t>
      </w:r>
      <w:bookmarkEnd w:id="9"/>
    </w:p>
    <w:p w14:paraId="7FCBD8E9" w14:textId="77777777" w:rsidR="00CB0158" w:rsidRPr="00FB5D12" w:rsidRDefault="00CB0158">
      <w:pPr>
        <w:rPr>
          <w:lang w:val="en-US"/>
        </w:rPr>
      </w:pPr>
    </w:p>
    <w:p w14:paraId="03E11DDF" w14:textId="42F6035E" w:rsidR="00CB0158" w:rsidRPr="00FB5D12" w:rsidRDefault="00CB0158" w:rsidP="00CB0158">
      <w:pPr>
        <w:pStyle w:val="Ttulo2"/>
        <w:rPr>
          <w:lang w:val="en-US"/>
        </w:rPr>
      </w:pPr>
      <w:bookmarkStart w:id="10" w:name="_Toc528270395"/>
      <w:r w:rsidRPr="00FB5D12">
        <w:rPr>
          <w:lang w:val="en-US"/>
        </w:rPr>
        <w:t>Questão 3</w:t>
      </w:r>
      <w:bookmarkEnd w:id="10"/>
    </w:p>
    <w:p w14:paraId="72EC166B" w14:textId="66250EF0" w:rsidR="00CB0158" w:rsidRPr="00FB5D12" w:rsidRDefault="00CB0158">
      <w:pPr>
        <w:rPr>
          <w:lang w:val="en-US"/>
        </w:rPr>
      </w:pPr>
    </w:p>
    <w:p w14:paraId="36BB07FF" w14:textId="01A45F4A" w:rsidR="00CB0158" w:rsidRPr="00FB5D12" w:rsidRDefault="00CB0158" w:rsidP="00CB0158">
      <w:pPr>
        <w:pStyle w:val="Ttulo3"/>
        <w:rPr>
          <w:lang w:val="en-US"/>
        </w:rPr>
      </w:pPr>
      <w:bookmarkStart w:id="11" w:name="_Toc528270396"/>
      <w:r w:rsidRPr="00FB5D12">
        <w:rPr>
          <w:lang w:val="en-US"/>
        </w:rPr>
        <w:t>3.1</w:t>
      </w:r>
      <w:bookmarkEnd w:id="11"/>
    </w:p>
    <w:p w14:paraId="19E845CB" w14:textId="7ECA4127" w:rsidR="00DC55B6" w:rsidRPr="00FB5D12" w:rsidRDefault="00DC55B6" w:rsidP="00DC55B6">
      <w:pPr>
        <w:rPr>
          <w:lang w:val="en-US"/>
        </w:rPr>
      </w:pPr>
    </w:p>
    <w:p w14:paraId="30327AA7" w14:textId="17E2BADE" w:rsidR="00DC55B6" w:rsidRPr="00DC55B6" w:rsidRDefault="00DC55B6" w:rsidP="00DC55B6">
      <w:pPr>
        <w:rPr>
          <w:lang w:val="en-US"/>
        </w:rPr>
      </w:pPr>
      <w:r w:rsidRPr="00DC55B6">
        <w:rPr>
          <w:lang w:val="en-US"/>
        </w:rPr>
        <w:t xml:space="preserve">The primary extension that OpenID Connect makes to OAuth 2.0 to enable End-Users to be Authenticated is the ID Token data structure. The ID Token is a security token that contains Claims about the Authentication of an End-User by an Authorization Server when using a Client, and potentially other requested Claims. The ID Token is represented as a </w:t>
      </w:r>
      <w:hyperlink r:id="rId11" w:anchor="JWT" w:history="1">
        <w:r w:rsidRPr="00DC55B6">
          <w:rPr>
            <w:rStyle w:val="Hiperligao"/>
            <w:lang w:val="en-US"/>
          </w:rPr>
          <w:t>JSON Web Token (JWT)</w:t>
        </w:r>
      </w:hyperlink>
      <w:r w:rsidRPr="00DC55B6">
        <w:rPr>
          <w:lang w:val="en-US"/>
        </w:rPr>
        <w:t xml:space="preserve"> [JWT].</w:t>
      </w:r>
    </w:p>
    <w:p w14:paraId="2D663B1D" w14:textId="45F69FE0" w:rsidR="00CB0158" w:rsidRPr="00DC55B6" w:rsidRDefault="00CB0158">
      <w:pPr>
        <w:rPr>
          <w:lang w:val="en-US"/>
        </w:rPr>
      </w:pPr>
    </w:p>
    <w:p w14:paraId="21603423" w14:textId="0E623F44" w:rsidR="00CB0158" w:rsidRDefault="00CB0158" w:rsidP="00CB0158">
      <w:pPr>
        <w:pStyle w:val="Ttulo3"/>
      </w:pPr>
      <w:bookmarkStart w:id="12" w:name="_Toc528270397"/>
      <w:r>
        <w:t>3.2</w:t>
      </w:r>
      <w:bookmarkEnd w:id="12"/>
    </w:p>
    <w:p w14:paraId="6A21D9FC" w14:textId="02FA7092" w:rsidR="009A7BD1" w:rsidRDefault="009A7BD1" w:rsidP="009A7BD1"/>
    <w:p w14:paraId="5CBD5226" w14:textId="2157F234" w:rsidR="00FB5D12" w:rsidRPr="00FB5D12" w:rsidRDefault="00FB5D12" w:rsidP="009A7BD1">
      <w:pPr>
        <w:rPr>
          <w:b/>
          <w:u w:val="single"/>
        </w:rPr>
      </w:pPr>
      <w:r w:rsidRPr="00FB5D12">
        <w:rPr>
          <w:b/>
          <w:u w:val="single"/>
        </w:rPr>
        <w:t xml:space="preserve">A </w:t>
      </w:r>
      <w:proofErr w:type="spellStart"/>
      <w:r w:rsidRPr="00FB5D12">
        <w:rPr>
          <w:b/>
          <w:u w:val="single"/>
        </w:rPr>
        <w:t>Tejal</w:t>
      </w:r>
      <w:proofErr w:type="spellEnd"/>
      <w:r w:rsidRPr="00FB5D12">
        <w:rPr>
          <w:b/>
          <w:u w:val="single"/>
        </w:rPr>
        <w:t xml:space="preserve"> tem algo interessante</w:t>
      </w:r>
    </w:p>
    <w:p w14:paraId="51A6B1A9" w14:textId="77777777" w:rsidR="00FB5D12" w:rsidRDefault="00FB5D12" w:rsidP="009A7BD1"/>
    <w:p w14:paraId="3AC2B88C" w14:textId="7251ACE7" w:rsidR="009A7BD1" w:rsidRPr="009A7BD1" w:rsidRDefault="009A7BD1" w:rsidP="009A7BD1">
      <w:r>
        <w:t xml:space="preserve">É o </w:t>
      </w:r>
      <w:proofErr w:type="spellStart"/>
      <w:r>
        <w:t>resource</w:t>
      </w:r>
      <w:proofErr w:type="spellEnd"/>
      <w:r>
        <w:t xml:space="preserve"> server pois ele já tem a informação necessária como </w:t>
      </w:r>
    </w:p>
    <w:p w14:paraId="23211605" w14:textId="47568D2A" w:rsidR="00AE1FFE" w:rsidRDefault="00AE1FFE" w:rsidP="00AE1FFE"/>
    <w:p w14:paraId="7AF7382D" w14:textId="77777777" w:rsidR="009A7BD1" w:rsidRPr="009A7BD1" w:rsidRDefault="009A7BD1" w:rsidP="009A7BD1">
      <w:pPr>
        <w:rPr>
          <w:lang w:val="en-US"/>
        </w:rPr>
      </w:pPr>
      <w:r w:rsidRPr="009A7BD1">
        <w:rPr>
          <w:lang w:val="en-US"/>
        </w:rPr>
        <w:t>“This specification assumes that the</w:t>
      </w:r>
      <w:r w:rsidRPr="009A7BD1">
        <w:rPr>
          <w:b/>
          <w:lang w:val="en-US"/>
        </w:rPr>
        <w:t xml:space="preserve"> Relying Party has already obtained configuration information about the OpenID Provider, including its Authorization Endpoint and Token Endpoint locations</w:t>
      </w:r>
      <w:r w:rsidRPr="009A7BD1">
        <w:rPr>
          <w:lang w:val="en-US"/>
        </w:rPr>
        <w:t>. This information is normally obtained via Discovery, as described in OpenID Connect Discovery 1.0 [</w:t>
      </w:r>
      <w:proofErr w:type="spellStart"/>
      <w:r w:rsidRPr="009A7BD1">
        <w:rPr>
          <w:lang w:val="en-US"/>
        </w:rPr>
        <w:t>OpenID.Discovery</w:t>
      </w:r>
      <w:proofErr w:type="spellEnd"/>
      <w:proofErr w:type="gramStart"/>
      <w:r w:rsidRPr="009A7BD1">
        <w:rPr>
          <w:lang w:val="en-US"/>
        </w:rPr>
        <w:t>], or</w:t>
      </w:r>
      <w:proofErr w:type="gramEnd"/>
      <w:r w:rsidRPr="009A7BD1">
        <w:rPr>
          <w:lang w:val="en-US"/>
        </w:rPr>
        <w:t xml:space="preserve"> may be obtained via other mechanisms.</w:t>
      </w:r>
    </w:p>
    <w:p w14:paraId="7932FD5F" w14:textId="77777777" w:rsidR="009A7BD1" w:rsidRPr="009A7BD1" w:rsidRDefault="009A7BD1" w:rsidP="009A7BD1">
      <w:pPr>
        <w:rPr>
          <w:lang w:val="en-US"/>
        </w:rPr>
      </w:pPr>
    </w:p>
    <w:p w14:paraId="5E726BCF" w14:textId="342F1C6D" w:rsidR="00AE1FFE" w:rsidRPr="009A7BD1" w:rsidRDefault="009A7BD1" w:rsidP="009A7BD1">
      <w:pPr>
        <w:rPr>
          <w:lang w:val="en-US"/>
        </w:rPr>
      </w:pPr>
      <w:r w:rsidRPr="009A7BD1">
        <w:rPr>
          <w:lang w:val="en-US"/>
        </w:rPr>
        <w:t xml:space="preserve">Likewise, this specification assumes that the Relying Party has already obtained </w:t>
      </w:r>
      <w:proofErr w:type="gramStart"/>
      <w:r w:rsidRPr="009A7BD1">
        <w:rPr>
          <w:lang w:val="en-US"/>
        </w:rPr>
        <w:t>sufficient</w:t>
      </w:r>
      <w:proofErr w:type="gramEnd"/>
      <w:r w:rsidRPr="009A7BD1">
        <w:rPr>
          <w:lang w:val="en-US"/>
        </w:rPr>
        <w:t xml:space="preserve"> credentials and provided information needed to use the OpenID Provider. This is normally done via Dynamic Registration, as described in OpenID Connect Dynamic Client Registration 1.0 [</w:t>
      </w:r>
      <w:proofErr w:type="spellStart"/>
      <w:r w:rsidRPr="009A7BD1">
        <w:rPr>
          <w:lang w:val="en-US"/>
        </w:rPr>
        <w:t>OpenID.Registration</w:t>
      </w:r>
      <w:proofErr w:type="spellEnd"/>
      <w:proofErr w:type="gramStart"/>
      <w:r w:rsidRPr="009A7BD1">
        <w:rPr>
          <w:lang w:val="en-US"/>
        </w:rPr>
        <w:t>], or</w:t>
      </w:r>
      <w:proofErr w:type="gramEnd"/>
      <w:r w:rsidRPr="009A7BD1">
        <w:rPr>
          <w:lang w:val="en-US"/>
        </w:rPr>
        <w:t xml:space="preserve"> may be obtained via other mechanisms.”</w:t>
      </w:r>
    </w:p>
    <w:p w14:paraId="4DF17C17" w14:textId="77777777" w:rsidR="00CB0158" w:rsidRPr="009A7BD1" w:rsidRDefault="00CB0158">
      <w:pPr>
        <w:rPr>
          <w:lang w:val="en-US"/>
        </w:rPr>
      </w:pPr>
    </w:p>
    <w:p w14:paraId="38BF513D" w14:textId="402E9050" w:rsidR="00CB0158" w:rsidRPr="00C66D65" w:rsidRDefault="00CB0158" w:rsidP="00CB0158">
      <w:pPr>
        <w:pStyle w:val="Ttulo2"/>
        <w:rPr>
          <w:lang w:val="en-US"/>
        </w:rPr>
      </w:pPr>
      <w:bookmarkStart w:id="13" w:name="_Toc528270398"/>
      <w:r w:rsidRPr="00C66D65">
        <w:rPr>
          <w:lang w:val="en-US"/>
        </w:rPr>
        <w:t>Questão 4</w:t>
      </w:r>
      <w:bookmarkEnd w:id="13"/>
    </w:p>
    <w:p w14:paraId="55631C43" w14:textId="44326D53" w:rsidR="00CB0158" w:rsidRPr="00C66D65" w:rsidRDefault="00CB0158">
      <w:pPr>
        <w:rPr>
          <w:lang w:val="en-US"/>
        </w:rPr>
      </w:pPr>
    </w:p>
    <w:p w14:paraId="5D98E35D" w14:textId="5D5E06E9" w:rsidR="00CB0158" w:rsidRPr="00C66D65" w:rsidRDefault="00CB0158" w:rsidP="00CB0158">
      <w:pPr>
        <w:pStyle w:val="Ttulo3"/>
        <w:rPr>
          <w:lang w:val="en-US"/>
        </w:rPr>
      </w:pPr>
      <w:bookmarkStart w:id="14" w:name="_Toc528270399"/>
      <w:r w:rsidRPr="00C66D65">
        <w:rPr>
          <w:lang w:val="en-US"/>
        </w:rPr>
        <w:t>4.1</w:t>
      </w:r>
      <w:bookmarkEnd w:id="14"/>
    </w:p>
    <w:p w14:paraId="7B3BF0AF" w14:textId="458D53D3" w:rsidR="00CB0158" w:rsidRPr="00C66D65" w:rsidRDefault="00CB0158">
      <w:pPr>
        <w:rPr>
          <w:lang w:val="en-US"/>
        </w:rPr>
      </w:pPr>
    </w:p>
    <w:p w14:paraId="59D58F02" w14:textId="0338DC88" w:rsidR="00CB0158" w:rsidRPr="00C66D65" w:rsidRDefault="00CB0158" w:rsidP="00CB0158">
      <w:pPr>
        <w:pStyle w:val="Ttulo3"/>
        <w:rPr>
          <w:lang w:val="en-US"/>
        </w:rPr>
      </w:pPr>
      <w:bookmarkStart w:id="15" w:name="_Toc528270400"/>
      <w:r w:rsidRPr="00C66D65">
        <w:rPr>
          <w:lang w:val="en-US"/>
        </w:rPr>
        <w:t>4.2</w:t>
      </w:r>
      <w:bookmarkEnd w:id="15"/>
    </w:p>
    <w:p w14:paraId="72B0E6C5" w14:textId="77777777" w:rsidR="00CB0158" w:rsidRPr="00C66D65" w:rsidRDefault="00CB0158">
      <w:pPr>
        <w:rPr>
          <w:lang w:val="en-US"/>
        </w:rPr>
      </w:pPr>
    </w:p>
    <w:p w14:paraId="3A2C055D" w14:textId="0791F953" w:rsidR="00CB0158" w:rsidRPr="00C66D65" w:rsidRDefault="00CB0158" w:rsidP="00CB0158">
      <w:pPr>
        <w:pStyle w:val="Ttulo2"/>
        <w:rPr>
          <w:lang w:val="en-US"/>
        </w:rPr>
      </w:pPr>
      <w:bookmarkStart w:id="16" w:name="_Toc528270401"/>
      <w:r w:rsidRPr="00C66D65">
        <w:rPr>
          <w:lang w:val="en-US"/>
        </w:rPr>
        <w:t>Questão 5</w:t>
      </w:r>
      <w:bookmarkEnd w:id="16"/>
    </w:p>
    <w:p w14:paraId="06168C0B" w14:textId="2A073FE3" w:rsidR="00CB0158" w:rsidRPr="00C66D65" w:rsidRDefault="00CB0158">
      <w:pPr>
        <w:rPr>
          <w:lang w:val="en-US"/>
        </w:rPr>
      </w:pPr>
    </w:p>
    <w:p w14:paraId="732AC2A6" w14:textId="77777777" w:rsidR="00CB0158" w:rsidRPr="00C66D65" w:rsidRDefault="00CB0158">
      <w:pPr>
        <w:rPr>
          <w:lang w:val="en-US"/>
        </w:rPr>
      </w:pPr>
    </w:p>
    <w:p w14:paraId="01107AE2" w14:textId="4A7A5CAE" w:rsidR="00CB0158" w:rsidRPr="00C66D65" w:rsidRDefault="00CB0158" w:rsidP="00CB0158">
      <w:pPr>
        <w:pStyle w:val="Ttulo2"/>
        <w:rPr>
          <w:lang w:val="en-US"/>
        </w:rPr>
      </w:pPr>
      <w:bookmarkStart w:id="17" w:name="_Toc528270402"/>
      <w:r w:rsidRPr="00C66D65">
        <w:rPr>
          <w:lang w:val="en-US"/>
        </w:rPr>
        <w:t>Questão 6</w:t>
      </w:r>
      <w:bookmarkEnd w:id="17"/>
    </w:p>
    <w:p w14:paraId="53425B26" w14:textId="33AF95C6" w:rsidR="00CB0158" w:rsidRPr="00C66D65" w:rsidRDefault="00CB0158">
      <w:pPr>
        <w:rPr>
          <w:lang w:val="en-US"/>
        </w:rPr>
      </w:pPr>
    </w:p>
    <w:p w14:paraId="639BE82A" w14:textId="77777777" w:rsidR="00C66D65" w:rsidRDefault="00C66D65" w:rsidP="00C66D65">
      <w:pPr>
        <w:pStyle w:val="HTMLpr-formatado"/>
      </w:pPr>
      <w:r>
        <w:t>A general approach to password-based cryptography, as described by</w:t>
      </w:r>
    </w:p>
    <w:p w14:paraId="6F2675F0" w14:textId="77777777" w:rsidR="00C66D65" w:rsidRDefault="00C66D65" w:rsidP="00C66D65">
      <w:pPr>
        <w:pStyle w:val="HTMLpr-formatado"/>
      </w:pPr>
      <w:r>
        <w:t xml:space="preserve">   Morris and Thompson [</w:t>
      </w:r>
      <w:hyperlink r:id="rId12" w:anchor="ref-8" w:tooltip="22(11):594-597" w:history="1">
        <w:r>
          <w:rPr>
            <w:rStyle w:val="Hiperligao"/>
            <w:rFonts w:eastAsiaTheme="majorEastAsia"/>
          </w:rPr>
          <w:t>8</w:t>
        </w:r>
      </w:hyperlink>
      <w:r>
        <w:t>] for the protection of password tables, is to</w:t>
      </w:r>
    </w:p>
    <w:p w14:paraId="31875A7F" w14:textId="77777777" w:rsidR="00C66D65" w:rsidRDefault="00C66D65" w:rsidP="00C66D65">
      <w:pPr>
        <w:pStyle w:val="HTMLpr-formatado"/>
      </w:pPr>
      <w:r>
        <w:t xml:space="preserve">   combine a password with a salt to produce a key. The salt can be</w:t>
      </w:r>
    </w:p>
    <w:p w14:paraId="30A7799A" w14:textId="77777777" w:rsidR="00C66D65" w:rsidRDefault="00C66D65" w:rsidP="00C66D65">
      <w:pPr>
        <w:pStyle w:val="HTMLpr-formatado"/>
      </w:pPr>
      <w:r>
        <w:t xml:space="preserve">   viewed as an index into a large set of keys derived from the</w:t>
      </w:r>
    </w:p>
    <w:p w14:paraId="23F0DD04" w14:textId="77777777" w:rsidR="00C66D65" w:rsidRPr="00140139" w:rsidRDefault="00C66D65" w:rsidP="00C66D65">
      <w:pPr>
        <w:pStyle w:val="HTMLpr-formatado"/>
        <w:rPr>
          <w:highlight w:val="yellow"/>
        </w:rPr>
      </w:pPr>
      <w:r>
        <w:t xml:space="preserve">   password, and need not be kept secret. </w:t>
      </w:r>
      <w:r w:rsidRPr="00140139">
        <w:rPr>
          <w:highlight w:val="yellow"/>
        </w:rPr>
        <w:t>Although it may be possible</w:t>
      </w:r>
    </w:p>
    <w:p w14:paraId="6A5BB4A6" w14:textId="77777777" w:rsidR="00C66D65" w:rsidRPr="00140139" w:rsidRDefault="00C66D65" w:rsidP="00C66D65">
      <w:pPr>
        <w:pStyle w:val="HTMLpr-formatado"/>
        <w:rPr>
          <w:highlight w:val="yellow"/>
        </w:rPr>
      </w:pPr>
      <w:r w:rsidRPr="00140139">
        <w:rPr>
          <w:highlight w:val="yellow"/>
        </w:rPr>
        <w:t xml:space="preserve">   for an opponent to construct a table of possible passwords (a so-</w:t>
      </w:r>
    </w:p>
    <w:p w14:paraId="2A185A40" w14:textId="382FB18C" w:rsidR="00C66D65" w:rsidRPr="00140139" w:rsidRDefault="00C66D65" w:rsidP="00C66D65">
      <w:pPr>
        <w:pStyle w:val="HTMLpr-formatado"/>
        <w:rPr>
          <w:highlight w:val="yellow"/>
        </w:rPr>
      </w:pPr>
      <w:r w:rsidRPr="00140139">
        <w:rPr>
          <w:highlight w:val="yellow"/>
        </w:rPr>
        <w:t xml:space="preserve">   called "dictionary attack"), constructing a table of possible keys</w:t>
      </w:r>
    </w:p>
    <w:p w14:paraId="034B1648" w14:textId="77777777" w:rsidR="00C66D65" w:rsidRPr="00140139" w:rsidRDefault="00C66D65" w:rsidP="00C66D65">
      <w:pPr>
        <w:pStyle w:val="HTMLpr-formatado"/>
        <w:rPr>
          <w:highlight w:val="yellow"/>
        </w:rPr>
      </w:pPr>
      <w:r w:rsidRPr="00140139">
        <w:rPr>
          <w:highlight w:val="yellow"/>
        </w:rPr>
        <w:t xml:space="preserve">   will be difficult, since there will be many possible keys for each</w:t>
      </w:r>
    </w:p>
    <w:p w14:paraId="72A27124" w14:textId="77777777" w:rsidR="00C66D65" w:rsidRPr="00140139" w:rsidRDefault="00C66D65" w:rsidP="00C66D65">
      <w:pPr>
        <w:pStyle w:val="HTMLpr-formatado"/>
        <w:rPr>
          <w:highlight w:val="yellow"/>
        </w:rPr>
      </w:pPr>
      <w:r w:rsidRPr="00140139">
        <w:rPr>
          <w:highlight w:val="yellow"/>
        </w:rPr>
        <w:t xml:space="preserve">   password.  An opponent will thus be limited to searching through</w:t>
      </w:r>
    </w:p>
    <w:p w14:paraId="5CDB59A1" w14:textId="77777777" w:rsidR="00C66D65" w:rsidRDefault="00C66D65" w:rsidP="00C66D65">
      <w:pPr>
        <w:pStyle w:val="HTMLpr-formatado"/>
      </w:pPr>
      <w:r w:rsidRPr="00140139">
        <w:rPr>
          <w:highlight w:val="yellow"/>
        </w:rPr>
        <w:t xml:space="preserve">   passwords separately for each salt.</w:t>
      </w:r>
    </w:p>
    <w:p w14:paraId="7211A604" w14:textId="77777777" w:rsidR="00CB0158" w:rsidRPr="00C66D65" w:rsidRDefault="00CB0158">
      <w:pPr>
        <w:rPr>
          <w:lang w:val="en-US"/>
        </w:rPr>
      </w:pPr>
    </w:p>
    <w:p w14:paraId="3A7DA683" w14:textId="6D3C90B0" w:rsidR="00CB0158" w:rsidRDefault="00CB0158" w:rsidP="00CB0158">
      <w:pPr>
        <w:pStyle w:val="Ttulo2"/>
      </w:pPr>
      <w:bookmarkStart w:id="18" w:name="_Toc528270403"/>
      <w:r>
        <w:t>Questão 7</w:t>
      </w:r>
      <w:bookmarkEnd w:id="18"/>
    </w:p>
    <w:p w14:paraId="37B83F7D" w14:textId="796AC08C" w:rsidR="00CB0158" w:rsidRDefault="00CB0158"/>
    <w:p w14:paraId="0F69B84B" w14:textId="65CFCB6B" w:rsidR="00160BCA" w:rsidRDefault="00160BCA"/>
    <w:p w14:paraId="6FBBAE38" w14:textId="34A39D75" w:rsidR="00160BCA" w:rsidRDefault="00160BCA" w:rsidP="00160BCA">
      <w:pPr>
        <w:pStyle w:val="Ttulo2"/>
      </w:pPr>
      <w:r>
        <w:t>Bibliografia</w:t>
      </w:r>
    </w:p>
    <w:p w14:paraId="03DC6D72" w14:textId="1338DA00" w:rsidR="00160BCA" w:rsidRDefault="00160BCA"/>
    <w:p w14:paraId="31010A35" w14:textId="02DD6EA0" w:rsidR="00C40748" w:rsidRDefault="00C40748">
      <w:hyperlink r:id="rId13" w:history="1">
        <w:r w:rsidRPr="00CD7F09">
          <w:rPr>
            <w:rStyle w:val="Hiperligao"/>
          </w:rPr>
          <w:t>https://www.ibm.com/support/knowledgecenter/en/SSFKSJ_7.1.0/com.ibm.mq.doc/sy10630_.htm</w:t>
        </w:r>
      </w:hyperlink>
    </w:p>
    <w:p w14:paraId="7DE9ED7F" w14:textId="77777777" w:rsidR="00C40748" w:rsidRDefault="00C40748"/>
    <w:p w14:paraId="778061E7" w14:textId="77777777" w:rsidR="00160BCA" w:rsidRDefault="00160BCA"/>
    <w:p w14:paraId="5E695425" w14:textId="6580B4B5" w:rsidR="00CB0158" w:rsidRDefault="00CB0158"/>
    <w:p w14:paraId="78D1D3EC" w14:textId="24BBEA30" w:rsidR="00CB0158" w:rsidRDefault="00CB0158">
      <w:pPr>
        <w:rPr>
          <w:rFonts w:asciiTheme="majorHAnsi" w:eastAsiaTheme="majorEastAsia" w:hAnsiTheme="majorHAnsi" w:cstheme="majorBidi"/>
          <w:color w:val="B01513" w:themeColor="accent1"/>
          <w:sz w:val="32"/>
          <w:szCs w:val="28"/>
        </w:rPr>
      </w:pPr>
    </w:p>
    <w:p w14:paraId="58140B2D" w14:textId="24BBEA30" w:rsidR="00CB0158" w:rsidRPr="0092667A" w:rsidRDefault="00CB0158">
      <w:pPr>
        <w:rPr>
          <w:rFonts w:asciiTheme="majorHAnsi" w:eastAsiaTheme="majorEastAsia" w:hAnsiTheme="majorHAnsi" w:cstheme="majorBidi"/>
          <w:color w:val="B01513" w:themeColor="accent1"/>
          <w:sz w:val="32"/>
          <w:szCs w:val="28"/>
        </w:rPr>
      </w:pPr>
    </w:p>
    <w:sectPr w:rsidR="00CB0158" w:rsidRPr="0092667A" w:rsidSect="00321282">
      <w:headerReference w:type="default" r:id="rId14"/>
      <w:footerReference w:type="default" r:id="rId15"/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F86ED94" w14:textId="77777777" w:rsidR="00915A06" w:rsidRDefault="00915A06" w:rsidP="00B314E1">
      <w:pPr>
        <w:spacing w:after="0"/>
      </w:pPr>
      <w:r>
        <w:separator/>
      </w:r>
    </w:p>
  </w:endnote>
  <w:endnote w:type="continuationSeparator" w:id="0">
    <w:p w14:paraId="5724B645" w14:textId="77777777" w:rsidR="00915A06" w:rsidRDefault="00915A06" w:rsidP="00B314E1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318838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33F0901F" w14:textId="77777777" w:rsidR="00482929" w:rsidRDefault="00482929" w:rsidP="00321282">
        <w:pPr>
          <w:pStyle w:val="Rodap"/>
          <w:ind w:right="-563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  <w:p w14:paraId="2ED5D432" w14:textId="68ED7EE5" w:rsidR="00482929" w:rsidRPr="00321282" w:rsidRDefault="00482929">
    <w:pPr>
      <w:pStyle w:val="Rodap"/>
      <w:rPr>
        <w:sz w:val="20"/>
        <w:szCs w:val="20"/>
      </w:rPr>
    </w:pPr>
    <w:r>
      <w:rPr>
        <w:sz w:val="20"/>
        <w:szCs w:val="20"/>
      </w:rPr>
      <w:t>Fábio Parreirinha Nº39329</w:t>
    </w:r>
    <w:r>
      <w:rPr>
        <w:sz w:val="20"/>
        <w:szCs w:val="20"/>
      </w:rPr>
      <w:tab/>
      <w:t>Tejal Amratlal Nº40605</w:t>
    </w:r>
    <w:r>
      <w:rPr>
        <w:sz w:val="20"/>
        <w:szCs w:val="20"/>
      </w:rP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6B50AE8C" w14:textId="77777777" w:rsidR="00915A06" w:rsidRDefault="00915A06" w:rsidP="00B314E1">
      <w:pPr>
        <w:spacing w:after="0"/>
      </w:pPr>
      <w:r>
        <w:separator/>
      </w:r>
    </w:p>
  </w:footnote>
  <w:footnote w:type="continuationSeparator" w:id="0">
    <w:p w14:paraId="21DA99A4" w14:textId="77777777" w:rsidR="00915A06" w:rsidRDefault="00915A06" w:rsidP="00B314E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992BBD9" w14:textId="77777777" w:rsidR="00482929" w:rsidRPr="00321282" w:rsidRDefault="00482929" w:rsidP="00321282">
    <w:pPr>
      <w:pStyle w:val="Cabealho"/>
      <w:tabs>
        <w:tab w:val="clear" w:pos="8504"/>
        <w:tab w:val="right" w:pos="9356"/>
      </w:tabs>
      <w:rPr>
        <w:lang w:val="en-US"/>
      </w:rPr>
    </w:pPr>
    <w:r>
      <w:rPr>
        <w:noProof/>
        <w:lang w:eastAsia="pt-PT"/>
      </w:rPr>
      <w:drawing>
        <wp:inline distT="0" distB="0" distL="0" distR="0" wp14:anchorId="14D9E4E6" wp14:editId="062F0E05">
          <wp:extent cx="781050" cy="358556"/>
          <wp:effectExtent l="0" t="0" r="0" b="3810"/>
          <wp:docPr id="2" name="Picture 2" descr="D:\ISEL - Eng informática\GERAL\iselPreto.gif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D:\ISEL - Eng informática\GERAL\iselPreto.gif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96798" cy="36578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>
      <w:rPr>
        <w:lang w:val="en-US"/>
      </w:rPr>
      <w:tab/>
    </w:r>
    <w:r>
      <w:rPr>
        <w:lang w:val="en-US"/>
      </w:rPr>
      <w:tab/>
    </w:r>
    <w:r>
      <w:rPr>
        <w:rStyle w:val="Ttulo3Carter"/>
      </w:rPr>
      <w:t>SI – 1º Trabalho prático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226688C"/>
    <w:multiLevelType w:val="hybridMultilevel"/>
    <w:tmpl w:val="FE74578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2C5CC3"/>
    <w:multiLevelType w:val="multilevel"/>
    <w:tmpl w:val="B7862B6C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12BB4E93"/>
    <w:multiLevelType w:val="hybridMultilevel"/>
    <w:tmpl w:val="369085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DA4297"/>
    <w:multiLevelType w:val="hybridMultilevel"/>
    <w:tmpl w:val="B6F8F2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92F313F"/>
    <w:multiLevelType w:val="hybridMultilevel"/>
    <w:tmpl w:val="EC566026"/>
    <w:lvl w:ilvl="0" w:tplc="04090017">
      <w:start w:val="1"/>
      <w:numFmt w:val="lowerLetter"/>
      <w:lvlText w:val="%1)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2DAC5BB4"/>
    <w:multiLevelType w:val="hybridMultilevel"/>
    <w:tmpl w:val="B494256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29255B7"/>
    <w:multiLevelType w:val="hybridMultilevel"/>
    <w:tmpl w:val="33E64C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B472E5E"/>
    <w:multiLevelType w:val="hybridMultilevel"/>
    <w:tmpl w:val="207ECA42"/>
    <w:lvl w:ilvl="0" w:tplc="D8503366">
      <w:start w:val="2"/>
      <w:numFmt w:val="decimal"/>
      <w:lvlText w:val="2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6154B3F"/>
    <w:multiLevelType w:val="multilevel"/>
    <w:tmpl w:val="AB3EFAB4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9" w15:restartNumberingAfterBreak="0">
    <w:nsid w:val="7E0608B8"/>
    <w:multiLevelType w:val="hybridMultilevel"/>
    <w:tmpl w:val="BA48E97A"/>
    <w:lvl w:ilvl="0" w:tplc="CFDE045C">
      <w:numFmt w:val="bullet"/>
      <w:lvlText w:val="-"/>
      <w:lvlJc w:val="left"/>
      <w:pPr>
        <w:ind w:left="360" w:hanging="360"/>
      </w:pPr>
      <w:rPr>
        <w:rFonts w:ascii="Century Gothic" w:eastAsiaTheme="minorEastAsia" w:hAnsi="Century Gothic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7EC05455"/>
    <w:multiLevelType w:val="hybridMultilevel"/>
    <w:tmpl w:val="1E38928A"/>
    <w:lvl w:ilvl="0" w:tplc="C51EA958">
      <w:numFmt w:val="bullet"/>
      <w:lvlText w:val=""/>
      <w:lvlJc w:val="left"/>
      <w:pPr>
        <w:ind w:left="72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10"/>
  </w:num>
  <w:num w:numId="3">
    <w:abstractNumId w:val="7"/>
  </w:num>
  <w:num w:numId="4">
    <w:abstractNumId w:val="8"/>
  </w:num>
  <w:num w:numId="5">
    <w:abstractNumId w:val="0"/>
  </w:num>
  <w:num w:numId="6">
    <w:abstractNumId w:val="6"/>
  </w:num>
  <w:num w:numId="7">
    <w:abstractNumId w:val="4"/>
  </w:num>
  <w:num w:numId="8">
    <w:abstractNumId w:val="1"/>
  </w:num>
  <w:num w:numId="9">
    <w:abstractNumId w:val="2"/>
  </w:num>
  <w:num w:numId="10">
    <w:abstractNumId w:val="3"/>
  </w:num>
  <w:num w:numId="1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8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20F85"/>
    <w:rsid w:val="00007F40"/>
    <w:rsid w:val="000143A8"/>
    <w:rsid w:val="000254C5"/>
    <w:rsid w:val="0009712F"/>
    <w:rsid w:val="000A1B75"/>
    <w:rsid w:val="000A399D"/>
    <w:rsid w:val="000C5BBD"/>
    <w:rsid w:val="000F667A"/>
    <w:rsid w:val="00127F7B"/>
    <w:rsid w:val="00132C97"/>
    <w:rsid w:val="00140139"/>
    <w:rsid w:val="00154689"/>
    <w:rsid w:val="001563C8"/>
    <w:rsid w:val="00160BCA"/>
    <w:rsid w:val="0018359B"/>
    <w:rsid w:val="00197988"/>
    <w:rsid w:val="00210E51"/>
    <w:rsid w:val="002D126F"/>
    <w:rsid w:val="00321282"/>
    <w:rsid w:val="003750F6"/>
    <w:rsid w:val="0038448C"/>
    <w:rsid w:val="003E6C98"/>
    <w:rsid w:val="00401AF3"/>
    <w:rsid w:val="00420F85"/>
    <w:rsid w:val="00430A47"/>
    <w:rsid w:val="00431D4D"/>
    <w:rsid w:val="0043553F"/>
    <w:rsid w:val="00436E1D"/>
    <w:rsid w:val="004545D7"/>
    <w:rsid w:val="0046587C"/>
    <w:rsid w:val="00482929"/>
    <w:rsid w:val="004B2692"/>
    <w:rsid w:val="004C3C18"/>
    <w:rsid w:val="004C4F13"/>
    <w:rsid w:val="005702D7"/>
    <w:rsid w:val="00627800"/>
    <w:rsid w:val="006414BD"/>
    <w:rsid w:val="00676527"/>
    <w:rsid w:val="00676651"/>
    <w:rsid w:val="006B1B56"/>
    <w:rsid w:val="00711890"/>
    <w:rsid w:val="00713FDA"/>
    <w:rsid w:val="008129EC"/>
    <w:rsid w:val="00857369"/>
    <w:rsid w:val="00880AB5"/>
    <w:rsid w:val="008A673C"/>
    <w:rsid w:val="008F4377"/>
    <w:rsid w:val="00904DA3"/>
    <w:rsid w:val="00915A06"/>
    <w:rsid w:val="0092667A"/>
    <w:rsid w:val="00966701"/>
    <w:rsid w:val="009A7BD1"/>
    <w:rsid w:val="00A43C80"/>
    <w:rsid w:val="00A54630"/>
    <w:rsid w:val="00A97110"/>
    <w:rsid w:val="00AA16D7"/>
    <w:rsid w:val="00AE1FFE"/>
    <w:rsid w:val="00B165D8"/>
    <w:rsid w:val="00B314E1"/>
    <w:rsid w:val="00B31EED"/>
    <w:rsid w:val="00B6294B"/>
    <w:rsid w:val="00B957A2"/>
    <w:rsid w:val="00BF0C64"/>
    <w:rsid w:val="00BF39B8"/>
    <w:rsid w:val="00C2255F"/>
    <w:rsid w:val="00C40748"/>
    <w:rsid w:val="00C66D65"/>
    <w:rsid w:val="00C7731A"/>
    <w:rsid w:val="00CB0158"/>
    <w:rsid w:val="00CD5821"/>
    <w:rsid w:val="00D12079"/>
    <w:rsid w:val="00D46EDD"/>
    <w:rsid w:val="00D77363"/>
    <w:rsid w:val="00D7762F"/>
    <w:rsid w:val="00DC55B6"/>
    <w:rsid w:val="00DE5282"/>
    <w:rsid w:val="00E06933"/>
    <w:rsid w:val="00E21D5A"/>
    <w:rsid w:val="00E51686"/>
    <w:rsid w:val="00E649E9"/>
    <w:rsid w:val="00E7622C"/>
    <w:rsid w:val="00E81892"/>
    <w:rsid w:val="00EB17E7"/>
    <w:rsid w:val="00EC7C68"/>
    <w:rsid w:val="00EC7E7B"/>
    <w:rsid w:val="00F028B6"/>
    <w:rsid w:val="00F30DBE"/>
    <w:rsid w:val="00F34A78"/>
    <w:rsid w:val="00F35C10"/>
    <w:rsid w:val="00F87AF1"/>
    <w:rsid w:val="00FB057A"/>
    <w:rsid w:val="00FB5D12"/>
    <w:rsid w:val="00FF7BB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78FE6C49"/>
  <w15:chartTrackingRefBased/>
  <w15:docId w15:val="{8C564C63-24E3-4013-923C-25F89A38C1A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17"/>
        <w:szCs w:val="17"/>
        <w:lang w:val="en-US" w:eastAsia="ja-JP" w:bidi="ar-SA"/>
      </w:rPr>
    </w:rPrDefault>
    <w:pPrDefault>
      <w:pPr>
        <w:spacing w:after="8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01AF3"/>
    <w:rPr>
      <w:rFonts w:eastAsiaTheme="minorHAnsi"/>
      <w:sz w:val="24"/>
      <w:szCs w:val="22"/>
      <w:lang w:val="pt-PT" w:eastAsia="en-US"/>
    </w:rPr>
  </w:style>
  <w:style w:type="paragraph" w:styleId="Ttulo1">
    <w:name w:val="heading 1"/>
    <w:basedOn w:val="Normal"/>
    <w:next w:val="Normal"/>
    <w:link w:val="Ttulo1Carter"/>
    <w:uiPriority w:val="9"/>
    <w:qFormat/>
    <w:rsid w:val="00401AF3"/>
    <w:pPr>
      <w:keepNext/>
      <w:keepLines/>
      <w:spacing w:before="400" w:after="40"/>
      <w:outlineLvl w:val="0"/>
    </w:pPr>
    <w:rPr>
      <w:rFonts w:asciiTheme="majorHAnsi" w:eastAsiaTheme="majorEastAsia" w:hAnsiTheme="majorHAnsi" w:cstheme="majorBidi"/>
      <w:color w:val="B01513" w:themeColor="accent1"/>
      <w:sz w:val="32"/>
      <w:szCs w:val="28"/>
    </w:rPr>
  </w:style>
  <w:style w:type="paragraph" w:styleId="Ttulo2">
    <w:name w:val="heading 2"/>
    <w:basedOn w:val="Normal"/>
    <w:next w:val="Normal"/>
    <w:link w:val="Ttulo2Carter"/>
    <w:uiPriority w:val="9"/>
    <w:unhideWhenUsed/>
    <w:qFormat/>
    <w:rsid w:val="00401AF3"/>
    <w:pPr>
      <w:keepNext/>
      <w:keepLines/>
      <w:spacing w:before="160" w:after="0"/>
      <w:outlineLvl w:val="1"/>
    </w:pPr>
    <w:rPr>
      <w:rFonts w:asciiTheme="majorHAnsi" w:eastAsiaTheme="majorEastAsia" w:hAnsiTheme="majorHAnsi" w:cstheme="majorBidi"/>
      <w:color w:val="B01513" w:themeColor="accent1"/>
      <w:sz w:val="28"/>
      <w:szCs w:val="24"/>
    </w:rPr>
  </w:style>
  <w:style w:type="paragraph" w:styleId="Ttulo3">
    <w:name w:val="heading 3"/>
    <w:basedOn w:val="Normal"/>
    <w:next w:val="Normal"/>
    <w:link w:val="Ttulo3Carte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B01513" w:themeColor="accent1"/>
      <w:sz w:val="22"/>
    </w:rPr>
  </w:style>
  <w:style w:type="paragraph" w:styleId="Ttulo4">
    <w:name w:val="heading 4"/>
    <w:basedOn w:val="Normal"/>
    <w:next w:val="Normal"/>
    <w:link w:val="Ttulo4Carter"/>
    <w:uiPriority w:val="9"/>
    <w:unhideWhenUsed/>
    <w:qFormat/>
    <w:pPr>
      <w:keepNext/>
      <w:keepLines/>
      <w:spacing w:before="16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paragraph" w:styleId="Ttulo5">
    <w:name w:val="heading 5"/>
    <w:basedOn w:val="Normal"/>
    <w:next w:val="Normal"/>
    <w:link w:val="Ttulo5Carter"/>
    <w:uiPriority w:val="9"/>
    <w:semiHidden/>
    <w:unhideWhenUsed/>
    <w:qFormat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0"/>
      <w:szCs w:val="20"/>
    </w:rPr>
  </w:style>
  <w:style w:type="paragraph" w:styleId="Ttulo6">
    <w:name w:val="heading 6"/>
    <w:basedOn w:val="Normal"/>
    <w:next w:val="Normal"/>
    <w:link w:val="Ttulo6Carter"/>
    <w:uiPriority w:val="9"/>
    <w:semiHidden/>
    <w:unhideWhenUsed/>
    <w:qFormat/>
    <w:pPr>
      <w:keepNext/>
      <w:keepLines/>
      <w:spacing w:before="160" w:after="0"/>
      <w:outlineLvl w:val="5"/>
    </w:pPr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paragraph" w:styleId="Ttulo7">
    <w:name w:val="heading 7"/>
    <w:basedOn w:val="Normal"/>
    <w:next w:val="Normal"/>
    <w:link w:val="Ttulo7Carter"/>
    <w:uiPriority w:val="9"/>
    <w:semiHidden/>
    <w:unhideWhenUsed/>
    <w:qFormat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paragraph" w:styleId="Ttulo8">
    <w:name w:val="heading 8"/>
    <w:basedOn w:val="Normal"/>
    <w:next w:val="Normal"/>
    <w:link w:val="Ttulo8Carter"/>
    <w:uiPriority w:val="9"/>
    <w:semiHidden/>
    <w:unhideWhenUsed/>
    <w:qFormat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9">
    <w:name w:val="heading 9"/>
    <w:basedOn w:val="Normal"/>
    <w:next w:val="Normal"/>
    <w:link w:val="Ttulo9Carter"/>
    <w:uiPriority w:val="9"/>
    <w:semiHidden/>
    <w:unhideWhenUsed/>
    <w:qFormat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TtulodoLivro">
    <w:name w:val="Book Title"/>
    <w:basedOn w:val="Tipodeletrapredefinidodopargrafo"/>
    <w:uiPriority w:val="33"/>
    <w:qFormat/>
    <w:rPr>
      <w:b/>
      <w:bCs/>
      <w:caps w:val="0"/>
      <w:smallCaps/>
      <w:spacing w:val="10"/>
    </w:rPr>
  </w:style>
  <w:style w:type="paragraph" w:styleId="Legenda">
    <w:name w:val="caption"/>
    <w:basedOn w:val="Normal"/>
    <w:next w:val="Normal"/>
    <w:uiPriority w:val="35"/>
    <w:unhideWhenUsed/>
    <w:qFormat/>
    <w:rPr>
      <w:b/>
      <w:bCs/>
      <w:smallCaps/>
      <w:color w:val="595959" w:themeColor="text1" w:themeTint="A6"/>
      <w:spacing w:val="6"/>
    </w:rPr>
  </w:style>
  <w:style w:type="character" w:styleId="nfase">
    <w:name w:val="Emphasis"/>
    <w:basedOn w:val="Tipodeletrapredefinidodopargrafo"/>
    <w:uiPriority w:val="20"/>
    <w:qFormat/>
    <w:rPr>
      <w:i/>
      <w:iCs/>
      <w:color w:val="000000" w:themeColor="text1"/>
    </w:rPr>
  </w:style>
  <w:style w:type="character" w:customStyle="1" w:styleId="Ttulo1Carter">
    <w:name w:val="Título 1 Caráter"/>
    <w:basedOn w:val="Tipodeletrapredefinidodopargrafo"/>
    <w:link w:val="Ttulo1"/>
    <w:uiPriority w:val="9"/>
    <w:rsid w:val="00401AF3"/>
    <w:rPr>
      <w:rFonts w:asciiTheme="majorHAnsi" w:eastAsiaTheme="majorEastAsia" w:hAnsiTheme="majorHAnsi" w:cstheme="majorBidi"/>
      <w:color w:val="B01513" w:themeColor="accent1"/>
      <w:sz w:val="32"/>
      <w:szCs w:val="28"/>
      <w:lang w:val="pt-PT" w:eastAsia="en-US"/>
    </w:rPr>
  </w:style>
  <w:style w:type="character" w:customStyle="1" w:styleId="Ttulo2Carter">
    <w:name w:val="Título 2 Caráter"/>
    <w:basedOn w:val="Tipodeletrapredefinidodopargrafo"/>
    <w:link w:val="Ttulo2"/>
    <w:uiPriority w:val="9"/>
    <w:rsid w:val="00401AF3"/>
    <w:rPr>
      <w:rFonts w:asciiTheme="majorHAnsi" w:eastAsiaTheme="majorEastAsia" w:hAnsiTheme="majorHAnsi" w:cstheme="majorBidi"/>
      <w:color w:val="B01513" w:themeColor="accent1"/>
      <w:sz w:val="28"/>
      <w:szCs w:val="24"/>
      <w:lang w:val="pt-PT" w:eastAsia="en-US"/>
    </w:rPr>
  </w:style>
  <w:style w:type="character" w:customStyle="1" w:styleId="Ttulo3Carter">
    <w:name w:val="Título 3 Caráter"/>
    <w:basedOn w:val="Tipodeletrapredefinidodopargrafo"/>
    <w:link w:val="Ttulo3"/>
    <w:uiPriority w:val="9"/>
    <w:rPr>
      <w:rFonts w:asciiTheme="majorHAnsi" w:eastAsiaTheme="majorEastAsia" w:hAnsiTheme="majorHAnsi" w:cstheme="majorBidi"/>
      <w:color w:val="B01513" w:themeColor="accent1"/>
      <w:sz w:val="22"/>
      <w:szCs w:val="22"/>
    </w:rPr>
  </w:style>
  <w:style w:type="character" w:customStyle="1" w:styleId="Ttulo4Carter">
    <w:name w:val="Título 4 Caráter"/>
    <w:basedOn w:val="Tipodeletrapredefinidodopargrafo"/>
    <w:link w:val="Ttulo4"/>
    <w:uiPriority w:val="9"/>
    <w:rPr>
      <w:rFonts w:asciiTheme="majorHAnsi" w:eastAsiaTheme="majorEastAsia" w:hAnsiTheme="majorHAnsi" w:cstheme="majorBidi"/>
      <w:b/>
      <w:bCs/>
      <w:color w:val="000000" w:themeColor="text1"/>
      <w:sz w:val="20"/>
      <w:szCs w:val="20"/>
    </w:rPr>
  </w:style>
  <w:style w:type="character" w:customStyle="1" w:styleId="Ttulo5Carter">
    <w:name w:val="Título 5 Caráter"/>
    <w:basedOn w:val="Tipodeletrapredefinidodopargrafo"/>
    <w:link w:val="Ttulo5"/>
    <w:uiPriority w:val="9"/>
    <w:semiHidden/>
    <w:rPr>
      <w:rFonts w:asciiTheme="majorHAnsi" w:eastAsiaTheme="majorEastAsia" w:hAnsiTheme="majorHAnsi" w:cstheme="majorBidi"/>
      <w:sz w:val="20"/>
      <w:szCs w:val="20"/>
    </w:rPr>
  </w:style>
  <w:style w:type="character" w:customStyle="1" w:styleId="Ttulo6Carter">
    <w:name w:val="Título 6 Caráter"/>
    <w:basedOn w:val="Tipodeletrapredefinidodopargrafo"/>
    <w:link w:val="Ttulo6"/>
    <w:uiPriority w:val="9"/>
    <w:semiHidden/>
    <w:rPr>
      <w:rFonts w:asciiTheme="majorHAnsi" w:eastAsiaTheme="majorEastAsia" w:hAnsiTheme="majorHAnsi" w:cstheme="majorBidi"/>
      <w:b/>
      <w:bCs/>
      <w:i/>
      <w:iCs/>
      <w:sz w:val="20"/>
      <w:szCs w:val="20"/>
    </w:rPr>
  </w:style>
  <w:style w:type="character" w:customStyle="1" w:styleId="Ttulo7Carter">
    <w:name w:val="Título 7 Caráter"/>
    <w:basedOn w:val="Tipodeletrapredefinidodopargrafo"/>
    <w:link w:val="Ttulo7"/>
    <w:uiPriority w:val="9"/>
    <w:semiHidden/>
    <w:rPr>
      <w:rFonts w:asciiTheme="majorHAnsi" w:eastAsiaTheme="majorEastAsia" w:hAnsiTheme="majorHAnsi" w:cstheme="majorBidi"/>
      <w:i/>
      <w:iCs/>
      <w:color w:val="000000" w:themeColor="text1"/>
      <w:sz w:val="20"/>
      <w:szCs w:val="20"/>
    </w:rPr>
  </w:style>
  <w:style w:type="character" w:customStyle="1" w:styleId="Ttulo8Carter">
    <w:name w:val="Título 8 Caráter"/>
    <w:basedOn w:val="Tipodeletrapredefinidodopargrafo"/>
    <w:link w:val="Ttulo8"/>
    <w:uiPriority w:val="9"/>
    <w:semiHidden/>
    <w:rPr>
      <w:rFonts w:asciiTheme="majorHAnsi" w:eastAsiaTheme="majorEastAsia" w:hAnsiTheme="majorHAnsi" w:cstheme="majorBidi"/>
      <w:b/>
      <w:bCs/>
      <w:color w:val="000000" w:themeColor="text1"/>
    </w:rPr>
  </w:style>
  <w:style w:type="character" w:customStyle="1" w:styleId="Ttulo9Carter">
    <w:name w:val="Título 9 Caráter"/>
    <w:basedOn w:val="Tipodeletrapredefinidodopargrafo"/>
    <w:link w:val="Ttulo9"/>
    <w:uiPriority w:val="9"/>
    <w:semiHidden/>
    <w:rPr>
      <w:rFonts w:asciiTheme="majorHAnsi" w:eastAsiaTheme="majorEastAsia" w:hAnsiTheme="majorHAnsi" w:cstheme="majorBidi"/>
      <w:b/>
      <w:bCs/>
      <w:i/>
      <w:iCs/>
      <w:color w:val="000000" w:themeColor="text1"/>
    </w:rPr>
  </w:style>
  <w:style w:type="character" w:styleId="nfaseIntensa">
    <w:name w:val="Intense Emphasis"/>
    <w:basedOn w:val="Tipodeletrapredefinidodopargrafo"/>
    <w:uiPriority w:val="21"/>
    <w:qFormat/>
    <w:rPr>
      <w:b/>
      <w:bCs/>
      <w:i/>
      <w:iCs/>
      <w:color w:val="auto"/>
    </w:rPr>
  </w:style>
  <w:style w:type="paragraph" w:styleId="CitaoIntensa">
    <w:name w:val="Intense Quote"/>
    <w:basedOn w:val="Normal"/>
    <w:next w:val="Normal"/>
    <w:link w:val="CitaoIntensaCarter"/>
    <w:uiPriority w:val="30"/>
    <w:qFormat/>
    <w:pPr>
      <w:pBdr>
        <w:left w:val="single" w:sz="36" w:space="4" w:color="B01513" w:themeColor="accent1"/>
      </w:pBdr>
      <w:spacing w:before="100" w:beforeAutospacing="1"/>
      <w:ind w:left="1224" w:right="1224"/>
    </w:pPr>
    <w:rPr>
      <w:color w:val="B01513" w:themeColor="accent1"/>
      <w:sz w:val="28"/>
      <w:szCs w:val="28"/>
    </w:rPr>
  </w:style>
  <w:style w:type="character" w:customStyle="1" w:styleId="CitaoIntensaCarter">
    <w:name w:val="Citação Intensa Caráter"/>
    <w:basedOn w:val="Tipodeletrapredefinidodopargrafo"/>
    <w:link w:val="CitaoIntensa"/>
    <w:uiPriority w:val="30"/>
    <w:rPr>
      <w:color w:val="B01513" w:themeColor="accent1"/>
      <w:sz w:val="28"/>
      <w:szCs w:val="28"/>
    </w:rPr>
  </w:style>
  <w:style w:type="character" w:styleId="RefernciaIntensa">
    <w:name w:val="Intense Reference"/>
    <w:basedOn w:val="Tipodeletrapredefinidodopargrafo"/>
    <w:uiPriority w:val="32"/>
    <w:qFormat/>
    <w:rPr>
      <w:b/>
      <w:bCs/>
      <w:caps w:val="0"/>
      <w:smallCaps/>
      <w:color w:val="auto"/>
      <w:spacing w:val="5"/>
      <w:u w:val="single"/>
    </w:rPr>
  </w:style>
  <w:style w:type="character" w:styleId="Hiperligao">
    <w:name w:val="Hyperlink"/>
    <w:basedOn w:val="Tipodeletrapredefinidodopargrafo"/>
    <w:uiPriority w:val="99"/>
    <w:unhideWhenUsed/>
    <w:rPr>
      <w:color w:val="4FB8C1" w:themeColor="text2" w:themeTint="99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Pr>
      <w:color w:val="9DFFCB" w:themeColor="followedHyperlink"/>
      <w:u w:val="single"/>
    </w:rPr>
  </w:style>
  <w:style w:type="paragraph" w:styleId="SemEspaamento">
    <w:name w:val="No Spacing"/>
    <w:link w:val="SemEspaamentoCarter"/>
    <w:uiPriority w:val="1"/>
    <w:qFormat/>
    <w:pPr>
      <w:spacing w:after="0"/>
    </w:pPr>
  </w:style>
  <w:style w:type="character" w:customStyle="1" w:styleId="SemEspaamentoCarter">
    <w:name w:val="Sem Espaçamento Caráter"/>
    <w:basedOn w:val="Tipodeletrapredefinidodopargrafo"/>
    <w:link w:val="SemEspaamento"/>
    <w:uiPriority w:val="1"/>
  </w:style>
  <w:style w:type="paragraph" w:styleId="Citao">
    <w:name w:val="Quote"/>
    <w:basedOn w:val="Normal"/>
    <w:next w:val="Normal"/>
    <w:link w:val="CitaoCarter"/>
    <w:uiPriority w:val="29"/>
    <w:qFormat/>
    <w:pPr>
      <w:spacing w:before="160"/>
      <w:ind w:left="864" w:right="864"/>
    </w:pPr>
    <w:rPr>
      <w:rFonts w:asciiTheme="majorHAnsi" w:eastAsiaTheme="majorEastAsia" w:hAnsiTheme="majorHAnsi" w:cstheme="majorBidi"/>
    </w:rPr>
  </w:style>
  <w:style w:type="character" w:customStyle="1" w:styleId="CitaoCarter">
    <w:name w:val="Citação Caráter"/>
    <w:basedOn w:val="Tipodeletrapredefinidodopargrafo"/>
    <w:link w:val="Citao"/>
    <w:uiPriority w:val="29"/>
    <w:rPr>
      <w:rFonts w:asciiTheme="majorHAnsi" w:eastAsiaTheme="majorEastAsia" w:hAnsiTheme="majorHAnsi" w:cstheme="majorBidi"/>
    </w:rPr>
  </w:style>
  <w:style w:type="character" w:styleId="Forte">
    <w:name w:val="Strong"/>
    <w:basedOn w:val="Tipodeletrapredefinidodopargrafo"/>
    <w:uiPriority w:val="22"/>
    <w:qFormat/>
    <w:rPr>
      <w:b/>
      <w:bCs/>
    </w:rPr>
  </w:style>
  <w:style w:type="paragraph" w:styleId="Subttulo">
    <w:name w:val="Subtitle"/>
    <w:basedOn w:val="Normal"/>
    <w:next w:val="Normal"/>
    <w:link w:val="SubttuloCarter"/>
    <w:uiPriority w:val="11"/>
    <w:qFormat/>
    <w:pPr>
      <w:numPr>
        <w:ilvl w:val="1"/>
      </w:numPr>
    </w:pPr>
    <w:rPr>
      <w:sz w:val="28"/>
      <w:szCs w:val="28"/>
    </w:rPr>
  </w:style>
  <w:style w:type="character" w:customStyle="1" w:styleId="SubttuloCarter">
    <w:name w:val="Subtítulo Caráter"/>
    <w:basedOn w:val="Tipodeletrapredefinidodopargrafo"/>
    <w:link w:val="Subttulo"/>
    <w:uiPriority w:val="11"/>
    <w:rPr>
      <w:sz w:val="28"/>
      <w:szCs w:val="28"/>
    </w:rPr>
  </w:style>
  <w:style w:type="character" w:styleId="nfaseDiscreta">
    <w:name w:val="Subtle Emphasis"/>
    <w:basedOn w:val="Tipodeletrapredefinidodopargrafo"/>
    <w:uiPriority w:val="19"/>
    <w:qFormat/>
    <w:rPr>
      <w:i/>
      <w:iCs/>
      <w:color w:val="595959" w:themeColor="text1" w:themeTint="A6"/>
    </w:rPr>
  </w:style>
  <w:style w:type="character" w:styleId="RefernciaDiscreta">
    <w:name w:val="Subtle Reference"/>
    <w:basedOn w:val="Tipodeletrapredefinidodopargrafo"/>
    <w:uiPriority w:val="31"/>
    <w:qFormat/>
    <w:rPr>
      <w:caps w:val="0"/>
      <w:smallCaps/>
      <w:color w:val="404040" w:themeColor="text1" w:themeTint="BF"/>
      <w:u w:val="single" w:color="7F7F7F" w:themeColor="text1" w:themeTint="80"/>
    </w:rPr>
  </w:style>
  <w:style w:type="paragraph" w:styleId="Ttulo">
    <w:name w:val="Title"/>
    <w:basedOn w:val="Normal"/>
    <w:next w:val="Normal"/>
    <w:link w:val="TtuloCarter"/>
    <w:uiPriority w:val="10"/>
    <w:qFormat/>
    <w:rsid w:val="00401AF3"/>
    <w:pPr>
      <w:spacing w:after="0"/>
      <w:contextualSpacing/>
    </w:pPr>
    <w:rPr>
      <w:rFonts w:asciiTheme="majorHAnsi" w:eastAsiaTheme="majorEastAsia" w:hAnsiTheme="majorHAnsi" w:cstheme="majorBidi"/>
      <w:color w:val="B01513" w:themeColor="accent1"/>
      <w:kern w:val="28"/>
      <w:sz w:val="80"/>
      <w:szCs w:val="72"/>
    </w:rPr>
  </w:style>
  <w:style w:type="character" w:customStyle="1" w:styleId="TtuloCarter">
    <w:name w:val="Título Caráter"/>
    <w:basedOn w:val="Tipodeletrapredefinidodopargrafo"/>
    <w:link w:val="Ttulo"/>
    <w:uiPriority w:val="10"/>
    <w:rsid w:val="00401AF3"/>
    <w:rPr>
      <w:rFonts w:asciiTheme="majorHAnsi" w:eastAsiaTheme="majorEastAsia" w:hAnsiTheme="majorHAnsi" w:cstheme="majorBidi"/>
      <w:color w:val="B01513" w:themeColor="accent1"/>
      <w:kern w:val="28"/>
      <w:sz w:val="80"/>
      <w:szCs w:val="72"/>
      <w:lang w:val="pt-PT" w:eastAsia="en-US"/>
    </w:rPr>
  </w:style>
  <w:style w:type="paragraph" w:styleId="PargrafodaLista">
    <w:name w:val="List Paragraph"/>
    <w:basedOn w:val="Normal"/>
    <w:uiPriority w:val="34"/>
    <w:qFormat/>
    <w:pPr>
      <w:ind w:left="720"/>
      <w:contextualSpacing/>
    </w:pPr>
  </w:style>
  <w:style w:type="paragraph" w:styleId="Cabealhodondice">
    <w:name w:val="TOC Heading"/>
    <w:basedOn w:val="Ttulo1"/>
    <w:next w:val="Normal"/>
    <w:uiPriority w:val="39"/>
    <w:unhideWhenUsed/>
    <w:qFormat/>
    <w:rsid w:val="00401AF3"/>
    <w:pPr>
      <w:spacing w:before="240" w:after="0" w:line="259" w:lineRule="auto"/>
      <w:outlineLvl w:val="9"/>
    </w:pPr>
    <w:rPr>
      <w:color w:val="830F0E" w:themeColor="accent1" w:themeShade="BF"/>
      <w:szCs w:val="32"/>
      <w:lang w:val="en-US"/>
    </w:rPr>
  </w:style>
  <w:style w:type="paragraph" w:styleId="ndice1">
    <w:name w:val="toc 1"/>
    <w:basedOn w:val="Normal"/>
    <w:next w:val="Normal"/>
    <w:autoRedefine/>
    <w:uiPriority w:val="39"/>
    <w:unhideWhenUsed/>
    <w:rsid w:val="00401AF3"/>
    <w:pPr>
      <w:spacing w:after="100"/>
    </w:pPr>
  </w:style>
  <w:style w:type="paragraph" w:styleId="ndice2">
    <w:name w:val="toc 2"/>
    <w:basedOn w:val="Normal"/>
    <w:next w:val="Normal"/>
    <w:autoRedefine/>
    <w:uiPriority w:val="39"/>
    <w:unhideWhenUsed/>
    <w:rsid w:val="00401AF3"/>
    <w:pPr>
      <w:spacing w:after="100"/>
      <w:ind w:left="240"/>
    </w:pPr>
  </w:style>
  <w:style w:type="paragraph" w:styleId="Cabealho">
    <w:name w:val="header"/>
    <w:basedOn w:val="Normal"/>
    <w:link w:val="CabealhoCarter"/>
    <w:uiPriority w:val="99"/>
    <w:unhideWhenUsed/>
    <w:rsid w:val="00B314E1"/>
    <w:pPr>
      <w:tabs>
        <w:tab w:val="center" w:pos="4252"/>
        <w:tab w:val="right" w:pos="8504"/>
      </w:tabs>
      <w:spacing w:after="0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314E1"/>
    <w:rPr>
      <w:rFonts w:eastAsiaTheme="minorHAnsi"/>
      <w:sz w:val="24"/>
      <w:szCs w:val="22"/>
      <w:lang w:val="pt-PT" w:eastAsia="en-US"/>
    </w:rPr>
  </w:style>
  <w:style w:type="paragraph" w:styleId="Rodap">
    <w:name w:val="footer"/>
    <w:basedOn w:val="Normal"/>
    <w:link w:val="RodapCarter"/>
    <w:uiPriority w:val="99"/>
    <w:unhideWhenUsed/>
    <w:rsid w:val="00B314E1"/>
    <w:pPr>
      <w:tabs>
        <w:tab w:val="center" w:pos="4252"/>
        <w:tab w:val="right" w:pos="8504"/>
      </w:tabs>
      <w:spacing w:after="0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314E1"/>
    <w:rPr>
      <w:rFonts w:eastAsiaTheme="minorHAnsi"/>
      <w:sz w:val="24"/>
      <w:szCs w:val="22"/>
      <w:lang w:val="pt-PT" w:eastAsia="en-US"/>
    </w:rPr>
  </w:style>
  <w:style w:type="table" w:styleId="TabelacomGrelha">
    <w:name w:val="Table Grid"/>
    <w:basedOn w:val="Tabelanormal"/>
    <w:uiPriority w:val="39"/>
    <w:rsid w:val="00B6294B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Refdecomentrio">
    <w:name w:val="annotation reference"/>
    <w:basedOn w:val="Tipodeletrapredefinidodopargrafo"/>
    <w:uiPriority w:val="99"/>
    <w:semiHidden/>
    <w:unhideWhenUsed/>
    <w:rsid w:val="0046587C"/>
    <w:rPr>
      <w:sz w:val="16"/>
      <w:szCs w:val="16"/>
    </w:rPr>
  </w:style>
  <w:style w:type="paragraph" w:styleId="Textodecomentrio">
    <w:name w:val="annotation text"/>
    <w:basedOn w:val="Normal"/>
    <w:link w:val="TextodecomentrioCarter"/>
    <w:uiPriority w:val="99"/>
    <w:semiHidden/>
    <w:unhideWhenUsed/>
    <w:rsid w:val="0046587C"/>
    <w:rPr>
      <w:sz w:val="20"/>
      <w:szCs w:val="20"/>
    </w:rPr>
  </w:style>
  <w:style w:type="character" w:customStyle="1" w:styleId="TextodecomentrioCarter">
    <w:name w:val="Texto de comentário Caráter"/>
    <w:basedOn w:val="Tipodeletrapredefinidodopargrafo"/>
    <w:link w:val="Textodecomentrio"/>
    <w:uiPriority w:val="99"/>
    <w:semiHidden/>
    <w:rsid w:val="0046587C"/>
    <w:rPr>
      <w:rFonts w:eastAsiaTheme="minorHAnsi"/>
      <w:sz w:val="20"/>
      <w:szCs w:val="20"/>
      <w:lang w:val="pt-PT" w:eastAsia="en-US"/>
    </w:rPr>
  </w:style>
  <w:style w:type="paragraph" w:styleId="Assuntodecomentrio">
    <w:name w:val="annotation subject"/>
    <w:basedOn w:val="Textodecomentrio"/>
    <w:next w:val="Textodecomentrio"/>
    <w:link w:val="AssuntodecomentrioCarter"/>
    <w:uiPriority w:val="99"/>
    <w:semiHidden/>
    <w:unhideWhenUsed/>
    <w:rsid w:val="0046587C"/>
    <w:rPr>
      <w:b/>
      <w:bCs/>
    </w:rPr>
  </w:style>
  <w:style w:type="character" w:customStyle="1" w:styleId="AssuntodecomentrioCarter">
    <w:name w:val="Assunto de comentário Caráter"/>
    <w:basedOn w:val="TextodecomentrioCarter"/>
    <w:link w:val="Assuntodecomentrio"/>
    <w:uiPriority w:val="99"/>
    <w:semiHidden/>
    <w:rsid w:val="0046587C"/>
    <w:rPr>
      <w:rFonts w:eastAsiaTheme="minorHAnsi"/>
      <w:b/>
      <w:bCs/>
      <w:sz w:val="20"/>
      <w:szCs w:val="20"/>
      <w:lang w:val="pt-PT" w:eastAsia="en-US"/>
    </w:rPr>
  </w:style>
  <w:style w:type="paragraph" w:styleId="Textodebalo">
    <w:name w:val="Balloon Text"/>
    <w:basedOn w:val="Normal"/>
    <w:link w:val="TextodebaloCarter"/>
    <w:uiPriority w:val="99"/>
    <w:semiHidden/>
    <w:unhideWhenUsed/>
    <w:rsid w:val="0046587C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TextodebaloCarter">
    <w:name w:val="Texto de balão Caráter"/>
    <w:basedOn w:val="Tipodeletrapredefinidodopargrafo"/>
    <w:link w:val="Textodebalo"/>
    <w:uiPriority w:val="99"/>
    <w:semiHidden/>
    <w:rsid w:val="0046587C"/>
    <w:rPr>
      <w:rFonts w:ascii="Segoe UI" w:eastAsiaTheme="minorHAnsi" w:hAnsi="Segoe UI" w:cs="Segoe UI"/>
      <w:sz w:val="18"/>
      <w:szCs w:val="18"/>
      <w:lang w:val="pt-PT" w:eastAsia="en-US"/>
    </w:rPr>
  </w:style>
  <w:style w:type="paragraph" w:styleId="ndice3">
    <w:name w:val="toc 3"/>
    <w:basedOn w:val="Normal"/>
    <w:next w:val="Normal"/>
    <w:autoRedefine/>
    <w:uiPriority w:val="39"/>
    <w:unhideWhenUsed/>
    <w:rsid w:val="00EC7E7B"/>
    <w:pPr>
      <w:spacing w:after="100"/>
      <w:ind w:left="480"/>
    </w:pPr>
  </w:style>
  <w:style w:type="paragraph" w:styleId="HTMLpr-formatado">
    <w:name w:val="HTML Preformatted"/>
    <w:basedOn w:val="Normal"/>
    <w:link w:val="HTMLpr-formatadoCarter"/>
    <w:uiPriority w:val="99"/>
    <w:unhideWhenUsed/>
    <w:rsid w:val="00E8189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E81892"/>
    <w:rPr>
      <w:rFonts w:ascii="Courier New" w:eastAsia="Times New Roman" w:hAnsi="Courier New" w:cs="Courier New"/>
      <w:sz w:val="20"/>
      <w:szCs w:val="20"/>
      <w:lang w:eastAsia="en-US"/>
    </w:rPr>
  </w:style>
  <w:style w:type="character" w:customStyle="1" w:styleId="grey">
    <w:name w:val="grey"/>
    <w:basedOn w:val="Tipodeletrapredefinidodopargrafo"/>
    <w:rsid w:val="00C66D65"/>
  </w:style>
  <w:style w:type="character" w:styleId="MenoNoResolvida">
    <w:name w:val="Unresolved Mention"/>
    <w:basedOn w:val="Tipodeletrapredefinidodopargrafo"/>
    <w:uiPriority w:val="99"/>
    <w:semiHidden/>
    <w:unhideWhenUsed/>
    <w:rsid w:val="00160BC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603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198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637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www.ibm.com/support/knowledgecenter/en/SSFKSJ_7.1.0/com.ibm.mq.doc/sy10630_.htm" TargetMode="Externa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yperlink" Target="https://tools.ietf.org/html/rfc2898" TargetMode="Externa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yperlink" Target="https://openid.net/specs/openid-connect-core-1_0.html" TargetMode="External"/><Relationship Id="rId5" Type="http://schemas.openxmlformats.org/officeDocument/2006/relationships/settings" Target="settings.xml"/><Relationship Id="rId15" Type="http://schemas.openxmlformats.org/officeDocument/2006/relationships/footer" Target="footer1.xml"/><Relationship Id="rId10" Type="http://schemas.openxmlformats.org/officeDocument/2006/relationships/image" Target="media/image2.gif"/><Relationship Id="rId4" Type="http://schemas.openxmlformats.org/officeDocument/2006/relationships/styles" Target="styles.xml"/><Relationship Id="rId9" Type="http://schemas.openxmlformats.org/officeDocument/2006/relationships/image" Target="media/image1.gif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F&#225;bio%20Parreirinha\AppData\Roaming\Microsoft\Templates\Ion%20design%20(blank).dotx" TargetMode="External"/></Relationships>
</file>

<file path=word/theme/theme1.xml><?xml version="1.0" encoding="utf-8"?>
<a:theme xmlns:a="http://schemas.openxmlformats.org/drawingml/2006/main" name="Ion">
  <a:themeElements>
    <a:clrScheme name="Ion">
      <a:dk1>
        <a:sysClr val="windowText" lastClr="000000"/>
      </a:dk1>
      <a:lt1>
        <a:sysClr val="window" lastClr="FFFFFF"/>
      </a:lt1>
      <a:dk2>
        <a:srgbClr val="1E5155"/>
      </a:dk2>
      <a:lt2>
        <a:srgbClr val="EBEBEB"/>
      </a:lt2>
      <a:accent1>
        <a:srgbClr val="B01513"/>
      </a:accent1>
      <a:accent2>
        <a:srgbClr val="EA6312"/>
      </a:accent2>
      <a:accent3>
        <a:srgbClr val="E6B729"/>
      </a:accent3>
      <a:accent4>
        <a:srgbClr val="6AAC90"/>
      </a:accent4>
      <a:accent5>
        <a:srgbClr val="54849A"/>
      </a:accent5>
      <a:accent6>
        <a:srgbClr val="9E5E9B"/>
      </a:accent6>
      <a:hlink>
        <a:srgbClr val="58C1BA"/>
      </a:hlink>
      <a:folHlink>
        <a:srgbClr val="9DFFCB"/>
      </a:folHlink>
    </a:clrScheme>
    <a:fontScheme name="Arial">
      <a:maj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굴림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Ion">
      <a:fillStyleLst>
        <a:solidFill>
          <a:schemeClr val="phClr"/>
        </a:solidFill>
        <a:gradFill rotWithShape="1">
          <a:gsLst>
            <a:gs pos="0">
              <a:schemeClr val="phClr">
                <a:tint val="64000"/>
                <a:lumMod val="118000"/>
              </a:schemeClr>
            </a:gs>
            <a:gs pos="100000">
              <a:schemeClr val="phClr">
                <a:tint val="92000"/>
                <a:alpha val="100000"/>
                <a:lumMod val="110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tint val="98000"/>
                <a:lumMod val="114000"/>
              </a:schemeClr>
            </a:gs>
            <a:gs pos="100000">
              <a:schemeClr val="phClr">
                <a:shade val="90000"/>
                <a:lumMod val="84000"/>
              </a:schemeClr>
            </a:gs>
          </a:gsLst>
          <a:lin ang="5400000" scaled="0"/>
        </a:gradFill>
      </a:fillStyleLst>
      <a:lnStyleLst>
        <a:ln w="9525" cap="rnd" cmpd="sng" algn="ctr">
          <a:solidFill>
            <a:schemeClr val="phClr"/>
          </a:solidFill>
          <a:prstDash val="solid"/>
        </a:ln>
        <a:ln w="19050" cap="rnd" cmpd="sng" algn="ctr">
          <a:solidFill>
            <a:schemeClr val="phClr"/>
          </a:solidFill>
          <a:prstDash val="solid"/>
        </a:ln>
        <a:ln w="28575" cap="rnd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38100" dist="25400" dir="5400000" rotWithShape="0">
              <a:srgbClr val="000000">
                <a:alpha val="45000"/>
              </a:srgbClr>
            </a:outerShdw>
          </a:effectLst>
        </a:effectStyle>
        <a:effectStyle>
          <a:effectLst>
            <a:outerShdw blurRad="63500" dist="38100" dir="5400000" rotWithShape="0">
              <a:srgbClr val="000000">
                <a:alpha val="60000"/>
              </a:srgbClr>
            </a:outerShdw>
          </a:effectLst>
          <a:scene3d>
            <a:camera prst="orthographicFront">
              <a:rot lat="0" lon="0" rev="0"/>
            </a:camera>
            <a:lightRig rig="threePt" dir="tl"/>
          </a:scene3d>
          <a:sp3d prstMaterial="plastic">
            <a:bevelT w="0" h="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97000"/>
                <a:hueMod val="88000"/>
                <a:satMod val="130000"/>
                <a:lumMod val="124000"/>
              </a:schemeClr>
            </a:gs>
            <a:gs pos="100000">
              <a:schemeClr val="phClr">
                <a:tint val="96000"/>
                <a:shade val="88000"/>
                <a:hueMod val="108000"/>
                <a:satMod val="164000"/>
                <a:lumMod val="76000"/>
              </a:schemeClr>
            </a:gs>
          </a:gsLst>
          <a:path path="circle">
            <a:fillToRect l="45000" t="65000" r="125000" b="100000"/>
          </a:path>
        </a:gradFill>
        <a:blipFill rotWithShape="1">
          <a:blip xmlns:r="http://schemas.openxmlformats.org/officeDocument/2006/relationships">
            <a:duotone>
              <a:schemeClr val="phClr">
                <a:shade val="69000"/>
                <a:hueMod val="108000"/>
                <a:satMod val="164000"/>
                <a:lumMod val="74000"/>
              </a:schemeClr>
              <a:schemeClr val="phClr">
                <a:tint val="96000"/>
                <a:hueMod val="88000"/>
                <a:satMod val="140000"/>
                <a:lumMod val="132000"/>
              </a:schemeClr>
            </a:duotone>
          </a:blip>
          <a:stretch/>
        </a:blip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Ion" id="{B8441ADB-2E43-4AF7-B97A-BD870242C6A8}" vid="{292E63A9-BB86-4E3D-B92A-7223C6510D2E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?mso-contentType ?>
<FormTemplates xmlns="http://schemas.microsoft.com/sharepoint/v3/contenttype/forms">
  <Display>DocumentLibraryForm</Display>
  <Edit>AssetEditForm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8D527A9-858A-4DE6-85D1-2C4E15415FC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F10DBF8D-AFE1-4246-B8AA-F73FC4A041A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Ion design (blank).dotx</Template>
  <TotalTime>1554</TotalTime>
  <Pages>6</Pages>
  <Words>835</Words>
  <Characters>4512</Characters>
  <Application>Microsoft Office Word</Application>
  <DocSecurity>0</DocSecurity>
  <Lines>37</Lines>
  <Paragraphs>10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5337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Fábio Parreirinha</dc:creator>
  <cp:keywords/>
  <cp:lastModifiedBy>A39329</cp:lastModifiedBy>
  <cp:revision>11</cp:revision>
  <dcterms:created xsi:type="dcterms:W3CDTF">2018-10-21T22:02:00Z</dcterms:created>
  <dcterms:modified xsi:type="dcterms:W3CDTF">2018-11-19T02:35:00Z</dcterms:modified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TC034577119991</vt:lpwstr>
  </property>
</Properties>
</file>