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3C6" w:rsidRPr="008C23C6" w:rsidRDefault="008C23C6" w:rsidP="008C2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>Sistemas Afetados</w:t>
      </w:r>
    </w:p>
    <w:p w:rsidR="008C23C6" w:rsidRPr="008C23C6" w:rsidRDefault="008C23C6" w:rsidP="008C2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:rsidR="008C23C6" w:rsidRPr="008C23C6" w:rsidRDefault="008C23C6" w:rsidP="008C2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Todos os sistemas e aplicativos que utilizam o Secure </w:t>
      </w:r>
      <w:proofErr w:type="spellStart"/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>Socket</w:t>
      </w:r>
      <w:proofErr w:type="spellEnd"/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>Layer</w:t>
      </w:r>
      <w:proofErr w:type="spellEnd"/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(SSL) 3.0 com cifras de modo de encadeamento de blocos de criptografia (CBC) podem ser vulneráveis. No entanto, o ataque POODLE (Enchimento da Oracle em Criptografia Legada com Downgrade) demonstra essa vulnerabilidade usando navegadores da Web e servidores da Web, que é um dos cenários de exploração mais prováveis.</w:t>
      </w:r>
    </w:p>
    <w:p w:rsidR="008C23C6" w:rsidRPr="008C23C6" w:rsidRDefault="008C23C6" w:rsidP="008C2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:rsidR="008C23C6" w:rsidRDefault="008C23C6" w:rsidP="008C2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>Algumas implementações TLS (</w:t>
      </w:r>
      <w:proofErr w:type="spellStart"/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>Transport</w:t>
      </w:r>
      <w:proofErr w:type="spellEnd"/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>Layer</w:t>
      </w:r>
      <w:proofErr w:type="spellEnd"/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>Security</w:t>
      </w:r>
      <w:proofErr w:type="spellEnd"/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também são vulneráveis </w:t>
      </w:r>
      <w:r w:rsidRPr="008C23C6">
        <w:rPr>
          <w:rFonts w:ascii="Cambria Math" w:eastAsia="Times New Roman" w:hAnsi="Cambria Math" w:cs="Cambria Math"/>
          <w:sz w:val="20"/>
          <w:szCs w:val="20"/>
          <w:lang w:eastAsia="pt-PT"/>
        </w:rPr>
        <w:t>​​</w:t>
      </w:r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>ao ataque POODLE.</w:t>
      </w:r>
    </w:p>
    <w:p w:rsidR="00A3592F" w:rsidRPr="008C23C6" w:rsidRDefault="00A3592F" w:rsidP="008C2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:rsidR="008C23C6" w:rsidRPr="008C23C6" w:rsidRDefault="008C23C6" w:rsidP="008C2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>visão global</w:t>
      </w:r>
    </w:p>
    <w:p w:rsidR="008C23C6" w:rsidRPr="008C23C6" w:rsidRDefault="008C23C6" w:rsidP="008C2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:rsidR="008C23C6" w:rsidRPr="008C23C6" w:rsidRDefault="008C23C6" w:rsidP="008C2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US-CERT está ciente de uma vulnerabilidade de projeto encontrada na maneira como o </w:t>
      </w:r>
      <w:r w:rsidRPr="008C23C6">
        <w:rPr>
          <w:rFonts w:ascii="Courier New" w:eastAsia="Times New Roman" w:hAnsi="Courier New" w:cs="Courier New"/>
          <w:b/>
          <w:sz w:val="20"/>
          <w:szCs w:val="20"/>
          <w:lang w:eastAsia="pt-PT"/>
        </w:rPr>
        <w:t>SSL 3.0</w:t>
      </w:r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manipula o preenchimento do modo de cifra de bloco. O ataque POODLE demonstra como um invasor pode explorar essa vulnerabilidade para </w:t>
      </w:r>
      <w:proofErr w:type="spellStart"/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>descriptografar</w:t>
      </w:r>
      <w:proofErr w:type="spellEnd"/>
      <w:r w:rsidRPr="008C23C6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 extrair informações de dentro de uma transação criptografada.</w:t>
      </w:r>
    </w:p>
    <w:p w:rsidR="00877EAD" w:rsidRDefault="00877EAD"/>
    <w:p w:rsidR="008C23C6" w:rsidRDefault="008C23C6" w:rsidP="008C23C6">
      <w:pPr>
        <w:pStyle w:val="HTMLpr-formatado"/>
      </w:pPr>
      <w:r>
        <w:t>Descrição</w:t>
      </w:r>
    </w:p>
    <w:p w:rsidR="008C23C6" w:rsidRDefault="008C23C6" w:rsidP="008C23C6">
      <w:pPr>
        <w:pStyle w:val="HTMLpr-formatado"/>
      </w:pPr>
    </w:p>
    <w:p w:rsidR="008C23C6" w:rsidRDefault="008C23C6" w:rsidP="008C23C6">
      <w:pPr>
        <w:pStyle w:val="HTMLpr-formatado"/>
      </w:pPr>
      <w:r>
        <w:t>A vulnerabilidade do SSL 3.0 deriva da forma como os blocos de dados são criptografados sob um tipo específico de algoritmo de criptografia dentro do proto</w:t>
      </w:r>
      <w:bookmarkStart w:id="0" w:name="_GoBack"/>
      <w:bookmarkEnd w:id="0"/>
      <w:r>
        <w:t xml:space="preserve">colo SSL. </w:t>
      </w:r>
      <w:r w:rsidRPr="0008002D">
        <w:rPr>
          <w:b/>
        </w:rPr>
        <w:t>O ataque POODLE aproveita o recurso de negociação de versão do protocolo incorporado ao SSL / TLS para forçar o uso do SSL 3.0 e, em seguida, aproveita essa nova vulnerabilidade</w:t>
      </w:r>
      <w:r>
        <w:t xml:space="preserve"> para </w:t>
      </w:r>
      <w:proofErr w:type="spellStart"/>
      <w:r>
        <w:t>descriptografar</w:t>
      </w:r>
      <w:proofErr w:type="spellEnd"/>
      <w:r>
        <w:t xml:space="preserve"> o conteúdo selecionado na sessão SSL. A </w:t>
      </w:r>
      <w:proofErr w:type="spellStart"/>
      <w:r>
        <w:t>descriptografia</w:t>
      </w:r>
      <w:proofErr w:type="spellEnd"/>
      <w:r>
        <w:t xml:space="preserve"> é feita byte por byte e irá gerar um grande número de conexões entre o cliente e o servidor.</w:t>
      </w:r>
    </w:p>
    <w:p w:rsidR="008C23C6" w:rsidRDefault="008C23C6" w:rsidP="008C23C6">
      <w:pPr>
        <w:pStyle w:val="HTMLpr-formatado"/>
      </w:pPr>
    </w:p>
    <w:p w:rsidR="008C23C6" w:rsidRDefault="008C23C6" w:rsidP="008C23C6">
      <w:pPr>
        <w:pStyle w:val="HTMLpr-formatado"/>
      </w:pPr>
      <w:r>
        <w:t xml:space="preserve">Embora o SSL 3.0 seja um padrão de criptografia antigo e geralmente tenha sido substituído pelo TLS, a maioria das implementações de SSL / TLS permanece compatível com o SSL 3.0 para </w:t>
      </w:r>
      <w:proofErr w:type="spellStart"/>
      <w:r>
        <w:t>interoperar</w:t>
      </w:r>
      <w:proofErr w:type="spellEnd"/>
      <w:r>
        <w:t xml:space="preserve"> com sistemas legados no interesse de uma experiência de usuário tranquila. Mesmo que um cliente e um servidor suportem uma versão do TLS, o conjunto de protocolos SSL / TLS permite a negociação de versão de protocolo (sendo referida como a “</w:t>
      </w:r>
      <w:r w:rsidRPr="0008002D">
        <w:rPr>
          <w:b/>
        </w:rPr>
        <w:t>dança de downgrade</w:t>
      </w:r>
      <w:r>
        <w:t xml:space="preserve">” em outros relatórios). </w:t>
      </w:r>
      <w:r w:rsidRPr="0008002D">
        <w:rPr>
          <w:b/>
        </w:rPr>
        <w:t>O ataque POODLE aproveita o fato de que, quando uma tentativa de conexão segura falha, os servidores retornam aos protocolos mais antigos, como o SSL 3.0. Um invasor que pode disparar uma falha de conexão pode forçar o uso do SSL 3.0 e tentar o novo ataque</w:t>
      </w:r>
      <w:r>
        <w:t>. [1]</w:t>
      </w:r>
    </w:p>
    <w:p w:rsidR="008C23C6" w:rsidRDefault="008C23C6" w:rsidP="008C23C6">
      <w:pPr>
        <w:pStyle w:val="HTMLpr-formatado"/>
      </w:pPr>
    </w:p>
    <w:p w:rsidR="008C23C6" w:rsidRDefault="008C23C6" w:rsidP="008C23C6">
      <w:pPr>
        <w:pStyle w:val="HTMLpr-formatado"/>
      </w:pPr>
      <w:r w:rsidRPr="0008002D">
        <w:rPr>
          <w:b/>
        </w:rPr>
        <w:t>Duas outras condições devem ser atendidas para executar com sucesso o ataque POODLE: 1) o atacante deve ser capaz de controlar partes do lado do cliente da conexão SSL (variando o comprimento da entrada) e 2) o invasor deve ter visibilidade do resultado texto cifrado. A maneira mais comum de atingir essas condições seria atuar como Man-in-</w:t>
      </w:r>
      <w:proofErr w:type="spellStart"/>
      <w:r w:rsidRPr="0008002D">
        <w:rPr>
          <w:b/>
        </w:rPr>
        <w:t>the</w:t>
      </w:r>
      <w:proofErr w:type="spellEnd"/>
      <w:r w:rsidRPr="0008002D">
        <w:rPr>
          <w:b/>
        </w:rPr>
        <w:t>-</w:t>
      </w:r>
      <w:proofErr w:type="spellStart"/>
      <w:r w:rsidRPr="0008002D">
        <w:rPr>
          <w:b/>
        </w:rPr>
        <w:t>Middle</w:t>
      </w:r>
      <w:proofErr w:type="spellEnd"/>
      <w:r w:rsidRPr="0008002D">
        <w:rPr>
          <w:b/>
        </w:rPr>
        <w:t xml:space="preserve"> (MITM),</w:t>
      </w:r>
      <w:r>
        <w:t xml:space="preserve"> exigindo uma forma totalmente separada de ataque para estabelecer esse nível de acesso.</w:t>
      </w:r>
    </w:p>
    <w:p w:rsidR="008C23C6" w:rsidRDefault="008C23C6" w:rsidP="008C23C6">
      <w:pPr>
        <w:pStyle w:val="HTMLpr-formatado"/>
      </w:pPr>
    </w:p>
    <w:p w:rsidR="008C23C6" w:rsidRDefault="008C23C6" w:rsidP="008C23C6">
      <w:pPr>
        <w:pStyle w:val="HTMLpr-formatado"/>
      </w:pPr>
      <w:r>
        <w:t xml:space="preserve">Essas condições dificultam um pouco a exploração bem-sucedida. Ambientes que já estão em risco acima da média para ataques MITM (como </w:t>
      </w:r>
      <w:proofErr w:type="spellStart"/>
      <w:r>
        <w:t>WiFi</w:t>
      </w:r>
      <w:proofErr w:type="spellEnd"/>
      <w:r>
        <w:t xml:space="preserve"> público) removem alguns desses desafios.</w:t>
      </w:r>
    </w:p>
    <w:p w:rsidR="008C23C6" w:rsidRDefault="008C23C6" w:rsidP="008C23C6">
      <w:pPr>
        <w:pStyle w:val="HTMLpr-formatado"/>
      </w:pPr>
    </w:p>
    <w:p w:rsidR="008C23C6" w:rsidRDefault="008C23C6" w:rsidP="008C23C6">
      <w:pPr>
        <w:pStyle w:val="HTMLpr-formatado"/>
      </w:pPr>
      <w:r>
        <w:t xml:space="preserve">Em 8 de dezembro de 2014, foi divulgado publicamente [2,3,4] que algumas implementações de TLS também são vulneráveis </w:t>
      </w:r>
      <w:r>
        <w:rPr>
          <w:rFonts w:ascii="Cambria Math" w:hAnsi="Cambria Math" w:cs="Cambria Math"/>
        </w:rPr>
        <w:t>​​</w:t>
      </w:r>
      <w:r>
        <w:t>ao ataque POODLE.</w:t>
      </w:r>
    </w:p>
    <w:p w:rsidR="008C23C6" w:rsidRDefault="008C23C6"/>
    <w:p w:rsidR="008C23C6" w:rsidRDefault="008C23C6" w:rsidP="008C23C6">
      <w:pPr>
        <w:pStyle w:val="HTMLpr-formatado"/>
      </w:pPr>
      <w:r>
        <w:t>Impacto</w:t>
      </w:r>
    </w:p>
    <w:p w:rsidR="008C23C6" w:rsidRDefault="008C23C6" w:rsidP="008C23C6">
      <w:pPr>
        <w:pStyle w:val="HTMLpr-formatado"/>
      </w:pPr>
    </w:p>
    <w:p w:rsidR="008C23C6" w:rsidRDefault="008C23C6" w:rsidP="008C23C6">
      <w:pPr>
        <w:pStyle w:val="HTMLpr-formatado"/>
      </w:pPr>
      <w:r>
        <w:lastRenderedPageBreak/>
        <w:t xml:space="preserve">O ataque POODLE pode ser usado contra qualquer sistema ou aplicativo que suporte SSL 3.0 com criptografias de modo CBC. Isso afeta a maioria dos navegadores e sites atuais, mas também inclui qualquer software que faça referência a uma biblioteca SSL / TLS vulnerável (por exemplo, </w:t>
      </w:r>
      <w:proofErr w:type="spellStart"/>
      <w:r>
        <w:t>OpenSSL</w:t>
      </w:r>
      <w:proofErr w:type="spellEnd"/>
      <w:r>
        <w:t xml:space="preserve">) ou implemente o próprio pacote de protocolos SSL / TLS. Ao explorar essa vulnerabilidade em um provável cenário baseado na Web, um invasor pode obter acesso a dados confidenciais transmitidos na sessão da Web criptografada, como senhas, cookies e outros </w:t>
      </w:r>
      <w:proofErr w:type="spellStart"/>
      <w:r>
        <w:t>tokens</w:t>
      </w:r>
      <w:proofErr w:type="spellEnd"/>
      <w:r>
        <w:t xml:space="preserve"> de autenticação que podem ser usados </w:t>
      </w:r>
      <w:r>
        <w:rPr>
          <w:rFonts w:ascii="Cambria Math" w:hAnsi="Cambria Math" w:cs="Cambria Math"/>
        </w:rPr>
        <w:t>​​</w:t>
      </w:r>
      <w:r>
        <w:t xml:space="preserve">para obter acesso mais completo a um site </w:t>
      </w:r>
      <w:proofErr w:type="gramStart"/>
      <w:r>
        <w:t>( representando</w:t>
      </w:r>
      <w:proofErr w:type="gramEnd"/>
      <w:r>
        <w:t xml:space="preserve"> esse usuário, </w:t>
      </w:r>
      <w:proofErr w:type="spellStart"/>
      <w:r>
        <w:t>acessando</w:t>
      </w:r>
      <w:proofErr w:type="spellEnd"/>
      <w:r>
        <w:t xml:space="preserve"> o conteúdo do banco de dados etc.).</w:t>
      </w:r>
    </w:p>
    <w:p w:rsidR="008C23C6" w:rsidRDefault="008C23C6" w:rsidP="008C23C6">
      <w:pPr>
        <w:pStyle w:val="HTMLpr-formatado"/>
      </w:pPr>
      <w:r>
        <w:t>Solução</w:t>
      </w:r>
    </w:p>
    <w:p w:rsidR="008C23C6" w:rsidRDefault="008C23C6" w:rsidP="008C23C6">
      <w:pPr>
        <w:pStyle w:val="HTMLpr-formatado"/>
      </w:pPr>
    </w:p>
    <w:p w:rsidR="008C23C6" w:rsidRDefault="008C23C6" w:rsidP="008C23C6">
      <w:pPr>
        <w:pStyle w:val="HTMLpr-formatado"/>
      </w:pPr>
      <w:r>
        <w:t xml:space="preserve">Atualmente, não há correção para a própria vulnerabilidade do SSL 3.0, pois o problema é fundamental para o protocolo; </w:t>
      </w:r>
      <w:proofErr w:type="gramStart"/>
      <w:r>
        <w:t>No entanto</w:t>
      </w:r>
      <w:proofErr w:type="gramEnd"/>
      <w:r>
        <w:t>, desabilitar o suporte ao SSL 3.0 nas configurações do sistema / aplicativo é a solução mais viável atualmente disponível.</w:t>
      </w:r>
    </w:p>
    <w:p w:rsidR="008C23C6" w:rsidRDefault="008C23C6" w:rsidP="008C23C6">
      <w:pPr>
        <w:pStyle w:val="HTMLpr-formatado"/>
      </w:pPr>
    </w:p>
    <w:p w:rsidR="008C23C6" w:rsidRDefault="008C23C6" w:rsidP="008C23C6">
      <w:pPr>
        <w:pStyle w:val="HTMLpr-formatado"/>
      </w:pPr>
      <w:r>
        <w:t xml:space="preserve">Alguns dos mesmos pesquisadores que descobriram a vulnerabilidade também desenvolveram uma correção para uma das condições de pré-requisito; TLS_FALLBACK_SCSV é uma extensão de protocolo que impede que invasores MITM sejam capazes de forçar um downgrade de protocolo. O </w:t>
      </w:r>
      <w:proofErr w:type="spellStart"/>
      <w:r>
        <w:t>OpenSSL</w:t>
      </w:r>
      <w:proofErr w:type="spellEnd"/>
      <w:r>
        <w:t xml:space="preserve"> adicionou suporte para TLS_FALLBACK_SCSV às suas versões mais recentes e recomendou as seguintes atualizações: [5]</w:t>
      </w:r>
    </w:p>
    <w:p w:rsidR="008C23C6" w:rsidRDefault="008C23C6" w:rsidP="008C23C6">
      <w:pPr>
        <w:pStyle w:val="HTMLpr-formatado"/>
      </w:pPr>
    </w:p>
    <w:p w:rsidR="008C23C6" w:rsidRDefault="008C23C6" w:rsidP="008C23C6">
      <w:pPr>
        <w:pStyle w:val="HTMLpr-formatado"/>
      </w:pPr>
      <w:r>
        <w:t xml:space="preserve">    Usuários do </w:t>
      </w:r>
      <w:proofErr w:type="spellStart"/>
      <w:r>
        <w:t>OpenSSL</w:t>
      </w:r>
      <w:proofErr w:type="spellEnd"/>
      <w:r>
        <w:t xml:space="preserve"> 1.0.1 devem atualizar para o 1.0.1j.</w:t>
      </w:r>
    </w:p>
    <w:p w:rsidR="008C23C6" w:rsidRDefault="008C23C6" w:rsidP="008C23C6">
      <w:pPr>
        <w:pStyle w:val="HTMLpr-formatado"/>
      </w:pPr>
      <w:r>
        <w:t xml:space="preserve">    Os usuários do </w:t>
      </w:r>
      <w:proofErr w:type="spellStart"/>
      <w:r>
        <w:t>OpenSSL</w:t>
      </w:r>
      <w:proofErr w:type="spellEnd"/>
      <w:r>
        <w:t xml:space="preserve"> 1.0.0 devem atualizar para 1.0.0o.</w:t>
      </w:r>
    </w:p>
    <w:p w:rsidR="008C23C6" w:rsidRDefault="008C23C6" w:rsidP="008C23C6">
      <w:pPr>
        <w:pStyle w:val="HTMLpr-formatado"/>
      </w:pPr>
      <w:r>
        <w:t xml:space="preserve">    Os usuários do </w:t>
      </w:r>
      <w:proofErr w:type="spellStart"/>
      <w:r>
        <w:t>OpenSSL</w:t>
      </w:r>
      <w:proofErr w:type="spellEnd"/>
      <w:r>
        <w:t xml:space="preserve"> 0.9.8 devem atualizar para 0.9.8zc.</w:t>
      </w:r>
    </w:p>
    <w:p w:rsidR="008C23C6" w:rsidRDefault="008C23C6" w:rsidP="008C23C6">
      <w:pPr>
        <w:pStyle w:val="HTMLpr-formatado"/>
      </w:pPr>
    </w:p>
    <w:p w:rsidR="008C23C6" w:rsidRDefault="008C23C6" w:rsidP="008C23C6">
      <w:pPr>
        <w:pStyle w:val="HTMLpr-formatado"/>
      </w:pPr>
      <w:r>
        <w:t>Os clientes e servidores precisam suportar o TLS_FALLBACK_SCSV para evitar ataques de downgrade.</w:t>
      </w:r>
    </w:p>
    <w:p w:rsidR="008C23C6" w:rsidRDefault="008C23C6" w:rsidP="008C23C6">
      <w:pPr>
        <w:pStyle w:val="HTMLpr-formatado"/>
      </w:pPr>
    </w:p>
    <w:p w:rsidR="008C23C6" w:rsidRDefault="008C23C6" w:rsidP="008C23C6">
      <w:pPr>
        <w:pStyle w:val="HTMLpr-formatado"/>
      </w:pPr>
      <w:r>
        <w:t xml:space="preserve">Outras implementações do SSL 3.0 provavelmente também são afetadas pelo POODLE. Entre em contato com seu fornecedor para obter detalhes. Informações adicionais sobre fornecedores podem estar disponíveis na entrada do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(NVD) para CVE-2014-3566 [6] ou no CERT </w:t>
      </w:r>
      <w:proofErr w:type="spellStart"/>
      <w:r>
        <w:t>Vulnerability</w:t>
      </w:r>
      <w:proofErr w:type="spellEnd"/>
      <w:r>
        <w:t xml:space="preserve"> Note VU # 577193. [7]</w:t>
      </w:r>
    </w:p>
    <w:p w:rsidR="008C23C6" w:rsidRDefault="008C23C6" w:rsidP="008C23C6">
      <w:pPr>
        <w:pStyle w:val="HTMLpr-formatado"/>
      </w:pPr>
    </w:p>
    <w:p w:rsidR="008C23C6" w:rsidRDefault="008C23C6" w:rsidP="008C23C6">
      <w:pPr>
        <w:pStyle w:val="HTMLpr-formatado"/>
      </w:pPr>
      <w:r>
        <w:t xml:space="preserve">Implementações de TLS vulneráveis </w:t>
      </w:r>
      <w:r>
        <w:rPr>
          <w:rFonts w:ascii="Cambria Math" w:hAnsi="Cambria Math" w:cs="Cambria Math"/>
        </w:rPr>
        <w:t>​​</w:t>
      </w:r>
      <w:r>
        <w:t>precisam ser atualizadas. CVE ID atribuições e informações do fornecedor também estão disponíveis no NVD. [8]</w:t>
      </w:r>
    </w:p>
    <w:p w:rsidR="008C23C6" w:rsidRDefault="008C23C6" w:rsidP="008C23C6">
      <w:pPr>
        <w:pStyle w:val="HTMLpr-formatado"/>
      </w:pPr>
      <w:r>
        <w:t>Referências</w:t>
      </w:r>
    </w:p>
    <w:p w:rsidR="008C23C6" w:rsidRDefault="008C23C6"/>
    <w:sectPr w:rsidR="008C23C6" w:rsidSect="00AF19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C6"/>
    <w:rsid w:val="0008002D"/>
    <w:rsid w:val="006076B8"/>
    <w:rsid w:val="00786488"/>
    <w:rsid w:val="00871564"/>
    <w:rsid w:val="00877EAD"/>
    <w:rsid w:val="008C23C6"/>
    <w:rsid w:val="00A3592F"/>
    <w:rsid w:val="00AF1988"/>
    <w:rsid w:val="00B82661"/>
    <w:rsid w:val="00E109C7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DD26"/>
  <w15:chartTrackingRefBased/>
  <w15:docId w15:val="{E15331C6-6BA1-4416-A20C-BC772B27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C2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C23C6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3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782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A39329</dc:creator>
  <cp:keywords/>
  <dc:description/>
  <cp:lastModifiedBy>A39329</cp:lastModifiedBy>
  <cp:revision>2</cp:revision>
  <dcterms:created xsi:type="dcterms:W3CDTF">2018-11-19T01:06:00Z</dcterms:created>
  <dcterms:modified xsi:type="dcterms:W3CDTF">2018-11-19T01:44:00Z</dcterms:modified>
</cp:coreProperties>
</file>