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 (make sure the JRE is set to 1.8).</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in the project and name it App. Make sure the box is checked for the option that reads “public static void main(String[] args).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two</w:t>
      </w:r>
      <w:r>
        <w:rPr>
          <w:rFonts w:ascii="Times New Roman" w:hAnsi="Times New Roman" w:cs="Times New Roman" w:eastAsia="Times New Roman"/>
          <w:color w:val="auto"/>
          <w:spacing w:val="0"/>
          <w:position w:val="0"/>
          <w:sz w:val="24"/>
          <w:shd w:fill="auto" w:val="clear"/>
        </w:rPr>
        <w:t xml:space="preserve"> variables for the following real-life examples and assign them values (choose the best data type for the values):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price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of money in wallet</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in years (as a whole number)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Middle initial</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by performing operations (addition, subtraction, concatenation) on the variables created in the previous step:</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amount of money in wallet after buying the item</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 you’ve made each year based on your age variable and your number of friends variable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name based on first name, middle initial, and last name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185">
          <v:rect xmlns:o="urn:schemas-microsoft-com:office:office" xmlns:v="urn:schemas-microsoft-com:vml" id="rectole0000000000" style="width:432.000000pt;height:35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105" w:dyaOrig="4589">
          <v:rect xmlns:o="urn:schemas-microsoft-com:office:office" xmlns:v="urn:schemas-microsoft-com:vml" id="rectole0000000001" style="width:305.250000pt;height:22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https://github.com/parrishnoiz/Week-1-assignment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parrishnoiz/Week-1-assignment" Id="docRId4" Type="http://schemas.openxmlformats.org/officeDocument/2006/relationships/hyperlink" /><Relationship Target="styles.xml" Id="docRId6" Type="http://schemas.openxmlformats.org/officeDocument/2006/relationships/styles" /></Relationships>
</file>