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1CB437" w14:textId="18618255" w:rsidR="00D13B4E" w:rsidRDefault="00D13B4E" w:rsidP="00D13B4E">
      <w:r>
        <w:t>The Florida Polytechnic University SGA Legislative Executive Committee (LEC) is comprised of the SGA Senate President, SGA Senate Pro Tempore, and all Committee Chairs.</w:t>
      </w:r>
    </w:p>
    <w:p w14:paraId="6749B991" w14:textId="50E5BBC6" w:rsidR="00D13B4E" w:rsidRDefault="00D13B4E" w:rsidP="00D13B4E">
      <w:r>
        <w:t>LEC is where all senate chairs discuss important updates from their respective committees, progress on individual committee projects, as well as any issues that may have come up during their respective meetings that needs to be addressed.</w:t>
      </w:r>
    </w:p>
    <w:p w14:paraId="62377563" w14:textId="1260DDE6" w:rsidR="00306B5C" w:rsidRDefault="00D13B4E" w:rsidP="00D13B4E">
      <w:r>
        <w:t>Potential issues that students are facing are brought to this committee, and LEC determines what direction the individual committees can take to address these concerns, either by finding resources or by determining possible solutions.</w:t>
      </w:r>
    </w:p>
    <w:sectPr w:rsidR="00306B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6F66"/>
    <w:rsid w:val="00306B5C"/>
    <w:rsid w:val="009F6F66"/>
    <w:rsid w:val="00D13B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2D7B73"/>
  <w15:chartTrackingRefBased/>
  <w15:docId w15:val="{7C70FD84-00C5-41AE-865E-5858CEC8E3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95</Words>
  <Characters>548</Characters>
  <Application>Microsoft Office Word</Application>
  <DocSecurity>0</DocSecurity>
  <Lines>4</Lines>
  <Paragraphs>1</Paragraphs>
  <ScaleCrop>false</ScaleCrop>
  <Company/>
  <LinksUpToDate>false</LinksUpToDate>
  <CharactersWithSpaces>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Townes</dc:creator>
  <cp:keywords/>
  <dc:description/>
  <cp:lastModifiedBy>Brandon Townes</cp:lastModifiedBy>
  <cp:revision>2</cp:revision>
  <dcterms:created xsi:type="dcterms:W3CDTF">2023-11-19T20:20:00Z</dcterms:created>
  <dcterms:modified xsi:type="dcterms:W3CDTF">2023-11-19T20:20:00Z</dcterms:modified>
</cp:coreProperties>
</file>