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Packet Capture Analysis Report</w:t>
      </w:r>
    </w:p>
    <w:p>
      <w:r>
        <w:t>Generated on: 2025-09-29 19:22:30</w:t>
      </w:r>
    </w:p>
    <w:p>
      <w:r>
        <w:t>PCAP File: captured_packets_20250929_192230.pcap</w:t>
      </w:r>
    </w:p>
    <w:p>
      <w:r>
        <w:t>Total Packets Captured: 443</w:t>
      </w:r>
    </w:p>
    <w:p>
      <w:pPr>
        <w:pStyle w:val="Heading1"/>
      </w:pPr>
      <w:r>
        <w:t>Protocol Summary</w:t>
      </w:r>
    </w:p>
    <w:p>
      <w:r>
        <w:t>Protocol 6: 58 packets</w:t>
      </w:r>
    </w:p>
    <w:p>
      <w:r>
        <w:t>Protocol 17: 13 packets</w:t>
      </w:r>
    </w:p>
    <w:p>
      <w:pPr>
        <w:pStyle w:val="Heading1"/>
      </w:pPr>
      <w:r>
        <w:t>Top Source IPs</w:t>
      </w:r>
    </w:p>
    <w:p>
      <w:r>
        <w:t>192.168.1.108: 34 packets</w:t>
      </w:r>
    </w:p>
    <w:p>
      <w:r>
        <w:t>192.168.1.126: 13 packets</w:t>
      </w:r>
    </w:p>
    <w:p>
      <w:r>
        <w:t>20.42.65.89: 10 packets</w:t>
      </w:r>
    </w:p>
    <w:p>
      <w:r>
        <w:t>51.11.192.50: 4 packets</w:t>
      </w:r>
    </w:p>
    <w:p>
      <w:r>
        <w:t>149.154.167.91: 3 packets</w:t>
      </w:r>
    </w:p>
    <w:p>
      <w:pPr>
        <w:pStyle w:val="Heading1"/>
      </w:pPr>
      <w:r>
        <w:t>Top Destination IPs</w:t>
      </w:r>
    </w:p>
    <w:p>
      <w:r>
        <w:t>192.168.1.108: 25 packets</w:t>
      </w:r>
    </w:p>
    <w:p>
      <w:r>
        <w:t>20.42.65.89: 13 packets</w:t>
      </w:r>
    </w:p>
    <w:p>
      <w:r>
        <w:t>224.0.0.251: 12 packets</w:t>
      </w:r>
    </w:p>
    <w:p>
      <w:r>
        <w:t>51.11.192.50: 6 packets</w:t>
      </w:r>
    </w:p>
    <w:p>
      <w:r>
        <w:t>149.154.167.91: 4 packets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