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CellMar>
          <w:top w:w="15" w:type="dxa"/>
          <w:left w:w="15" w:type="dxa"/>
          <w:bottom w:w="15" w:type="dxa"/>
          <w:right w:w="15" w:type="dxa"/>
        </w:tblCellMar>
        <w:tblLook w:val="04A0" w:firstRow="1" w:lastRow="0" w:firstColumn="1" w:lastColumn="0" w:noHBand="0" w:noVBand="1"/>
      </w:tblPr>
      <w:tblGrid>
        <w:gridCol w:w="1366"/>
        <w:gridCol w:w="7705"/>
      </w:tblGrid>
      <w:tr w:rsidR="009677F4" w14:paraId="169D8E7B" w14:textId="77777777" w:rsidTr="00A42929">
        <w:tc>
          <w:tcPr>
            <w:tcW w:w="0" w:type="auto"/>
            <w:tcMar>
              <w:top w:w="0" w:type="dxa"/>
              <w:left w:w="108" w:type="dxa"/>
              <w:bottom w:w="0" w:type="dxa"/>
              <w:right w:w="108" w:type="dxa"/>
            </w:tcMar>
            <w:hideMark/>
          </w:tcPr>
          <w:p w14:paraId="27122FEF" w14:textId="77777777" w:rsidR="009677F4" w:rsidRDefault="009677F4" w:rsidP="00A42929">
            <w:bookmarkStart w:id="0" w:name="_GoBack"/>
            <w:bookmarkEnd w:id="0"/>
            <w:r>
              <w:br/>
            </w:r>
            <w:r>
              <w:rPr>
                <w:bdr w:val="none" w:sz="0" w:space="0" w:color="auto" w:frame="1"/>
              </w:rPr>
              <w:fldChar w:fldCharType="begin"/>
            </w:r>
            <w:r>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Pr>
                <w:bdr w:val="none" w:sz="0" w:space="0" w:color="auto" w:frame="1"/>
              </w:rPr>
              <w:fldChar w:fldCharType="separate"/>
            </w:r>
            <w:r w:rsidR="00016B9F">
              <w:rPr>
                <w:bdr w:val="none" w:sz="0" w:space="0" w:color="auto" w:frame="1"/>
              </w:rPr>
              <w:fldChar w:fldCharType="begin"/>
            </w:r>
            <w:r w:rsidR="00016B9F">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016B9F">
              <w:rPr>
                <w:bdr w:val="none" w:sz="0" w:space="0" w:color="auto" w:frame="1"/>
              </w:rPr>
              <w:fldChar w:fldCharType="separate"/>
            </w:r>
            <w:r w:rsidR="00780C97">
              <w:rPr>
                <w:bdr w:val="none" w:sz="0" w:space="0" w:color="auto" w:frame="1"/>
              </w:rPr>
              <w:fldChar w:fldCharType="begin"/>
            </w:r>
            <w:r w:rsidR="00780C97">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780C97">
              <w:rPr>
                <w:bdr w:val="none" w:sz="0" w:space="0" w:color="auto" w:frame="1"/>
              </w:rPr>
              <w:fldChar w:fldCharType="separate"/>
            </w:r>
            <w:r w:rsidR="00A42929">
              <w:rPr>
                <w:bdr w:val="none" w:sz="0" w:space="0" w:color="auto" w:frame="1"/>
              </w:rPr>
              <w:fldChar w:fldCharType="begin"/>
            </w:r>
            <w:r w:rsidR="00A42929">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A42929">
              <w:rPr>
                <w:bdr w:val="none" w:sz="0" w:space="0" w:color="auto" w:frame="1"/>
              </w:rPr>
              <w:fldChar w:fldCharType="separate"/>
            </w:r>
            <w:r w:rsidR="006C4D93">
              <w:rPr>
                <w:bdr w:val="none" w:sz="0" w:space="0" w:color="auto" w:frame="1"/>
              </w:rPr>
              <w:fldChar w:fldCharType="begin"/>
            </w:r>
            <w:r w:rsidR="006C4D93">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6C4D93">
              <w:rPr>
                <w:bdr w:val="none" w:sz="0" w:space="0" w:color="auto" w:frame="1"/>
              </w:rPr>
              <w:fldChar w:fldCharType="separate"/>
            </w:r>
            <w:r w:rsidR="00452193">
              <w:rPr>
                <w:bdr w:val="none" w:sz="0" w:space="0" w:color="auto" w:frame="1"/>
              </w:rPr>
              <w:fldChar w:fldCharType="begin"/>
            </w:r>
            <w:r w:rsidR="00452193">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452193">
              <w:rPr>
                <w:bdr w:val="none" w:sz="0" w:space="0" w:color="auto" w:frame="1"/>
              </w:rPr>
              <w:fldChar w:fldCharType="separate"/>
            </w:r>
            <w:r w:rsidR="00590320">
              <w:rPr>
                <w:bdr w:val="none" w:sz="0" w:space="0" w:color="auto" w:frame="1"/>
              </w:rPr>
              <w:fldChar w:fldCharType="begin"/>
            </w:r>
            <w:r w:rsidR="00590320">
              <w:rPr>
                <w:bdr w:val="none" w:sz="0" w:space="0" w:color="auto" w:frame="1"/>
              </w:rPr>
              <w:instrText xml:space="preserve"> </w:instrText>
            </w:r>
            <w:r w:rsidR="00590320">
              <w:rPr>
                <w:bdr w:val="none" w:sz="0" w:space="0" w:color="auto" w:frame="1"/>
              </w:rPr>
              <w:instrText>INCLUDEPICTURE  "https://l</w:instrText>
            </w:r>
            <w:r w:rsidR="00590320">
              <w:rPr>
                <w:bdr w:val="none" w:sz="0" w:space="0" w:color="auto" w:frame="1"/>
              </w:rPr>
              <w:instrText>h6.googleusercontent.com/xlcqkgEb-Mi94U0CmOorOswQqx0QRjgUQVn3GqywyAHsN9JJl7NRk5upFQ43ccJddEg3uKth-CkkFFvFxJmXUncw7DoRKKrMd820O2mjg4jk-OF4lTVM-8Xq9P0kZDK-kfckLSsD" \* MERGEFORMATINET</w:instrText>
            </w:r>
            <w:r w:rsidR="00590320">
              <w:rPr>
                <w:bdr w:val="none" w:sz="0" w:space="0" w:color="auto" w:frame="1"/>
              </w:rPr>
              <w:instrText xml:space="preserve"> </w:instrText>
            </w:r>
            <w:r w:rsidR="00590320">
              <w:rPr>
                <w:bdr w:val="none" w:sz="0" w:space="0" w:color="auto" w:frame="1"/>
              </w:rPr>
              <w:fldChar w:fldCharType="separate"/>
            </w:r>
            <w:r w:rsidR="00590320">
              <w:rPr>
                <w:bdr w:val="none" w:sz="0" w:space="0" w:color="auto" w:frame="1"/>
              </w:rPr>
              <w:pict w14:anchorId="68E36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erb-BMSTU_01" style="width:57.75pt;height:65.25pt">
                  <v:imagedata r:id="rId8" r:href="rId9"/>
                </v:shape>
              </w:pict>
            </w:r>
            <w:r w:rsidR="00590320">
              <w:rPr>
                <w:bdr w:val="none" w:sz="0" w:space="0" w:color="auto" w:frame="1"/>
              </w:rPr>
              <w:fldChar w:fldCharType="end"/>
            </w:r>
            <w:r w:rsidR="00452193">
              <w:rPr>
                <w:bdr w:val="none" w:sz="0" w:space="0" w:color="auto" w:frame="1"/>
              </w:rPr>
              <w:fldChar w:fldCharType="end"/>
            </w:r>
            <w:r w:rsidR="006C4D93">
              <w:rPr>
                <w:bdr w:val="none" w:sz="0" w:space="0" w:color="auto" w:frame="1"/>
              </w:rPr>
              <w:fldChar w:fldCharType="end"/>
            </w:r>
            <w:r w:rsidR="00A42929">
              <w:rPr>
                <w:bdr w:val="none" w:sz="0" w:space="0" w:color="auto" w:frame="1"/>
              </w:rPr>
              <w:fldChar w:fldCharType="end"/>
            </w:r>
            <w:r w:rsidR="00780C97">
              <w:rPr>
                <w:bdr w:val="none" w:sz="0" w:space="0" w:color="auto" w:frame="1"/>
              </w:rPr>
              <w:fldChar w:fldCharType="end"/>
            </w:r>
            <w:r w:rsidR="00016B9F">
              <w:rPr>
                <w:bdr w:val="none" w:sz="0" w:space="0" w:color="auto" w:frame="1"/>
              </w:rPr>
              <w:fldChar w:fldCharType="end"/>
            </w:r>
            <w:r>
              <w:rPr>
                <w:bdr w:val="none" w:sz="0" w:space="0" w:color="auto" w:frame="1"/>
              </w:rPr>
              <w:fldChar w:fldCharType="end"/>
            </w:r>
          </w:p>
        </w:tc>
        <w:tc>
          <w:tcPr>
            <w:tcW w:w="7810" w:type="dxa"/>
            <w:tcMar>
              <w:top w:w="0" w:type="dxa"/>
              <w:left w:w="108" w:type="dxa"/>
              <w:bottom w:w="0" w:type="dxa"/>
              <w:right w:w="108" w:type="dxa"/>
            </w:tcMar>
            <w:hideMark/>
          </w:tcPr>
          <w:p w14:paraId="7FC5A229" w14:textId="77777777" w:rsidR="009677F4" w:rsidRDefault="009677F4" w:rsidP="00A42929">
            <w:pPr>
              <w:pStyle w:val="a3"/>
              <w:spacing w:before="0" w:beforeAutospacing="0" w:after="0" w:afterAutospacing="0"/>
              <w:jc w:val="center"/>
            </w:pPr>
            <w:r>
              <w:rPr>
                <w:b/>
                <w:bCs/>
                <w:color w:val="000000"/>
                <w:sz w:val="22"/>
                <w:szCs w:val="22"/>
              </w:rPr>
              <w:t>Министерство науки и высшего образования Российской Федерации</w:t>
            </w:r>
          </w:p>
          <w:p w14:paraId="5BEB03E4" w14:textId="77777777" w:rsidR="009677F4" w:rsidRDefault="009677F4" w:rsidP="00A42929">
            <w:pPr>
              <w:pStyle w:val="a3"/>
              <w:spacing w:before="0" w:beforeAutospacing="0" w:after="0" w:afterAutospacing="0"/>
              <w:jc w:val="center"/>
            </w:pPr>
            <w:r>
              <w:rPr>
                <w:b/>
                <w:bCs/>
                <w:color w:val="000000"/>
                <w:sz w:val="22"/>
                <w:szCs w:val="22"/>
              </w:rPr>
              <w:t>Федеральное государственное бюджетное образовательное учреждение</w:t>
            </w:r>
          </w:p>
          <w:p w14:paraId="62012B8D" w14:textId="77777777" w:rsidR="009677F4" w:rsidRDefault="009677F4" w:rsidP="00A42929">
            <w:pPr>
              <w:pStyle w:val="a3"/>
              <w:spacing w:before="0" w:beforeAutospacing="0" w:after="0" w:afterAutospacing="0"/>
              <w:jc w:val="center"/>
            </w:pPr>
            <w:r>
              <w:rPr>
                <w:b/>
                <w:bCs/>
                <w:color w:val="000000"/>
                <w:sz w:val="22"/>
                <w:szCs w:val="22"/>
              </w:rPr>
              <w:t>высшего образования</w:t>
            </w:r>
          </w:p>
          <w:p w14:paraId="61F0A560" w14:textId="77777777" w:rsidR="009677F4" w:rsidRDefault="009677F4" w:rsidP="00A42929">
            <w:pPr>
              <w:pStyle w:val="a3"/>
              <w:spacing w:before="0" w:beforeAutospacing="0" w:after="0" w:afterAutospacing="0"/>
              <w:jc w:val="center"/>
            </w:pPr>
            <w:r>
              <w:rPr>
                <w:b/>
                <w:bCs/>
                <w:color w:val="000000"/>
                <w:sz w:val="22"/>
                <w:szCs w:val="22"/>
              </w:rPr>
              <w:t>«Московский государственный технический университет</w:t>
            </w:r>
          </w:p>
          <w:p w14:paraId="680535F4" w14:textId="77777777" w:rsidR="009677F4" w:rsidRDefault="009677F4" w:rsidP="00A42929">
            <w:pPr>
              <w:pStyle w:val="a3"/>
              <w:spacing w:before="0" w:beforeAutospacing="0" w:after="0" w:afterAutospacing="0"/>
              <w:jc w:val="center"/>
            </w:pPr>
            <w:r>
              <w:rPr>
                <w:b/>
                <w:bCs/>
                <w:color w:val="000000"/>
                <w:sz w:val="22"/>
                <w:szCs w:val="22"/>
              </w:rPr>
              <w:t>имени Н.Э. Баумана</w:t>
            </w:r>
          </w:p>
          <w:p w14:paraId="2AF3C8EE" w14:textId="77777777" w:rsidR="009677F4" w:rsidRDefault="009677F4" w:rsidP="00A42929">
            <w:pPr>
              <w:pStyle w:val="a3"/>
              <w:spacing w:before="0" w:beforeAutospacing="0" w:after="0" w:afterAutospacing="0"/>
              <w:jc w:val="center"/>
            </w:pPr>
            <w:r>
              <w:rPr>
                <w:b/>
                <w:bCs/>
                <w:color w:val="000000"/>
                <w:sz w:val="22"/>
                <w:szCs w:val="22"/>
              </w:rPr>
              <w:t>(национальный исследовательский университет)»</w:t>
            </w:r>
          </w:p>
          <w:p w14:paraId="65700C87" w14:textId="77777777" w:rsidR="009677F4" w:rsidRDefault="009677F4" w:rsidP="00A42929">
            <w:pPr>
              <w:pStyle w:val="a3"/>
              <w:spacing w:before="0" w:beforeAutospacing="0" w:after="0" w:afterAutospacing="0"/>
              <w:jc w:val="center"/>
            </w:pPr>
            <w:r>
              <w:rPr>
                <w:b/>
                <w:bCs/>
                <w:color w:val="000000"/>
                <w:sz w:val="22"/>
                <w:szCs w:val="22"/>
              </w:rPr>
              <w:t>(МГТУ им. Н.Э. Баумана)</w:t>
            </w:r>
          </w:p>
        </w:tc>
      </w:tr>
    </w:tbl>
    <w:p w14:paraId="356FCCB1" w14:textId="77777777" w:rsidR="009677F4" w:rsidRDefault="009677F4" w:rsidP="009677F4">
      <w:pPr>
        <w:pStyle w:val="a3"/>
        <w:pBdr>
          <w:bottom w:val="single" w:sz="24" w:space="1" w:color="000000"/>
        </w:pBdr>
        <w:spacing w:before="0" w:beforeAutospacing="0" w:after="160" w:afterAutospacing="0"/>
        <w:ind w:firstLine="567"/>
        <w:jc w:val="center"/>
      </w:pPr>
      <w:r>
        <w:t> </w:t>
      </w:r>
    </w:p>
    <w:tbl>
      <w:tblPr>
        <w:tblW w:w="0" w:type="auto"/>
        <w:tblCellMar>
          <w:top w:w="15" w:type="dxa"/>
          <w:left w:w="15" w:type="dxa"/>
          <w:bottom w:w="15" w:type="dxa"/>
          <w:right w:w="15" w:type="dxa"/>
        </w:tblCellMar>
        <w:tblLook w:val="04A0" w:firstRow="1" w:lastRow="0" w:firstColumn="1" w:lastColumn="0" w:noHBand="0" w:noVBand="1"/>
      </w:tblPr>
      <w:tblGrid>
        <w:gridCol w:w="1650"/>
        <w:gridCol w:w="7123"/>
      </w:tblGrid>
      <w:tr w:rsidR="009677F4" w:rsidRPr="001853A6" w14:paraId="66B4B3F5" w14:textId="77777777" w:rsidTr="00A42929">
        <w:tc>
          <w:tcPr>
            <w:tcW w:w="0" w:type="auto"/>
            <w:tcMar>
              <w:top w:w="0" w:type="dxa"/>
              <w:left w:w="108" w:type="dxa"/>
              <w:bottom w:w="0" w:type="dxa"/>
              <w:right w:w="108" w:type="dxa"/>
            </w:tcMar>
            <w:hideMark/>
          </w:tcPr>
          <w:p w14:paraId="1D0C6B22" w14:textId="77777777" w:rsidR="009677F4" w:rsidRPr="001853A6" w:rsidRDefault="009677F4" w:rsidP="00A42929">
            <w:pPr>
              <w:pStyle w:val="a3"/>
              <w:spacing w:before="240" w:beforeAutospacing="0" w:after="0" w:afterAutospacing="0"/>
              <w:jc w:val="both"/>
            </w:pPr>
            <w:r w:rsidRPr="001853A6">
              <w:rPr>
                <w:color w:val="000000"/>
                <w:szCs w:val="28"/>
              </w:rPr>
              <w:t>ФАКУЛЬТЕТ</w:t>
            </w:r>
          </w:p>
        </w:tc>
        <w:tc>
          <w:tcPr>
            <w:tcW w:w="7123" w:type="dxa"/>
            <w:tcBorders>
              <w:bottom w:val="single" w:sz="4" w:space="0" w:color="000000"/>
            </w:tcBorders>
            <w:tcMar>
              <w:top w:w="0" w:type="dxa"/>
              <w:left w:w="108" w:type="dxa"/>
              <w:bottom w:w="0" w:type="dxa"/>
              <w:right w:w="108" w:type="dxa"/>
            </w:tcMar>
            <w:hideMark/>
          </w:tcPr>
          <w:p w14:paraId="0076C01C" w14:textId="77777777" w:rsidR="009677F4" w:rsidRPr="001853A6" w:rsidRDefault="009677F4" w:rsidP="00A42929">
            <w:pPr>
              <w:pStyle w:val="a3"/>
              <w:spacing w:before="240" w:beforeAutospacing="0" w:after="0" w:afterAutospacing="0"/>
              <w:jc w:val="center"/>
            </w:pPr>
            <w:r w:rsidRPr="001853A6">
              <w:rPr>
                <w:color w:val="000000"/>
                <w:szCs w:val="28"/>
              </w:rPr>
              <w:t>Информатика, искусственный интеллект и системы управления</w:t>
            </w:r>
          </w:p>
        </w:tc>
      </w:tr>
      <w:tr w:rsidR="009677F4" w:rsidRPr="001853A6" w14:paraId="4097CAC9" w14:textId="77777777" w:rsidTr="00A42929">
        <w:tc>
          <w:tcPr>
            <w:tcW w:w="0" w:type="auto"/>
            <w:tcMar>
              <w:top w:w="0" w:type="dxa"/>
              <w:left w:w="108" w:type="dxa"/>
              <w:bottom w:w="0" w:type="dxa"/>
              <w:right w:w="108" w:type="dxa"/>
            </w:tcMar>
            <w:hideMark/>
          </w:tcPr>
          <w:p w14:paraId="3D68AA47" w14:textId="77777777" w:rsidR="009677F4" w:rsidRPr="001853A6" w:rsidRDefault="009677F4" w:rsidP="00A42929">
            <w:pPr>
              <w:pStyle w:val="a3"/>
              <w:spacing w:before="240" w:beforeAutospacing="0" w:after="0" w:afterAutospacing="0"/>
              <w:jc w:val="both"/>
            </w:pPr>
            <w:r w:rsidRPr="001853A6">
              <w:rPr>
                <w:color w:val="000000"/>
                <w:szCs w:val="28"/>
              </w:rPr>
              <w:t>КАФЕДРА</w:t>
            </w:r>
          </w:p>
        </w:tc>
        <w:tc>
          <w:tcPr>
            <w:tcW w:w="7123" w:type="dxa"/>
            <w:tcBorders>
              <w:top w:val="single" w:sz="4" w:space="0" w:color="000000"/>
              <w:bottom w:val="single" w:sz="4" w:space="0" w:color="000000"/>
            </w:tcBorders>
            <w:tcMar>
              <w:top w:w="0" w:type="dxa"/>
              <w:left w:w="108" w:type="dxa"/>
              <w:bottom w:w="0" w:type="dxa"/>
              <w:right w:w="108" w:type="dxa"/>
            </w:tcMar>
            <w:hideMark/>
          </w:tcPr>
          <w:p w14:paraId="735936CA" w14:textId="77777777" w:rsidR="009677F4" w:rsidRPr="001853A6" w:rsidRDefault="009677F4" w:rsidP="00A42929">
            <w:pPr>
              <w:pStyle w:val="a3"/>
              <w:spacing w:before="240" w:beforeAutospacing="0" w:after="0" w:afterAutospacing="0"/>
              <w:jc w:val="center"/>
            </w:pPr>
            <w:r w:rsidRPr="001853A6">
              <w:rPr>
                <w:color w:val="000000"/>
                <w:szCs w:val="28"/>
              </w:rPr>
              <w:t>Системы обработки информации и управления</w:t>
            </w:r>
          </w:p>
        </w:tc>
      </w:tr>
    </w:tbl>
    <w:p w14:paraId="1A4B4DF9" w14:textId="77777777" w:rsidR="009677F4" w:rsidRDefault="009677F4" w:rsidP="009677F4">
      <w:pPr>
        <w:spacing w:line="360" w:lineRule="auto"/>
        <w:jc w:val="center"/>
        <w:rPr>
          <w:sz w:val="28"/>
          <w:szCs w:val="28"/>
        </w:rPr>
      </w:pPr>
    </w:p>
    <w:p w14:paraId="663AEE63" w14:textId="77777777" w:rsidR="009677F4" w:rsidRPr="009677F4" w:rsidRDefault="009677F4" w:rsidP="009677F4">
      <w:pPr>
        <w:spacing w:line="360" w:lineRule="auto"/>
        <w:jc w:val="center"/>
        <w:rPr>
          <w:sz w:val="28"/>
          <w:szCs w:val="28"/>
        </w:rPr>
      </w:pPr>
    </w:p>
    <w:p w14:paraId="7DD847F8" w14:textId="77777777" w:rsidR="009677F4" w:rsidRPr="009677F4" w:rsidRDefault="009677F4" w:rsidP="009677F4">
      <w:pPr>
        <w:spacing w:line="360" w:lineRule="auto"/>
        <w:jc w:val="center"/>
        <w:rPr>
          <w:sz w:val="28"/>
          <w:szCs w:val="28"/>
        </w:rPr>
      </w:pPr>
    </w:p>
    <w:p w14:paraId="6D4DE688" w14:textId="77777777" w:rsidR="009677F4" w:rsidRPr="009677F4" w:rsidRDefault="009677F4" w:rsidP="009677F4">
      <w:pPr>
        <w:spacing w:line="360" w:lineRule="auto"/>
        <w:jc w:val="center"/>
        <w:rPr>
          <w:sz w:val="28"/>
          <w:szCs w:val="28"/>
        </w:rPr>
      </w:pPr>
    </w:p>
    <w:p w14:paraId="6091EFE8" w14:textId="22AA736E" w:rsidR="009677F4" w:rsidRDefault="009677F4" w:rsidP="009677F4">
      <w:pPr>
        <w:spacing w:line="360" w:lineRule="auto"/>
        <w:jc w:val="center"/>
        <w:rPr>
          <w:sz w:val="28"/>
          <w:szCs w:val="28"/>
        </w:rPr>
      </w:pPr>
    </w:p>
    <w:p w14:paraId="60428099" w14:textId="77777777" w:rsidR="009677F4" w:rsidRPr="009677F4" w:rsidRDefault="009677F4" w:rsidP="009677F4">
      <w:pPr>
        <w:spacing w:line="360" w:lineRule="auto"/>
        <w:jc w:val="center"/>
        <w:rPr>
          <w:sz w:val="28"/>
          <w:szCs w:val="28"/>
        </w:rPr>
      </w:pPr>
    </w:p>
    <w:p w14:paraId="70D061CA" w14:textId="77777777" w:rsidR="009677F4" w:rsidRPr="009677F4" w:rsidRDefault="009677F4" w:rsidP="009677F4">
      <w:pPr>
        <w:spacing w:line="360" w:lineRule="auto"/>
        <w:jc w:val="center"/>
        <w:rPr>
          <w:sz w:val="28"/>
          <w:szCs w:val="28"/>
        </w:rPr>
      </w:pPr>
    </w:p>
    <w:p w14:paraId="0544745A" w14:textId="77777777" w:rsidR="009677F4" w:rsidRPr="009677F4" w:rsidRDefault="009677F4" w:rsidP="009677F4">
      <w:pPr>
        <w:spacing w:line="360" w:lineRule="auto"/>
        <w:jc w:val="center"/>
        <w:rPr>
          <w:sz w:val="28"/>
          <w:szCs w:val="28"/>
        </w:rPr>
      </w:pPr>
    </w:p>
    <w:p w14:paraId="2E305ED0" w14:textId="77777777" w:rsidR="009677F4" w:rsidRPr="009677F4" w:rsidRDefault="009677F4" w:rsidP="009677F4">
      <w:pPr>
        <w:spacing w:line="360" w:lineRule="auto"/>
        <w:jc w:val="center"/>
        <w:rPr>
          <w:b/>
          <w:bCs/>
          <w:sz w:val="28"/>
          <w:szCs w:val="28"/>
        </w:rPr>
      </w:pPr>
      <w:r w:rsidRPr="009677F4">
        <w:rPr>
          <w:b/>
          <w:bCs/>
          <w:sz w:val="28"/>
          <w:szCs w:val="28"/>
        </w:rPr>
        <w:t>Домашнее задание</w:t>
      </w:r>
    </w:p>
    <w:p w14:paraId="10B21B4C" w14:textId="77777777" w:rsidR="009677F4" w:rsidRPr="009677F4" w:rsidRDefault="009677F4" w:rsidP="009677F4">
      <w:pPr>
        <w:spacing w:line="360" w:lineRule="auto"/>
        <w:jc w:val="center"/>
        <w:rPr>
          <w:b/>
          <w:bCs/>
          <w:sz w:val="28"/>
          <w:szCs w:val="28"/>
        </w:rPr>
      </w:pPr>
      <w:r w:rsidRPr="009677F4">
        <w:rPr>
          <w:b/>
          <w:bCs/>
          <w:sz w:val="28"/>
          <w:szCs w:val="28"/>
        </w:rPr>
        <w:t xml:space="preserve">по дисциплине «Методы машинного обучения» </w:t>
      </w:r>
    </w:p>
    <w:p w14:paraId="1BCDDBE6" w14:textId="77777777" w:rsidR="009677F4" w:rsidRPr="009677F4" w:rsidRDefault="009677F4" w:rsidP="009677F4">
      <w:pPr>
        <w:spacing w:line="360" w:lineRule="auto"/>
        <w:jc w:val="center"/>
        <w:rPr>
          <w:sz w:val="28"/>
          <w:szCs w:val="28"/>
        </w:rPr>
      </w:pPr>
    </w:p>
    <w:p w14:paraId="4379BD41" w14:textId="77777777" w:rsidR="009677F4" w:rsidRPr="009677F4" w:rsidRDefault="009677F4" w:rsidP="009677F4">
      <w:pPr>
        <w:spacing w:line="360" w:lineRule="auto"/>
        <w:jc w:val="center"/>
        <w:rPr>
          <w:sz w:val="28"/>
          <w:szCs w:val="28"/>
        </w:rPr>
      </w:pPr>
    </w:p>
    <w:p w14:paraId="305E3105" w14:textId="77777777" w:rsidR="009677F4" w:rsidRPr="009677F4" w:rsidRDefault="009677F4" w:rsidP="009677F4">
      <w:pPr>
        <w:spacing w:line="360" w:lineRule="auto"/>
        <w:jc w:val="center"/>
        <w:rPr>
          <w:sz w:val="28"/>
          <w:szCs w:val="28"/>
        </w:rPr>
      </w:pPr>
    </w:p>
    <w:p w14:paraId="034D967B" w14:textId="77777777" w:rsidR="009677F4" w:rsidRPr="009677F4" w:rsidRDefault="009677F4" w:rsidP="009677F4">
      <w:pPr>
        <w:spacing w:line="360" w:lineRule="auto"/>
        <w:jc w:val="center"/>
        <w:rPr>
          <w:sz w:val="28"/>
          <w:szCs w:val="28"/>
        </w:rPr>
      </w:pPr>
    </w:p>
    <w:p w14:paraId="52929418" w14:textId="77777777" w:rsidR="009677F4" w:rsidRPr="009677F4" w:rsidRDefault="009677F4" w:rsidP="009677F4">
      <w:pPr>
        <w:spacing w:line="360" w:lineRule="auto"/>
        <w:jc w:val="center"/>
        <w:rPr>
          <w:sz w:val="28"/>
          <w:szCs w:val="28"/>
        </w:rPr>
      </w:pPr>
    </w:p>
    <w:p w14:paraId="5C484B64" w14:textId="42313E77" w:rsidR="009677F4" w:rsidRPr="009677F4" w:rsidRDefault="009677F4" w:rsidP="009677F4">
      <w:pPr>
        <w:spacing w:line="360" w:lineRule="auto"/>
        <w:jc w:val="right"/>
        <w:rPr>
          <w:sz w:val="28"/>
          <w:szCs w:val="28"/>
        </w:rPr>
      </w:pPr>
      <w:r w:rsidRPr="009677F4">
        <w:rPr>
          <w:sz w:val="28"/>
          <w:szCs w:val="28"/>
        </w:rPr>
        <w:t>Выполнил</w:t>
      </w:r>
      <w:r w:rsidR="009A2414">
        <w:rPr>
          <w:sz w:val="28"/>
          <w:szCs w:val="28"/>
        </w:rPr>
        <w:t>а</w:t>
      </w:r>
      <w:r w:rsidRPr="009677F4">
        <w:rPr>
          <w:sz w:val="28"/>
          <w:szCs w:val="28"/>
        </w:rPr>
        <w:t xml:space="preserve">: </w:t>
      </w:r>
      <w:r w:rsidR="00452193">
        <w:rPr>
          <w:sz w:val="28"/>
          <w:szCs w:val="28"/>
        </w:rPr>
        <w:t>Андрианов А.А.</w:t>
      </w:r>
    </w:p>
    <w:p w14:paraId="5C8110AC" w14:textId="18A5A9F0" w:rsidR="009677F4" w:rsidRDefault="009677F4" w:rsidP="009677F4">
      <w:pPr>
        <w:spacing w:line="360" w:lineRule="auto"/>
        <w:jc w:val="right"/>
        <w:rPr>
          <w:sz w:val="28"/>
          <w:szCs w:val="28"/>
        </w:rPr>
      </w:pPr>
      <w:r w:rsidRPr="009677F4">
        <w:rPr>
          <w:sz w:val="28"/>
          <w:szCs w:val="28"/>
        </w:rPr>
        <w:t>Группа: ИУ5-2</w:t>
      </w:r>
      <w:r w:rsidR="00452193">
        <w:rPr>
          <w:sz w:val="28"/>
          <w:szCs w:val="28"/>
        </w:rPr>
        <w:t>3</w:t>
      </w:r>
      <w:r w:rsidRPr="009677F4">
        <w:rPr>
          <w:sz w:val="28"/>
          <w:szCs w:val="28"/>
        </w:rPr>
        <w:t>М</w:t>
      </w:r>
    </w:p>
    <w:p w14:paraId="7ABFFB5A" w14:textId="36EECEE3" w:rsidR="009A2414" w:rsidRPr="009677F4" w:rsidRDefault="009A2414" w:rsidP="009677F4">
      <w:pPr>
        <w:spacing w:line="360" w:lineRule="auto"/>
        <w:jc w:val="right"/>
        <w:rPr>
          <w:sz w:val="28"/>
          <w:szCs w:val="28"/>
        </w:rPr>
      </w:pPr>
      <w:r>
        <w:rPr>
          <w:sz w:val="28"/>
          <w:szCs w:val="28"/>
        </w:rPr>
        <w:t>Проверил: Гапанюк Ю.Е.</w:t>
      </w:r>
    </w:p>
    <w:p w14:paraId="5E696C0D" w14:textId="77777777" w:rsidR="009677F4" w:rsidRPr="009677F4" w:rsidRDefault="009677F4" w:rsidP="009677F4">
      <w:pPr>
        <w:spacing w:line="360" w:lineRule="auto"/>
        <w:jc w:val="center"/>
        <w:rPr>
          <w:sz w:val="28"/>
          <w:szCs w:val="28"/>
        </w:rPr>
      </w:pPr>
    </w:p>
    <w:p w14:paraId="0D631933" w14:textId="02839A75" w:rsidR="009677F4" w:rsidRDefault="009677F4" w:rsidP="009677F4">
      <w:pPr>
        <w:spacing w:line="360" w:lineRule="auto"/>
        <w:jc w:val="center"/>
        <w:rPr>
          <w:sz w:val="28"/>
          <w:szCs w:val="28"/>
        </w:rPr>
      </w:pPr>
    </w:p>
    <w:p w14:paraId="0DC932A1" w14:textId="77777777" w:rsidR="009A2414" w:rsidRPr="009677F4" w:rsidRDefault="009A2414" w:rsidP="009677F4">
      <w:pPr>
        <w:spacing w:line="360" w:lineRule="auto"/>
        <w:jc w:val="center"/>
        <w:rPr>
          <w:sz w:val="28"/>
          <w:szCs w:val="28"/>
        </w:rPr>
      </w:pPr>
    </w:p>
    <w:p w14:paraId="2DCA7147" w14:textId="4C7ABC87" w:rsidR="009677F4" w:rsidRPr="009677F4" w:rsidRDefault="0000187A" w:rsidP="0000187A">
      <w:pPr>
        <w:tabs>
          <w:tab w:val="left" w:pos="5223"/>
        </w:tabs>
        <w:spacing w:line="360" w:lineRule="auto"/>
        <w:rPr>
          <w:sz w:val="28"/>
          <w:szCs w:val="28"/>
        </w:rPr>
      </w:pPr>
      <w:r>
        <w:rPr>
          <w:sz w:val="28"/>
          <w:szCs w:val="28"/>
        </w:rPr>
        <w:tab/>
      </w:r>
    </w:p>
    <w:p w14:paraId="4A6869AA" w14:textId="77777777" w:rsidR="009677F4" w:rsidRPr="009677F4" w:rsidRDefault="009677F4" w:rsidP="009677F4">
      <w:pPr>
        <w:spacing w:line="360" w:lineRule="auto"/>
        <w:jc w:val="center"/>
        <w:rPr>
          <w:sz w:val="28"/>
          <w:szCs w:val="28"/>
        </w:rPr>
      </w:pPr>
    </w:p>
    <w:p w14:paraId="006EA1AD" w14:textId="77777777" w:rsidR="009677F4" w:rsidRPr="00EE65E7" w:rsidRDefault="009677F4" w:rsidP="009677F4">
      <w:pPr>
        <w:spacing w:line="360" w:lineRule="auto"/>
        <w:jc w:val="center"/>
        <w:rPr>
          <w:sz w:val="28"/>
          <w:szCs w:val="28"/>
        </w:rPr>
      </w:pPr>
      <w:r w:rsidRPr="00E5694F">
        <w:rPr>
          <w:sz w:val="28"/>
          <w:szCs w:val="28"/>
        </w:rPr>
        <w:t>Москва</w:t>
      </w:r>
      <w:r>
        <w:rPr>
          <w:sz w:val="28"/>
          <w:szCs w:val="28"/>
        </w:rPr>
        <w:t xml:space="preserve">, </w:t>
      </w:r>
      <w:r w:rsidRPr="00E5694F">
        <w:rPr>
          <w:sz w:val="28"/>
          <w:szCs w:val="28"/>
        </w:rPr>
        <w:t>2022 г.</w:t>
      </w:r>
      <w:r w:rsidRPr="00E5694F">
        <w:br w:type="page"/>
      </w:r>
      <w:r w:rsidRPr="006E47BB">
        <w:rPr>
          <w:b/>
          <w:bCs/>
          <w:sz w:val="32"/>
          <w:szCs w:val="32"/>
        </w:rPr>
        <w:lastRenderedPageBreak/>
        <w:t>ОГЛАВЛЕНИЕ</w:t>
      </w:r>
    </w:p>
    <w:p w14:paraId="579CCD77" w14:textId="5A020376" w:rsidR="00C34072" w:rsidRPr="00C34072" w:rsidRDefault="009677F4" w:rsidP="00C34072">
      <w:pPr>
        <w:pStyle w:val="TOC1"/>
        <w:tabs>
          <w:tab w:val="right" w:leader="dot" w:pos="9061"/>
        </w:tabs>
        <w:spacing w:line="360" w:lineRule="auto"/>
        <w:rPr>
          <w:rFonts w:ascii="Times New Roman" w:eastAsiaTheme="minorEastAsia" w:hAnsi="Times New Roman" w:cs="Times New Roman"/>
          <w:b w:val="0"/>
          <w:bCs w:val="0"/>
          <w:i w:val="0"/>
          <w:noProof/>
        </w:rPr>
      </w:pPr>
      <w:r w:rsidRPr="00C34072">
        <w:rPr>
          <w:rFonts w:ascii="Times New Roman" w:hAnsi="Times New Roman" w:cs="Times New Roman"/>
          <w:i w:val="0"/>
        </w:rPr>
        <w:fldChar w:fldCharType="begin"/>
      </w:r>
      <w:r w:rsidRPr="00C34072">
        <w:rPr>
          <w:rFonts w:ascii="Times New Roman" w:hAnsi="Times New Roman" w:cs="Times New Roman"/>
          <w:i w:val="0"/>
        </w:rPr>
        <w:instrText xml:space="preserve"> TOC \o "1-3" \h \z \u </w:instrText>
      </w:r>
      <w:r w:rsidRPr="00C34072">
        <w:rPr>
          <w:rFonts w:ascii="Times New Roman" w:hAnsi="Times New Roman" w:cs="Times New Roman"/>
          <w:i w:val="0"/>
        </w:rPr>
        <w:fldChar w:fldCharType="separate"/>
      </w:r>
      <w:hyperlink w:anchor="_Toc105592686" w:history="1">
        <w:r w:rsidR="00C34072" w:rsidRPr="00C34072">
          <w:rPr>
            <w:rStyle w:val="Hyperlink"/>
            <w:rFonts w:ascii="Times New Roman" w:hAnsi="Times New Roman" w:cs="Times New Roman"/>
            <w:i w:val="0"/>
            <w:noProof/>
          </w:rPr>
          <w:t>1.</w:t>
        </w:r>
        <w:r w:rsidR="00C34072" w:rsidRPr="00C34072">
          <w:rPr>
            <w:rStyle w:val="Hyperlink"/>
            <w:rFonts w:ascii="Times New Roman" w:hAnsi="Times New Roman" w:cs="Times New Roman"/>
            <w:i w:val="0"/>
            <w:caps/>
            <w:noProof/>
          </w:rPr>
          <w:t xml:space="preserve"> ЗАДАНИЕ</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_Toc105592686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3</w:t>
        </w:r>
        <w:r w:rsidR="00C34072" w:rsidRPr="00C34072">
          <w:rPr>
            <w:rFonts w:ascii="Times New Roman" w:hAnsi="Times New Roman" w:cs="Times New Roman"/>
            <w:i w:val="0"/>
            <w:noProof/>
            <w:webHidden/>
          </w:rPr>
          <w:fldChar w:fldCharType="end"/>
        </w:r>
      </w:hyperlink>
    </w:p>
    <w:p w14:paraId="358329A5" w14:textId="757352B4" w:rsidR="00C34072" w:rsidRPr="00C34072" w:rsidRDefault="00590320" w:rsidP="00C34072">
      <w:pPr>
        <w:pStyle w:val="TOC1"/>
        <w:tabs>
          <w:tab w:val="right" w:leader="dot" w:pos="9061"/>
        </w:tabs>
        <w:spacing w:line="360" w:lineRule="auto"/>
        <w:rPr>
          <w:rFonts w:ascii="Times New Roman" w:eastAsiaTheme="minorEastAsia" w:hAnsi="Times New Roman" w:cs="Times New Roman"/>
          <w:b w:val="0"/>
          <w:bCs w:val="0"/>
          <w:i w:val="0"/>
          <w:noProof/>
        </w:rPr>
      </w:pPr>
      <w:hyperlink w:anchor="_Toc105592687" w:history="1">
        <w:r w:rsidR="00C34072" w:rsidRPr="00C34072">
          <w:rPr>
            <w:rStyle w:val="Hyperlink"/>
            <w:rFonts w:ascii="Times New Roman" w:hAnsi="Times New Roman" w:cs="Times New Roman"/>
            <w:i w:val="0"/>
            <w:noProof/>
          </w:rPr>
          <w:t>2. ПОСТАНОВКА ЗАДАЧИ</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_Toc105592687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5</w:t>
        </w:r>
        <w:r w:rsidR="00C34072" w:rsidRPr="00C34072">
          <w:rPr>
            <w:rFonts w:ascii="Times New Roman" w:hAnsi="Times New Roman" w:cs="Times New Roman"/>
            <w:i w:val="0"/>
            <w:noProof/>
            <w:webHidden/>
          </w:rPr>
          <w:fldChar w:fldCharType="end"/>
        </w:r>
      </w:hyperlink>
    </w:p>
    <w:p w14:paraId="03E16980" w14:textId="6F1C4254" w:rsidR="00C34072" w:rsidRPr="00C34072" w:rsidRDefault="00590320" w:rsidP="00C34072">
      <w:pPr>
        <w:pStyle w:val="TOC1"/>
        <w:tabs>
          <w:tab w:val="right" w:leader="dot" w:pos="9061"/>
        </w:tabs>
        <w:spacing w:line="360" w:lineRule="auto"/>
        <w:rPr>
          <w:rFonts w:ascii="Times New Roman" w:eastAsiaTheme="minorEastAsia" w:hAnsi="Times New Roman" w:cs="Times New Roman"/>
          <w:b w:val="0"/>
          <w:bCs w:val="0"/>
          <w:i w:val="0"/>
          <w:noProof/>
        </w:rPr>
      </w:pPr>
      <w:hyperlink w:anchor="_Toc105592688" w:history="1">
        <w:r w:rsidR="00C34072" w:rsidRPr="00C34072">
          <w:rPr>
            <w:rStyle w:val="Hyperlink"/>
            <w:rFonts w:ascii="Times New Roman" w:hAnsi="Times New Roman" w:cs="Times New Roman"/>
            <w:i w:val="0"/>
            <w:noProof/>
          </w:rPr>
          <w:t>3. ТЕОРЕТИЧЕСКАЯ ЧАСТЬ</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_Toc105592688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9</w:t>
        </w:r>
        <w:r w:rsidR="00C34072" w:rsidRPr="00C34072">
          <w:rPr>
            <w:rFonts w:ascii="Times New Roman" w:hAnsi="Times New Roman" w:cs="Times New Roman"/>
            <w:i w:val="0"/>
            <w:noProof/>
            <w:webHidden/>
          </w:rPr>
          <w:fldChar w:fldCharType="end"/>
        </w:r>
      </w:hyperlink>
    </w:p>
    <w:p w14:paraId="7998FCB5" w14:textId="1451BAAB" w:rsidR="00C34072" w:rsidRPr="00C34072" w:rsidRDefault="00590320" w:rsidP="00C34072">
      <w:pPr>
        <w:pStyle w:val="TOC2"/>
        <w:tabs>
          <w:tab w:val="right" w:leader="dot" w:pos="9061"/>
        </w:tabs>
        <w:spacing w:line="360" w:lineRule="auto"/>
        <w:rPr>
          <w:rFonts w:ascii="Times New Roman" w:eastAsiaTheme="minorEastAsia" w:hAnsi="Times New Roman" w:cs="Times New Roman"/>
          <w:b w:val="0"/>
          <w:bCs w:val="0"/>
          <w:iCs/>
          <w:noProof/>
          <w:sz w:val="24"/>
          <w:szCs w:val="24"/>
        </w:rPr>
      </w:pPr>
      <w:hyperlink w:anchor="_Toc105592689" w:history="1">
        <w:r w:rsidR="00C34072" w:rsidRPr="00C34072">
          <w:rPr>
            <w:rStyle w:val="Hyperlink"/>
            <w:rFonts w:ascii="Times New Roman" w:hAnsi="Times New Roman" w:cs="Times New Roman"/>
            <w:iCs/>
            <w:noProof/>
            <w:sz w:val="24"/>
            <w:szCs w:val="24"/>
          </w:rPr>
          <w:t>3.1. Тест адаптации распознавания речевых эмоций (</w:t>
        </w:r>
        <w:r w:rsidR="00C34072" w:rsidRPr="00C34072">
          <w:rPr>
            <w:rStyle w:val="Hyperlink"/>
            <w:rFonts w:ascii="Times New Roman" w:hAnsi="Times New Roman" w:cs="Times New Roman"/>
            <w:iCs/>
            <w:noProof/>
            <w:sz w:val="24"/>
            <w:szCs w:val="24"/>
            <w:lang w:val="en-US"/>
          </w:rPr>
          <w:t>SERAB</w:t>
        </w:r>
        <w:r w:rsidR="00C34072" w:rsidRPr="00C34072">
          <w:rPr>
            <w:rStyle w:val="Hyperlink"/>
            <w:rFonts w:ascii="Times New Roman" w:hAnsi="Times New Roman" w:cs="Times New Roman"/>
            <w:iCs/>
            <w:noProof/>
            <w:sz w:val="24"/>
            <w:szCs w:val="24"/>
          </w:rPr>
          <w:t>)</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_Toc105592689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9</w:t>
        </w:r>
        <w:r w:rsidR="00C34072" w:rsidRPr="00C34072">
          <w:rPr>
            <w:rFonts w:ascii="Times New Roman" w:hAnsi="Times New Roman" w:cs="Times New Roman"/>
            <w:iCs/>
            <w:noProof/>
            <w:webHidden/>
            <w:sz w:val="24"/>
            <w:szCs w:val="24"/>
          </w:rPr>
          <w:fldChar w:fldCharType="end"/>
        </w:r>
      </w:hyperlink>
    </w:p>
    <w:p w14:paraId="7D23A835" w14:textId="3CC46361"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0" w:history="1">
        <w:r w:rsidR="00C34072" w:rsidRPr="00C34072">
          <w:rPr>
            <w:rStyle w:val="Hyperlink"/>
            <w:rFonts w:ascii="Times New Roman" w:hAnsi="Times New Roman" w:cs="Times New Roman"/>
            <w:iCs/>
            <w:noProof/>
            <w:sz w:val="24"/>
            <w:szCs w:val="24"/>
          </w:rPr>
          <w:t>3.1.1. Задачи и наборы данных</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_Toc105592690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9</w:t>
        </w:r>
        <w:r w:rsidR="00C34072" w:rsidRPr="00C34072">
          <w:rPr>
            <w:rFonts w:ascii="Times New Roman" w:hAnsi="Times New Roman" w:cs="Times New Roman"/>
            <w:iCs/>
            <w:noProof/>
            <w:webHidden/>
            <w:sz w:val="24"/>
            <w:szCs w:val="24"/>
          </w:rPr>
          <w:fldChar w:fldCharType="end"/>
        </w:r>
      </w:hyperlink>
    </w:p>
    <w:p w14:paraId="5BF8EE37" w14:textId="1356F5F4"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1" w:history="1">
        <w:r w:rsidR="00C34072" w:rsidRPr="00C34072">
          <w:rPr>
            <w:rStyle w:val="Hyperlink"/>
            <w:rFonts w:ascii="Times New Roman" w:hAnsi="Times New Roman" w:cs="Times New Roman"/>
            <w:iCs/>
            <w:noProof/>
            <w:sz w:val="24"/>
            <w:szCs w:val="24"/>
          </w:rPr>
          <w:t>3.1.2. Конвейер оценки</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_Toc105592691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11</w:t>
        </w:r>
        <w:r w:rsidR="00C34072" w:rsidRPr="00C34072">
          <w:rPr>
            <w:rFonts w:ascii="Times New Roman" w:hAnsi="Times New Roman" w:cs="Times New Roman"/>
            <w:iCs/>
            <w:noProof/>
            <w:webHidden/>
            <w:sz w:val="24"/>
            <w:szCs w:val="24"/>
          </w:rPr>
          <w:fldChar w:fldCharType="end"/>
        </w:r>
      </w:hyperlink>
    </w:p>
    <w:p w14:paraId="77D7A2A5" w14:textId="77F1902E"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2" w:history="1">
        <w:r w:rsidR="00C34072" w:rsidRPr="00C34072">
          <w:rPr>
            <w:rStyle w:val="Hyperlink"/>
            <w:rFonts w:ascii="Times New Roman" w:hAnsi="Times New Roman" w:cs="Times New Roman"/>
            <w:iCs/>
            <w:noProof/>
            <w:sz w:val="24"/>
            <w:szCs w:val="24"/>
          </w:rPr>
          <w:t>3.1.3. Базовые подходы</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_Toc105592692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12</w:t>
        </w:r>
        <w:r w:rsidR="00C34072" w:rsidRPr="00C34072">
          <w:rPr>
            <w:rFonts w:ascii="Times New Roman" w:hAnsi="Times New Roman" w:cs="Times New Roman"/>
            <w:iCs/>
            <w:noProof/>
            <w:webHidden/>
            <w:sz w:val="24"/>
            <w:szCs w:val="24"/>
          </w:rPr>
          <w:fldChar w:fldCharType="end"/>
        </w:r>
      </w:hyperlink>
    </w:p>
    <w:p w14:paraId="26879F03" w14:textId="59F69E46"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3" w:history="1">
        <w:r w:rsidR="00C34072" w:rsidRPr="00C34072">
          <w:rPr>
            <w:rStyle w:val="Hyperlink"/>
            <w:rFonts w:ascii="Times New Roman" w:hAnsi="Times New Roman" w:cs="Times New Roman"/>
            <w:iCs/>
            <w:noProof/>
            <w:sz w:val="24"/>
            <w:szCs w:val="24"/>
          </w:rPr>
          <w:t>3.1.4. Результаты оценки</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_Toc105592693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15</w:t>
        </w:r>
        <w:r w:rsidR="00C34072" w:rsidRPr="00C34072">
          <w:rPr>
            <w:rFonts w:ascii="Times New Roman" w:hAnsi="Times New Roman" w:cs="Times New Roman"/>
            <w:iCs/>
            <w:noProof/>
            <w:webHidden/>
            <w:sz w:val="24"/>
            <w:szCs w:val="24"/>
          </w:rPr>
          <w:fldChar w:fldCharType="end"/>
        </w:r>
      </w:hyperlink>
    </w:p>
    <w:p w14:paraId="3BEBEE5D" w14:textId="00CC715B" w:rsidR="00C34072" w:rsidRPr="00C34072" w:rsidRDefault="00590320" w:rsidP="00C34072">
      <w:pPr>
        <w:pStyle w:val="TOC1"/>
        <w:tabs>
          <w:tab w:val="right" w:leader="dot" w:pos="9061"/>
        </w:tabs>
        <w:spacing w:line="360" w:lineRule="auto"/>
        <w:rPr>
          <w:rFonts w:ascii="Times New Roman" w:eastAsiaTheme="minorEastAsia" w:hAnsi="Times New Roman" w:cs="Times New Roman"/>
          <w:b w:val="0"/>
          <w:bCs w:val="0"/>
          <w:i w:val="0"/>
          <w:noProof/>
        </w:rPr>
      </w:pPr>
      <w:hyperlink w:anchor="_Toc105592694" w:history="1">
        <w:r w:rsidR="00C34072" w:rsidRPr="00C34072">
          <w:rPr>
            <w:rStyle w:val="Hyperlink"/>
            <w:rFonts w:ascii="Times New Roman" w:hAnsi="Times New Roman" w:cs="Times New Roman"/>
            <w:i w:val="0"/>
            <w:noProof/>
          </w:rPr>
          <w:t>4. ПРАКТИЧЕСКАЯ ЧАСТЬ</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_Toc105592694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18</w:t>
        </w:r>
        <w:r w:rsidR="00C34072" w:rsidRPr="00C34072">
          <w:rPr>
            <w:rFonts w:ascii="Times New Roman" w:hAnsi="Times New Roman" w:cs="Times New Roman"/>
            <w:i w:val="0"/>
            <w:noProof/>
            <w:webHidden/>
          </w:rPr>
          <w:fldChar w:fldCharType="end"/>
        </w:r>
      </w:hyperlink>
    </w:p>
    <w:p w14:paraId="65242912" w14:textId="397CC68F" w:rsidR="00C34072" w:rsidRPr="00C34072" w:rsidRDefault="00590320" w:rsidP="00C34072">
      <w:pPr>
        <w:pStyle w:val="TOC2"/>
        <w:tabs>
          <w:tab w:val="right" w:leader="dot" w:pos="9061"/>
        </w:tabs>
        <w:spacing w:line="360" w:lineRule="auto"/>
        <w:rPr>
          <w:rFonts w:ascii="Times New Roman" w:eastAsiaTheme="minorEastAsia" w:hAnsi="Times New Roman" w:cs="Times New Roman"/>
          <w:b w:val="0"/>
          <w:bCs w:val="0"/>
          <w:iCs/>
          <w:noProof/>
          <w:sz w:val="24"/>
          <w:szCs w:val="24"/>
        </w:rPr>
      </w:pPr>
      <w:hyperlink w:anchor="_Toc105592695" w:history="1">
        <w:r w:rsidR="00C34072" w:rsidRPr="00C34072">
          <w:rPr>
            <w:rStyle w:val="Hyperlink"/>
            <w:rFonts w:ascii="Times New Roman" w:hAnsi="Times New Roman" w:cs="Times New Roman"/>
            <w:iCs/>
            <w:noProof/>
            <w:sz w:val="24"/>
            <w:szCs w:val="24"/>
          </w:rPr>
          <w:t xml:space="preserve">4.1. Обзор страницы в </w:t>
        </w:r>
        <w:r w:rsidR="00C34072" w:rsidRPr="00C34072">
          <w:rPr>
            <w:rStyle w:val="Hyperlink"/>
            <w:rFonts w:ascii="Times New Roman" w:hAnsi="Times New Roman" w:cs="Times New Roman"/>
            <w:iCs/>
            <w:noProof/>
            <w:sz w:val="24"/>
            <w:szCs w:val="24"/>
            <w:lang w:val="en-US"/>
          </w:rPr>
          <w:t>GitHub</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_Toc105592695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18</w:t>
        </w:r>
        <w:r w:rsidR="00C34072" w:rsidRPr="00C34072">
          <w:rPr>
            <w:rFonts w:ascii="Times New Roman" w:hAnsi="Times New Roman" w:cs="Times New Roman"/>
            <w:iCs/>
            <w:noProof/>
            <w:webHidden/>
            <w:sz w:val="24"/>
            <w:szCs w:val="24"/>
          </w:rPr>
          <w:fldChar w:fldCharType="end"/>
        </w:r>
      </w:hyperlink>
    </w:p>
    <w:p w14:paraId="374875BA" w14:textId="06546ED2"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6" w:history="1">
        <w:r w:rsidR="00C34072" w:rsidRPr="00C34072">
          <w:rPr>
            <w:rStyle w:val="Hyperlink"/>
            <w:rFonts w:ascii="Times New Roman" w:hAnsi="Times New Roman" w:cs="Times New Roman"/>
            <w:iCs/>
            <w:noProof/>
            <w:sz w:val="24"/>
            <w:szCs w:val="24"/>
          </w:rPr>
          <w:t>4.1.1. Описание статьи</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_Toc105592696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19</w:t>
        </w:r>
        <w:r w:rsidR="00C34072" w:rsidRPr="00C34072">
          <w:rPr>
            <w:rFonts w:ascii="Times New Roman" w:hAnsi="Times New Roman" w:cs="Times New Roman"/>
            <w:iCs/>
            <w:noProof/>
            <w:webHidden/>
            <w:sz w:val="24"/>
            <w:szCs w:val="24"/>
          </w:rPr>
          <w:fldChar w:fldCharType="end"/>
        </w:r>
      </w:hyperlink>
    </w:p>
    <w:p w14:paraId="71D92068" w14:textId="677D0BDA"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7" w:history="1">
        <w:r w:rsidR="00C34072" w:rsidRPr="00C34072">
          <w:rPr>
            <w:rStyle w:val="Hyperlink"/>
            <w:rFonts w:ascii="Times New Roman" w:hAnsi="Times New Roman" w:cs="Times New Roman"/>
            <w:iCs/>
            <w:noProof/>
            <w:sz w:val="24"/>
            <w:szCs w:val="24"/>
          </w:rPr>
          <w:t>4.1.2. Демо-пример</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_Toc105592697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19</w:t>
        </w:r>
        <w:r w:rsidR="00C34072" w:rsidRPr="00C34072">
          <w:rPr>
            <w:rFonts w:ascii="Times New Roman" w:hAnsi="Times New Roman" w:cs="Times New Roman"/>
            <w:iCs/>
            <w:noProof/>
            <w:webHidden/>
            <w:sz w:val="24"/>
            <w:szCs w:val="24"/>
          </w:rPr>
          <w:fldChar w:fldCharType="end"/>
        </w:r>
      </w:hyperlink>
    </w:p>
    <w:p w14:paraId="31BD2CB2" w14:textId="04881499"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8" w:history="1">
        <w:r w:rsidR="00C34072" w:rsidRPr="00C34072">
          <w:rPr>
            <w:rStyle w:val="Hyperlink"/>
            <w:rFonts w:ascii="Times New Roman" w:hAnsi="Times New Roman" w:cs="Times New Roman"/>
            <w:iCs/>
            <w:noProof/>
            <w:sz w:val="24"/>
            <w:szCs w:val="24"/>
          </w:rPr>
          <w:t>4.1.3. Настройка среды</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_Toc105592698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19</w:t>
        </w:r>
        <w:r w:rsidR="00C34072" w:rsidRPr="00C34072">
          <w:rPr>
            <w:rFonts w:ascii="Times New Roman" w:hAnsi="Times New Roman" w:cs="Times New Roman"/>
            <w:iCs/>
            <w:noProof/>
            <w:webHidden/>
            <w:sz w:val="24"/>
            <w:szCs w:val="24"/>
          </w:rPr>
          <w:fldChar w:fldCharType="end"/>
        </w:r>
      </w:hyperlink>
    </w:p>
    <w:p w14:paraId="41686655" w14:textId="34C6E800"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699" w:history="1">
        <w:r w:rsidR="00C34072" w:rsidRPr="00C34072">
          <w:rPr>
            <w:rStyle w:val="Hyperlink"/>
            <w:rFonts w:ascii="Times New Roman" w:hAnsi="Times New Roman" w:cs="Times New Roman"/>
            <w:iCs/>
            <w:noProof/>
            <w:sz w:val="24"/>
            <w:szCs w:val="24"/>
          </w:rPr>
          <w:t xml:space="preserve">4.1.4. Оценка (предварительно обученной модели) с помощью </w:t>
        </w:r>
        <w:r w:rsidR="00C34072" w:rsidRPr="00C34072">
          <w:rPr>
            <w:rStyle w:val="Hyperlink"/>
            <w:rFonts w:ascii="Times New Roman" w:hAnsi="Times New Roman" w:cs="Times New Roman"/>
            <w:iCs/>
            <w:noProof/>
            <w:sz w:val="24"/>
            <w:szCs w:val="24"/>
            <w:lang w:val="en-US"/>
          </w:rPr>
          <w:t>SERAB</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_Toc105592699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20</w:t>
        </w:r>
        <w:r w:rsidR="00C34072" w:rsidRPr="00C34072">
          <w:rPr>
            <w:rFonts w:ascii="Times New Roman" w:hAnsi="Times New Roman" w:cs="Times New Roman"/>
            <w:iCs/>
            <w:noProof/>
            <w:webHidden/>
            <w:sz w:val="24"/>
            <w:szCs w:val="24"/>
          </w:rPr>
          <w:fldChar w:fldCharType="end"/>
        </w:r>
      </w:hyperlink>
    </w:p>
    <w:p w14:paraId="5D2A9129" w14:textId="346BB5DA"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700" w:history="1">
        <w:r w:rsidR="00C34072" w:rsidRPr="00C34072">
          <w:rPr>
            <w:rStyle w:val="Hyperlink"/>
            <w:rFonts w:ascii="Times New Roman" w:hAnsi="Times New Roman" w:cs="Times New Roman"/>
            <w:iCs/>
            <w:noProof/>
            <w:sz w:val="24"/>
            <w:szCs w:val="24"/>
          </w:rPr>
          <w:t>4.1.5. Обучение модели «à la BYOL-A»</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_Toc105592700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20</w:t>
        </w:r>
        <w:r w:rsidR="00C34072" w:rsidRPr="00C34072">
          <w:rPr>
            <w:rFonts w:ascii="Times New Roman" w:hAnsi="Times New Roman" w:cs="Times New Roman"/>
            <w:iCs/>
            <w:noProof/>
            <w:webHidden/>
            <w:sz w:val="24"/>
            <w:szCs w:val="24"/>
          </w:rPr>
          <w:fldChar w:fldCharType="end"/>
        </w:r>
      </w:hyperlink>
    </w:p>
    <w:p w14:paraId="450FBA45" w14:textId="750BD2FD"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701" w:history="1">
        <w:r w:rsidR="00C34072" w:rsidRPr="00C34072">
          <w:rPr>
            <w:rStyle w:val="Hyperlink"/>
            <w:rFonts w:ascii="Times New Roman" w:hAnsi="Times New Roman" w:cs="Times New Roman"/>
            <w:iCs/>
            <w:noProof/>
            <w:sz w:val="24"/>
            <w:szCs w:val="24"/>
          </w:rPr>
          <w:t>4.1.6. SERAB датасеты</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_Toc105592701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21</w:t>
        </w:r>
        <w:r w:rsidR="00C34072" w:rsidRPr="00C34072">
          <w:rPr>
            <w:rFonts w:ascii="Times New Roman" w:hAnsi="Times New Roman" w:cs="Times New Roman"/>
            <w:iCs/>
            <w:noProof/>
            <w:webHidden/>
            <w:sz w:val="24"/>
            <w:szCs w:val="24"/>
          </w:rPr>
          <w:fldChar w:fldCharType="end"/>
        </w:r>
      </w:hyperlink>
    </w:p>
    <w:p w14:paraId="0769C3E2" w14:textId="59E30B2D" w:rsidR="00C34072" w:rsidRPr="00C34072" w:rsidRDefault="00590320" w:rsidP="00C34072">
      <w:pPr>
        <w:pStyle w:val="TOC3"/>
        <w:tabs>
          <w:tab w:val="right" w:leader="dot" w:pos="9061"/>
        </w:tabs>
        <w:spacing w:line="360" w:lineRule="auto"/>
        <w:rPr>
          <w:rFonts w:ascii="Times New Roman" w:eastAsiaTheme="minorEastAsia" w:hAnsi="Times New Roman" w:cs="Times New Roman"/>
          <w:iCs/>
          <w:noProof/>
          <w:sz w:val="24"/>
          <w:szCs w:val="24"/>
        </w:rPr>
      </w:pPr>
      <w:hyperlink w:anchor="_Toc105592702" w:history="1">
        <w:r w:rsidR="00C34072" w:rsidRPr="00C34072">
          <w:rPr>
            <w:rStyle w:val="Hyperlink"/>
            <w:rFonts w:ascii="Times New Roman" w:hAnsi="Times New Roman" w:cs="Times New Roman"/>
            <w:iCs/>
            <w:noProof/>
            <w:sz w:val="24"/>
            <w:szCs w:val="24"/>
          </w:rPr>
          <w:t>4.1.7. Цитирование</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_Toc105592702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21</w:t>
        </w:r>
        <w:r w:rsidR="00C34072" w:rsidRPr="00C34072">
          <w:rPr>
            <w:rFonts w:ascii="Times New Roman" w:hAnsi="Times New Roman" w:cs="Times New Roman"/>
            <w:iCs/>
            <w:noProof/>
            <w:webHidden/>
            <w:sz w:val="24"/>
            <w:szCs w:val="24"/>
          </w:rPr>
          <w:fldChar w:fldCharType="end"/>
        </w:r>
      </w:hyperlink>
    </w:p>
    <w:p w14:paraId="7F8C6E45" w14:textId="448BD6EC" w:rsidR="00C34072" w:rsidRPr="00C34072" w:rsidRDefault="00590320" w:rsidP="00C34072">
      <w:pPr>
        <w:pStyle w:val="TOC2"/>
        <w:tabs>
          <w:tab w:val="right" w:leader="dot" w:pos="9061"/>
        </w:tabs>
        <w:spacing w:line="360" w:lineRule="auto"/>
        <w:rPr>
          <w:rFonts w:ascii="Times New Roman" w:eastAsiaTheme="minorEastAsia" w:hAnsi="Times New Roman" w:cs="Times New Roman"/>
          <w:b w:val="0"/>
          <w:bCs w:val="0"/>
          <w:iCs/>
          <w:noProof/>
          <w:sz w:val="24"/>
          <w:szCs w:val="24"/>
        </w:rPr>
      </w:pPr>
      <w:hyperlink w:anchor="_Toc105592703" w:history="1">
        <w:r w:rsidR="00C34072" w:rsidRPr="00C34072">
          <w:rPr>
            <w:rStyle w:val="Hyperlink"/>
            <w:rFonts w:ascii="Times New Roman" w:hAnsi="Times New Roman" w:cs="Times New Roman"/>
            <w:iCs/>
            <w:noProof/>
            <w:sz w:val="24"/>
            <w:szCs w:val="24"/>
          </w:rPr>
          <w:t>4.2. Демонстрационный пример работы модели</w:t>
        </w:r>
        <w:r w:rsidR="00C34072" w:rsidRPr="00C34072">
          <w:rPr>
            <w:rFonts w:ascii="Times New Roman" w:hAnsi="Times New Roman" w:cs="Times New Roman"/>
            <w:iCs/>
            <w:noProof/>
            <w:webHidden/>
            <w:sz w:val="24"/>
            <w:szCs w:val="24"/>
          </w:rPr>
          <w:tab/>
        </w:r>
        <w:r w:rsidR="00C34072" w:rsidRPr="00C34072">
          <w:rPr>
            <w:rFonts w:ascii="Times New Roman" w:hAnsi="Times New Roman" w:cs="Times New Roman"/>
            <w:iCs/>
            <w:noProof/>
            <w:webHidden/>
            <w:sz w:val="24"/>
            <w:szCs w:val="24"/>
          </w:rPr>
          <w:fldChar w:fldCharType="begin"/>
        </w:r>
        <w:r w:rsidR="00C34072" w:rsidRPr="00C34072">
          <w:rPr>
            <w:rFonts w:ascii="Times New Roman" w:hAnsi="Times New Roman" w:cs="Times New Roman"/>
            <w:iCs/>
            <w:noProof/>
            <w:webHidden/>
            <w:sz w:val="24"/>
            <w:szCs w:val="24"/>
          </w:rPr>
          <w:instrText xml:space="preserve"> PAGEREF _Toc105592703 \h </w:instrText>
        </w:r>
        <w:r w:rsidR="00C34072" w:rsidRPr="00C34072">
          <w:rPr>
            <w:rFonts w:ascii="Times New Roman" w:hAnsi="Times New Roman" w:cs="Times New Roman"/>
            <w:iCs/>
            <w:noProof/>
            <w:webHidden/>
            <w:sz w:val="24"/>
            <w:szCs w:val="24"/>
          </w:rPr>
        </w:r>
        <w:r w:rsidR="00C34072" w:rsidRPr="00C34072">
          <w:rPr>
            <w:rFonts w:ascii="Times New Roman" w:hAnsi="Times New Roman" w:cs="Times New Roman"/>
            <w:iCs/>
            <w:noProof/>
            <w:webHidden/>
            <w:sz w:val="24"/>
            <w:szCs w:val="24"/>
          </w:rPr>
          <w:fldChar w:fldCharType="separate"/>
        </w:r>
        <w:r w:rsidR="00DF125E">
          <w:rPr>
            <w:rFonts w:ascii="Times New Roman" w:hAnsi="Times New Roman" w:cs="Times New Roman"/>
            <w:iCs/>
            <w:noProof/>
            <w:webHidden/>
            <w:sz w:val="24"/>
            <w:szCs w:val="24"/>
          </w:rPr>
          <w:t>22</w:t>
        </w:r>
        <w:r w:rsidR="00C34072" w:rsidRPr="00C34072">
          <w:rPr>
            <w:rFonts w:ascii="Times New Roman" w:hAnsi="Times New Roman" w:cs="Times New Roman"/>
            <w:iCs/>
            <w:noProof/>
            <w:webHidden/>
            <w:sz w:val="24"/>
            <w:szCs w:val="24"/>
          </w:rPr>
          <w:fldChar w:fldCharType="end"/>
        </w:r>
      </w:hyperlink>
    </w:p>
    <w:p w14:paraId="496F3D9C" w14:textId="5F237CD8" w:rsidR="00C34072" w:rsidRPr="00C34072" w:rsidRDefault="00590320" w:rsidP="00C34072">
      <w:pPr>
        <w:pStyle w:val="TOC1"/>
        <w:tabs>
          <w:tab w:val="right" w:leader="dot" w:pos="9061"/>
        </w:tabs>
        <w:spacing w:line="360" w:lineRule="auto"/>
        <w:rPr>
          <w:rFonts w:ascii="Times New Roman" w:eastAsiaTheme="minorEastAsia" w:hAnsi="Times New Roman" w:cs="Times New Roman"/>
          <w:b w:val="0"/>
          <w:bCs w:val="0"/>
          <w:i w:val="0"/>
          <w:noProof/>
        </w:rPr>
      </w:pPr>
      <w:hyperlink w:anchor="_Toc105592704" w:history="1">
        <w:r w:rsidR="00C34072" w:rsidRPr="00C34072">
          <w:rPr>
            <w:rStyle w:val="Hyperlink"/>
            <w:rFonts w:ascii="Times New Roman" w:hAnsi="Times New Roman" w:cs="Times New Roman"/>
            <w:i w:val="0"/>
            <w:noProof/>
            <w:highlight w:val="yellow"/>
          </w:rPr>
          <w:t>5. ВЫВОДЫ</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_Toc105592704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29</w:t>
        </w:r>
        <w:r w:rsidR="00C34072" w:rsidRPr="00C34072">
          <w:rPr>
            <w:rFonts w:ascii="Times New Roman" w:hAnsi="Times New Roman" w:cs="Times New Roman"/>
            <w:i w:val="0"/>
            <w:noProof/>
            <w:webHidden/>
          </w:rPr>
          <w:fldChar w:fldCharType="end"/>
        </w:r>
      </w:hyperlink>
    </w:p>
    <w:p w14:paraId="4B9B5CEB" w14:textId="1E54AD4D" w:rsidR="00C34072" w:rsidRPr="00C34072" w:rsidRDefault="00590320" w:rsidP="00C34072">
      <w:pPr>
        <w:pStyle w:val="TOC1"/>
        <w:tabs>
          <w:tab w:val="right" w:leader="dot" w:pos="9061"/>
        </w:tabs>
        <w:spacing w:line="360" w:lineRule="auto"/>
        <w:rPr>
          <w:rFonts w:ascii="Times New Roman" w:eastAsiaTheme="minorEastAsia" w:hAnsi="Times New Roman" w:cs="Times New Roman"/>
          <w:b w:val="0"/>
          <w:bCs w:val="0"/>
          <w:i w:val="0"/>
          <w:noProof/>
        </w:rPr>
      </w:pPr>
      <w:hyperlink w:anchor="_Toc105592705" w:history="1">
        <w:r w:rsidR="00C34072" w:rsidRPr="00C34072">
          <w:rPr>
            <w:rStyle w:val="Hyperlink"/>
            <w:rFonts w:ascii="Times New Roman" w:hAnsi="Times New Roman" w:cs="Times New Roman"/>
            <w:i w:val="0"/>
            <w:noProof/>
          </w:rPr>
          <w:t>6. СПИСОК ИСТОЧНИКОВ</w:t>
        </w:r>
        <w:r w:rsidR="00C34072" w:rsidRPr="00C34072">
          <w:rPr>
            <w:rFonts w:ascii="Times New Roman" w:hAnsi="Times New Roman" w:cs="Times New Roman"/>
            <w:i w:val="0"/>
            <w:noProof/>
            <w:webHidden/>
          </w:rPr>
          <w:tab/>
        </w:r>
        <w:r w:rsidR="00C34072" w:rsidRPr="00C34072">
          <w:rPr>
            <w:rFonts w:ascii="Times New Roman" w:hAnsi="Times New Roman" w:cs="Times New Roman"/>
            <w:i w:val="0"/>
            <w:noProof/>
            <w:webHidden/>
          </w:rPr>
          <w:fldChar w:fldCharType="begin"/>
        </w:r>
        <w:r w:rsidR="00C34072" w:rsidRPr="00C34072">
          <w:rPr>
            <w:rFonts w:ascii="Times New Roman" w:hAnsi="Times New Roman" w:cs="Times New Roman"/>
            <w:i w:val="0"/>
            <w:noProof/>
            <w:webHidden/>
          </w:rPr>
          <w:instrText xml:space="preserve"> PAGEREF _Toc105592705 \h </w:instrText>
        </w:r>
        <w:r w:rsidR="00C34072" w:rsidRPr="00C34072">
          <w:rPr>
            <w:rFonts w:ascii="Times New Roman" w:hAnsi="Times New Roman" w:cs="Times New Roman"/>
            <w:i w:val="0"/>
            <w:noProof/>
            <w:webHidden/>
          </w:rPr>
        </w:r>
        <w:r w:rsidR="00C34072" w:rsidRPr="00C34072">
          <w:rPr>
            <w:rFonts w:ascii="Times New Roman" w:hAnsi="Times New Roman" w:cs="Times New Roman"/>
            <w:i w:val="0"/>
            <w:noProof/>
            <w:webHidden/>
          </w:rPr>
          <w:fldChar w:fldCharType="separate"/>
        </w:r>
        <w:r w:rsidR="00DF125E">
          <w:rPr>
            <w:rFonts w:ascii="Times New Roman" w:hAnsi="Times New Roman" w:cs="Times New Roman"/>
            <w:i w:val="0"/>
            <w:noProof/>
            <w:webHidden/>
          </w:rPr>
          <w:t>30</w:t>
        </w:r>
        <w:r w:rsidR="00C34072" w:rsidRPr="00C34072">
          <w:rPr>
            <w:rFonts w:ascii="Times New Roman" w:hAnsi="Times New Roman" w:cs="Times New Roman"/>
            <w:i w:val="0"/>
            <w:noProof/>
            <w:webHidden/>
          </w:rPr>
          <w:fldChar w:fldCharType="end"/>
        </w:r>
      </w:hyperlink>
    </w:p>
    <w:p w14:paraId="014E24D6" w14:textId="4121FFBA" w:rsidR="009677F4" w:rsidRPr="00C34072" w:rsidRDefault="009677F4" w:rsidP="00C34072">
      <w:pPr>
        <w:spacing w:line="360" w:lineRule="auto"/>
        <w:rPr>
          <w:b/>
          <w:bCs/>
          <w:iCs/>
        </w:rPr>
      </w:pPr>
      <w:r w:rsidRPr="00C34072">
        <w:rPr>
          <w:b/>
          <w:bCs/>
          <w:iCs/>
        </w:rPr>
        <w:fldChar w:fldCharType="end"/>
      </w:r>
    </w:p>
    <w:p w14:paraId="505C6C5E" w14:textId="77777777" w:rsidR="00C34072" w:rsidRPr="00C34072" w:rsidRDefault="00C34072" w:rsidP="00C44773">
      <w:pPr>
        <w:spacing w:line="360" w:lineRule="auto"/>
        <w:rPr>
          <w:i/>
        </w:rPr>
      </w:pPr>
    </w:p>
    <w:p w14:paraId="2DE7C97C" w14:textId="77777777" w:rsidR="009677F4" w:rsidRPr="00E5694F" w:rsidRDefault="009677F4" w:rsidP="009677F4">
      <w:pPr>
        <w:spacing w:line="360" w:lineRule="auto"/>
      </w:pPr>
    </w:p>
    <w:p w14:paraId="3029662D" w14:textId="77777777" w:rsidR="009677F4" w:rsidRPr="00030987" w:rsidRDefault="009677F4" w:rsidP="009677F4">
      <w:pPr>
        <w:pStyle w:val="Heading1"/>
        <w:ind w:left="0" w:firstLine="0"/>
      </w:pPr>
      <w:r w:rsidRPr="00E5694F">
        <w:br w:type="page"/>
      </w:r>
      <w:bookmarkStart w:id="1" w:name="_Toc101202574"/>
      <w:bookmarkStart w:id="2" w:name="_Toc101735575"/>
      <w:bookmarkStart w:id="3" w:name="_Toc105592686"/>
      <w:r w:rsidRPr="00CD6609">
        <w:rPr>
          <w:caps/>
        </w:rPr>
        <w:lastRenderedPageBreak/>
        <w:t>ЗАДАНИЕ</w:t>
      </w:r>
      <w:bookmarkEnd w:id="1"/>
      <w:bookmarkEnd w:id="2"/>
      <w:bookmarkEnd w:id="3"/>
    </w:p>
    <w:p w14:paraId="631ABCB7" w14:textId="77777777" w:rsidR="009677F4" w:rsidRDefault="009677F4" w:rsidP="009677F4">
      <w:pPr>
        <w:pStyle w:val="a6"/>
      </w:pPr>
      <w:r>
        <w:t>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w:t>
      </w:r>
    </w:p>
    <w:p w14:paraId="13C6A6DA" w14:textId="58E5E5EF" w:rsidR="009677F4" w:rsidRDefault="009677F4" w:rsidP="00A4182C">
      <w:pPr>
        <w:pStyle w:val="a0"/>
        <w:ind w:left="1134"/>
      </w:pPr>
      <w:r>
        <w:t>выбор задачи;</w:t>
      </w:r>
    </w:p>
    <w:p w14:paraId="46FBC207" w14:textId="18F4BE00" w:rsidR="009677F4" w:rsidRDefault="009677F4" w:rsidP="00A4182C">
      <w:pPr>
        <w:pStyle w:val="a0"/>
        <w:ind w:left="1134"/>
      </w:pPr>
      <w:r>
        <w:t>теоретический этап;</w:t>
      </w:r>
    </w:p>
    <w:p w14:paraId="434F4F4C" w14:textId="70826BD4" w:rsidR="009677F4" w:rsidRDefault="009677F4" w:rsidP="00A4182C">
      <w:pPr>
        <w:pStyle w:val="a0"/>
        <w:ind w:left="1134"/>
      </w:pPr>
      <w:r>
        <w:t>практический этап.</w:t>
      </w:r>
    </w:p>
    <w:p w14:paraId="54A1FEC2" w14:textId="72D3F899" w:rsidR="009677F4" w:rsidRDefault="009677F4" w:rsidP="009677F4">
      <w:pPr>
        <w:pStyle w:val="a6"/>
      </w:pPr>
      <w:r>
        <w:t>Этап выбора задачи предполагает анализ ресурса paperswithcode [</w:t>
      </w:r>
      <w:r w:rsidR="00664263">
        <w:fldChar w:fldCharType="begin"/>
      </w:r>
      <w:r w:rsidR="00664263">
        <w:instrText xml:space="preserve"> REF sota_papers \r \h </w:instrText>
      </w:r>
      <w:r w:rsidR="00664263">
        <w:fldChar w:fldCharType="separate"/>
      </w:r>
      <w:r w:rsidR="00DF125E">
        <w:t>1</w:t>
      </w:r>
      <w:r w:rsidR="00664263">
        <w:fldChar w:fldCharType="end"/>
      </w:r>
      <w:r>
        <w:t>]. 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 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w:t>
      </w:r>
    </w:p>
    <w:p w14:paraId="65B744BF" w14:textId="77777777" w:rsidR="009677F4" w:rsidRDefault="009677F4" w:rsidP="009677F4">
      <w:pPr>
        <w:pStyle w:val="a6"/>
      </w:pPr>
      <w:r>
        <w:t>Теоретический этап включает проработку как минимум двух статей, относящихся к выбранной задаче. Результаты проработки обучающийся излагает в теоретической части отчета по домашнему заданию, которая может включать:</w:t>
      </w:r>
    </w:p>
    <w:p w14:paraId="42D53F49" w14:textId="56EFEB8C" w:rsidR="009677F4" w:rsidRDefault="009677F4" w:rsidP="004F6112">
      <w:pPr>
        <w:pStyle w:val="a"/>
      </w:pPr>
      <w:r>
        <w:t>описание общих подходов к решению задачи;</w:t>
      </w:r>
    </w:p>
    <w:p w14:paraId="09E99C94" w14:textId="350FDCF5" w:rsidR="009677F4" w:rsidRDefault="009677F4" w:rsidP="004F6112">
      <w:pPr>
        <w:pStyle w:val="a"/>
      </w:pPr>
      <w:r>
        <w:t>конкретные топологии нейронных сетей, нейросетевых ансамблей или других моделей машинного обучения, предназначенных для решения задачи;</w:t>
      </w:r>
    </w:p>
    <w:p w14:paraId="62289110" w14:textId="58F2CD36" w:rsidR="009677F4" w:rsidRDefault="009677F4" w:rsidP="004F6112">
      <w:pPr>
        <w:pStyle w:val="a"/>
      </w:pPr>
      <w:r>
        <w:t>математическое описание, алгоритмы функционирования, особенности обучения используемых для решения задачи нейронных сетей, нейросетевых ансамблей или других моделей машинного обучения;</w:t>
      </w:r>
    </w:p>
    <w:p w14:paraId="4951EE99" w14:textId="1973110E" w:rsidR="009677F4" w:rsidRDefault="009677F4" w:rsidP="004F6112">
      <w:pPr>
        <w:pStyle w:val="a"/>
      </w:pPr>
      <w:r>
        <w:t>описание наборов данных, используемых для обучения моделей;</w:t>
      </w:r>
    </w:p>
    <w:p w14:paraId="673B50FA" w14:textId="43FFA953" w:rsidR="009677F4" w:rsidRDefault="009677F4" w:rsidP="004F6112">
      <w:pPr>
        <w:pStyle w:val="a"/>
      </w:pPr>
      <w:r>
        <w:t>оценка качества решения задачи, описание метрик качества и их значений;</w:t>
      </w:r>
    </w:p>
    <w:p w14:paraId="699E6826" w14:textId="6D3DA904" w:rsidR="009677F4" w:rsidRDefault="009677F4" w:rsidP="004F6112">
      <w:pPr>
        <w:pStyle w:val="a"/>
      </w:pPr>
      <w:r>
        <w:t>предложения обучающегося по улучшению качества решения задачи.</w:t>
      </w:r>
    </w:p>
    <w:p w14:paraId="7D0E7821" w14:textId="77777777" w:rsidR="009677F4" w:rsidRDefault="009677F4" w:rsidP="009677F4">
      <w:pPr>
        <w:pStyle w:val="a6"/>
      </w:pPr>
      <w:r>
        <w:t>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излагает в практической части отчета по домашнему заданию, которая может включать:</w:t>
      </w:r>
    </w:p>
    <w:p w14:paraId="2F2393A2" w14:textId="2D5BE36E" w:rsidR="009677F4" w:rsidRDefault="009677F4" w:rsidP="004F6112">
      <w:pPr>
        <w:pStyle w:val="a"/>
      </w:pPr>
      <w:r>
        <w:lastRenderedPageBreak/>
        <w:t>исходные коды программ, представленные авторами статей, результаты документирования программ обучающимися с использованием диаграмм UML, путем визуализации топологий нейронных сетей и другими способами;</w:t>
      </w:r>
    </w:p>
    <w:p w14:paraId="02E37B42" w14:textId="200E0792" w:rsidR="009677F4" w:rsidRDefault="009677F4" w:rsidP="004F6112">
      <w:pPr>
        <w:pStyle w:val="a"/>
      </w:pPr>
      <w:r>
        <w:t>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14:paraId="6BFC3870" w14:textId="58D0F15F" w:rsidR="009677F4" w:rsidRDefault="009677F4" w:rsidP="004F6112">
      <w:pPr>
        <w:pStyle w:val="a"/>
      </w:pPr>
      <w:r>
        <w:t>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14:paraId="460E1A00" w14:textId="77777777" w:rsidR="009677F4" w:rsidRDefault="009677F4" w:rsidP="009677F4">
      <w:pPr>
        <w:pStyle w:val="a6"/>
      </w:pPr>
      <w:r>
        <w:t>Отчет по домашнему заданию должен содержать:</w:t>
      </w:r>
    </w:p>
    <w:p w14:paraId="26083F67" w14:textId="3229467A" w:rsidR="009677F4" w:rsidRPr="004F6112" w:rsidRDefault="009677F4" w:rsidP="004F6112">
      <w:pPr>
        <w:pStyle w:val="a0"/>
        <w:numPr>
          <w:ilvl w:val="0"/>
          <w:numId w:val="42"/>
        </w:numPr>
        <w:ind w:left="1134"/>
      </w:pPr>
      <w:r w:rsidRPr="004F6112">
        <w:t>Титульный лист.</w:t>
      </w:r>
    </w:p>
    <w:p w14:paraId="25751E3F" w14:textId="18DCC2E1" w:rsidR="009677F4" w:rsidRPr="004F6112" w:rsidRDefault="009677F4" w:rsidP="004F6112">
      <w:pPr>
        <w:pStyle w:val="a0"/>
        <w:ind w:left="1134"/>
      </w:pPr>
      <w:r w:rsidRPr="004F6112">
        <w:t>Постановку выбранной задачи машинного обучения, соответствующую этапу выбора задачи.</w:t>
      </w:r>
    </w:p>
    <w:p w14:paraId="191629D6" w14:textId="65272D38" w:rsidR="009677F4" w:rsidRPr="004F6112" w:rsidRDefault="009677F4" w:rsidP="004F6112">
      <w:pPr>
        <w:pStyle w:val="a0"/>
        <w:ind w:left="1134"/>
      </w:pPr>
      <w:r w:rsidRPr="004F6112">
        <w:t>Теоретическую часть отчета.</w:t>
      </w:r>
    </w:p>
    <w:p w14:paraId="024FAD25" w14:textId="04F6A143" w:rsidR="009677F4" w:rsidRPr="004F6112" w:rsidRDefault="009677F4" w:rsidP="004F6112">
      <w:pPr>
        <w:pStyle w:val="a0"/>
        <w:ind w:left="1134"/>
      </w:pPr>
      <w:r w:rsidRPr="004F6112">
        <w:t>Практическую часть отчета.</w:t>
      </w:r>
    </w:p>
    <w:p w14:paraId="45B212F9" w14:textId="36FD0358" w:rsidR="009677F4" w:rsidRPr="004F6112" w:rsidRDefault="009677F4" w:rsidP="004F6112">
      <w:pPr>
        <w:pStyle w:val="a0"/>
        <w:ind w:left="1134"/>
      </w:pPr>
      <w:r w:rsidRPr="004F6112">
        <w:t>Выводы обучающегося по результатам выполнения теоретической и практической частей.</w:t>
      </w:r>
    </w:p>
    <w:p w14:paraId="33C9BF78" w14:textId="6B86FC0A" w:rsidR="009677F4" w:rsidRPr="00965A75" w:rsidRDefault="009677F4" w:rsidP="008016AC">
      <w:pPr>
        <w:pStyle w:val="a0"/>
        <w:ind w:left="1134"/>
      </w:pPr>
      <w:r w:rsidRPr="004F6112">
        <w:t>Список использованных источников</w:t>
      </w:r>
      <w:r w:rsidR="004F6112" w:rsidRPr="004F6112">
        <w:t>.</w:t>
      </w:r>
    </w:p>
    <w:p w14:paraId="75C690F0" w14:textId="57EEDE82" w:rsidR="0029315A" w:rsidRDefault="009677F4" w:rsidP="0029315A">
      <w:pPr>
        <w:pStyle w:val="Heading1"/>
      </w:pPr>
      <w:bookmarkStart w:id="4" w:name="_Toc101735582"/>
      <w:r>
        <w:br w:type="page"/>
      </w:r>
      <w:bookmarkStart w:id="5" w:name="_Toc105592687"/>
      <w:r w:rsidR="00096B67">
        <w:lastRenderedPageBreak/>
        <w:t>ПОСТАНОВКА ЗАДАЧИ</w:t>
      </w:r>
      <w:bookmarkEnd w:id="5"/>
      <w:r>
        <w:t xml:space="preserve"> </w:t>
      </w:r>
      <w:bookmarkEnd w:id="4"/>
    </w:p>
    <w:p w14:paraId="2E46109C" w14:textId="6A54D987" w:rsidR="0029315A" w:rsidRDefault="00AF490E" w:rsidP="00AF490E">
      <w:pPr>
        <w:pStyle w:val="a6"/>
      </w:pPr>
      <w:bookmarkStart w:id="6" w:name="_Toc101735601"/>
      <w:r>
        <w:t>В результате анализа содержимого ресурса «</w:t>
      </w:r>
      <w:r>
        <w:rPr>
          <w:lang w:val="en-US"/>
        </w:rPr>
        <w:t>Papers</w:t>
      </w:r>
      <w:r w:rsidRPr="00AF490E">
        <w:t xml:space="preserve"> </w:t>
      </w:r>
      <w:r>
        <w:rPr>
          <w:lang w:val="en-US"/>
        </w:rPr>
        <w:t>with</w:t>
      </w:r>
      <w:r w:rsidRPr="00AF490E">
        <w:t xml:space="preserve"> </w:t>
      </w:r>
      <w:r>
        <w:rPr>
          <w:lang w:val="en-US"/>
        </w:rPr>
        <w:t>code</w:t>
      </w:r>
      <w:r>
        <w:t xml:space="preserve">» была выбрана область обработки </w:t>
      </w:r>
      <w:r w:rsidR="009A2414">
        <w:t>речи</w:t>
      </w:r>
      <w:r>
        <w:t xml:space="preserve"> </w:t>
      </w:r>
      <w:r w:rsidRPr="00AF490E">
        <w:t>(</w:t>
      </w:r>
      <w:r w:rsidR="006B4AFD">
        <w:rPr>
          <w:lang w:val="en-US"/>
        </w:rPr>
        <w:t>Speech</w:t>
      </w:r>
      <w:r w:rsidRPr="00AF490E">
        <w:t>)</w:t>
      </w:r>
      <w:r w:rsidR="00D47AD3">
        <w:t xml:space="preserve">. В данной области было решено изучить решения задачи </w:t>
      </w:r>
      <w:r w:rsidR="006B4AFD">
        <w:t xml:space="preserve">распознавания </w:t>
      </w:r>
      <w:r w:rsidR="00CF2D36">
        <w:t>эмоций</w:t>
      </w:r>
      <w:r w:rsidR="00D47AD3">
        <w:t xml:space="preserve"> </w:t>
      </w:r>
      <w:r w:rsidR="00D47AD3" w:rsidRPr="00D47AD3">
        <w:t>(</w:t>
      </w:r>
      <w:r w:rsidR="00CF2D36">
        <w:rPr>
          <w:lang w:val="en-US"/>
        </w:rPr>
        <w:t>Emotion</w:t>
      </w:r>
      <w:r w:rsidR="006B4AFD" w:rsidRPr="006B4AFD">
        <w:t xml:space="preserve"> </w:t>
      </w:r>
      <w:r w:rsidR="006B4AFD">
        <w:rPr>
          <w:lang w:val="en-US"/>
        </w:rPr>
        <w:t>Recognition</w:t>
      </w:r>
      <w:r w:rsidR="00D47AD3" w:rsidRPr="00D47AD3">
        <w:t>)</w:t>
      </w:r>
      <w:r w:rsidR="00D47AD3">
        <w:t xml:space="preserve">. Данная задача предполагает решение нескольких подзадач (см. </w:t>
      </w:r>
      <w:r w:rsidR="00A624DA">
        <w:fldChar w:fldCharType="begin"/>
      </w:r>
      <w:r w:rsidR="00A624DA">
        <w:instrText xml:space="preserve"> REF _Ref104940955 \h </w:instrText>
      </w:r>
      <w:r w:rsidR="00A624DA">
        <w:fldChar w:fldCharType="separate"/>
      </w:r>
      <w:r w:rsidR="00DF125E">
        <w:t xml:space="preserve">Рисунок </w:t>
      </w:r>
      <w:r w:rsidR="00DF125E">
        <w:rPr>
          <w:noProof/>
        </w:rPr>
        <w:t>1</w:t>
      </w:r>
      <w:r w:rsidR="00A624DA">
        <w:fldChar w:fldCharType="end"/>
      </w:r>
      <w:r w:rsidR="00D47AD3">
        <w:t xml:space="preserve">). Среди них для рассмотрения в данном домашнем задании была выбрана подзадача </w:t>
      </w:r>
      <w:r w:rsidR="0082580E">
        <w:t>распознавания реч</w:t>
      </w:r>
      <w:r w:rsidR="00CF2D36">
        <w:t>евых эмоций</w:t>
      </w:r>
      <w:r w:rsidR="00D47AD3">
        <w:t xml:space="preserve"> (</w:t>
      </w:r>
      <w:r w:rsidR="0082580E" w:rsidRPr="0082580E">
        <w:rPr>
          <w:lang w:val="en-US"/>
        </w:rPr>
        <w:t>Speech</w:t>
      </w:r>
      <w:r w:rsidR="0082580E" w:rsidRPr="00CF2D36">
        <w:t xml:space="preserve"> </w:t>
      </w:r>
      <w:r w:rsidR="00CF2D36">
        <w:rPr>
          <w:lang w:val="en-US"/>
        </w:rPr>
        <w:t>Emotion</w:t>
      </w:r>
      <w:r w:rsidR="00CF2D36" w:rsidRPr="006B4AFD">
        <w:t xml:space="preserve"> </w:t>
      </w:r>
      <w:r w:rsidR="0082580E" w:rsidRPr="0082580E">
        <w:rPr>
          <w:lang w:val="en-US"/>
        </w:rPr>
        <w:t>Recognition</w:t>
      </w:r>
      <w:r w:rsidR="00D47AD3" w:rsidRPr="00D47AD3">
        <w:t>)</w:t>
      </w:r>
      <w:r w:rsidR="00DA4E99" w:rsidRPr="00DA4E99">
        <w:t xml:space="preserve"> [</w:t>
      </w:r>
      <w:r w:rsidR="00DA4E99">
        <w:fldChar w:fldCharType="begin"/>
      </w:r>
      <w:r w:rsidR="00DA4E99">
        <w:instrText xml:space="preserve"> REF _Ref105546859 \r \h </w:instrText>
      </w:r>
      <w:r w:rsidR="00DA4E99">
        <w:fldChar w:fldCharType="separate"/>
      </w:r>
      <w:r w:rsidR="00DF125E">
        <w:t>2</w:t>
      </w:r>
      <w:r w:rsidR="00DA4E99">
        <w:fldChar w:fldCharType="end"/>
      </w:r>
      <w:r w:rsidR="00DA4E99" w:rsidRPr="00DA4E99">
        <w:t>]</w:t>
      </w:r>
      <w:r w:rsidR="00D47AD3">
        <w:t>.</w:t>
      </w:r>
    </w:p>
    <w:p w14:paraId="7556C96E" w14:textId="6234B055" w:rsidR="00D47AD3" w:rsidRDefault="00CF2D36" w:rsidP="00CF2D36">
      <w:pPr>
        <w:pStyle w:val="ac"/>
      </w:pPr>
      <w:r w:rsidRPr="00CF2D36">
        <w:rPr>
          <w:noProof/>
        </w:rPr>
        <w:drawing>
          <wp:inline distT="0" distB="0" distL="0" distR="0" wp14:anchorId="1A5DA2E5" wp14:editId="6EC256E4">
            <wp:extent cx="4373071" cy="314325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90" cy="3156202"/>
                    </a:xfrm>
                    <a:prstGeom prst="rect">
                      <a:avLst/>
                    </a:prstGeom>
                  </pic:spPr>
                </pic:pic>
              </a:graphicData>
            </a:graphic>
          </wp:inline>
        </w:drawing>
      </w:r>
    </w:p>
    <w:p w14:paraId="05A325B3" w14:textId="2B206C4B" w:rsidR="00D47AD3" w:rsidRDefault="00D47AD3" w:rsidP="00D47AD3">
      <w:pPr>
        <w:pStyle w:val="aa"/>
      </w:pPr>
      <w:bookmarkStart w:id="7" w:name="_Ref104940955"/>
      <w:r>
        <w:t xml:space="preserve">Рисунок </w:t>
      </w:r>
      <w:r w:rsidR="00590320">
        <w:fldChar w:fldCharType="begin"/>
      </w:r>
      <w:r w:rsidR="00590320">
        <w:instrText xml:space="preserve"> SEQ Рисунок \* ARABIC </w:instrText>
      </w:r>
      <w:r w:rsidR="00590320">
        <w:fldChar w:fldCharType="separate"/>
      </w:r>
      <w:r w:rsidR="00DF125E">
        <w:rPr>
          <w:noProof/>
        </w:rPr>
        <w:t>1</w:t>
      </w:r>
      <w:r w:rsidR="00590320">
        <w:rPr>
          <w:noProof/>
        </w:rPr>
        <w:fldChar w:fldCharType="end"/>
      </w:r>
      <w:bookmarkEnd w:id="7"/>
      <w:r>
        <w:t xml:space="preserve"> - Подзадачи «</w:t>
      </w:r>
      <w:r w:rsidR="006B4AFD">
        <w:t>Распознавания речи</w:t>
      </w:r>
      <w:r>
        <w:t>»</w:t>
      </w:r>
    </w:p>
    <w:p w14:paraId="25B81F70" w14:textId="7E7B831D" w:rsidR="00BD2ECB" w:rsidRPr="00CD165C" w:rsidRDefault="00BD2ECB" w:rsidP="00D366B6">
      <w:pPr>
        <w:pStyle w:val="a6"/>
        <w:rPr>
          <w:spacing w:val="-1"/>
        </w:rPr>
      </w:pPr>
      <w:r w:rsidRPr="00CD165C">
        <w:rPr>
          <w:spacing w:val="-1"/>
        </w:rPr>
        <w:t>Распознавание речевых эмоций (SER) – это система, которая может идентифицировать эмоции различных аудиосэмплов. [</w:t>
      </w:r>
      <w:r w:rsidRPr="00CD165C">
        <w:rPr>
          <w:spacing w:val="-1"/>
        </w:rPr>
        <w:fldChar w:fldCharType="begin"/>
      </w:r>
      <w:r w:rsidRPr="00CD165C">
        <w:rPr>
          <w:spacing w:val="-1"/>
        </w:rPr>
        <w:instrText xml:space="preserve"> PAGEREF _Ref105544122 \h </w:instrText>
      </w:r>
      <w:r w:rsidRPr="00CD165C">
        <w:rPr>
          <w:spacing w:val="-1"/>
        </w:rPr>
      </w:r>
      <w:r w:rsidR="00DF125E">
        <w:rPr>
          <w:spacing w:val="-1"/>
        </w:rPr>
        <w:fldChar w:fldCharType="separate"/>
      </w:r>
      <w:r w:rsidR="00DF125E">
        <w:rPr>
          <w:noProof/>
          <w:spacing w:val="-1"/>
        </w:rPr>
        <w:t>30</w:t>
      </w:r>
      <w:r w:rsidRPr="00CD165C">
        <w:rPr>
          <w:spacing w:val="-1"/>
        </w:rPr>
        <w:fldChar w:fldCharType="end"/>
      </w:r>
      <w:r w:rsidRPr="00CD165C">
        <w:rPr>
          <w:spacing w:val="-1"/>
        </w:rPr>
        <w:fldChar w:fldCharType="begin"/>
      </w:r>
      <w:r w:rsidRPr="00CD165C">
        <w:rPr>
          <w:spacing w:val="-1"/>
        </w:rPr>
        <w:instrText xml:space="preserve"> REF _Ref105544122 \r \h </w:instrText>
      </w:r>
      <w:r w:rsidRPr="00CD165C">
        <w:rPr>
          <w:spacing w:val="-1"/>
        </w:rPr>
      </w:r>
      <w:r w:rsidRPr="00CD165C">
        <w:rPr>
          <w:spacing w:val="-1"/>
        </w:rPr>
        <w:fldChar w:fldCharType="separate"/>
      </w:r>
      <w:r w:rsidR="00DF125E">
        <w:rPr>
          <w:spacing w:val="-1"/>
        </w:rPr>
        <w:t>3</w:t>
      </w:r>
      <w:r w:rsidRPr="00CD165C">
        <w:rPr>
          <w:spacing w:val="-1"/>
        </w:rPr>
        <w:fldChar w:fldCharType="end"/>
      </w:r>
      <w:r w:rsidRPr="00CD165C">
        <w:rPr>
          <w:spacing w:val="-1"/>
        </w:rPr>
        <w:t>]</w:t>
      </w:r>
      <w:r w:rsidR="00456598" w:rsidRPr="00CD165C">
        <w:rPr>
          <w:spacing w:val="-1"/>
        </w:rPr>
        <w:t xml:space="preserve"> </w:t>
      </w:r>
      <w:r w:rsidR="00CB38A9" w:rsidRPr="00CD165C">
        <w:rPr>
          <w:spacing w:val="-1"/>
        </w:rPr>
        <w:t>Э</w:t>
      </w:r>
      <w:r w:rsidR="00456598" w:rsidRPr="00CD165C">
        <w:rPr>
          <w:spacing w:val="-1"/>
        </w:rPr>
        <w:t>та задача похожа на анализ настроений текста</w:t>
      </w:r>
      <w:r w:rsidR="00CB38A9" w:rsidRPr="00CD165C">
        <w:rPr>
          <w:spacing w:val="-1"/>
        </w:rPr>
        <w:t>. О</w:t>
      </w:r>
      <w:r w:rsidR="00456598" w:rsidRPr="00CD165C">
        <w:rPr>
          <w:spacing w:val="-1"/>
        </w:rPr>
        <w:t>б</w:t>
      </w:r>
      <w:r w:rsidR="00CB38A9" w:rsidRPr="00CD165C">
        <w:rPr>
          <w:spacing w:val="-1"/>
        </w:rPr>
        <w:t>е</w:t>
      </w:r>
      <w:r w:rsidR="00CD165C" w:rsidRPr="00CD165C">
        <w:rPr>
          <w:spacing w:val="-1"/>
        </w:rPr>
        <w:t xml:space="preserve"> эти задачи</w:t>
      </w:r>
      <w:r w:rsidR="00456598" w:rsidRPr="00CD165C">
        <w:rPr>
          <w:spacing w:val="-1"/>
        </w:rPr>
        <w:t xml:space="preserve"> также имеют некоторые общие приложения, поскольку они отличаются только модальностью данных – текст </w:t>
      </w:r>
      <w:r w:rsidR="00CD165C" w:rsidRPr="00CD165C">
        <w:rPr>
          <w:spacing w:val="-1"/>
        </w:rPr>
        <w:t>и</w:t>
      </w:r>
      <w:r w:rsidR="00456598" w:rsidRPr="00CD165C">
        <w:rPr>
          <w:spacing w:val="-1"/>
        </w:rPr>
        <w:t xml:space="preserve"> аудио. Как и анализ настроений</w:t>
      </w:r>
      <w:r w:rsidR="00CD165C" w:rsidRPr="00CD165C">
        <w:rPr>
          <w:spacing w:val="-1"/>
        </w:rPr>
        <w:t xml:space="preserve"> текста</w:t>
      </w:r>
      <w:r w:rsidR="00456598" w:rsidRPr="00CD165C">
        <w:rPr>
          <w:spacing w:val="-1"/>
        </w:rPr>
        <w:t xml:space="preserve">, </w:t>
      </w:r>
      <w:r w:rsidR="00CD165C" w:rsidRPr="00CD165C">
        <w:rPr>
          <w:spacing w:val="-1"/>
        </w:rPr>
        <w:t xml:space="preserve">распознавание речевых эмоций </w:t>
      </w:r>
      <w:r w:rsidR="00456598" w:rsidRPr="00CD165C">
        <w:rPr>
          <w:spacing w:val="-1"/>
        </w:rPr>
        <w:t>мож</w:t>
      </w:r>
      <w:r w:rsidR="00CD165C" w:rsidRPr="00CD165C">
        <w:rPr>
          <w:spacing w:val="-1"/>
        </w:rPr>
        <w:t>но</w:t>
      </w:r>
      <w:r w:rsidR="00456598" w:rsidRPr="00CD165C">
        <w:rPr>
          <w:spacing w:val="-1"/>
        </w:rPr>
        <w:t xml:space="preserve"> использовать для поиска эмоционального диапазона или сентиментальной ценности в различных аудиозаписях, таких как собеседования, звонки агента вызывающего абонента, потоковое видео и песни. Более того, даже системы музыкальных рекомендаций или классификации могут группировать песни на основе их настроения и рекомендовать </w:t>
      </w:r>
      <w:r w:rsidR="00CD165C" w:rsidRPr="00CD165C">
        <w:rPr>
          <w:spacing w:val="-1"/>
        </w:rPr>
        <w:t>определенные</w:t>
      </w:r>
      <w:r w:rsidR="00456598" w:rsidRPr="00CD165C">
        <w:rPr>
          <w:spacing w:val="-1"/>
        </w:rPr>
        <w:t xml:space="preserve"> плейлисты пользователю. Можно с уверенностью предположить, что сложные алгоритмы Spotify и YouTube также имеют компонент SER, который помогает в музыкальных рекомендациях.</w:t>
      </w:r>
    </w:p>
    <w:p w14:paraId="14E148DA" w14:textId="17E67691" w:rsidR="00403034" w:rsidRPr="009E4E00" w:rsidRDefault="00BD2ECB" w:rsidP="00CD165C">
      <w:pPr>
        <w:pStyle w:val="a6"/>
        <w:rPr>
          <w:highlight w:val="yellow"/>
        </w:rPr>
      </w:pPr>
      <w:r w:rsidRPr="00456598">
        <w:t xml:space="preserve">С точки зрения машинного обучения распознавание речевых эмоций </w:t>
      </w:r>
      <w:r w:rsidR="00456598" w:rsidRPr="00456598">
        <w:t>— это</w:t>
      </w:r>
      <w:r w:rsidRPr="00456598">
        <w:t xml:space="preserve"> проблема классификации, когда входной образец (аудио) должен быть классифицирован на несколько предопределенных эмоций.</w:t>
      </w:r>
    </w:p>
    <w:p w14:paraId="0A94B81E" w14:textId="10A87E28" w:rsidR="00D366B6" w:rsidRDefault="00DC129D" w:rsidP="00D366B6">
      <w:pPr>
        <w:pStyle w:val="a6"/>
      </w:pPr>
      <w:r w:rsidRPr="00DC129D">
        <w:lastRenderedPageBreak/>
        <w:t xml:space="preserve">Звуковые файлы отличаются от текстовых по своей структуре, поэтому </w:t>
      </w:r>
      <w:r w:rsidR="00403034" w:rsidRPr="00DC129D">
        <w:t xml:space="preserve">из всей области </w:t>
      </w:r>
      <w:r w:rsidRPr="00DC129D">
        <w:t>распознавания эмоций выделяем</w:t>
      </w:r>
      <w:r w:rsidR="00403034" w:rsidRPr="00DC129D">
        <w:t xml:space="preserve"> отдельную подзадачу </w:t>
      </w:r>
      <w:r w:rsidRPr="00DC129D">
        <w:t>распознавания речевых эмоций</w:t>
      </w:r>
      <w:r w:rsidR="00403034" w:rsidRPr="00DC129D">
        <w:t>.</w:t>
      </w:r>
    </w:p>
    <w:p w14:paraId="36D3FD7C" w14:textId="12905011" w:rsidR="0049788E" w:rsidRPr="00B941C4" w:rsidRDefault="000C4537" w:rsidP="00D366B6">
      <w:pPr>
        <w:pStyle w:val="a6"/>
      </w:pPr>
      <w:r>
        <w:fldChar w:fldCharType="begin"/>
      </w:r>
      <w:r>
        <w:instrText xml:space="preserve"> REF _Ref104941412 \h </w:instrText>
      </w:r>
      <w:r>
        <w:fldChar w:fldCharType="separate"/>
      </w:r>
      <w:r w:rsidR="00DF125E">
        <w:t xml:space="preserve">Рисунок </w:t>
      </w:r>
      <w:r w:rsidR="00DF125E">
        <w:rPr>
          <w:noProof/>
        </w:rPr>
        <w:t>2</w:t>
      </w:r>
      <w:r>
        <w:fldChar w:fldCharType="end"/>
      </w:r>
      <w:r w:rsidR="007B4DE6">
        <w:t xml:space="preserve"> </w:t>
      </w:r>
      <w:r w:rsidR="0049788E">
        <w:t xml:space="preserve">демонстрирует страницу, посвященную данной задаче на ресурсе </w:t>
      </w:r>
      <w:r w:rsidR="0049788E">
        <w:rPr>
          <w:lang w:val="en-US"/>
        </w:rPr>
        <w:t>Papers</w:t>
      </w:r>
      <w:r w:rsidR="0049788E" w:rsidRPr="0049788E">
        <w:t xml:space="preserve"> </w:t>
      </w:r>
      <w:r w:rsidR="0049788E">
        <w:rPr>
          <w:lang w:val="en-US"/>
        </w:rPr>
        <w:t>With</w:t>
      </w:r>
      <w:r w:rsidR="0049788E" w:rsidRPr="0049788E">
        <w:t xml:space="preserve"> </w:t>
      </w:r>
      <w:r w:rsidR="0049788E">
        <w:rPr>
          <w:lang w:val="en-US"/>
        </w:rPr>
        <w:t>Code</w:t>
      </w:r>
      <w:r w:rsidR="0049788E">
        <w:t xml:space="preserve">. </w:t>
      </w:r>
      <w:r w:rsidR="00B941C4">
        <w:t>После формального описания задачи</w:t>
      </w:r>
      <w:r w:rsidR="00CF2D36" w:rsidRPr="00CF2D36">
        <w:t xml:space="preserve"> (</w:t>
      </w:r>
      <w:r w:rsidR="00CF2D36">
        <w:t>для данной задачи описание отсутствует)</w:t>
      </w:r>
      <w:r w:rsidR="00B941C4">
        <w:t xml:space="preserve"> следует таблица метрик сравнения качества работы методов, предназначенных для решения поставленной задачи </w:t>
      </w:r>
      <w:r w:rsidR="00B941C4" w:rsidRPr="00B941C4">
        <w:t>(</w:t>
      </w:r>
      <w:r w:rsidR="00B941C4">
        <w:rPr>
          <w:lang w:val="en-US"/>
        </w:rPr>
        <w:t>Benchmarks</w:t>
      </w:r>
      <w:r w:rsidR="00B941C4" w:rsidRPr="00B941C4">
        <w:t>)</w:t>
      </w:r>
      <w:r w:rsidR="00B941C4">
        <w:t xml:space="preserve">. </w:t>
      </w:r>
    </w:p>
    <w:p w14:paraId="79A7D370" w14:textId="7DD814B2" w:rsidR="0049788E" w:rsidRDefault="00CF2D36" w:rsidP="00CF2D36">
      <w:pPr>
        <w:pStyle w:val="ac"/>
      </w:pPr>
      <w:r w:rsidRPr="00CF2D36">
        <w:rPr>
          <w:noProof/>
        </w:rPr>
        <w:drawing>
          <wp:inline distT="0" distB="0" distL="0" distR="0" wp14:anchorId="659EFB0E" wp14:editId="55BC60A1">
            <wp:extent cx="5174062" cy="35433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475" cy="3558649"/>
                    </a:xfrm>
                    <a:prstGeom prst="rect">
                      <a:avLst/>
                    </a:prstGeom>
                  </pic:spPr>
                </pic:pic>
              </a:graphicData>
            </a:graphic>
          </wp:inline>
        </w:drawing>
      </w:r>
    </w:p>
    <w:p w14:paraId="4F9202F3" w14:textId="4939BB90" w:rsidR="0049788E" w:rsidRDefault="0049788E" w:rsidP="0049788E">
      <w:pPr>
        <w:pStyle w:val="aa"/>
      </w:pPr>
      <w:bookmarkStart w:id="8" w:name="_Ref104941412"/>
      <w:r>
        <w:t xml:space="preserve">Рисунок </w:t>
      </w:r>
      <w:r w:rsidR="00590320">
        <w:fldChar w:fldCharType="begin"/>
      </w:r>
      <w:r w:rsidR="00590320">
        <w:instrText xml:space="preserve"> SEQ Рисунок \* ARABIC </w:instrText>
      </w:r>
      <w:r w:rsidR="00590320">
        <w:fldChar w:fldCharType="separate"/>
      </w:r>
      <w:r w:rsidR="00DF125E">
        <w:rPr>
          <w:noProof/>
        </w:rPr>
        <w:t>2</w:t>
      </w:r>
      <w:r w:rsidR="00590320">
        <w:rPr>
          <w:noProof/>
        </w:rPr>
        <w:fldChar w:fldCharType="end"/>
      </w:r>
      <w:bookmarkEnd w:id="8"/>
      <w:r>
        <w:t xml:space="preserve"> - Страница, посвященная классификации документов</w:t>
      </w:r>
    </w:p>
    <w:p w14:paraId="637AB9DE" w14:textId="5A7E8952" w:rsidR="00D50BD3" w:rsidRDefault="008E1A85" w:rsidP="00D50BD3">
      <w:pPr>
        <w:pStyle w:val="a6"/>
      </w:pPr>
      <w:r>
        <w:t>Таблица состоит из колонок:</w:t>
      </w:r>
    </w:p>
    <w:p w14:paraId="436702B4" w14:textId="22EE5467" w:rsidR="008E1A85" w:rsidRDefault="008E1A85" w:rsidP="008E1A85">
      <w:pPr>
        <w:pStyle w:val="a"/>
      </w:pPr>
      <w:r>
        <w:rPr>
          <w:lang w:val="en-US"/>
        </w:rPr>
        <w:t>Trend</w:t>
      </w:r>
      <w:r w:rsidRPr="008E1A85">
        <w:t xml:space="preserve"> – </w:t>
      </w:r>
      <w:r>
        <w:t xml:space="preserve">тенденция качества решения задачи </w:t>
      </w:r>
      <w:r w:rsidR="009E4E00">
        <w:t>распознавания</w:t>
      </w:r>
      <w:r>
        <w:t xml:space="preserve"> на соответствующем датасете;</w:t>
      </w:r>
    </w:p>
    <w:p w14:paraId="4D2E9A34" w14:textId="6ABC5A04" w:rsidR="008E1A85" w:rsidRDefault="008E1A85" w:rsidP="008E1A85">
      <w:pPr>
        <w:pStyle w:val="a"/>
      </w:pPr>
      <w:r>
        <w:rPr>
          <w:lang w:val="en-US"/>
        </w:rPr>
        <w:t>Dataset</w:t>
      </w:r>
      <w:r>
        <w:t xml:space="preserve"> – набор данных, на котором производится оценка качества работы алгоритма </w:t>
      </w:r>
      <w:r w:rsidR="009E4E00">
        <w:t>распознавания</w:t>
      </w:r>
      <w:r>
        <w:t>;</w:t>
      </w:r>
    </w:p>
    <w:p w14:paraId="6C205FE8" w14:textId="5ACBC30F" w:rsidR="008E1A85" w:rsidRDefault="008E1A85" w:rsidP="008E1A85">
      <w:pPr>
        <w:pStyle w:val="a"/>
      </w:pPr>
      <w:r>
        <w:rPr>
          <w:lang w:val="en-US"/>
        </w:rPr>
        <w:t>Best</w:t>
      </w:r>
      <w:r w:rsidRPr="008E1A85">
        <w:t xml:space="preserve"> </w:t>
      </w:r>
      <w:r>
        <w:rPr>
          <w:lang w:val="en-US"/>
        </w:rPr>
        <w:t>Model</w:t>
      </w:r>
      <w:r>
        <w:t xml:space="preserve"> –</w:t>
      </w:r>
      <w:r w:rsidR="0002154E">
        <w:t xml:space="preserve"> </w:t>
      </w:r>
      <w:r>
        <w:t xml:space="preserve">метод (или модель машинного обучения), показавший на данный момент лучшие результаты в решении задачи </w:t>
      </w:r>
      <w:r w:rsidR="009E4E00">
        <w:t>распознавания</w:t>
      </w:r>
      <w:r>
        <w:t xml:space="preserve"> на соответствующем датасете;</w:t>
      </w:r>
    </w:p>
    <w:p w14:paraId="68371FC2" w14:textId="24B30506" w:rsidR="008E1A85" w:rsidRDefault="008E1A85" w:rsidP="008E1A85">
      <w:pPr>
        <w:pStyle w:val="a"/>
      </w:pPr>
      <w:r>
        <w:rPr>
          <w:lang w:val="en-US"/>
        </w:rPr>
        <w:t>Paper</w:t>
      </w:r>
      <w:r>
        <w:t xml:space="preserve"> – индикатора наличия статьи, описывающей соответствующий метод;</w:t>
      </w:r>
    </w:p>
    <w:p w14:paraId="02D4906C" w14:textId="4C67050F" w:rsidR="008E1A85" w:rsidRDefault="008E1A85" w:rsidP="008E1A85">
      <w:pPr>
        <w:pStyle w:val="a"/>
      </w:pPr>
      <w:r>
        <w:rPr>
          <w:lang w:val="en-US"/>
        </w:rPr>
        <w:t>Code</w:t>
      </w:r>
      <w:r>
        <w:t xml:space="preserve"> – индикатор наличия кода, реализующего соответствующий метод (модель);</w:t>
      </w:r>
    </w:p>
    <w:p w14:paraId="34CF4BC0" w14:textId="261A2D79" w:rsidR="008E1A85" w:rsidRDefault="008E1A85" w:rsidP="008E1A85">
      <w:pPr>
        <w:pStyle w:val="a"/>
      </w:pPr>
      <w:r>
        <w:rPr>
          <w:lang w:val="en-US"/>
        </w:rPr>
        <w:t>Compare</w:t>
      </w:r>
      <w:r>
        <w:t xml:space="preserve"> – ссылка для перехода на новую страницу со сравнением всех моделей и датасетов.</w:t>
      </w:r>
    </w:p>
    <w:p w14:paraId="29477CBD" w14:textId="2831EE67" w:rsidR="00DD1579" w:rsidRDefault="0002154E" w:rsidP="00D50BD3">
      <w:pPr>
        <w:pStyle w:val="a6"/>
      </w:pPr>
      <w:r>
        <w:lastRenderedPageBreak/>
        <w:t xml:space="preserve">Далее ниже на той же странице (см. </w:t>
      </w:r>
      <w:r w:rsidR="00473D96">
        <w:fldChar w:fldCharType="begin"/>
      </w:r>
      <w:r w:rsidR="00473D96">
        <w:instrText xml:space="preserve"> REF _Ref104942393 \h </w:instrText>
      </w:r>
      <w:r w:rsidR="00473D96">
        <w:fldChar w:fldCharType="separate"/>
      </w:r>
      <w:r w:rsidR="00DF125E">
        <w:t xml:space="preserve">Рисунок </w:t>
      </w:r>
      <w:r w:rsidR="00DF125E">
        <w:rPr>
          <w:noProof/>
        </w:rPr>
        <w:t>3</w:t>
      </w:r>
      <w:r w:rsidR="00473D96">
        <w:fldChar w:fldCharType="end"/>
      </w:r>
      <w:r>
        <w:t xml:space="preserve">) можно найти </w:t>
      </w:r>
      <w:r w:rsidR="00DD1579">
        <w:t xml:space="preserve">следующие </w:t>
      </w:r>
      <w:r>
        <w:t>разделы</w:t>
      </w:r>
      <w:r w:rsidR="00C96AE4">
        <w:t>:</w:t>
      </w:r>
    </w:p>
    <w:p w14:paraId="751AE22E" w14:textId="50AEDC35" w:rsidR="00DD1579" w:rsidRPr="00FB64F1" w:rsidRDefault="00DD1579" w:rsidP="00D763B1">
      <w:pPr>
        <w:pStyle w:val="a"/>
        <w:rPr>
          <w:spacing w:val="-4"/>
        </w:rPr>
      </w:pPr>
      <w:r w:rsidRPr="00FB64F1">
        <w:rPr>
          <w:spacing w:val="-4"/>
        </w:rPr>
        <w:t xml:space="preserve">раздел, </w:t>
      </w:r>
      <w:r w:rsidR="0002154E" w:rsidRPr="00FB64F1">
        <w:rPr>
          <w:spacing w:val="-4"/>
        </w:rPr>
        <w:t>посвященны</w:t>
      </w:r>
      <w:r w:rsidRPr="00FB64F1">
        <w:rPr>
          <w:spacing w:val="-4"/>
        </w:rPr>
        <w:t>й</w:t>
      </w:r>
      <w:r w:rsidR="0002154E" w:rsidRPr="00FB64F1">
        <w:rPr>
          <w:spacing w:val="-4"/>
        </w:rPr>
        <w:t xml:space="preserve"> библиотекам</w:t>
      </w:r>
      <w:r w:rsidR="00852BC7" w:rsidRPr="00FB64F1">
        <w:rPr>
          <w:spacing w:val="-4"/>
        </w:rPr>
        <w:t xml:space="preserve"> (</w:t>
      </w:r>
      <w:r w:rsidR="00004C62" w:rsidRPr="00FB64F1">
        <w:rPr>
          <w:spacing w:val="-4"/>
          <w:lang w:val="en-US"/>
        </w:rPr>
        <w:t>Libraries</w:t>
      </w:r>
      <w:r w:rsidR="00004C62" w:rsidRPr="00FB64F1">
        <w:rPr>
          <w:spacing w:val="-4"/>
        </w:rPr>
        <w:t>)</w:t>
      </w:r>
      <w:r w:rsidR="0002154E" w:rsidRPr="00FB64F1">
        <w:rPr>
          <w:spacing w:val="-4"/>
        </w:rPr>
        <w:t>, содержащим проверенные временем модели, предназначенные для решения</w:t>
      </w:r>
      <w:r w:rsidR="00852BC7" w:rsidRPr="00FB64F1">
        <w:rPr>
          <w:spacing w:val="-4"/>
        </w:rPr>
        <w:t xml:space="preserve"> задачи </w:t>
      </w:r>
      <w:r w:rsidR="009E4E00" w:rsidRPr="00FB64F1">
        <w:rPr>
          <w:spacing w:val="-4"/>
        </w:rPr>
        <w:t>распознавания эмоций</w:t>
      </w:r>
      <w:r w:rsidRPr="00FB64F1">
        <w:rPr>
          <w:spacing w:val="-4"/>
        </w:rPr>
        <w:t>;</w:t>
      </w:r>
    </w:p>
    <w:p w14:paraId="554F425D" w14:textId="295E9C72" w:rsidR="008E1A85" w:rsidRDefault="00DD1579" w:rsidP="00D763B1">
      <w:pPr>
        <w:pStyle w:val="a"/>
      </w:pPr>
      <w:r>
        <w:t xml:space="preserve">раздел </w:t>
      </w:r>
      <w:r>
        <w:rPr>
          <w:lang w:val="en-US"/>
        </w:rPr>
        <w:t>Datasets</w:t>
      </w:r>
      <w:r>
        <w:t>, содержащий все датасеты, которые можно использовать для решения поставленной задачи;</w:t>
      </w:r>
    </w:p>
    <w:p w14:paraId="5816B977" w14:textId="18358350" w:rsidR="00D763B1" w:rsidRDefault="00D763B1" w:rsidP="00D763B1">
      <w:pPr>
        <w:pStyle w:val="a"/>
      </w:pPr>
      <w:r>
        <w:t>раздел</w:t>
      </w:r>
      <w:r w:rsidRPr="00D763B1">
        <w:t xml:space="preserve"> </w:t>
      </w:r>
      <w:r>
        <w:rPr>
          <w:lang w:val="en-US"/>
        </w:rPr>
        <w:t>Most</w:t>
      </w:r>
      <w:r w:rsidRPr="00D763B1">
        <w:t xml:space="preserve"> </w:t>
      </w:r>
      <w:r>
        <w:rPr>
          <w:lang w:val="en-US"/>
        </w:rPr>
        <w:t>Implemented</w:t>
      </w:r>
      <w:r w:rsidRPr="00D763B1">
        <w:t xml:space="preserve"> </w:t>
      </w:r>
      <w:r>
        <w:rPr>
          <w:lang w:val="en-US"/>
        </w:rPr>
        <w:t>Papers</w:t>
      </w:r>
      <w:r w:rsidRPr="00D763B1">
        <w:t xml:space="preserve">, </w:t>
      </w:r>
      <w:r>
        <w:t>содержащий</w:t>
      </w:r>
      <w:r w:rsidRPr="00D763B1">
        <w:t xml:space="preserve"> </w:t>
      </w:r>
      <w:r>
        <w:t>статьи</w:t>
      </w:r>
      <w:r w:rsidRPr="00D763B1">
        <w:t xml:space="preserve">, </w:t>
      </w:r>
      <w:r>
        <w:t>отсортированные по применяемости сопутствующим им кода и/или теоретической информации.</w:t>
      </w:r>
    </w:p>
    <w:p w14:paraId="57FB442A" w14:textId="6220B705" w:rsidR="00C96AE4" w:rsidRDefault="00C96AE4" w:rsidP="00C96AE4">
      <w:pPr>
        <w:pStyle w:val="a6"/>
      </w:pPr>
      <w:r>
        <w:t>Последний раздел также можно отсортировать по недавним статьям, выпущенным по данной теме.</w:t>
      </w:r>
    </w:p>
    <w:p w14:paraId="767CE623" w14:textId="2082992D" w:rsidR="00C96AE4" w:rsidRPr="00C96AE4" w:rsidRDefault="00C96AE4" w:rsidP="00C96AE4">
      <w:pPr>
        <w:pStyle w:val="a6"/>
      </w:pPr>
      <w:r>
        <w:t xml:space="preserve">Следует также отметить, что данный раздел содержит не только статьи, описывающие методы, применяемые исключительно для </w:t>
      </w:r>
      <w:r w:rsidR="00F617E8">
        <w:t>распознавания речевых эмоций</w:t>
      </w:r>
      <w:r>
        <w:t xml:space="preserve">, но и для </w:t>
      </w:r>
      <w:r w:rsidR="00F617E8">
        <w:t>распознавания эмоций на видео</w:t>
      </w:r>
      <w:r>
        <w:t>, и для других задач. Подробнее это можно посмотреть на странице, посвященной конкретной статье</w:t>
      </w:r>
      <w:r w:rsidRPr="008A6B3B">
        <w:t>. Например, наиболее применяемая статья называется «</w:t>
      </w:r>
      <w:r w:rsidR="00F617E8" w:rsidRPr="008A6B3B">
        <w:rPr>
          <w:lang w:val="en-US"/>
        </w:rPr>
        <w:t>Continuous</w:t>
      </w:r>
      <w:r w:rsidR="00F617E8" w:rsidRPr="008A6B3B">
        <w:t xml:space="preserve"> </w:t>
      </w:r>
      <w:r w:rsidR="00F617E8" w:rsidRPr="008A6B3B">
        <w:rPr>
          <w:lang w:val="en-US"/>
        </w:rPr>
        <w:t>control</w:t>
      </w:r>
      <w:r w:rsidR="00F617E8" w:rsidRPr="008A6B3B">
        <w:t xml:space="preserve"> </w:t>
      </w:r>
      <w:r w:rsidR="00F617E8" w:rsidRPr="008A6B3B">
        <w:rPr>
          <w:lang w:val="en-US"/>
        </w:rPr>
        <w:t>with</w:t>
      </w:r>
      <w:r w:rsidR="00F617E8" w:rsidRPr="008A6B3B">
        <w:t xml:space="preserve"> </w:t>
      </w:r>
      <w:r w:rsidR="00F617E8" w:rsidRPr="008A6B3B">
        <w:rPr>
          <w:lang w:val="en-US"/>
        </w:rPr>
        <w:t>deep</w:t>
      </w:r>
      <w:r w:rsidR="00F617E8" w:rsidRPr="008A6B3B">
        <w:t xml:space="preserve"> </w:t>
      </w:r>
      <w:r w:rsidR="00F617E8" w:rsidRPr="008A6B3B">
        <w:rPr>
          <w:lang w:val="en-US"/>
        </w:rPr>
        <w:t>reinforcement</w:t>
      </w:r>
      <w:r w:rsidR="00F617E8" w:rsidRPr="008A6B3B">
        <w:t xml:space="preserve"> </w:t>
      </w:r>
      <w:r w:rsidR="00F617E8" w:rsidRPr="008A6B3B">
        <w:rPr>
          <w:lang w:val="en-US"/>
        </w:rPr>
        <w:t>learning</w:t>
      </w:r>
      <w:r w:rsidRPr="008A6B3B">
        <w:t>»</w:t>
      </w:r>
      <w:r w:rsidR="00DA4E99">
        <w:t xml:space="preserve"> </w:t>
      </w:r>
      <w:r w:rsidR="00DA4E99" w:rsidRPr="00DA4E99">
        <w:t>[</w:t>
      </w:r>
      <w:r w:rsidR="00DA4E99">
        <w:fldChar w:fldCharType="begin"/>
      </w:r>
      <w:r w:rsidR="00DA4E99">
        <w:instrText xml:space="preserve"> REF _Ref105546805 \r \h </w:instrText>
      </w:r>
      <w:r w:rsidR="00DA4E99">
        <w:fldChar w:fldCharType="separate"/>
      </w:r>
      <w:r w:rsidR="00DF125E">
        <w:t>4</w:t>
      </w:r>
      <w:r w:rsidR="00DA4E99">
        <w:fldChar w:fldCharType="end"/>
      </w:r>
      <w:r w:rsidR="00DA4E99" w:rsidRPr="00DA4E99">
        <w:t>]</w:t>
      </w:r>
      <w:r w:rsidRPr="008A6B3B">
        <w:t xml:space="preserve">, и описывает </w:t>
      </w:r>
      <w:r w:rsidR="008A6B3B" w:rsidRPr="008A6B3B">
        <w:t>алгоритм, не зависящий от модели, основанный на детерминированном градиенте политики, который может работать в непрерывных пространствах действий. Используя этот алгоритм обучения, сетевую архитектуру и гиперпараметры, можно надежно реш</w:t>
      </w:r>
      <w:r w:rsidR="00FB64F1">
        <w:t>и</w:t>
      </w:r>
      <w:r w:rsidR="008A6B3B" w:rsidRPr="008A6B3B">
        <w:t>ть более 20 имитируемых физических задач</w:t>
      </w:r>
      <w:r w:rsidRPr="008A6B3B">
        <w:t>.</w:t>
      </w:r>
    </w:p>
    <w:p w14:paraId="48BA5BB9" w14:textId="79DE9EEF" w:rsidR="00852BC7" w:rsidRDefault="009E4E00" w:rsidP="00852BC7">
      <w:pPr>
        <w:pStyle w:val="ac"/>
      </w:pPr>
      <w:r w:rsidRPr="009E4E00">
        <w:rPr>
          <w:noProof/>
        </w:rPr>
        <w:drawing>
          <wp:inline distT="0" distB="0" distL="0" distR="0" wp14:anchorId="6C842318" wp14:editId="22729E97">
            <wp:extent cx="5051496" cy="417830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2"/>
                    <a:stretch>
                      <a:fillRect/>
                    </a:stretch>
                  </pic:blipFill>
                  <pic:spPr>
                    <a:xfrm>
                      <a:off x="0" y="0"/>
                      <a:ext cx="5080967" cy="4202677"/>
                    </a:xfrm>
                    <a:prstGeom prst="rect">
                      <a:avLst/>
                    </a:prstGeom>
                  </pic:spPr>
                </pic:pic>
              </a:graphicData>
            </a:graphic>
          </wp:inline>
        </w:drawing>
      </w:r>
    </w:p>
    <w:p w14:paraId="5004B51B" w14:textId="5047A99A" w:rsidR="00852BC7" w:rsidRDefault="00852BC7" w:rsidP="00852BC7">
      <w:pPr>
        <w:pStyle w:val="aa"/>
      </w:pPr>
      <w:bookmarkStart w:id="9" w:name="_Ref104942393"/>
      <w:r>
        <w:t xml:space="preserve">Рисунок </w:t>
      </w:r>
      <w:r w:rsidR="00590320">
        <w:fldChar w:fldCharType="begin"/>
      </w:r>
      <w:r w:rsidR="00590320">
        <w:instrText xml:space="preserve"> SEQ Рисунок \* ARABIC </w:instrText>
      </w:r>
      <w:r w:rsidR="00590320">
        <w:fldChar w:fldCharType="separate"/>
      </w:r>
      <w:r w:rsidR="00DF125E">
        <w:rPr>
          <w:noProof/>
        </w:rPr>
        <w:t>3</w:t>
      </w:r>
      <w:r w:rsidR="00590320">
        <w:rPr>
          <w:noProof/>
        </w:rPr>
        <w:fldChar w:fldCharType="end"/>
      </w:r>
      <w:bookmarkEnd w:id="9"/>
      <w:r>
        <w:t xml:space="preserve"> - Продолжение страницы, посвященной </w:t>
      </w:r>
      <w:r w:rsidR="009E4E00">
        <w:t>распознаванию эмоций</w:t>
      </w:r>
    </w:p>
    <w:p w14:paraId="5B45EDC4" w14:textId="6EE192F8" w:rsidR="0018321E" w:rsidRPr="00DA4E99" w:rsidRDefault="00C96AE4" w:rsidP="00C96AE4">
      <w:pPr>
        <w:pStyle w:val="a6"/>
        <w:rPr>
          <w:spacing w:val="-3"/>
        </w:rPr>
      </w:pPr>
      <w:r w:rsidRPr="00DA4E99">
        <w:rPr>
          <w:spacing w:val="-3"/>
        </w:rPr>
        <w:lastRenderedPageBreak/>
        <w:t>В рамках данного домашнего задания было интересно найти статью, описывающую решение некой специфичной для данной области задачи. В итоге выбор остановился на статье «</w:t>
      </w:r>
      <w:r w:rsidR="00851428" w:rsidRPr="00DA4E99">
        <w:rPr>
          <w:spacing w:val="-3"/>
          <w:lang w:val="en-US"/>
        </w:rPr>
        <w:t>SERAB</w:t>
      </w:r>
      <w:r w:rsidR="00851428" w:rsidRPr="00DA4E99">
        <w:rPr>
          <w:spacing w:val="-3"/>
        </w:rPr>
        <w:t xml:space="preserve">: </w:t>
      </w:r>
      <w:r w:rsidR="00851428" w:rsidRPr="00DA4E99">
        <w:rPr>
          <w:spacing w:val="-3"/>
          <w:lang w:val="en-US"/>
        </w:rPr>
        <w:t>Speech</w:t>
      </w:r>
      <w:r w:rsidR="00851428" w:rsidRPr="00DA4E99">
        <w:rPr>
          <w:spacing w:val="-3"/>
        </w:rPr>
        <w:t xml:space="preserve"> </w:t>
      </w:r>
      <w:r w:rsidR="00851428" w:rsidRPr="00DA4E99">
        <w:rPr>
          <w:spacing w:val="-3"/>
          <w:lang w:val="en-US"/>
        </w:rPr>
        <w:t>Emotion</w:t>
      </w:r>
      <w:r w:rsidR="00851428" w:rsidRPr="00DA4E99">
        <w:rPr>
          <w:spacing w:val="-3"/>
        </w:rPr>
        <w:t xml:space="preserve"> </w:t>
      </w:r>
      <w:r w:rsidR="00851428" w:rsidRPr="00DA4E99">
        <w:rPr>
          <w:spacing w:val="-3"/>
          <w:lang w:val="en-US"/>
        </w:rPr>
        <w:t>Recognition</w:t>
      </w:r>
      <w:r w:rsidR="00851428" w:rsidRPr="00DA4E99">
        <w:rPr>
          <w:spacing w:val="-3"/>
        </w:rPr>
        <w:t xml:space="preserve"> </w:t>
      </w:r>
      <w:r w:rsidR="00851428" w:rsidRPr="00DA4E99">
        <w:rPr>
          <w:spacing w:val="-3"/>
          <w:lang w:val="en-US"/>
        </w:rPr>
        <w:t>Adaptation</w:t>
      </w:r>
      <w:r w:rsidR="00851428" w:rsidRPr="00DA4E99">
        <w:rPr>
          <w:spacing w:val="-3"/>
        </w:rPr>
        <w:t xml:space="preserve"> </w:t>
      </w:r>
      <w:r w:rsidR="00851428" w:rsidRPr="00DA4E99">
        <w:rPr>
          <w:spacing w:val="-3"/>
          <w:lang w:val="en-US"/>
        </w:rPr>
        <w:t>Benchmark</w:t>
      </w:r>
      <w:r w:rsidRPr="00DA4E99">
        <w:rPr>
          <w:spacing w:val="-3"/>
        </w:rPr>
        <w:t>»</w:t>
      </w:r>
      <w:r w:rsidR="009E4266" w:rsidRPr="00DA4E99">
        <w:rPr>
          <w:spacing w:val="-3"/>
        </w:rPr>
        <w:t xml:space="preserve"> [</w:t>
      </w:r>
      <w:r w:rsidR="00DA4E99" w:rsidRPr="00DA4E99">
        <w:rPr>
          <w:spacing w:val="-3"/>
        </w:rPr>
        <w:fldChar w:fldCharType="begin"/>
      </w:r>
      <w:r w:rsidR="00DA4E99" w:rsidRPr="00DA4E99">
        <w:rPr>
          <w:spacing w:val="-3"/>
        </w:rPr>
        <w:instrText xml:space="preserve"> REF _Ref105546776 \r \h  \* MERGEFORMAT </w:instrText>
      </w:r>
      <w:r w:rsidR="00DA4E99" w:rsidRPr="00DA4E99">
        <w:rPr>
          <w:spacing w:val="-3"/>
        </w:rPr>
      </w:r>
      <w:r w:rsidR="00DA4E99" w:rsidRPr="00DA4E99">
        <w:rPr>
          <w:spacing w:val="-3"/>
        </w:rPr>
        <w:fldChar w:fldCharType="separate"/>
      </w:r>
      <w:r w:rsidR="00DF125E">
        <w:rPr>
          <w:spacing w:val="-3"/>
        </w:rPr>
        <w:t>5</w:t>
      </w:r>
      <w:r w:rsidR="00DA4E99" w:rsidRPr="00DA4E99">
        <w:rPr>
          <w:spacing w:val="-3"/>
        </w:rPr>
        <w:fldChar w:fldCharType="end"/>
      </w:r>
      <w:r w:rsidR="009E4266" w:rsidRPr="00DA4E99">
        <w:rPr>
          <w:spacing w:val="-3"/>
        </w:rPr>
        <w:t>]</w:t>
      </w:r>
      <w:r w:rsidRPr="00DA4E99">
        <w:rPr>
          <w:spacing w:val="-3"/>
        </w:rPr>
        <w:t xml:space="preserve">, которая </w:t>
      </w:r>
      <w:r w:rsidR="00DA4E99" w:rsidRPr="00DA4E99">
        <w:rPr>
          <w:spacing w:val="-3"/>
        </w:rPr>
        <w:t>рассматривает</w:t>
      </w:r>
      <w:r w:rsidRPr="00DA4E99">
        <w:rPr>
          <w:spacing w:val="-3"/>
        </w:rPr>
        <w:t xml:space="preserve"> определение </w:t>
      </w:r>
      <w:r w:rsidR="00DA4E99" w:rsidRPr="00DA4E99">
        <w:rPr>
          <w:spacing w:val="-3"/>
        </w:rPr>
        <w:t>показателей адаптации к распознаванию речевых эмоций.</w:t>
      </w:r>
    </w:p>
    <w:p w14:paraId="08AD7340" w14:textId="55582042" w:rsidR="00874145" w:rsidRDefault="005111B2" w:rsidP="00C96AE4">
      <w:pPr>
        <w:pStyle w:val="a6"/>
      </w:pPr>
      <w:r>
        <w:fldChar w:fldCharType="begin"/>
      </w:r>
      <w:r>
        <w:instrText xml:space="preserve"> REF _Ref104942989 \h </w:instrText>
      </w:r>
      <w:r>
        <w:fldChar w:fldCharType="separate"/>
      </w:r>
      <w:r w:rsidR="00DF125E">
        <w:t xml:space="preserve">Рисунок </w:t>
      </w:r>
      <w:r w:rsidR="00DF125E">
        <w:rPr>
          <w:noProof/>
        </w:rPr>
        <w:t>4</w:t>
      </w:r>
      <w:r>
        <w:fldChar w:fldCharType="end"/>
      </w:r>
      <w:r>
        <w:t xml:space="preserve"> </w:t>
      </w:r>
      <w:r w:rsidR="00E05589">
        <w:t>демонстрирует</w:t>
      </w:r>
      <w:r w:rsidR="0018321E">
        <w:t xml:space="preserve"> страницу, посвященную данной статье.</w:t>
      </w:r>
      <w:r w:rsidR="00874145">
        <w:t xml:space="preserve"> На данной странице можно: </w:t>
      </w:r>
    </w:p>
    <w:p w14:paraId="6B8D872A" w14:textId="77777777" w:rsidR="00874145" w:rsidRDefault="00874145" w:rsidP="00874145">
      <w:pPr>
        <w:pStyle w:val="a"/>
      </w:pPr>
      <w:r>
        <w:t xml:space="preserve">прочитать Аннотацию </w:t>
      </w:r>
      <w:r w:rsidRPr="00874145">
        <w:t>(</w:t>
      </w:r>
      <w:r>
        <w:rPr>
          <w:lang w:val="en-US"/>
        </w:rPr>
        <w:t>Abstract</w:t>
      </w:r>
      <w:r w:rsidRPr="00874145">
        <w:t>)</w:t>
      </w:r>
      <w:r>
        <w:t xml:space="preserve"> к статье; </w:t>
      </w:r>
    </w:p>
    <w:p w14:paraId="729A51C7" w14:textId="77777777" w:rsidR="00874145" w:rsidRDefault="00874145" w:rsidP="00874145">
      <w:pPr>
        <w:pStyle w:val="a"/>
      </w:pPr>
      <w:r>
        <w:t xml:space="preserve">получить текст статьи в формате </w:t>
      </w:r>
      <w:r>
        <w:rPr>
          <w:lang w:val="en-US"/>
        </w:rPr>
        <w:t>PDF</w:t>
      </w:r>
      <w:r>
        <w:t xml:space="preserve">; </w:t>
      </w:r>
    </w:p>
    <w:p w14:paraId="2C77A0D2" w14:textId="77777777" w:rsidR="00874145" w:rsidRDefault="00874145" w:rsidP="00874145">
      <w:pPr>
        <w:pStyle w:val="a"/>
      </w:pPr>
      <w:r>
        <w:t xml:space="preserve">открыть код, реализующий методы, описанные в данной статье; </w:t>
      </w:r>
    </w:p>
    <w:p w14:paraId="2578FACC" w14:textId="77777777" w:rsidR="00874145" w:rsidRDefault="00874145" w:rsidP="00874145">
      <w:pPr>
        <w:pStyle w:val="a"/>
      </w:pPr>
      <w:r>
        <w:t xml:space="preserve">посмотреть задачи, решение которых предлагают авторы статьи; </w:t>
      </w:r>
    </w:p>
    <w:p w14:paraId="42B2DCC2" w14:textId="77777777" w:rsidR="00874145" w:rsidRDefault="00874145" w:rsidP="00874145">
      <w:pPr>
        <w:pStyle w:val="a"/>
      </w:pPr>
      <w:r>
        <w:t xml:space="preserve">посмотреть наборы данных, на которых обучалась или тестировалась модель; </w:t>
      </w:r>
    </w:p>
    <w:p w14:paraId="55A5F4E0" w14:textId="77777777" w:rsidR="0025342F" w:rsidRDefault="00874145" w:rsidP="00874145">
      <w:pPr>
        <w:pStyle w:val="a"/>
      </w:pPr>
      <w:r>
        <w:t>посмотреть результаты решения задачи (необязательно указываются на данно</w:t>
      </w:r>
      <w:r w:rsidR="0025342F">
        <w:t>м</w:t>
      </w:r>
      <w:r>
        <w:t xml:space="preserve"> сайте авторами статей)</w:t>
      </w:r>
    </w:p>
    <w:p w14:paraId="5E98DAF3" w14:textId="64C3C20C" w:rsidR="00C96AE4" w:rsidRPr="00551F95" w:rsidRDefault="0025342F" w:rsidP="00874145">
      <w:pPr>
        <w:pStyle w:val="a"/>
        <w:rPr>
          <w:spacing w:val="-2"/>
        </w:rPr>
      </w:pPr>
      <w:r w:rsidRPr="00551F95">
        <w:rPr>
          <w:spacing w:val="-2"/>
        </w:rPr>
        <w:t>посмотреть методы, используемые авторами статьи для решения данной задачи</w:t>
      </w:r>
      <w:r w:rsidR="00874145" w:rsidRPr="00551F95">
        <w:rPr>
          <w:spacing w:val="-2"/>
        </w:rPr>
        <w:t>.</w:t>
      </w:r>
    </w:p>
    <w:p w14:paraId="37D40EEE" w14:textId="3563DEC6" w:rsidR="0018321E" w:rsidRDefault="0025342F" w:rsidP="0018321E">
      <w:pPr>
        <w:pStyle w:val="ac"/>
      </w:pPr>
      <w:r w:rsidRPr="0025342F">
        <w:rPr>
          <w:noProof/>
        </w:rPr>
        <w:drawing>
          <wp:inline distT="0" distB="0" distL="0" distR="0" wp14:anchorId="53662ADE" wp14:editId="58B8A70F">
            <wp:extent cx="5429078" cy="5238750"/>
            <wp:effectExtent l="0" t="0" r="635"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13"/>
                    <a:stretch>
                      <a:fillRect/>
                    </a:stretch>
                  </pic:blipFill>
                  <pic:spPr>
                    <a:xfrm>
                      <a:off x="0" y="0"/>
                      <a:ext cx="5438510" cy="5247851"/>
                    </a:xfrm>
                    <a:prstGeom prst="rect">
                      <a:avLst/>
                    </a:prstGeom>
                  </pic:spPr>
                </pic:pic>
              </a:graphicData>
            </a:graphic>
          </wp:inline>
        </w:drawing>
      </w:r>
    </w:p>
    <w:p w14:paraId="4260F32F" w14:textId="7B44591A" w:rsidR="0029315A" w:rsidRPr="00C96AE4" w:rsidRDefault="0018321E" w:rsidP="00944233">
      <w:pPr>
        <w:pStyle w:val="aa"/>
      </w:pPr>
      <w:bookmarkStart w:id="10" w:name="_Ref104942989"/>
      <w:r>
        <w:t xml:space="preserve">Рисунок </w:t>
      </w:r>
      <w:r w:rsidR="00590320">
        <w:fldChar w:fldCharType="begin"/>
      </w:r>
      <w:r w:rsidR="00590320">
        <w:instrText xml:space="preserve"> SEQ Рисунок \* ARABIC </w:instrText>
      </w:r>
      <w:r w:rsidR="00590320">
        <w:fldChar w:fldCharType="separate"/>
      </w:r>
      <w:r w:rsidR="00DF125E">
        <w:rPr>
          <w:noProof/>
        </w:rPr>
        <w:t>4</w:t>
      </w:r>
      <w:r w:rsidR="00590320">
        <w:rPr>
          <w:noProof/>
        </w:rPr>
        <w:fldChar w:fldCharType="end"/>
      </w:r>
      <w:bookmarkEnd w:id="10"/>
      <w:r>
        <w:t xml:space="preserve"> - Страница, посвященная статье</w:t>
      </w:r>
      <w:r w:rsidR="0029315A" w:rsidRPr="00C96AE4">
        <w:br w:type="page"/>
      </w:r>
    </w:p>
    <w:p w14:paraId="1B71542D" w14:textId="42309C64" w:rsidR="002B1E15" w:rsidRPr="00796C1E" w:rsidRDefault="002B1E15" w:rsidP="002B1E15">
      <w:pPr>
        <w:pStyle w:val="Heading1"/>
      </w:pPr>
      <w:bookmarkStart w:id="11" w:name="_Toc105592688"/>
      <w:r w:rsidRPr="00796C1E">
        <w:lastRenderedPageBreak/>
        <w:t>ТЕОРЕТИЧЕСКАЯ ЧАСТЬ</w:t>
      </w:r>
      <w:bookmarkEnd w:id="11"/>
    </w:p>
    <w:p w14:paraId="3B31C613" w14:textId="214ACB98" w:rsidR="0063635F" w:rsidRPr="00665340" w:rsidRDefault="0063635F" w:rsidP="002B1E15">
      <w:pPr>
        <w:pStyle w:val="a6"/>
      </w:pPr>
      <w:r w:rsidRPr="00665340">
        <w:t>В рамках домашнего здания рассматриваются материалы статьи «</w:t>
      </w:r>
      <w:r w:rsidR="000A58BC" w:rsidRPr="00665340">
        <w:rPr>
          <w:lang w:val="en-US"/>
        </w:rPr>
        <w:t>SERAB</w:t>
      </w:r>
      <w:r w:rsidR="000A58BC" w:rsidRPr="00665340">
        <w:t xml:space="preserve">: </w:t>
      </w:r>
      <w:r w:rsidR="00665340">
        <w:t>Многоязычный эталон для распознавания</w:t>
      </w:r>
      <w:r w:rsidR="000A58BC" w:rsidRPr="00665340">
        <w:t xml:space="preserve"> речевых эмоций</w:t>
      </w:r>
      <w:r w:rsidRPr="00665340">
        <w:t>» (</w:t>
      </w:r>
      <w:r w:rsidR="000A58BC" w:rsidRPr="00665340">
        <w:rPr>
          <w:spacing w:val="-3"/>
          <w:lang w:val="en-US"/>
        </w:rPr>
        <w:t>SERAB</w:t>
      </w:r>
      <w:r w:rsidR="000A58BC" w:rsidRPr="00665340">
        <w:rPr>
          <w:spacing w:val="-3"/>
        </w:rPr>
        <w:t xml:space="preserve">: </w:t>
      </w:r>
      <w:r w:rsidR="004A46C7">
        <w:rPr>
          <w:spacing w:val="-3"/>
          <w:lang w:val="en-US"/>
        </w:rPr>
        <w:t>A</w:t>
      </w:r>
      <w:r w:rsidR="004A46C7" w:rsidRPr="004A46C7">
        <w:rPr>
          <w:spacing w:val="-3"/>
        </w:rPr>
        <w:t xml:space="preserve"> </w:t>
      </w:r>
      <w:r w:rsidR="004A46C7">
        <w:rPr>
          <w:spacing w:val="-3"/>
          <w:lang w:val="en-US"/>
        </w:rPr>
        <w:t>Multilingual</w:t>
      </w:r>
      <w:r w:rsidR="004A46C7" w:rsidRPr="004A46C7">
        <w:rPr>
          <w:spacing w:val="-3"/>
        </w:rPr>
        <w:t xml:space="preserve"> </w:t>
      </w:r>
      <w:r w:rsidR="004A46C7" w:rsidRPr="00665340">
        <w:rPr>
          <w:spacing w:val="-3"/>
          <w:lang w:val="en-US"/>
        </w:rPr>
        <w:t>Benchmark</w:t>
      </w:r>
      <w:r w:rsidR="004A46C7" w:rsidRPr="004A46C7">
        <w:rPr>
          <w:spacing w:val="-3"/>
        </w:rPr>
        <w:t xml:space="preserve"> </w:t>
      </w:r>
      <w:r w:rsidR="004A46C7">
        <w:rPr>
          <w:spacing w:val="-3"/>
          <w:lang w:val="en-US"/>
        </w:rPr>
        <w:t>for</w:t>
      </w:r>
      <w:r w:rsidR="004A46C7" w:rsidRPr="004A46C7">
        <w:rPr>
          <w:spacing w:val="-3"/>
        </w:rPr>
        <w:t xml:space="preserve"> </w:t>
      </w:r>
      <w:r w:rsidR="004A46C7">
        <w:rPr>
          <w:spacing w:val="-3"/>
          <w:lang w:val="en-US"/>
        </w:rPr>
        <w:t>Speech</w:t>
      </w:r>
      <w:r w:rsidR="000A58BC" w:rsidRPr="00665340">
        <w:rPr>
          <w:spacing w:val="-3"/>
        </w:rPr>
        <w:t xml:space="preserve"> </w:t>
      </w:r>
      <w:r w:rsidR="000A58BC" w:rsidRPr="00665340">
        <w:rPr>
          <w:spacing w:val="-3"/>
          <w:lang w:val="en-US"/>
        </w:rPr>
        <w:t>Emotion</w:t>
      </w:r>
      <w:r w:rsidR="000A58BC" w:rsidRPr="00665340">
        <w:rPr>
          <w:spacing w:val="-3"/>
        </w:rPr>
        <w:t xml:space="preserve"> </w:t>
      </w:r>
      <w:r w:rsidR="000A58BC" w:rsidRPr="00665340">
        <w:rPr>
          <w:spacing w:val="-3"/>
          <w:lang w:val="en-US"/>
        </w:rPr>
        <w:t>Recognition</w:t>
      </w:r>
      <w:r w:rsidRPr="00665340">
        <w:t>).</w:t>
      </w:r>
    </w:p>
    <w:p w14:paraId="68792CC0" w14:textId="61B44F49" w:rsidR="00995026" w:rsidRDefault="00995026" w:rsidP="00995026">
      <w:pPr>
        <w:pStyle w:val="a6"/>
      </w:pPr>
      <w:r>
        <w:t xml:space="preserve">Последние разработки в области распознавания речевых эмоций (SER) часто используют глубокие нейронные сети (DNN). Сравнение и сравнительный анализ различных моделей DNN часто могут быть утомительными из-за использования различных наборов данных и протоколов оценки. Чтобы облегчить этот процесс, </w:t>
      </w:r>
      <w:r w:rsidR="00455C4E">
        <w:t>авторы статьи</w:t>
      </w:r>
      <w:r>
        <w:t xml:space="preserve"> представля</w:t>
      </w:r>
      <w:r w:rsidR="00455C4E">
        <w:t>ют</w:t>
      </w:r>
      <w:r>
        <w:t xml:space="preserve"> тест адаптации распознавания речевых эмоций (SERAB), основу для оценки производительности и способности к обобщению различных подходов к SER на уровне высказывания. Эталонный показатель состоит из девяти наборов данных для SER на шести языках. Поскольку наборы данных имеют разные размеры и количество эмоциональных классов, предлагаемая настройка особенно подходит для оптимизации способности к обобщению предварительно обученных экстракторов признаков fea на основе DNN. </w:t>
      </w:r>
      <w:r w:rsidR="00455C4E">
        <w:t>И</w:t>
      </w:r>
      <w:r>
        <w:t>спользовал</w:t>
      </w:r>
      <w:r w:rsidR="00455C4E">
        <w:t>ась</w:t>
      </w:r>
      <w:r>
        <w:t xml:space="preserve"> предложенн</w:t>
      </w:r>
      <w:r w:rsidR="00455C4E">
        <w:t>ая</w:t>
      </w:r>
      <w:r>
        <w:t xml:space="preserve"> структур</w:t>
      </w:r>
      <w:r w:rsidR="00455C4E">
        <w:t>а</w:t>
      </w:r>
      <w:r>
        <w:t xml:space="preserve"> для оценки набора стандартных наборов функций, созданных вручную, и современных представлений DNN. Результаты подчеркивают, что использование только подмножества данных, включенных в SERAB, может привести к предвзятой оценке, в то время как соблюдение предлагаемого протокола может обойти эту проблему.</w:t>
      </w:r>
    </w:p>
    <w:p w14:paraId="65B70854" w14:textId="58569AE1" w:rsidR="002B1E15" w:rsidRPr="00995026" w:rsidRDefault="0074266E" w:rsidP="002B1E15">
      <w:pPr>
        <w:pStyle w:val="a6"/>
      </w:pPr>
      <w:r w:rsidRPr="00995026">
        <w:t xml:space="preserve">Авторы выкладывают </w:t>
      </w:r>
      <w:r w:rsidR="0063635F" w:rsidRPr="00995026">
        <w:t>наборы данных, код и обученные модели</w:t>
      </w:r>
      <w:r w:rsidRPr="00995026">
        <w:t xml:space="preserve"> в общем доступе</w:t>
      </w:r>
      <w:r w:rsidR="0063635F" w:rsidRPr="00995026">
        <w:t>.</w:t>
      </w:r>
    </w:p>
    <w:p w14:paraId="42ED89E4" w14:textId="46DDE8CD" w:rsidR="001A366C" w:rsidRPr="001A366C" w:rsidRDefault="001A366C" w:rsidP="00452193">
      <w:pPr>
        <w:pStyle w:val="Heading2"/>
      </w:pPr>
      <w:bookmarkStart w:id="12" w:name="_Toc105592689"/>
      <w:r w:rsidRPr="001A366C">
        <w:t>Тест адаптации распознавания речевых эмоций (</w:t>
      </w:r>
      <w:r w:rsidRPr="001A366C">
        <w:rPr>
          <w:lang w:val="en-US"/>
        </w:rPr>
        <w:t>SERAB</w:t>
      </w:r>
      <w:r w:rsidRPr="001A366C">
        <w:t>)</w:t>
      </w:r>
      <w:bookmarkStart w:id="13" w:name="_Ref105571643"/>
      <w:bookmarkEnd w:id="12"/>
    </w:p>
    <w:p w14:paraId="2DCFD50F" w14:textId="43DFD8D3" w:rsidR="001A366C" w:rsidRDefault="001A366C" w:rsidP="001A366C">
      <w:pPr>
        <w:pStyle w:val="Heading3"/>
      </w:pPr>
      <w:bookmarkStart w:id="14" w:name="_Toc105592690"/>
      <w:r>
        <w:t>Задачи и наборы данных</w:t>
      </w:r>
      <w:bookmarkEnd w:id="14"/>
    </w:p>
    <w:p w14:paraId="192D6323" w14:textId="526629E0" w:rsidR="001A366C" w:rsidRDefault="001A366C" w:rsidP="001A366C">
      <w:pPr>
        <w:pStyle w:val="a6"/>
      </w:pPr>
      <w:r>
        <w:t xml:space="preserve">Краткое описание задач, используемых в SERAB, представлено на </w:t>
      </w:r>
      <w:r w:rsidR="00665340">
        <w:fldChar w:fldCharType="begin"/>
      </w:r>
      <w:r w:rsidR="00665340">
        <w:instrText xml:space="preserve"> REF _Ref105572506 \h </w:instrText>
      </w:r>
      <w:r w:rsidR="00665340">
        <w:fldChar w:fldCharType="separate"/>
      </w:r>
      <w:r w:rsidR="00DF125E">
        <w:t xml:space="preserve">Рисунок </w:t>
      </w:r>
      <w:r w:rsidR="00DF125E">
        <w:rPr>
          <w:noProof/>
        </w:rPr>
        <w:t>5</w:t>
      </w:r>
      <w:r w:rsidR="00665340">
        <w:fldChar w:fldCharType="end"/>
      </w:r>
      <w:r>
        <w:t xml:space="preserve">. Тест включает девять </w:t>
      </w:r>
      <w:r w:rsidR="00665340">
        <w:t>задач</w:t>
      </w:r>
      <w:r>
        <w:t xml:space="preserve"> по классификации речевых эмоций на шести языках: четыре на английском (CREMA-D, IEMOCAP, RAVDESS &amp; SAVEE) и по одному на французском (CaFE), немецком (EmoDB), греческом (AESDD), итальянском (EMOVO) и персидском (ShEMO). В каждом наборе данных образцы речи имеют три атрибута: аудиоданные (</w:t>
      </w:r>
      <w:r w:rsidR="00665340">
        <w:t>т. е.</w:t>
      </w:r>
      <w:r>
        <w:t xml:space="preserve"> необработанная форма сигнала в монофоническом формате), идентификатор говорящего и метку эмоций (например, злость, радость, грусть). Наборы данных различаются по размеру (</w:t>
      </w:r>
      <w:r w:rsidR="00665340">
        <w:t>т. е.</w:t>
      </w:r>
      <w:r>
        <w:t xml:space="preserve"> количеству высказываний), количеству выступающих, распределению по классам и количеству классов. В то время как гнев, счастье и печаль встречаются во всех наборах данных, отвращение, страх, нейтральные </w:t>
      </w:r>
      <w:r>
        <w:lastRenderedPageBreak/>
        <w:t>эмоции, удивление, спокойствие и скука присутствуют по крайней мере в одном наборе данных. С другой стороны, все наборы данных имеют примерно одинаковую среднюю продолжительность высказывания (от 2,5 до 4,5 секунд).</w:t>
      </w:r>
    </w:p>
    <w:p w14:paraId="0C415ACA" w14:textId="77777777" w:rsidR="00F364F2" w:rsidRDefault="00F364F2" w:rsidP="00F364F2">
      <w:pPr>
        <w:pStyle w:val="ac"/>
      </w:pPr>
      <w:r w:rsidRPr="00F364F2">
        <w:rPr>
          <w:noProof/>
        </w:rPr>
        <w:drawing>
          <wp:inline distT="0" distB="0" distL="0" distR="0" wp14:anchorId="19F50DB6" wp14:editId="5DD2C8C5">
            <wp:extent cx="5760085" cy="1653540"/>
            <wp:effectExtent l="0" t="0" r="0" b="3810"/>
            <wp:docPr id="38" name="Рисунок 3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стол&#10;&#10;Автоматически созданное описание"/>
                    <pic:cNvPicPr/>
                  </pic:nvPicPr>
                  <pic:blipFill>
                    <a:blip r:embed="rId14"/>
                    <a:stretch>
                      <a:fillRect/>
                    </a:stretch>
                  </pic:blipFill>
                  <pic:spPr>
                    <a:xfrm>
                      <a:off x="0" y="0"/>
                      <a:ext cx="5760085" cy="1653540"/>
                    </a:xfrm>
                    <a:prstGeom prst="rect">
                      <a:avLst/>
                    </a:prstGeom>
                  </pic:spPr>
                </pic:pic>
              </a:graphicData>
            </a:graphic>
          </wp:inline>
        </w:drawing>
      </w:r>
    </w:p>
    <w:p w14:paraId="5AD45557" w14:textId="386493D6" w:rsidR="00F364F2" w:rsidRDefault="00F364F2" w:rsidP="00F364F2">
      <w:pPr>
        <w:pStyle w:val="aa"/>
      </w:pPr>
      <w:bookmarkStart w:id="15" w:name="_Ref105572506"/>
      <w:r>
        <w:t xml:space="preserve">Рисунок </w:t>
      </w:r>
      <w:r w:rsidR="00590320">
        <w:fldChar w:fldCharType="begin"/>
      </w:r>
      <w:r w:rsidR="00590320">
        <w:instrText xml:space="preserve"> SEQ Рисунок \* ARABIC </w:instrText>
      </w:r>
      <w:r w:rsidR="00590320">
        <w:fldChar w:fldCharType="separate"/>
      </w:r>
      <w:r w:rsidR="00DF125E">
        <w:rPr>
          <w:noProof/>
        </w:rPr>
        <w:t>5</w:t>
      </w:r>
      <w:r w:rsidR="00590320">
        <w:rPr>
          <w:noProof/>
        </w:rPr>
        <w:fldChar w:fldCharType="end"/>
      </w:r>
      <w:bookmarkEnd w:id="15"/>
      <w:r>
        <w:t xml:space="preserve">. </w:t>
      </w:r>
      <w:r w:rsidRPr="00BA739B">
        <w:t>Задачи и наборы данных SERAB. IEM 4: 4 класс IEMOCAP</w:t>
      </w:r>
      <w:r>
        <w:t>.</w:t>
      </w:r>
    </w:p>
    <w:p w14:paraId="7D410283" w14:textId="6A66994E" w:rsidR="001A366C" w:rsidRDefault="001A366C" w:rsidP="001A366C">
      <w:pPr>
        <w:pStyle w:val="a6"/>
      </w:pPr>
      <w:r>
        <w:t xml:space="preserve">Тест был разработан таким образом, чтобы сбалансировать популярность набора данных, языковое разнообразие и открытый доступ. В распознавании речевых эмоций EmoDB, IEMOCAP и RAVDESS являются одними из наиболее широко используемых наборов данных. </w:t>
      </w:r>
      <w:r w:rsidR="00880C27">
        <w:t>Д</w:t>
      </w:r>
      <w:r>
        <w:t>ля смягчения серьезного дисбаланса классов в исходном наборе данных было использовано подмножество IEMOCAP из 4 классов (IEM4). Для других задач использовались все образцы и классы из исходных наборов данных (</w:t>
      </w:r>
      <w:r w:rsidR="00880C27">
        <w:t xml:space="preserve">см. </w:t>
      </w:r>
      <w:r w:rsidR="00880C27">
        <w:fldChar w:fldCharType="begin"/>
      </w:r>
      <w:r w:rsidR="00880C27">
        <w:instrText xml:space="preserve"> REF _Ref105572506 \h </w:instrText>
      </w:r>
      <w:r w:rsidR="00880C27">
        <w:fldChar w:fldCharType="separate"/>
      </w:r>
      <w:r w:rsidR="00DF125E">
        <w:t xml:space="preserve">Рисунок </w:t>
      </w:r>
      <w:r w:rsidR="00DF125E">
        <w:rPr>
          <w:noProof/>
        </w:rPr>
        <w:t>5</w:t>
      </w:r>
      <w:r w:rsidR="00880C27">
        <w:fldChar w:fldCharType="end"/>
      </w:r>
      <w:r>
        <w:t xml:space="preserve">). Как уже </w:t>
      </w:r>
      <w:r w:rsidR="00880C27">
        <w:t>было показано</w:t>
      </w:r>
      <w:r>
        <w:t xml:space="preserve"> в NOSS</w:t>
      </w:r>
      <w:r w:rsidR="00880C27">
        <w:t>,</w:t>
      </w:r>
      <w:r>
        <w:t xml:space="preserve"> CREMA-D и SAVEE были включены в SERAB. Для завершения теста CaFE (французский) и EMOVO (итальянский) были выбраны набор</w:t>
      </w:r>
      <w:r w:rsidR="00880C27">
        <w:t>ы</w:t>
      </w:r>
      <w:r>
        <w:t xml:space="preserve"> данных на итальянском языке, в то время как AESDD (греческий) и ShEMO (персидский) представляли эллинскую и индоиранскую ветви индоевропейской семьи. В целом, тест в основном включает написанную по сценарию и озвученную речь, за исключением IEM4, RAVDESS и ShEMO, которые также содержат спонтанные высказывания.</w:t>
      </w:r>
    </w:p>
    <w:p w14:paraId="420A62C3" w14:textId="488F1DFD" w:rsidR="001A366C" w:rsidRDefault="001A366C" w:rsidP="001A366C">
      <w:pPr>
        <w:pStyle w:val="a6"/>
      </w:pPr>
      <w:r>
        <w:t xml:space="preserve">Каждый набор данных был разделен на обучающие, валидационные и тестовые наборы для соответственно обучения, оптимизации и оценки классификаторов речевых эмоций, специфичных для конкретной задачи. За исключением CREMA-D, каждый набор данных был разделен на 60% обучающих, 20% валидационных и 20% тестовых наборов. Для </w:t>
      </w:r>
      <w:r w:rsidR="00880C27">
        <w:t>CREMA</w:t>
      </w:r>
      <w:r>
        <w:t xml:space="preserve">-D </w:t>
      </w:r>
      <w:r w:rsidR="00880C27">
        <w:t>авторы статьи</w:t>
      </w:r>
      <w:r>
        <w:t xml:space="preserve"> придерживались разделения на 70/10/20% (обучение /проверка / тестирование), которое было применено в NOSS. Каждый раздел данных был независимым от динамик</w:t>
      </w:r>
      <w:r w:rsidR="00880C27">
        <w:t>и речи</w:t>
      </w:r>
      <w:r>
        <w:t>,</w:t>
      </w:r>
      <w:r w:rsidRPr="004534CD">
        <w:t xml:space="preserve"> </w:t>
      </w:r>
      <w:r w:rsidR="00880C27">
        <w:t>т. е.</w:t>
      </w:r>
      <w:r>
        <w:t xml:space="preserve"> наборы ораторов, включенные в каждую часть, были взаимно непересекающимися. Поскольку наборы данных SERAB различаются по размеру, фиксированное разделение данных позволяет оценить, как различные методы справляются с различными объемами данных, специфичных для конкретной задачи.</w:t>
      </w:r>
    </w:p>
    <w:p w14:paraId="237BA065" w14:textId="030D60CD" w:rsidR="001A366C" w:rsidRDefault="001A366C" w:rsidP="00990280">
      <w:pPr>
        <w:pStyle w:val="Heading3"/>
      </w:pPr>
      <w:bookmarkStart w:id="16" w:name="_Toc105592691"/>
      <w:r>
        <w:lastRenderedPageBreak/>
        <w:t>Конвейер оценки</w:t>
      </w:r>
      <w:bookmarkEnd w:id="16"/>
    </w:p>
    <w:p w14:paraId="58C4F617" w14:textId="5E1A23BF" w:rsidR="001A366C" w:rsidRDefault="001A366C" w:rsidP="001A366C">
      <w:pPr>
        <w:pStyle w:val="a6"/>
      </w:pPr>
      <w:r>
        <w:t>Конвейер оценки SERAB используется для оценки представлений эмоций, основанных на речи, полученных с использованием различных экстракторов признаков (</w:t>
      </w:r>
      <w:r w:rsidR="00990280">
        <w:t xml:space="preserve">см. </w:t>
      </w:r>
      <w:r w:rsidR="00990280">
        <w:fldChar w:fldCharType="begin"/>
      </w:r>
      <w:r w:rsidR="00990280">
        <w:instrText xml:space="preserve"> REF _Ref105573799 \h </w:instrText>
      </w:r>
      <w:r w:rsidR="00990280">
        <w:fldChar w:fldCharType="separate"/>
      </w:r>
      <w:r w:rsidR="00DF125E">
        <w:t xml:space="preserve">Рисунок </w:t>
      </w:r>
      <w:r w:rsidR="00DF125E">
        <w:rPr>
          <w:noProof/>
        </w:rPr>
        <w:t>6</w:t>
      </w:r>
      <w:r w:rsidR="00990280">
        <w:fldChar w:fldCharType="end"/>
      </w:r>
      <w:r>
        <w:t>). В частности, рабочий процесс включает в себя обработку входных высказываний с помощью предварительно обученного / необучаемого средства извлечения признаков и использование полученных вложений вместе с классификатором для конкретной задачи для прогнозирования речевых эмоций. При использовании простых классификаторов точность классификации отражает полезность извлеченных признаков для задач SER на уровне высказывания.</w:t>
      </w:r>
    </w:p>
    <w:p w14:paraId="4D99A555" w14:textId="77777777" w:rsidR="00990280" w:rsidRDefault="00990280" w:rsidP="00990280">
      <w:pPr>
        <w:pStyle w:val="ac"/>
      </w:pPr>
      <w:r w:rsidRPr="00990280">
        <w:rPr>
          <w:noProof/>
        </w:rPr>
        <w:drawing>
          <wp:inline distT="0" distB="0" distL="0" distR="0" wp14:anchorId="2DF692FD" wp14:editId="6771CFFF">
            <wp:extent cx="2657846" cy="2095792"/>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2095792"/>
                    </a:xfrm>
                    <a:prstGeom prst="rect">
                      <a:avLst/>
                    </a:prstGeom>
                  </pic:spPr>
                </pic:pic>
              </a:graphicData>
            </a:graphic>
          </wp:inline>
        </w:drawing>
      </w:r>
    </w:p>
    <w:p w14:paraId="60FABA17" w14:textId="5AE48EB4" w:rsidR="00990280" w:rsidRDefault="00990280" w:rsidP="00990280">
      <w:pPr>
        <w:pStyle w:val="aa"/>
      </w:pPr>
      <w:bookmarkStart w:id="17" w:name="_Ref105573799"/>
      <w:r>
        <w:t xml:space="preserve">Рисунок </w:t>
      </w:r>
      <w:r w:rsidR="00590320">
        <w:fldChar w:fldCharType="begin"/>
      </w:r>
      <w:r w:rsidR="00590320">
        <w:instrText xml:space="preserve"> SEQ Рисунок</w:instrText>
      </w:r>
      <w:r w:rsidR="00590320">
        <w:instrText xml:space="preserve"> \* ARABIC </w:instrText>
      </w:r>
      <w:r w:rsidR="00590320">
        <w:fldChar w:fldCharType="separate"/>
      </w:r>
      <w:r w:rsidR="00DF125E">
        <w:rPr>
          <w:noProof/>
        </w:rPr>
        <w:t>6</w:t>
      </w:r>
      <w:r w:rsidR="00590320">
        <w:rPr>
          <w:noProof/>
        </w:rPr>
        <w:fldChar w:fldCharType="end"/>
      </w:r>
      <w:bookmarkEnd w:id="17"/>
      <w:r>
        <w:t xml:space="preserve">. </w:t>
      </w:r>
      <w:r w:rsidRPr="005E6811">
        <w:t xml:space="preserve">Конвейер оценки SERAB. </w:t>
      </w:r>
    </w:p>
    <w:p w14:paraId="1721C16D" w14:textId="18D3FFDB" w:rsidR="001A366C" w:rsidRDefault="001A366C" w:rsidP="001A366C">
      <w:pPr>
        <w:pStyle w:val="a6"/>
      </w:pPr>
      <w:r>
        <w:t>Важно отметить, что высказывания, включенные в SERAB, различаются по продолжительности. Решение о том, как интегрировать информацию во все высказывания, является важным выбором дизайна, который может повлиять на производительность извлечения функций. Таким образом, решение</w:t>
      </w:r>
      <w:r w:rsidR="00990280">
        <w:t xml:space="preserve"> остается</w:t>
      </w:r>
      <w:r>
        <w:t xml:space="preserve"> за авторами feature extractor. Большинство современных подходов, как правило, извлекают информацию из кадров фиксированной длины и усредняют выходные данные по кадрам. Однако другие подходы могут использовать временные зависимости во входном высказывании. В результате требуе</w:t>
      </w:r>
      <w:r w:rsidR="00990280">
        <w:t>тся</w:t>
      </w:r>
      <w:r>
        <w:t>, чтобы метод возвращал один набор признаков для каждого входного высказывания с различной продолжительностью.</w:t>
      </w:r>
    </w:p>
    <w:p w14:paraId="050629C0" w14:textId="64520A64" w:rsidR="001A366C" w:rsidRDefault="001A366C" w:rsidP="001A366C">
      <w:pPr>
        <w:pStyle w:val="a6"/>
      </w:pPr>
      <w:r>
        <w:t>Чтобы оценить производительность метода, все входные высказывания обрабатываются с помощью экстрактора объектов для получения их вложений (X). Полученные встраивания затем используются в качестве функций для базовых классификаторов машинного обучения (F), обученных предсказывать метки эмоций (Y). Чтобы обеспечить тщательную оценку, рассмотре</w:t>
      </w:r>
      <w:r w:rsidR="00796C1E">
        <w:t>ны</w:t>
      </w:r>
      <w:r>
        <w:t xml:space="preserve"> несколько различных классификаторов: логистическ</w:t>
      </w:r>
      <w:r w:rsidR="00796C1E">
        <w:t>ая</w:t>
      </w:r>
      <w:r>
        <w:t xml:space="preserve"> регресси</w:t>
      </w:r>
      <w:r w:rsidR="00796C1E">
        <w:t>я</w:t>
      </w:r>
      <w:r>
        <w:t xml:space="preserve"> (LR), машин</w:t>
      </w:r>
      <w:r w:rsidR="00796C1E">
        <w:t>а</w:t>
      </w:r>
      <w:r>
        <w:t xml:space="preserve"> опорных векторов (SVM), линейный и квадратичный дискриминантный анализ (LDA/QDA) и случайные леса (RF). </w:t>
      </w:r>
      <w:r>
        <w:lastRenderedPageBreak/>
        <w:t>Гиперпараметры классификатора были оптимизированы с помощью поиска по сетке с использованием обучающей и валидационной частей данных. Наиболее эффективный классификатор из процедуры поиска по сетке был оценен на выделенном тестовом наборе. Все процедуры оптимизации и оценки классификаторов были реализованы с использованием scikit-learn.</w:t>
      </w:r>
    </w:p>
    <w:p w14:paraId="587C523C" w14:textId="202F38D6" w:rsidR="001A366C" w:rsidRDefault="001A366C" w:rsidP="001A366C">
      <w:pPr>
        <w:pStyle w:val="a6"/>
      </w:pPr>
      <w:r>
        <w:t xml:space="preserve">В качестве показателя производительности использовалась точность классификации тестовых наборов в каждой задаче. Результирующая точность по девяти задачам SERAB была усреднена для количественной оценки эталонной производительности метода. В дополнение к невзвешенной средней точности (UM) в задачах SERAB также </w:t>
      </w:r>
      <w:r w:rsidR="00796C1E">
        <w:t xml:space="preserve">было </w:t>
      </w:r>
      <w:r>
        <w:t>вычисл</w:t>
      </w:r>
      <w:r w:rsidR="00796C1E">
        <w:t>ено</w:t>
      </w:r>
      <w:r>
        <w:t xml:space="preserve"> средневзвешенное значение, полученное из размера тестового набора (WM), а также среднее геометрическое значение (GM).</w:t>
      </w:r>
    </w:p>
    <w:p w14:paraId="00838B4F" w14:textId="23D5B38F" w:rsidR="00781398" w:rsidRDefault="00781398" w:rsidP="00781398">
      <w:pPr>
        <w:pStyle w:val="Heading3"/>
      </w:pPr>
      <w:bookmarkStart w:id="18" w:name="_Toc105592692"/>
      <w:r>
        <w:t>Базовые подходы</w:t>
      </w:r>
      <w:bookmarkEnd w:id="13"/>
      <w:bookmarkEnd w:id="18"/>
    </w:p>
    <w:p w14:paraId="07370833" w14:textId="1C32AC7C" w:rsidR="00DC3714" w:rsidRDefault="00781398" w:rsidP="00781398">
      <w:pPr>
        <w:pStyle w:val="a6"/>
      </w:pPr>
      <w:r w:rsidRPr="00781398">
        <w:rPr>
          <w:b/>
          <w:bCs/>
        </w:rPr>
        <w:t>openSMILE</w:t>
      </w:r>
      <w:r w:rsidR="00DC3714">
        <w:t xml:space="preserve"> </w:t>
      </w:r>
      <w:r>
        <w:t>— это разработанный вручную набор акустических функций, основанный на функционалах низкоуровневых контуров дескрипторов. Несмотря на то, что openSMILE напрямую не управляется данными, он способен превосходить средства извлечения объектов на основе DNN, например, в задачах с небольшим количеством данных, специфичных для конкретной задачи. В данной статье самая последняя реализация openSMILE использовалась для извлечения функций из каждого высказывания в задачах SERAB. Впоследствии, для каждой задачи, классификатор речевых эмоций был оптимизирован с использованием обучающей и валидационной частей данных и оценен с использованием отложенного набора тестов</w:t>
      </w:r>
      <w:r w:rsidR="00DC3714">
        <w:t>.</w:t>
      </w:r>
    </w:p>
    <w:p w14:paraId="3FE56063" w14:textId="56FCD054" w:rsidR="00DC3714" w:rsidRDefault="00781398" w:rsidP="00781398">
      <w:pPr>
        <w:pStyle w:val="a6"/>
      </w:pPr>
      <w:r w:rsidRPr="00DC3714">
        <w:rPr>
          <w:b/>
          <w:bCs/>
        </w:rPr>
        <w:t>VGGish</w:t>
      </w:r>
      <w:r>
        <w:t xml:space="preserve"> </w:t>
      </w:r>
      <w:r w:rsidR="00DC3714">
        <w:t xml:space="preserve">— </w:t>
      </w:r>
      <w:r>
        <w:t>один из первых экстракторов функций для аудио на основе DNN, вдохновленный сверточным</w:t>
      </w:r>
      <w:r w:rsidR="00850C1B">
        <w:t xml:space="preserve"> </w:t>
      </w:r>
      <w:r w:rsidR="00850C1B" w:rsidRPr="00850C1B">
        <w:t>[</w:t>
      </w:r>
      <w:r w:rsidR="00850C1B">
        <w:fldChar w:fldCharType="begin"/>
      </w:r>
      <w:r w:rsidR="00850C1B">
        <w:instrText xml:space="preserve"> PAGEREF _Ref105584178 \h </w:instrText>
      </w:r>
      <w:r w:rsidR="00DF125E">
        <w:fldChar w:fldCharType="separate"/>
      </w:r>
      <w:r w:rsidR="00DF125E">
        <w:rPr>
          <w:noProof/>
        </w:rPr>
        <w:t>30</w:t>
      </w:r>
      <w:r w:rsidR="00850C1B">
        <w:fldChar w:fldCharType="end"/>
      </w:r>
      <w:r w:rsidR="00850C1B">
        <w:fldChar w:fldCharType="begin"/>
      </w:r>
      <w:r w:rsidR="00850C1B">
        <w:instrText xml:space="preserve"> REF _Ref105584178 \r \h </w:instrText>
      </w:r>
      <w:r w:rsidR="00850C1B">
        <w:fldChar w:fldCharType="separate"/>
      </w:r>
      <w:r w:rsidR="00DF125E">
        <w:t>6</w:t>
      </w:r>
      <w:r w:rsidR="00850C1B">
        <w:fldChar w:fldCharType="end"/>
      </w:r>
      <w:r w:rsidR="00850C1B" w:rsidRPr="00850C1B">
        <w:t>]</w:t>
      </w:r>
      <w:r>
        <w:t xml:space="preserve"> DNN VGG-16 (CNN). Предварительно обученные веса моделей были изучены с помощью контролируемой классификации звуковых событий из набора данных Youtube-8M (</w:t>
      </w:r>
      <w:r w:rsidR="00DC3714">
        <w:t>≥</w:t>
      </w:r>
      <w:r>
        <w:t xml:space="preserve"> 350 000 часов видео, 3000 занятий). В модели используются входные окна фиксированного размера. Чтобы справиться с аудиоклипами переменной длины, каждое входное высказывание было разделено на неперекрывающиеся кадры длиной 960 мс. Спектрограмма логарифмической амплитуды (N = 64 ячейки частоты mel) была вычислена на основе кратковременного преобразования Фурье с окнами по 25 мс с шагом 10 мс для каждого кадра. Полученные кадры затем передавались в предварительно обученную модель для извлечения признаков. После обработки M кадров полученные M вложений были усреднены для получения одного набора признаков на каждое высказывание. Оставшаяся оценка проводилась в соответствии с протоколом, описанным в </w:t>
      </w:r>
      <w:r w:rsidR="00DC3714">
        <w:t>Конвейере оценки</w:t>
      </w:r>
      <w:r>
        <w:t>.</w:t>
      </w:r>
    </w:p>
    <w:p w14:paraId="5DBEB8AD" w14:textId="6F8F989F" w:rsidR="009269BE" w:rsidRDefault="00781398" w:rsidP="00781398">
      <w:pPr>
        <w:pStyle w:val="a6"/>
      </w:pPr>
      <w:r w:rsidRPr="00DC3714">
        <w:rPr>
          <w:b/>
          <w:bCs/>
        </w:rPr>
        <w:lastRenderedPageBreak/>
        <w:t>YAMNet</w:t>
      </w:r>
      <w:r>
        <w:t xml:space="preserve"> является еще одним широко используемым средством извлечения функций на основе DNN. Этот подход использует MobileNetvl. эффективн</w:t>
      </w:r>
      <w:r w:rsidR="009269BE">
        <w:t>ую</w:t>
      </w:r>
      <w:r>
        <w:t xml:space="preserve"> архитектур</w:t>
      </w:r>
      <w:r w:rsidR="009269BE">
        <w:t>у</w:t>
      </w:r>
      <w:r>
        <w:t xml:space="preserve"> CNN, оптимизированн</w:t>
      </w:r>
      <w:r w:rsidR="009269BE">
        <w:t>ую</w:t>
      </w:r>
      <w:r>
        <w:t xml:space="preserve"> для мобильных устройств. </w:t>
      </w:r>
      <w:r w:rsidR="009269BE">
        <w:t>Авторы статьи</w:t>
      </w:r>
      <w:r>
        <w:t xml:space="preserve"> использовали веса модели, предварительно обученной с помощью контролируемой классификации событий из AudioSet (</w:t>
      </w:r>
      <w:r w:rsidR="009269BE">
        <w:t>≈</w:t>
      </w:r>
      <w:r>
        <w:t xml:space="preserve"> 5800 часов аудио, 521 класс). Поскольку модель работает с использованием окон фиксированного размера, входные высказывания обрабатывались аналогично VGGish.</w:t>
      </w:r>
    </w:p>
    <w:p w14:paraId="5D0B234D" w14:textId="7BC04E13" w:rsidR="009269BE" w:rsidRDefault="00781398" w:rsidP="00781398">
      <w:pPr>
        <w:pStyle w:val="a6"/>
      </w:pPr>
      <w:r w:rsidRPr="009269BE">
        <w:rPr>
          <w:b/>
          <w:bCs/>
        </w:rPr>
        <w:t>TRILL</w:t>
      </w:r>
      <w:r>
        <w:t xml:space="preserve"> </w:t>
      </w:r>
      <w:r w:rsidR="009269BE">
        <w:t xml:space="preserve">— </w:t>
      </w:r>
      <w:r>
        <w:t>В то время как VGGish и YAMNet были обучены работе с различными источниками звука (речь, музыка, звуки окружающей среды и т.д.), TRILL был специально разработан как средство извлечения несемантических речевых признаков. Модель DNN приняла архитектуру ResNetish и была предварительно обучена самоконтролем с использованием образцов речи из AudioSet, что составляет примерно 50% от всего набора данных (</w:t>
      </w:r>
      <w:r w:rsidR="009269BE">
        <w:t>≈</w:t>
      </w:r>
      <w:r>
        <w:t xml:space="preserve"> 2800 часов аудио). Используемая здесь "предварительно обученная модель" была получена в результате оптимизации потерь триплетов, которая направлена на минимизацию расстояния в пространстве вложения между привязкой и положительной выборкой (</w:t>
      </w:r>
      <w:r w:rsidR="009269BE">
        <w:t>т. е.</w:t>
      </w:r>
      <w:r>
        <w:t xml:space="preserve"> из того же клипа) при максимизации расстояния между той же привязкой и отрицательной выборкой (</w:t>
      </w:r>
      <w:r w:rsidR="009269BE">
        <w:t>т. е.</w:t>
      </w:r>
      <w:r>
        <w:t xml:space="preserve"> из другого клипа). В контексте аудио соседние по времени аудиосегменты будут находиться ближе в пространстве представления, и наоборот. Опять же, модель работает с кадрами фиксированного размера, поэтому входные высказывания обрабатывались аналогично VGGish и YAM- Net. </w:t>
      </w:r>
      <w:r w:rsidR="009269BE">
        <w:t>Авторы статьи</w:t>
      </w:r>
      <w:r>
        <w:t xml:space="preserve"> использовали встраивание из первого слоя свертки глубиной 512 (слой 19), который лучше всего работал на NOSS.</w:t>
      </w:r>
    </w:p>
    <w:p w14:paraId="4A82FA70" w14:textId="33658AD8" w:rsidR="009269BE" w:rsidRDefault="00781398" w:rsidP="00781398">
      <w:pPr>
        <w:pStyle w:val="a6"/>
      </w:pPr>
      <w:r w:rsidRPr="009269BE">
        <w:rPr>
          <w:b/>
          <w:bCs/>
        </w:rPr>
        <w:t>BYOL-A</w:t>
      </w:r>
      <w:r>
        <w:t xml:space="preserve"> </w:t>
      </w:r>
      <w:r w:rsidR="009269BE">
        <w:t xml:space="preserve">— </w:t>
      </w:r>
      <w:r>
        <w:t xml:space="preserve">В качестве альтернативы установкам контрастного обучения, таким как TRILL, BYOL-A предлагает использовать ваш собственный латентный (BYOL) для обучения звуковому представлению, вдохновленный успехом BYOL для самоконтролируемой классификации изображений. Предварительно обученный на всей аудиосети, этот подход достиг самых современных результатов в различных задачах классификации звука, даже превзойдя TRILL в задачах обработки речи. Вместо оценки временной близости двух разных аудиосегментов BYOL-A полагается на сравнение двух дополненных версий одного сэмпла. Более конкретно, каждая версия соответственно передается в онлайновую сеть и целевую сеть. В то время как оба состоят из кодера и блока проецирования, интерактивная сеть включает в себя уровень прогнозирования, который нацелен на прогнозирование проецируемого представления второго расширенного представления. Таким образом. BYOL (и BYOL-A) изучает представление, отрицая случайные дополнения данных, чтобы получить необходимую </w:t>
      </w:r>
      <w:r>
        <w:lastRenderedPageBreak/>
        <w:t>информацию о входных данных. Что касается BYOL-A, предварительно обученные веса для моделей разных размеров были выпущены авторами и использованы в этой работе. Поскольку модель принимает входные данные переменной длины, она возвращает одно вложение для каждого входного высказывания. Полученные вложения используются для обучения и оценки классификаторов SER.</w:t>
      </w:r>
    </w:p>
    <w:p w14:paraId="46C85FE1" w14:textId="77777777" w:rsidR="009269BE" w:rsidRDefault="00781398" w:rsidP="00781398">
      <w:pPr>
        <w:pStyle w:val="a6"/>
      </w:pPr>
      <w:r w:rsidRPr="009269BE">
        <w:rPr>
          <w:b/>
          <w:bCs/>
        </w:rPr>
        <w:t>BYOL-S</w:t>
      </w:r>
      <w:r>
        <w:t xml:space="preserve"> </w:t>
      </w:r>
      <w:r w:rsidR="009269BE">
        <w:t xml:space="preserve">— </w:t>
      </w:r>
      <w:r>
        <w:t xml:space="preserve">В то время как BYOL-A может достигать самых современных результатов в ряде задач классификации звука, его общее звуковое представление может быть неоптимальным для обработки речи и особенно для паралингвистических задач. Таким образом, мы переобучили BYOL-A, используя только речевые образцы аудиосети, что привело к специфичному для речи BYOL-S (S, обозначающему речь). Архитектура модели, процедура предварительной подготовки и использование остались такими же, как и в оригинальной версии. </w:t>
      </w:r>
    </w:p>
    <w:p w14:paraId="5183F5D8" w14:textId="4301A720" w:rsidR="00781398" w:rsidRDefault="00781398" w:rsidP="00781398">
      <w:pPr>
        <w:pStyle w:val="a6"/>
      </w:pPr>
      <w:r w:rsidRPr="009269BE">
        <w:rPr>
          <w:b/>
          <w:bCs/>
        </w:rPr>
        <w:t>BYOL-S/CvT</w:t>
      </w:r>
      <w:r>
        <w:t xml:space="preserve"> </w:t>
      </w:r>
      <w:r w:rsidR="009269BE">
        <w:t xml:space="preserve">— </w:t>
      </w:r>
      <w:r>
        <w:t>В этой модели</w:t>
      </w:r>
      <w:r w:rsidR="00AE1808">
        <w:t xml:space="preserve"> </w:t>
      </w:r>
      <w:r>
        <w:t>предлагае</w:t>
      </w:r>
      <w:r w:rsidR="00AE1808">
        <w:t>тся</w:t>
      </w:r>
      <w:r>
        <w:t xml:space="preserve"> расширение BYOL-S с представлением трансформатора. Более конкретно, </w:t>
      </w:r>
      <w:r w:rsidR="00AE1808">
        <w:t xml:space="preserve">авторы статьи </w:t>
      </w:r>
      <w:r>
        <w:t xml:space="preserve">заменили блоки свертки в BYOL-S на сверточный трансформатор" (CvT). CvT заметно расширяет самоконтроль с помощью глубокой свертки для проецирования запросов, ключей и вложений значений. Между модулями attention добавляются традиционные слои свертки для декомпозиции входных данных, как в большинстве CNN. Следовательно. CvT сочетает в себе качества CNN (например, инвариантность трансляции) и трансформаторов (например, захват зависимостей на большие расстояния и способность к обобщению). Здесь каждая ступень вариатора включала только один уровень самоконтроля, чтобы обеспечить справедливое сравнение с BYOL-S как с точки зрения архитектуры модели, так и с точки зрения количества параметров. </w:t>
      </w:r>
      <w:r w:rsidR="00AE1808">
        <w:t>Проводился эксперимент</w:t>
      </w:r>
      <w:r>
        <w:t xml:space="preserve"> с тремя различными конфигурациями модели. Чтобы исследовать влияние размера модели, количество фильтров в ступенях вариатора было изменено, чтобы уменьшить количество параметров (</w:t>
      </w:r>
      <w:r w:rsidR="00AF1E2F">
        <w:t xml:space="preserve">см. </w:t>
      </w:r>
      <w:r w:rsidR="00AF1E2F">
        <w:fldChar w:fldCharType="begin"/>
      </w:r>
      <w:r w:rsidR="00AF1E2F">
        <w:instrText xml:space="preserve"> REF _Ref105571485 \h </w:instrText>
      </w:r>
      <w:r w:rsidR="00AF1E2F">
        <w:fldChar w:fldCharType="separate"/>
      </w:r>
      <w:r w:rsidR="00DF125E">
        <w:t xml:space="preserve">Рисунок </w:t>
      </w:r>
      <w:r w:rsidR="00DF125E">
        <w:rPr>
          <w:noProof/>
        </w:rPr>
        <w:t>7</w:t>
      </w:r>
      <w:r w:rsidR="00AF1E2F">
        <w:fldChar w:fldCharType="end"/>
      </w:r>
      <w:r>
        <w:t xml:space="preserve">). аналогично BYOL-A. Кроме того, модель была протестирована с тремя различными размерами встраивания: 256, 512 и 2048. Последний использовал </w:t>
      </w:r>
      <w:r w:rsidRPr="00AE1808">
        <w:rPr>
          <w:i/>
          <w:iCs/>
        </w:rPr>
        <w:t>среднюю + максимальную</w:t>
      </w:r>
      <w:r>
        <w:t xml:space="preserve"> временную агрегацию в последнем слое вместо глобального среднего объединения. Как BYOL-S</w:t>
      </w:r>
      <w:r w:rsidR="00AF1E2F">
        <w:t xml:space="preserve">, </w:t>
      </w:r>
      <w:r>
        <w:t>предварительная подготовка и применение к задачам SERAB были аналогичны BYOL-A.</w:t>
      </w:r>
    </w:p>
    <w:p w14:paraId="3704B6B1" w14:textId="4AD34AA2" w:rsidR="00AE1808" w:rsidRPr="003D4E36" w:rsidRDefault="00AE1808" w:rsidP="00781398">
      <w:pPr>
        <w:pStyle w:val="a6"/>
      </w:pPr>
      <w:r>
        <w:t>На</w:t>
      </w:r>
      <w:r w:rsidR="003D4E36" w:rsidRPr="003D4E36">
        <w:t xml:space="preserve"> </w:t>
      </w:r>
      <w:r w:rsidR="00CE223F">
        <w:fldChar w:fldCharType="begin"/>
      </w:r>
      <w:r w:rsidR="00CE223F">
        <w:instrText xml:space="preserve"> REF _Ref105571485 \h </w:instrText>
      </w:r>
      <w:r w:rsidR="00CE223F">
        <w:fldChar w:fldCharType="separate"/>
      </w:r>
      <w:r w:rsidR="00DF125E">
        <w:t xml:space="preserve">Рисунок </w:t>
      </w:r>
      <w:r w:rsidR="00DF125E">
        <w:rPr>
          <w:noProof/>
        </w:rPr>
        <w:t>7</w:t>
      </w:r>
      <w:r w:rsidR="00CE223F">
        <w:fldChar w:fldCharType="end"/>
      </w:r>
      <w:r>
        <w:t xml:space="preserve"> продемонстрирована оценка базовых подходов на </w:t>
      </w:r>
      <w:r>
        <w:rPr>
          <w:lang w:val="en-US"/>
        </w:rPr>
        <w:t>SERAB</w:t>
      </w:r>
      <w:r w:rsidRPr="00AE1808">
        <w:t>.</w:t>
      </w:r>
      <w:r w:rsidR="003D4E36" w:rsidRPr="003D4E36">
        <w:t xml:space="preserve"> Размер встраивания относится к размерности набора признаков на уровне высказывания (</w:t>
      </w:r>
      <w:r w:rsidR="003D4E36" w:rsidRPr="000B06A1">
        <w:rPr>
          <w:lang w:val="en-US"/>
        </w:rPr>
        <w:t>X</w:t>
      </w:r>
      <w:r w:rsidR="003D4E36" w:rsidRPr="003D4E36">
        <w:t>) (</w:t>
      </w:r>
      <w:r w:rsidR="003D4E36" w:rsidRPr="000B06A1">
        <w:rPr>
          <w:lang w:val="en-US"/>
        </w:rPr>
        <w:t>X</w:t>
      </w:r>
      <w:r w:rsidR="003D4E36" w:rsidRPr="003D4E36">
        <w:t>), используемого для классификации эмоциональных меток (</w:t>
      </w:r>
      <w:r w:rsidR="003D4E36" w:rsidRPr="000B06A1">
        <w:rPr>
          <w:lang w:val="en-US"/>
        </w:rPr>
        <w:t>Y</w:t>
      </w:r>
      <w:r w:rsidR="003D4E36" w:rsidRPr="003D4E36">
        <w:t>).</w:t>
      </w:r>
    </w:p>
    <w:p w14:paraId="578F473B" w14:textId="77777777" w:rsidR="003D4E36" w:rsidRDefault="003D4E36" w:rsidP="003D4E36">
      <w:pPr>
        <w:pStyle w:val="ac"/>
      </w:pPr>
      <w:r w:rsidRPr="003D4E36">
        <w:rPr>
          <w:noProof/>
        </w:rPr>
        <w:lastRenderedPageBreak/>
        <w:drawing>
          <wp:inline distT="0" distB="0" distL="0" distR="0" wp14:anchorId="214A0569" wp14:editId="2FBE5BD2">
            <wp:extent cx="3057952" cy="1914792"/>
            <wp:effectExtent l="0" t="0" r="9525" b="9525"/>
            <wp:docPr id="35" name="Рисунок 3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стол&#10;&#10;Автоматически созданное описание"/>
                    <pic:cNvPicPr/>
                  </pic:nvPicPr>
                  <pic:blipFill>
                    <a:blip r:embed="rId16"/>
                    <a:stretch>
                      <a:fillRect/>
                    </a:stretch>
                  </pic:blipFill>
                  <pic:spPr>
                    <a:xfrm>
                      <a:off x="0" y="0"/>
                      <a:ext cx="3057952" cy="1914792"/>
                    </a:xfrm>
                    <a:prstGeom prst="rect">
                      <a:avLst/>
                    </a:prstGeom>
                  </pic:spPr>
                </pic:pic>
              </a:graphicData>
            </a:graphic>
          </wp:inline>
        </w:drawing>
      </w:r>
    </w:p>
    <w:p w14:paraId="3905D09E" w14:textId="38043298" w:rsidR="00AE1808" w:rsidRPr="00AE1808" w:rsidRDefault="003D4E36" w:rsidP="003D4E36">
      <w:pPr>
        <w:pStyle w:val="aa"/>
      </w:pPr>
      <w:bookmarkStart w:id="19" w:name="_Ref105571485"/>
      <w:bookmarkStart w:id="20" w:name="_Ref105571248"/>
      <w:r>
        <w:t xml:space="preserve">Рисунок </w:t>
      </w:r>
      <w:r w:rsidR="00590320">
        <w:fldChar w:fldCharType="begin"/>
      </w:r>
      <w:r w:rsidR="00590320">
        <w:instrText xml:space="preserve"> SEQ Рисунок \* ARABIC </w:instrText>
      </w:r>
      <w:r w:rsidR="00590320">
        <w:fldChar w:fldCharType="separate"/>
      </w:r>
      <w:r w:rsidR="00DF125E">
        <w:rPr>
          <w:noProof/>
        </w:rPr>
        <w:t>7</w:t>
      </w:r>
      <w:r w:rsidR="00590320">
        <w:rPr>
          <w:noProof/>
        </w:rPr>
        <w:fldChar w:fldCharType="end"/>
      </w:r>
      <w:bookmarkEnd w:id="19"/>
      <w:r w:rsidRPr="003D4E36">
        <w:t xml:space="preserve">. Базовые подходы, оцененные на </w:t>
      </w:r>
      <w:r w:rsidRPr="000B06A1">
        <w:rPr>
          <w:lang w:val="en-US"/>
        </w:rPr>
        <w:t>SERAB</w:t>
      </w:r>
      <w:r w:rsidRPr="003D4E36">
        <w:t>.</w:t>
      </w:r>
      <w:bookmarkEnd w:id="20"/>
      <w:r w:rsidRPr="003D4E36">
        <w:t xml:space="preserve"> </w:t>
      </w:r>
    </w:p>
    <w:p w14:paraId="6549820B" w14:textId="4103A7D2" w:rsidR="00DF41CE" w:rsidRDefault="00DF41CE" w:rsidP="00781398">
      <w:pPr>
        <w:pStyle w:val="a6"/>
      </w:pPr>
      <w:r>
        <w:t xml:space="preserve">На </w:t>
      </w:r>
      <w:r w:rsidR="00CE223F">
        <w:fldChar w:fldCharType="begin"/>
      </w:r>
      <w:r w:rsidR="00CE223F">
        <w:instrText xml:space="preserve"> REF _Ref105571456 \h </w:instrText>
      </w:r>
      <w:r w:rsidR="00CE223F">
        <w:fldChar w:fldCharType="separate"/>
      </w:r>
      <w:r w:rsidR="00DF125E">
        <w:t xml:space="preserve">Рисунок </w:t>
      </w:r>
      <w:r w:rsidR="00DF125E">
        <w:rPr>
          <w:noProof/>
        </w:rPr>
        <w:t>8</w:t>
      </w:r>
      <w:r w:rsidR="00CE223F">
        <w:fldChar w:fldCharType="end"/>
      </w:r>
      <w:r w:rsidR="00CE223F">
        <w:t xml:space="preserve"> </w:t>
      </w:r>
      <w:r>
        <w:t>показана т</w:t>
      </w:r>
      <w:r w:rsidRPr="00DF41CE">
        <w:t>очность тестирования (%) для различных последующих задач в SERAB, обозначенных их кодом. UM: невзвешенное среднее, WM: средневзвешенное (по количеству высказываний в тестовом наборе), GM: среднее геометрическое. Модели сортируются по их единой системе обмена сообщениями для всех задач. Наиболее эффективные подходы для каждой задачи и показателя выделены жирным шрифтом.</w:t>
      </w:r>
    </w:p>
    <w:p w14:paraId="53300138" w14:textId="77777777" w:rsidR="00DF41CE" w:rsidRDefault="00DF41CE" w:rsidP="00DF41CE">
      <w:pPr>
        <w:pStyle w:val="ac"/>
      </w:pPr>
      <w:r w:rsidRPr="00DF41CE">
        <w:rPr>
          <w:noProof/>
        </w:rPr>
        <w:drawing>
          <wp:inline distT="0" distB="0" distL="0" distR="0" wp14:anchorId="0523818B" wp14:editId="538333AC">
            <wp:extent cx="5760085" cy="2238375"/>
            <wp:effectExtent l="0" t="0" r="0" b="9525"/>
            <wp:docPr id="36" name="Рисунок 3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стол&#10;&#10;Автоматически созданное описание"/>
                    <pic:cNvPicPr/>
                  </pic:nvPicPr>
                  <pic:blipFill>
                    <a:blip r:embed="rId17"/>
                    <a:stretch>
                      <a:fillRect/>
                    </a:stretch>
                  </pic:blipFill>
                  <pic:spPr>
                    <a:xfrm>
                      <a:off x="0" y="0"/>
                      <a:ext cx="5760085" cy="2238375"/>
                    </a:xfrm>
                    <a:prstGeom prst="rect">
                      <a:avLst/>
                    </a:prstGeom>
                  </pic:spPr>
                </pic:pic>
              </a:graphicData>
            </a:graphic>
          </wp:inline>
        </w:drawing>
      </w:r>
    </w:p>
    <w:p w14:paraId="7BC58367" w14:textId="32976CC4" w:rsidR="00DF41CE" w:rsidRDefault="00DF41CE" w:rsidP="00DF41CE">
      <w:pPr>
        <w:pStyle w:val="aa"/>
      </w:pPr>
      <w:bookmarkStart w:id="21" w:name="_Ref105571456"/>
      <w:bookmarkStart w:id="22" w:name="_Ref105571449"/>
      <w:r>
        <w:t xml:space="preserve">Рисунок </w:t>
      </w:r>
      <w:r w:rsidR="00590320">
        <w:fldChar w:fldCharType="begin"/>
      </w:r>
      <w:r w:rsidR="00590320">
        <w:instrText xml:space="preserve"> SEQ Рисунок \* ARABIC </w:instrText>
      </w:r>
      <w:r w:rsidR="00590320">
        <w:fldChar w:fldCharType="separate"/>
      </w:r>
      <w:r w:rsidR="00DF125E">
        <w:rPr>
          <w:noProof/>
        </w:rPr>
        <w:t>8</w:t>
      </w:r>
      <w:r w:rsidR="00590320">
        <w:rPr>
          <w:noProof/>
        </w:rPr>
        <w:fldChar w:fldCharType="end"/>
      </w:r>
      <w:bookmarkEnd w:id="21"/>
      <w:r>
        <w:t>. Т</w:t>
      </w:r>
      <w:r w:rsidRPr="00D313F0">
        <w:t>очность тестирования (%) для различных последующих задач в SERAB</w:t>
      </w:r>
      <w:r>
        <w:t>.</w:t>
      </w:r>
      <w:bookmarkEnd w:id="22"/>
    </w:p>
    <w:p w14:paraId="070E6DF9" w14:textId="5A5A1159" w:rsidR="00855613" w:rsidRPr="004376CC" w:rsidRDefault="006520B2" w:rsidP="006520B2">
      <w:pPr>
        <w:pStyle w:val="Heading3"/>
      </w:pPr>
      <w:bookmarkStart w:id="23" w:name="_Toc105592693"/>
      <w:r w:rsidRPr="004376CC">
        <w:t>Результаты</w:t>
      </w:r>
      <w:r w:rsidR="004376CC" w:rsidRPr="004376CC">
        <w:t xml:space="preserve"> оценки</w:t>
      </w:r>
      <w:bookmarkEnd w:id="23"/>
    </w:p>
    <w:p w14:paraId="690B682F" w14:textId="1C3D22F4" w:rsidR="004376CC" w:rsidRDefault="004376CC" w:rsidP="004376CC">
      <w:pPr>
        <w:pStyle w:val="a6"/>
      </w:pPr>
      <w:r>
        <w:t>На</w:t>
      </w:r>
      <w:r w:rsidRPr="003D4E36">
        <w:t xml:space="preserve"> </w:t>
      </w:r>
      <w:r>
        <w:fldChar w:fldCharType="begin"/>
      </w:r>
      <w:r>
        <w:instrText xml:space="preserve"> REF _Ref105571485 \h  \* MERGEFORMAT </w:instrText>
      </w:r>
      <w:r>
        <w:fldChar w:fldCharType="separate"/>
      </w:r>
      <w:r w:rsidR="00DF125E">
        <w:t xml:space="preserve">Рисунок </w:t>
      </w:r>
      <w:r w:rsidR="00DF125E">
        <w:rPr>
          <w:noProof/>
        </w:rPr>
        <w:t>7</w:t>
      </w:r>
      <w:r>
        <w:fldChar w:fldCharType="end"/>
      </w:r>
      <w:r>
        <w:t xml:space="preserve"> представлены конфигурации различных базовых подходов, описанных в разделе </w:t>
      </w:r>
      <w:r>
        <w:fldChar w:fldCharType="begin"/>
      </w:r>
      <w:r>
        <w:instrText xml:space="preserve"> REF _Ref105571643 \r \h  \* MERGEFORMAT </w:instrText>
      </w:r>
      <w:r>
        <w:fldChar w:fldCharType="separate"/>
      </w:r>
      <w:r w:rsidR="00DF125E">
        <w:t>3.1</w:t>
      </w:r>
      <w:r>
        <w:fldChar w:fldCharType="end"/>
      </w:r>
      <w:r>
        <w:t>. Для моделей, подобных BYOL (BYOL-A, -S. -S/CvT)</w:t>
      </w:r>
      <w:r w:rsidR="001C4CFD">
        <w:t>,</w:t>
      </w:r>
      <w:r>
        <w:t xml:space="preserve"> исследовали</w:t>
      </w:r>
      <w:r w:rsidR="001C4CFD">
        <w:t>сь</w:t>
      </w:r>
      <w:r>
        <w:t xml:space="preserve"> различные размеры моделей и </w:t>
      </w:r>
      <w:r w:rsidR="001C4CFD">
        <w:t xml:space="preserve">различные </w:t>
      </w:r>
      <w:r>
        <w:t xml:space="preserve">размеры встраивания выходных данных, подаваемых в классификаторы для конкретных задач, предсказывающие метки эмоций. Контрольные показатели для всех базовых методов представлены </w:t>
      </w:r>
      <w:r w:rsidR="001A366C">
        <w:t>н</w:t>
      </w:r>
      <w:r w:rsidR="001C4CFD">
        <w:t xml:space="preserve">а </w:t>
      </w:r>
      <w:r w:rsidR="001C4CFD">
        <w:fldChar w:fldCharType="begin"/>
      </w:r>
      <w:r w:rsidR="001C4CFD">
        <w:instrText xml:space="preserve"> REF _Ref105571456 \h </w:instrText>
      </w:r>
      <w:r w:rsidR="001C4CFD">
        <w:fldChar w:fldCharType="separate"/>
      </w:r>
      <w:r w:rsidR="00DF125E">
        <w:t xml:space="preserve">Рисунок </w:t>
      </w:r>
      <w:r w:rsidR="00DF125E">
        <w:rPr>
          <w:noProof/>
        </w:rPr>
        <w:t>8</w:t>
      </w:r>
      <w:r w:rsidR="001C4CFD">
        <w:fldChar w:fldCharType="end"/>
      </w:r>
      <w:r>
        <w:t xml:space="preserve">. Большой BYOL-S с размером встраивания 2048 оказался лучшей моделью по всем рассмотренным показателям производительности и обеспечивает наилучшую индивидуальную точность в двух из девяти задач SERAB. Важно отметить, что ранги моделей в целом были одинаковыми по всем показателям в масштабах всего бенчмарка. </w:t>
      </w:r>
      <w:r>
        <w:lastRenderedPageBreak/>
        <w:t xml:space="preserve">Таким образом, </w:t>
      </w:r>
      <w:r w:rsidR="001C4CFD">
        <w:t>было принято решение</w:t>
      </w:r>
      <w:r>
        <w:t xml:space="preserve"> отсортировать производительность модели по UM в соответствии с предыдущими бенчмарками для систем компьютерного зрения. Несмотря на несколько более низкие баллы по всему тесту, самый большой BYOL-S/CvT оставался конкурентоспособным, показав лучшие результаты в четырех из девяти задач. Более того, увеличение размера встраивания и общего размера модели, как правило, последовательно улучшает производительность предлагаемых подходов.</w:t>
      </w:r>
    </w:p>
    <w:p w14:paraId="75A8B826" w14:textId="6BB8D957" w:rsidR="004376CC" w:rsidRDefault="004376CC" w:rsidP="004376CC">
      <w:pPr>
        <w:pStyle w:val="a6"/>
      </w:pPr>
      <w:r>
        <w:t xml:space="preserve">В целом, все модели, </w:t>
      </w:r>
      <w:r w:rsidR="001C4CFD">
        <w:t>основанные на</w:t>
      </w:r>
      <w:r>
        <w:t xml:space="preserve"> BYOL, даже с небольшими размерами, получили значительно более высокие оценки (до 5% абсолютной разницы в UM), чем TRILL, VGGish, YAMNet и openSMILE. Эта значительная разница в производительности, скорее всего, происходит из-за совершенно разных стратегий предварительной подготовки. Другой причиной превосходства моделей, производных от BYOL, может быть тот факт, что они предназначены для обработки входных данных переменной длины, а не кадров фиксированной длины, как это делают openSMILE, VGGish, YAMNet и TRILL. Это, в свою очередь, предполагает, что агрегирование временного контекста может улучшить производительность SER на уровне высказывания.</w:t>
      </w:r>
    </w:p>
    <w:p w14:paraId="64AD8B47" w14:textId="28429656" w:rsidR="004376CC" w:rsidRDefault="001C4CFD" w:rsidP="004376CC">
      <w:pPr>
        <w:pStyle w:val="a6"/>
      </w:pPr>
      <w:r>
        <w:t>М</w:t>
      </w:r>
      <w:r w:rsidR="004376CC">
        <w:t>одели BYOL-S работали стабильно лучше, чем оригинальные подходы BYOL-A. Это указывает на то, что специализация задачи предварительной подготовки путем сосредоточения внимания только на отрывках речи привела к более подходящим вложениям для SER. При таком предварительном обучении, ориентированном на речь, модель развила лучшую способность к представлению речи, включая независимые от языка паралингвистические сигналы, такие как эмоции, основанные на речи.</w:t>
      </w:r>
    </w:p>
    <w:p w14:paraId="70C51E32" w14:textId="690E2A94" w:rsidR="004376CC" w:rsidRDefault="004376CC" w:rsidP="004376CC">
      <w:pPr>
        <w:pStyle w:val="a6"/>
      </w:pPr>
      <w:r>
        <w:t>С другой стороны, обогащение BYOL-S механизмами самоконтроля с помощью вариатора не привело к заметному увеличению производительности, которое мы ожидали, но модель была легче с параметрами на 0,3 М меньше, чем у BYOL-S. Небольшая разница в производительности может быть обусловлена минимальными индуктивными смещениями, подразумеваемыми в трансформаторных моделях, в отличие от CNNS. Хотя это выгодно при обучении больших моделей на больших наборах данных, такие смещения становятся критическими в небольших сетях и небольших наборах данных. Таким образом, увеличение размера набора данных перед обучением может помочь развить способность трансформаторов к обобщению и, таким образом, улучшить общую производительность BYOL-S/CvT.</w:t>
      </w:r>
    </w:p>
    <w:p w14:paraId="14CC9512" w14:textId="27B59E07" w:rsidR="00045941" w:rsidRPr="006520B2" w:rsidRDefault="004376CC" w:rsidP="00045941">
      <w:pPr>
        <w:pStyle w:val="a6"/>
      </w:pPr>
      <w:r>
        <w:t xml:space="preserve">В то время как SERAB позволяет сравнивать различные модели по широкому кругу задач, что более важно, он предоставляет оптимизированную платформу для сравнения различных подходов. В частности, некоторые задачи демонстрируют </w:t>
      </w:r>
      <w:r>
        <w:lastRenderedPageBreak/>
        <w:t>значительные различия между моделями (например, EMOVO, SAVEE, EmoDB), так что в целом подходы с более низкой производительностью могут казаться лучше, чем они есть на самом деле. Некоторые из этих различий могут быть специфичны для конкретного набора данных, что приводит к еще большему смещению, преодолеть которое непросто. Включение нескольких задач на разных языках обеспечивает надежные оценки производительности, как показала оценка базовых подходов</w:t>
      </w:r>
      <w:r w:rsidR="001C4CFD">
        <w:t>, представленная в статье</w:t>
      </w:r>
      <w:r>
        <w:t>.</w:t>
      </w:r>
    </w:p>
    <w:p w14:paraId="39C77162" w14:textId="77777777" w:rsidR="002B1E15" w:rsidRPr="00892FE4" w:rsidRDefault="002B1E15" w:rsidP="002B1E15">
      <w:pPr>
        <w:spacing w:after="160" w:line="259" w:lineRule="auto"/>
        <w:rPr>
          <w:rFonts w:eastAsia="Calibri"/>
          <w:lang w:eastAsia="en-US"/>
        </w:rPr>
      </w:pPr>
      <w:r w:rsidRPr="00892FE4">
        <w:br w:type="page"/>
      </w:r>
    </w:p>
    <w:p w14:paraId="733D3935" w14:textId="3DA2E132" w:rsidR="002B1E15" w:rsidRDefault="002B1E15" w:rsidP="002B1E15">
      <w:pPr>
        <w:pStyle w:val="Heading1"/>
      </w:pPr>
      <w:bookmarkStart w:id="24" w:name="_Toc105592694"/>
      <w:r>
        <w:lastRenderedPageBreak/>
        <w:t>ПРАКТИЧЕСКАЯ ЧАСТЬ</w:t>
      </w:r>
      <w:bookmarkEnd w:id="24"/>
    </w:p>
    <w:p w14:paraId="2AADD5DA" w14:textId="67CF8B89" w:rsidR="00D91AEC" w:rsidRDefault="007C3CB8" w:rsidP="006E7752">
      <w:pPr>
        <w:pStyle w:val="a6"/>
      </w:pPr>
      <w:r>
        <w:t xml:space="preserve">Чтобы облегчить использование SERAB, авторы статьи выложили в общий (свободный) доступ </w:t>
      </w:r>
      <w:r w:rsidRPr="00F827AC">
        <w:t>все материалы, относящиеся к опубликованной статье,</w:t>
      </w:r>
      <w:r>
        <w:t xml:space="preserve"> фреймворк, включая инструкции по настройке, оценочные конвейеры, наборы данных и примеры и результаты</w:t>
      </w:r>
      <w:r w:rsidR="00E062B6" w:rsidRPr="00F827AC">
        <w:t xml:space="preserve"> [</w:t>
      </w:r>
      <w:r w:rsidR="003564D3" w:rsidRPr="00F827AC">
        <w:fldChar w:fldCharType="begin"/>
      </w:r>
      <w:r w:rsidR="003564D3" w:rsidRPr="00F827AC">
        <w:instrText xml:space="preserve"> REF github_link \r \h </w:instrText>
      </w:r>
      <w:r w:rsidR="00226F53" w:rsidRPr="00F827AC">
        <w:instrText xml:space="preserve"> \* MERGEFORMAT </w:instrText>
      </w:r>
      <w:r w:rsidR="003564D3" w:rsidRPr="00F827AC">
        <w:fldChar w:fldCharType="separate"/>
      </w:r>
      <w:r w:rsidR="00DF125E">
        <w:rPr>
          <w:b/>
          <w:bCs/>
          <w:lang w:val="en-US"/>
        </w:rPr>
        <w:t>Error</w:t>
      </w:r>
      <w:r w:rsidR="00DF125E" w:rsidRPr="00DF125E">
        <w:rPr>
          <w:b/>
          <w:bCs/>
        </w:rPr>
        <w:t xml:space="preserve">! </w:t>
      </w:r>
      <w:r w:rsidR="00DF125E">
        <w:rPr>
          <w:b/>
          <w:bCs/>
          <w:lang w:val="en-US"/>
        </w:rPr>
        <w:t>Reference source not found.</w:t>
      </w:r>
      <w:r w:rsidR="003564D3" w:rsidRPr="00F827AC">
        <w:fldChar w:fldCharType="end"/>
      </w:r>
      <w:r w:rsidR="00E062B6" w:rsidRPr="00F827AC">
        <w:t>].</w:t>
      </w:r>
    </w:p>
    <w:p w14:paraId="7B24D1B6" w14:textId="33CEEA63" w:rsidR="00D91AEC" w:rsidRDefault="00D91AEC" w:rsidP="00D91AEC">
      <w:pPr>
        <w:pStyle w:val="Heading2"/>
      </w:pPr>
      <w:bookmarkStart w:id="25" w:name="_Toc105592695"/>
      <w:r>
        <w:t xml:space="preserve">Обзор страницы в </w:t>
      </w:r>
      <w:r>
        <w:rPr>
          <w:lang w:val="en-US"/>
        </w:rPr>
        <w:t>GitHub</w:t>
      </w:r>
      <w:bookmarkEnd w:id="25"/>
    </w:p>
    <w:p w14:paraId="0EC890F5" w14:textId="3C4906D4" w:rsidR="002B1E15" w:rsidRDefault="00F629AB" w:rsidP="006E7752">
      <w:pPr>
        <w:pStyle w:val="a6"/>
      </w:pPr>
      <w:r>
        <w:fldChar w:fldCharType="begin"/>
      </w:r>
      <w:r>
        <w:instrText xml:space="preserve"> REF _Ref104990362 \h </w:instrText>
      </w:r>
      <w:r>
        <w:fldChar w:fldCharType="separate"/>
      </w:r>
      <w:r w:rsidR="00DF125E">
        <w:t xml:space="preserve">Рисунок </w:t>
      </w:r>
      <w:r w:rsidR="00DF125E">
        <w:rPr>
          <w:noProof/>
        </w:rPr>
        <w:t>9</w:t>
      </w:r>
      <w:r>
        <w:fldChar w:fldCharType="end"/>
      </w:r>
      <w:r w:rsidRPr="00D91AEC">
        <w:t xml:space="preserve"> </w:t>
      </w:r>
      <w:r w:rsidR="00532F5D">
        <w:t>демонстрирует страницу</w:t>
      </w:r>
      <w:r>
        <w:t xml:space="preserve"> на сайте </w:t>
      </w:r>
      <w:r>
        <w:rPr>
          <w:lang w:val="en-US"/>
        </w:rPr>
        <w:t>GitHub</w:t>
      </w:r>
      <w:r>
        <w:t>, посвященную данной статье.</w:t>
      </w:r>
    </w:p>
    <w:p w14:paraId="3A2DA119" w14:textId="54329403" w:rsidR="00AD366C" w:rsidRDefault="00AD366C" w:rsidP="00AD366C">
      <w:pPr>
        <w:pStyle w:val="ac"/>
      </w:pPr>
      <w:r w:rsidRPr="00AD366C">
        <w:rPr>
          <w:noProof/>
        </w:rPr>
        <w:drawing>
          <wp:inline distT="0" distB="0" distL="0" distR="0" wp14:anchorId="336527C8" wp14:editId="0A077AA0">
            <wp:extent cx="5760085" cy="5876925"/>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8"/>
                    <a:stretch>
                      <a:fillRect/>
                    </a:stretch>
                  </pic:blipFill>
                  <pic:spPr>
                    <a:xfrm>
                      <a:off x="0" y="0"/>
                      <a:ext cx="5760085" cy="5876925"/>
                    </a:xfrm>
                    <a:prstGeom prst="rect">
                      <a:avLst/>
                    </a:prstGeom>
                  </pic:spPr>
                </pic:pic>
              </a:graphicData>
            </a:graphic>
          </wp:inline>
        </w:drawing>
      </w:r>
    </w:p>
    <w:p w14:paraId="08A5A6F2" w14:textId="28AFE326" w:rsidR="00F629AB" w:rsidRPr="00F629AB" w:rsidRDefault="00F629AB" w:rsidP="00F629AB">
      <w:pPr>
        <w:pStyle w:val="aa"/>
      </w:pPr>
      <w:bookmarkStart w:id="26" w:name="_Ref104990362"/>
      <w:r>
        <w:t xml:space="preserve">Рисунок </w:t>
      </w:r>
      <w:r w:rsidR="00590320">
        <w:fldChar w:fldCharType="begin"/>
      </w:r>
      <w:r w:rsidR="00590320">
        <w:instrText xml:space="preserve"> SEQ Рисунок \* ARABIC </w:instrText>
      </w:r>
      <w:r w:rsidR="00590320">
        <w:fldChar w:fldCharType="separate"/>
      </w:r>
      <w:r w:rsidR="00DF125E">
        <w:rPr>
          <w:noProof/>
        </w:rPr>
        <w:t>9</w:t>
      </w:r>
      <w:r w:rsidR="00590320">
        <w:rPr>
          <w:noProof/>
        </w:rPr>
        <w:fldChar w:fldCharType="end"/>
      </w:r>
      <w:bookmarkEnd w:id="26"/>
      <w:r>
        <w:t xml:space="preserve"> - Страница статьи в </w:t>
      </w:r>
      <w:r>
        <w:rPr>
          <w:lang w:val="en-US"/>
        </w:rPr>
        <w:t>GitHub</w:t>
      </w:r>
    </w:p>
    <w:p w14:paraId="0105B5F5" w14:textId="7C1CA2C3" w:rsidR="00646F14" w:rsidRDefault="004C5484" w:rsidP="006E7752">
      <w:pPr>
        <w:pStyle w:val="a6"/>
      </w:pPr>
      <w:r>
        <w:t>На данной странице авторы дают краткое описание содержимого репозитория, а также описывают порядок работы с ним в нескольких разделах</w:t>
      </w:r>
      <w:r w:rsidR="00CB64D1">
        <w:t xml:space="preserve"> страницы</w:t>
      </w:r>
      <w:r>
        <w:t>.</w:t>
      </w:r>
    </w:p>
    <w:p w14:paraId="719D0E3E" w14:textId="01EEDDBF" w:rsidR="00C62A9E" w:rsidRDefault="00C62A9E" w:rsidP="00C62A9E">
      <w:pPr>
        <w:pStyle w:val="Heading3"/>
      </w:pPr>
      <w:bookmarkStart w:id="27" w:name="_Toc105592696"/>
      <w:r>
        <w:lastRenderedPageBreak/>
        <w:t>Описание статьи</w:t>
      </w:r>
      <w:bookmarkEnd w:id="27"/>
    </w:p>
    <w:p w14:paraId="3B657D28" w14:textId="131C4050" w:rsidR="00D91AEC" w:rsidRPr="00DF125E" w:rsidRDefault="00D91AEC" w:rsidP="006E7752">
      <w:pPr>
        <w:pStyle w:val="a6"/>
        <w:rPr>
          <w:lang w:val="en-GB"/>
        </w:rPr>
      </w:pPr>
      <w:r>
        <w:t xml:space="preserve">В </w:t>
      </w:r>
      <w:r w:rsidR="00097D9D">
        <w:t xml:space="preserve">первом </w:t>
      </w:r>
      <w:r>
        <w:t xml:space="preserve">разделе </w:t>
      </w:r>
      <w:r w:rsidR="00097D9D">
        <w:t xml:space="preserve">помимо описания </w:t>
      </w:r>
      <w:r>
        <w:t xml:space="preserve">авторы </w:t>
      </w:r>
      <w:r w:rsidR="00097D9D">
        <w:t xml:space="preserve">также </w:t>
      </w:r>
      <w:r>
        <w:t xml:space="preserve">указывают ссылки на сторонние источники, связанные со статьей. </w:t>
      </w:r>
      <w:r w:rsidR="00EC1851">
        <w:t>Текст</w:t>
      </w:r>
      <w:r w:rsidR="00EC1851" w:rsidRPr="00DF125E">
        <w:rPr>
          <w:lang w:val="en-GB"/>
        </w:rPr>
        <w:t xml:space="preserve"> </w:t>
      </w:r>
      <w:r w:rsidR="00EC1851">
        <w:t>статьи</w:t>
      </w:r>
      <w:r w:rsidR="00EC1851" w:rsidRPr="00DF125E">
        <w:rPr>
          <w:lang w:val="en-GB"/>
        </w:rPr>
        <w:t xml:space="preserve"> </w:t>
      </w:r>
      <w:r w:rsidR="00EC1851">
        <w:t>можно</w:t>
      </w:r>
      <w:r w:rsidR="00EC1851" w:rsidRPr="00DF125E">
        <w:rPr>
          <w:lang w:val="en-GB"/>
        </w:rPr>
        <w:t xml:space="preserve"> </w:t>
      </w:r>
      <w:r w:rsidR="00EC1851">
        <w:t>найти</w:t>
      </w:r>
      <w:r w:rsidR="00EC1851" w:rsidRPr="00DF125E">
        <w:rPr>
          <w:lang w:val="en-GB"/>
        </w:rPr>
        <w:t xml:space="preserve"> </w:t>
      </w:r>
      <w:r w:rsidR="00EC1851">
        <w:t>на</w:t>
      </w:r>
      <w:r w:rsidR="00EC1851" w:rsidRPr="00DF125E">
        <w:rPr>
          <w:lang w:val="en-GB"/>
        </w:rPr>
        <w:t xml:space="preserve"> </w:t>
      </w:r>
      <w:r w:rsidR="00EC1851">
        <w:t>сайте</w:t>
      </w:r>
      <w:r w:rsidR="00EC1851" w:rsidRPr="00DF125E">
        <w:rPr>
          <w:lang w:val="en-GB"/>
        </w:rPr>
        <w:t xml:space="preserve"> </w:t>
      </w:r>
      <w:r w:rsidR="00EC1851">
        <w:rPr>
          <w:lang w:val="en-US"/>
        </w:rPr>
        <w:t>arxiv</w:t>
      </w:r>
      <w:r w:rsidR="00EC1851" w:rsidRPr="00DF125E">
        <w:rPr>
          <w:lang w:val="en-GB"/>
        </w:rPr>
        <w:t>.</w:t>
      </w:r>
      <w:r w:rsidR="00EC1851">
        <w:rPr>
          <w:lang w:val="en-US"/>
        </w:rPr>
        <w:t>org</w:t>
      </w:r>
      <w:r w:rsidR="00EC1851" w:rsidRPr="00DF125E">
        <w:rPr>
          <w:lang w:val="en-GB"/>
        </w:rPr>
        <w:t xml:space="preserve"> [</w:t>
      </w:r>
      <w:r w:rsidR="00B33355">
        <w:fldChar w:fldCharType="begin"/>
      </w:r>
      <w:r w:rsidR="00B33355" w:rsidRPr="00DF125E">
        <w:rPr>
          <w:lang w:val="en-GB"/>
        </w:rPr>
        <w:instrText xml:space="preserve"> REF _Ref105553227 \r \h </w:instrText>
      </w:r>
      <w:r w:rsidR="00B33355">
        <w:fldChar w:fldCharType="separate"/>
      </w:r>
      <w:r w:rsidR="00DF125E" w:rsidRPr="00DF125E">
        <w:rPr>
          <w:lang w:val="en-GB"/>
        </w:rPr>
        <w:t>8</w:t>
      </w:r>
      <w:r w:rsidR="00B33355">
        <w:fldChar w:fldCharType="end"/>
      </w:r>
      <w:r w:rsidR="00C40B74">
        <w:fldChar w:fldCharType="begin"/>
      </w:r>
      <w:r w:rsidR="00C40B74" w:rsidRPr="00DF125E">
        <w:rPr>
          <w:lang w:val="en-GB"/>
        </w:rPr>
        <w:instrText xml:space="preserve"> REF paper_on_arxiv \r \h </w:instrText>
      </w:r>
      <w:r w:rsidR="00DF125E">
        <w:fldChar w:fldCharType="separate"/>
      </w:r>
      <w:r w:rsidR="00DF125E">
        <w:rPr>
          <w:b/>
          <w:bCs/>
          <w:lang w:val="en-US"/>
        </w:rPr>
        <w:t>Error! Reference source not found.</w:t>
      </w:r>
      <w:r w:rsidR="00C40B74">
        <w:fldChar w:fldCharType="end"/>
      </w:r>
      <w:r w:rsidR="00EC1851" w:rsidRPr="00DF125E">
        <w:rPr>
          <w:lang w:val="en-GB"/>
        </w:rPr>
        <w:t xml:space="preserve">]. </w:t>
      </w:r>
    </w:p>
    <w:p w14:paraId="52B38E50" w14:textId="71B22072" w:rsidR="00B33355" w:rsidRPr="00DE28F1" w:rsidRDefault="00B33355" w:rsidP="00B33355">
      <w:pPr>
        <w:pStyle w:val="a6"/>
      </w:pPr>
      <w:r w:rsidRPr="00DE28F1">
        <w:t>Данный репозиторий содержит "упрощенную" реализацию SERAB, которая включает в себя:</w:t>
      </w:r>
    </w:p>
    <w:p w14:paraId="59939E9D" w14:textId="3A0041D1" w:rsidR="00B33355" w:rsidRPr="00DE28F1" w:rsidRDefault="00E305BE" w:rsidP="00B33355">
      <w:pPr>
        <w:pStyle w:val="a"/>
      </w:pPr>
      <w:r w:rsidRPr="00DE28F1">
        <w:rPr>
          <w:rFonts w:ascii="Segoe UI" w:hAnsi="Segoe UI" w:cs="Segoe UI"/>
          <w:shd w:val="clear" w:color="auto" w:fill="FFFFFF"/>
        </w:rPr>
        <w:t>BYOL-A</w:t>
      </w:r>
      <w:r w:rsidRPr="00DE28F1">
        <w:rPr>
          <w:rStyle w:val="a7"/>
        </w:rPr>
        <w:t xml:space="preserve"> о</w:t>
      </w:r>
      <w:r w:rsidRPr="00DE28F1">
        <w:t>бучающие и служебные функции (оригинальный репозиторий [</w:t>
      </w:r>
      <w:r w:rsidR="009B3394" w:rsidRPr="00DE28F1">
        <w:fldChar w:fldCharType="begin"/>
      </w:r>
      <w:r w:rsidR="009B3394" w:rsidRPr="00DE28F1">
        <w:instrText xml:space="preserve"> REF _Ref105553952 \r \h </w:instrText>
      </w:r>
      <w:r w:rsidR="009B3394" w:rsidRPr="00DE28F1">
        <w:fldChar w:fldCharType="separate"/>
      </w:r>
      <w:r w:rsidR="00DF125E">
        <w:t>9</w:t>
      </w:r>
      <w:r w:rsidR="009B3394" w:rsidRPr="00DE28F1">
        <w:fldChar w:fldCharType="end"/>
      </w:r>
      <w:r w:rsidRPr="00DE28F1">
        <w:t>])</w:t>
      </w:r>
    </w:p>
    <w:p w14:paraId="11196736" w14:textId="0436A72E" w:rsidR="00E305BE" w:rsidRPr="00DE28F1" w:rsidRDefault="00E305BE" w:rsidP="00B33355">
      <w:pPr>
        <w:pStyle w:val="a"/>
      </w:pPr>
      <w:r w:rsidRPr="00DE28F1">
        <w:rPr>
          <w:rFonts w:ascii="Segoe UI" w:hAnsi="Segoe UI" w:cs="Segoe UI"/>
          <w:shd w:val="clear" w:color="auto" w:fill="FFFFFF"/>
        </w:rPr>
        <w:t>BYOL-A</w:t>
      </w:r>
      <w:r w:rsidRPr="00DE28F1">
        <w:rPr>
          <w:rStyle w:val="a7"/>
        </w:rPr>
        <w:t xml:space="preserve"> м</w:t>
      </w:r>
      <w:r w:rsidRPr="00DE28F1">
        <w:t>одели и модели в стиле трансформеров</w:t>
      </w:r>
    </w:p>
    <w:p w14:paraId="3FB8541F" w14:textId="3FDC4EFD" w:rsidR="00E305BE" w:rsidRPr="00DE28F1" w:rsidRDefault="00E305BE" w:rsidP="009B3394">
      <w:pPr>
        <w:pStyle w:val="a"/>
        <w:numPr>
          <w:ilvl w:val="1"/>
          <w:numId w:val="36"/>
        </w:numPr>
        <w:tabs>
          <w:tab w:val="clear" w:pos="1789"/>
        </w:tabs>
        <w:ind w:left="1560"/>
        <w:rPr>
          <w:spacing w:val="-7"/>
        </w:rPr>
      </w:pPr>
      <w:r w:rsidRPr="00DE28F1">
        <w:rPr>
          <w:spacing w:val="-7"/>
          <w:shd w:val="clear" w:color="auto" w:fill="FFFFFF"/>
        </w:rPr>
        <w:t xml:space="preserve">Фил Вэнг внедрил </w:t>
      </w:r>
      <w:r w:rsidRPr="00DE28F1">
        <w:rPr>
          <w:spacing w:val="-7"/>
          <w:shd w:val="clear" w:color="auto" w:fill="FFFFFF"/>
          <w:lang w:val="en-US"/>
        </w:rPr>
        <w:t>CvT</w:t>
      </w:r>
      <w:r w:rsidR="009B3394" w:rsidRPr="00DE28F1">
        <w:rPr>
          <w:spacing w:val="-7"/>
          <w:shd w:val="clear" w:color="auto" w:fill="FFFFFF"/>
        </w:rPr>
        <w:t>. Реализацию можно посмотреть в его репозитории [</w:t>
      </w:r>
      <w:r w:rsidR="009B3394" w:rsidRPr="00DE28F1">
        <w:rPr>
          <w:spacing w:val="-7"/>
          <w:shd w:val="clear" w:color="auto" w:fill="FFFFFF"/>
          <w:lang w:val="en-US"/>
        </w:rPr>
        <w:fldChar w:fldCharType="begin"/>
      </w:r>
      <w:r w:rsidR="009B3394" w:rsidRPr="00DE28F1">
        <w:rPr>
          <w:spacing w:val="-7"/>
          <w:shd w:val="clear" w:color="auto" w:fill="FFFFFF"/>
        </w:rPr>
        <w:instrText xml:space="preserve"> </w:instrText>
      </w:r>
      <w:r w:rsidR="009B3394" w:rsidRPr="00DE28F1">
        <w:rPr>
          <w:spacing w:val="-7"/>
          <w:shd w:val="clear" w:color="auto" w:fill="FFFFFF"/>
          <w:lang w:val="en-US"/>
        </w:rPr>
        <w:instrText>REF</w:instrText>
      </w:r>
      <w:r w:rsidR="009B3394" w:rsidRPr="00DE28F1">
        <w:rPr>
          <w:spacing w:val="-7"/>
          <w:shd w:val="clear" w:color="auto" w:fill="FFFFFF"/>
        </w:rPr>
        <w:instrText xml:space="preserve"> _</w:instrText>
      </w:r>
      <w:r w:rsidR="009B3394" w:rsidRPr="00DE28F1">
        <w:rPr>
          <w:spacing w:val="-7"/>
          <w:shd w:val="clear" w:color="auto" w:fill="FFFFFF"/>
          <w:lang w:val="en-US"/>
        </w:rPr>
        <w:instrText>Ref</w:instrText>
      </w:r>
      <w:r w:rsidR="009B3394" w:rsidRPr="00DE28F1">
        <w:rPr>
          <w:spacing w:val="-7"/>
          <w:shd w:val="clear" w:color="auto" w:fill="FFFFFF"/>
        </w:rPr>
        <w:instrText>105553961 \</w:instrText>
      </w:r>
      <w:r w:rsidR="009B3394" w:rsidRPr="00DE28F1">
        <w:rPr>
          <w:spacing w:val="-7"/>
          <w:shd w:val="clear" w:color="auto" w:fill="FFFFFF"/>
          <w:lang w:val="en-US"/>
        </w:rPr>
        <w:instrText>r</w:instrText>
      </w:r>
      <w:r w:rsidR="009B3394" w:rsidRPr="00DE28F1">
        <w:rPr>
          <w:spacing w:val="-7"/>
          <w:shd w:val="clear" w:color="auto" w:fill="FFFFFF"/>
        </w:rPr>
        <w:instrText xml:space="preserve"> \</w:instrText>
      </w:r>
      <w:r w:rsidR="009B3394" w:rsidRPr="00DE28F1">
        <w:rPr>
          <w:spacing w:val="-7"/>
          <w:shd w:val="clear" w:color="auto" w:fill="FFFFFF"/>
          <w:lang w:val="en-US"/>
        </w:rPr>
        <w:instrText>h</w:instrText>
      </w:r>
      <w:r w:rsidR="009B3394" w:rsidRPr="00DE28F1">
        <w:rPr>
          <w:spacing w:val="-7"/>
          <w:shd w:val="clear" w:color="auto" w:fill="FFFFFF"/>
        </w:rPr>
        <w:instrText xml:space="preserve">  \* </w:instrText>
      </w:r>
      <w:r w:rsidR="009B3394" w:rsidRPr="00DE28F1">
        <w:rPr>
          <w:spacing w:val="-7"/>
          <w:shd w:val="clear" w:color="auto" w:fill="FFFFFF"/>
          <w:lang w:val="en-US"/>
        </w:rPr>
        <w:instrText>MERGEFORMAT</w:instrText>
      </w:r>
      <w:r w:rsidR="009B3394" w:rsidRPr="00DE28F1">
        <w:rPr>
          <w:spacing w:val="-7"/>
          <w:shd w:val="clear" w:color="auto" w:fill="FFFFFF"/>
        </w:rPr>
        <w:instrText xml:space="preserve"> </w:instrText>
      </w:r>
      <w:r w:rsidR="009B3394" w:rsidRPr="00DE28F1">
        <w:rPr>
          <w:spacing w:val="-7"/>
          <w:shd w:val="clear" w:color="auto" w:fill="FFFFFF"/>
          <w:lang w:val="en-US"/>
        </w:rPr>
      </w:r>
      <w:r w:rsidR="009B3394" w:rsidRPr="00DE28F1">
        <w:rPr>
          <w:spacing w:val="-7"/>
          <w:shd w:val="clear" w:color="auto" w:fill="FFFFFF"/>
          <w:lang w:val="en-US"/>
        </w:rPr>
        <w:fldChar w:fldCharType="separate"/>
      </w:r>
      <w:r w:rsidR="00DF125E" w:rsidRPr="00DF125E">
        <w:rPr>
          <w:spacing w:val="-7"/>
          <w:shd w:val="clear" w:color="auto" w:fill="FFFFFF"/>
        </w:rPr>
        <w:t>10</w:t>
      </w:r>
      <w:r w:rsidR="009B3394" w:rsidRPr="00DE28F1">
        <w:rPr>
          <w:spacing w:val="-7"/>
          <w:shd w:val="clear" w:color="auto" w:fill="FFFFFF"/>
          <w:lang w:val="en-US"/>
        </w:rPr>
        <w:fldChar w:fldCharType="end"/>
      </w:r>
      <w:r w:rsidR="009B3394" w:rsidRPr="00DE28F1">
        <w:rPr>
          <w:spacing w:val="-7"/>
          <w:shd w:val="clear" w:color="auto" w:fill="FFFFFF"/>
        </w:rPr>
        <w:t>]</w:t>
      </w:r>
    </w:p>
    <w:p w14:paraId="552DAE02" w14:textId="77777777" w:rsidR="00B33355" w:rsidRPr="00DE28F1" w:rsidRDefault="00B33355" w:rsidP="0082411D">
      <w:pPr>
        <w:pStyle w:val="a"/>
      </w:pPr>
      <w:r w:rsidRPr="00DE28F1">
        <w:t>Контрольные тесты для SERAB</w:t>
      </w:r>
    </w:p>
    <w:p w14:paraId="54797511" w14:textId="77777777" w:rsidR="00B33355" w:rsidRPr="00DE28F1" w:rsidRDefault="00B33355" w:rsidP="0082411D">
      <w:pPr>
        <w:pStyle w:val="a"/>
      </w:pPr>
      <w:r w:rsidRPr="00DE28F1">
        <w:t>Скрипты TFDS для загрузки данных SERAB</w:t>
      </w:r>
    </w:p>
    <w:p w14:paraId="0AE708E8" w14:textId="0329B4C2" w:rsidR="00B33355" w:rsidRPr="00DE28F1" w:rsidRDefault="0082411D" w:rsidP="00B33355">
      <w:pPr>
        <w:pStyle w:val="a6"/>
        <w:rPr>
          <w:lang w:val="en-US"/>
        </w:rPr>
      </w:pPr>
      <w:r w:rsidRPr="00DE28F1">
        <w:rPr>
          <w:lang w:val="en-US"/>
        </w:rPr>
        <w:t>BY</w:t>
      </w:r>
      <w:r w:rsidR="00B33355" w:rsidRPr="00DE28F1">
        <w:t>OL</w:t>
      </w:r>
      <w:r w:rsidRPr="00DE28F1">
        <w:t>-</w:t>
      </w:r>
      <w:r w:rsidR="00B33355" w:rsidRPr="00DE28F1">
        <w:t xml:space="preserve">S был одним из самых сильных участников конкурса HEARCHIPS 2021 Challenge! Результаты </w:t>
      </w:r>
      <w:r w:rsidRPr="00DE28F1">
        <w:t xml:space="preserve">представлены </w:t>
      </w:r>
      <w:r w:rsidR="00B33355" w:rsidRPr="00DE28F1">
        <w:t xml:space="preserve">в таблице лидеров: </w:t>
      </w:r>
      <w:r w:rsidR="00313D03" w:rsidRPr="00DE28F1">
        <w:rPr>
          <w:lang w:val="en-US"/>
        </w:rPr>
        <w:t>[</w:t>
      </w:r>
      <w:r w:rsidR="00313D03" w:rsidRPr="00DE28F1">
        <w:rPr>
          <w:lang w:val="en-US"/>
        </w:rPr>
        <w:fldChar w:fldCharType="begin"/>
      </w:r>
      <w:r w:rsidR="00313D03" w:rsidRPr="00DE28F1">
        <w:rPr>
          <w:lang w:val="en-US"/>
        </w:rPr>
        <w:instrText xml:space="preserve"> REF _Ref105554331 \r \h </w:instrText>
      </w:r>
      <w:r w:rsidR="00313D03" w:rsidRPr="00DE28F1">
        <w:rPr>
          <w:lang w:val="en-US"/>
        </w:rPr>
      </w:r>
      <w:r w:rsidR="00313D03" w:rsidRPr="00DE28F1">
        <w:rPr>
          <w:lang w:val="en-US"/>
        </w:rPr>
        <w:fldChar w:fldCharType="separate"/>
      </w:r>
      <w:r w:rsidR="00DF125E">
        <w:rPr>
          <w:lang w:val="en-US"/>
        </w:rPr>
        <w:t>11</w:t>
      </w:r>
      <w:r w:rsidR="00313D03" w:rsidRPr="00DE28F1">
        <w:rPr>
          <w:lang w:val="en-US"/>
        </w:rPr>
        <w:fldChar w:fldCharType="end"/>
      </w:r>
      <w:r w:rsidR="00313D03" w:rsidRPr="00DE28F1">
        <w:rPr>
          <w:lang w:val="en-US"/>
        </w:rPr>
        <w:t>].</w:t>
      </w:r>
    </w:p>
    <w:p w14:paraId="5A1FF555" w14:textId="0399A5B8" w:rsidR="00C62A9E" w:rsidRDefault="00C62A9E" w:rsidP="00C62A9E">
      <w:pPr>
        <w:pStyle w:val="Heading3"/>
      </w:pPr>
      <w:bookmarkStart w:id="28" w:name="_Toc105592697"/>
      <w:r>
        <w:t>Демо-пример</w:t>
      </w:r>
      <w:bookmarkEnd w:id="28"/>
    </w:p>
    <w:p w14:paraId="402164CC" w14:textId="37A406FC" w:rsidR="00EA066F" w:rsidRDefault="00EA066F" w:rsidP="006E7752">
      <w:pPr>
        <w:pStyle w:val="a6"/>
      </w:pPr>
      <w:r>
        <w:t xml:space="preserve">В следующем разделе авторы оставили ссылку на демострационный пример работы модели на платформе </w:t>
      </w:r>
      <w:r>
        <w:rPr>
          <w:lang w:val="en-US"/>
        </w:rPr>
        <w:t>Google</w:t>
      </w:r>
      <w:r w:rsidRPr="00EA066F">
        <w:t xml:space="preserve"> </w:t>
      </w:r>
      <w:r>
        <w:rPr>
          <w:lang w:val="en-US"/>
        </w:rPr>
        <w:t>Colaboratory</w:t>
      </w:r>
      <w:r>
        <w:t xml:space="preserve"> </w:t>
      </w:r>
      <w:r w:rsidRPr="00EA066F">
        <w:t>[</w:t>
      </w:r>
      <w:r w:rsidR="003067D1">
        <w:fldChar w:fldCharType="begin"/>
      </w:r>
      <w:r w:rsidR="003067D1">
        <w:instrText xml:space="preserve"> REF _Ref105575378 \r \h </w:instrText>
      </w:r>
      <w:r w:rsidR="003067D1">
        <w:fldChar w:fldCharType="separate"/>
      </w:r>
      <w:r w:rsidR="00DF125E">
        <w:t>12</w:t>
      </w:r>
      <w:r w:rsidR="003067D1">
        <w:fldChar w:fldCharType="end"/>
      </w:r>
      <w:r w:rsidR="003067D1" w:rsidRPr="003067D1">
        <w:t>][</w:t>
      </w:r>
      <w:r w:rsidR="003067D1">
        <w:fldChar w:fldCharType="begin"/>
      </w:r>
      <w:r w:rsidR="003067D1">
        <w:instrText xml:space="preserve"> REF _Ref105575379 \r \h </w:instrText>
      </w:r>
      <w:r w:rsidR="003067D1">
        <w:fldChar w:fldCharType="separate"/>
      </w:r>
      <w:r w:rsidR="00DF125E">
        <w:t>13</w:t>
      </w:r>
      <w:r w:rsidR="003067D1">
        <w:fldChar w:fldCharType="end"/>
      </w:r>
      <w:r w:rsidRPr="00EA066F">
        <w:t>]</w:t>
      </w:r>
      <w:r>
        <w:t>.</w:t>
      </w:r>
      <w:r w:rsidR="00B1159D">
        <w:t xml:space="preserve"> (см. </w:t>
      </w:r>
      <w:r w:rsidR="006316B3">
        <w:fldChar w:fldCharType="begin"/>
      </w:r>
      <w:r w:rsidR="006316B3">
        <w:instrText xml:space="preserve"> REF _Ref104992831 \h </w:instrText>
      </w:r>
      <w:r w:rsidR="006316B3">
        <w:fldChar w:fldCharType="separate"/>
      </w:r>
      <w:r w:rsidR="00DF125E">
        <w:t xml:space="preserve">Рисунок </w:t>
      </w:r>
      <w:r w:rsidR="00DF125E">
        <w:rPr>
          <w:noProof/>
        </w:rPr>
        <w:t>10</w:t>
      </w:r>
      <w:r w:rsidR="006316B3">
        <w:fldChar w:fldCharType="end"/>
      </w:r>
      <w:r w:rsidR="00B1159D">
        <w:t>)</w:t>
      </w:r>
      <w:r>
        <w:t>.</w:t>
      </w:r>
    </w:p>
    <w:p w14:paraId="21481DAB" w14:textId="5FFAA742" w:rsidR="005F08D5" w:rsidRDefault="005F08D5" w:rsidP="005F08D5">
      <w:pPr>
        <w:pStyle w:val="ac"/>
      </w:pPr>
      <w:r w:rsidRPr="005F08D5">
        <w:rPr>
          <w:noProof/>
        </w:rPr>
        <w:drawing>
          <wp:inline distT="0" distB="0" distL="0" distR="0" wp14:anchorId="2DEF7FE5" wp14:editId="14875839">
            <wp:extent cx="5129876" cy="879231"/>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rotWithShape="1">
                    <a:blip r:embed="rId19"/>
                    <a:srcRect t="14378" b="10731"/>
                    <a:stretch/>
                  </pic:blipFill>
                  <pic:spPr bwMode="auto">
                    <a:xfrm>
                      <a:off x="0" y="0"/>
                      <a:ext cx="5154193" cy="883399"/>
                    </a:xfrm>
                    <a:prstGeom prst="rect">
                      <a:avLst/>
                    </a:prstGeom>
                    <a:ln>
                      <a:noFill/>
                    </a:ln>
                    <a:extLst>
                      <a:ext uri="{53640926-AAD7-44D8-BBD7-CCE9431645EC}">
                        <a14:shadowObscured xmlns:a14="http://schemas.microsoft.com/office/drawing/2010/main"/>
                      </a:ext>
                    </a:extLst>
                  </pic:spPr>
                </pic:pic>
              </a:graphicData>
            </a:graphic>
          </wp:inline>
        </w:drawing>
      </w:r>
    </w:p>
    <w:p w14:paraId="0D936206" w14:textId="5A518F1A" w:rsidR="00B1159D" w:rsidRDefault="00B1159D" w:rsidP="00B1159D">
      <w:pPr>
        <w:pStyle w:val="aa"/>
      </w:pPr>
      <w:bookmarkStart w:id="29" w:name="_Ref104992831"/>
      <w:r>
        <w:t xml:space="preserve">Рисунок </w:t>
      </w:r>
      <w:r w:rsidR="00590320">
        <w:fldChar w:fldCharType="begin"/>
      </w:r>
      <w:r w:rsidR="00590320">
        <w:instrText xml:space="preserve"> SEQ Рисунок \* ARABIC </w:instrText>
      </w:r>
      <w:r w:rsidR="00590320">
        <w:fldChar w:fldCharType="separate"/>
      </w:r>
      <w:r w:rsidR="00DF125E">
        <w:rPr>
          <w:noProof/>
        </w:rPr>
        <w:t>10</w:t>
      </w:r>
      <w:r w:rsidR="00590320">
        <w:rPr>
          <w:noProof/>
        </w:rPr>
        <w:fldChar w:fldCharType="end"/>
      </w:r>
      <w:bookmarkEnd w:id="29"/>
      <w:r>
        <w:t xml:space="preserve"> - Описание демонстрационного примера</w:t>
      </w:r>
    </w:p>
    <w:p w14:paraId="3642C3AB" w14:textId="252ECC10" w:rsidR="00C62A9E" w:rsidRDefault="005F08D5" w:rsidP="00C62A9E">
      <w:pPr>
        <w:pStyle w:val="Heading3"/>
      </w:pPr>
      <w:bookmarkStart w:id="30" w:name="_Toc105592698"/>
      <w:r>
        <w:t>Настройка среды</w:t>
      </w:r>
      <w:bookmarkEnd w:id="30"/>
    </w:p>
    <w:p w14:paraId="5301CD34" w14:textId="0CF3E182" w:rsidR="00B1159D" w:rsidRDefault="00C90D49" w:rsidP="00B1159D">
      <w:pPr>
        <w:pStyle w:val="a6"/>
      </w:pPr>
      <w:r>
        <w:t xml:space="preserve">В следующем разделе авторы </w:t>
      </w:r>
      <w:r w:rsidR="005F08D5">
        <w:t>описывают, как настроить среду</w:t>
      </w:r>
      <w:r>
        <w:t xml:space="preserve"> для более углубленного тестирования приведенного программного кода.</w:t>
      </w:r>
    </w:p>
    <w:p w14:paraId="031EFC91" w14:textId="588963F5" w:rsidR="005F08D5" w:rsidRDefault="005F08D5" w:rsidP="00B1159D">
      <w:pPr>
        <w:pStyle w:val="a6"/>
      </w:pPr>
      <w:r>
        <w:t xml:space="preserve">Библиотеки для воспроизведения среды подробно описаны в </w:t>
      </w:r>
      <w:r w:rsidRPr="00C31536">
        <w:rPr>
          <w:rFonts w:ascii="Consolas" w:hAnsi="Consolas"/>
          <w:sz w:val="22"/>
          <w:szCs w:val="22"/>
          <w:lang w:val="en-US"/>
        </w:rPr>
        <w:t>serab</w:t>
      </w:r>
      <w:r w:rsidRPr="00C31536">
        <w:rPr>
          <w:rFonts w:ascii="Consolas" w:hAnsi="Consolas"/>
          <w:sz w:val="22"/>
          <w:szCs w:val="22"/>
        </w:rPr>
        <w:t>.</w:t>
      </w:r>
      <w:r w:rsidRPr="00C31536">
        <w:rPr>
          <w:rFonts w:ascii="Consolas" w:hAnsi="Consolas"/>
          <w:sz w:val="22"/>
          <w:szCs w:val="22"/>
          <w:lang w:val="en-US"/>
        </w:rPr>
        <w:t>yml</w:t>
      </w:r>
      <w:r w:rsidRPr="005F08D5">
        <w:t>.</w:t>
      </w:r>
    </w:p>
    <w:p w14:paraId="29CC9362" w14:textId="27930FF9" w:rsidR="005F08D5" w:rsidRDefault="005F08D5" w:rsidP="00B1159D">
      <w:pPr>
        <w:pStyle w:val="a6"/>
      </w:pPr>
      <w:r>
        <w:t xml:space="preserve">Чтобы </w:t>
      </w:r>
      <w:r w:rsidR="00BB6BE7">
        <w:t>запустить среду, необходимо запустить:</w:t>
      </w:r>
    </w:p>
    <w:p w14:paraId="71876C62" w14:textId="77777777" w:rsidR="00BB6BE7" w:rsidRPr="00BB6BE7" w:rsidRDefault="00BB6BE7" w:rsidP="00BB6BE7">
      <w:pPr>
        <w:pStyle w:val="ae"/>
      </w:pPr>
      <w:r w:rsidRPr="00BB6BE7">
        <w:t>conda env create -f serab.yml</w:t>
      </w:r>
    </w:p>
    <w:p w14:paraId="4FD87DD3" w14:textId="2AA06F0D" w:rsidR="00BB6BE7" w:rsidRDefault="00BB6BE7" w:rsidP="00B1159D">
      <w:pPr>
        <w:pStyle w:val="a6"/>
      </w:pPr>
      <w:r>
        <w:t>Чтобы запустить внешние исходные файлы из патчей, необходимо скопировать следующие команды после клонирования репозитория:</w:t>
      </w:r>
    </w:p>
    <w:p w14:paraId="165DDD78" w14:textId="77777777" w:rsidR="00BB6BE7" w:rsidRPr="00BB6BE7" w:rsidRDefault="00BB6BE7" w:rsidP="00BB6BE7">
      <w:pPr>
        <w:pStyle w:val="ae"/>
      </w:pPr>
      <w:r w:rsidRPr="00BB6BE7">
        <w:t>cd SERAB/</w:t>
      </w:r>
    </w:p>
    <w:p w14:paraId="2A05F154" w14:textId="77777777" w:rsidR="00BB6BE7" w:rsidRPr="00BB6BE7" w:rsidRDefault="00BB6BE7" w:rsidP="00BB6BE7">
      <w:pPr>
        <w:pStyle w:val="ae"/>
      </w:pPr>
      <w:r w:rsidRPr="00BB6BE7">
        <w:t>curl -O https://raw.githubusercontent.com/nttcslab/byol-a/f2451c366d02be031a31967f494afdf3485a85ff/config.yaml</w:t>
      </w:r>
    </w:p>
    <w:p w14:paraId="4107E7DA" w14:textId="77777777" w:rsidR="00BB6BE7" w:rsidRPr="00BB6BE7" w:rsidRDefault="00BB6BE7" w:rsidP="00BB6BE7">
      <w:pPr>
        <w:pStyle w:val="ae"/>
      </w:pPr>
      <w:r w:rsidRPr="00BB6BE7">
        <w:t>patch --ignore-whitespace &lt; config.diff</w:t>
      </w:r>
    </w:p>
    <w:p w14:paraId="675662D8" w14:textId="77777777" w:rsidR="00BB6BE7" w:rsidRPr="00BB6BE7" w:rsidRDefault="00BB6BE7" w:rsidP="00BB6BE7">
      <w:pPr>
        <w:pStyle w:val="ae"/>
      </w:pPr>
      <w:r w:rsidRPr="00BB6BE7">
        <w:lastRenderedPageBreak/>
        <w:t>curl -O https://raw.githubusercontent.com/nttcslab/byol-a/f2451c366d02be031a31967f494afdf3485a85ff/train.py</w:t>
      </w:r>
    </w:p>
    <w:p w14:paraId="781AF1B3" w14:textId="77777777" w:rsidR="00BB6BE7" w:rsidRPr="00BB6BE7" w:rsidRDefault="00BB6BE7" w:rsidP="00BB6BE7">
      <w:pPr>
        <w:pStyle w:val="ae"/>
      </w:pPr>
      <w:r w:rsidRPr="00BB6BE7">
        <w:t>patch &lt; train.diff</w:t>
      </w:r>
    </w:p>
    <w:p w14:paraId="3CB75C2F" w14:textId="77777777" w:rsidR="00BB6BE7" w:rsidRPr="00BB6BE7" w:rsidRDefault="00BB6BE7" w:rsidP="00BB6BE7">
      <w:pPr>
        <w:pStyle w:val="ae"/>
      </w:pPr>
      <w:r w:rsidRPr="00BB6BE7">
        <w:t>cd byol_a/</w:t>
      </w:r>
    </w:p>
    <w:p w14:paraId="6158502A" w14:textId="77777777" w:rsidR="00BB6BE7" w:rsidRPr="00BB6BE7" w:rsidRDefault="00BB6BE7" w:rsidP="00BB6BE7">
      <w:pPr>
        <w:pStyle w:val="ae"/>
      </w:pPr>
      <w:r w:rsidRPr="00BB6BE7">
        <w:t>curl -O https://raw.githubusercontent.com/nttcslab/byol-a/f2451c366d02be031a31967f494afdf3485a85ff/byol_a/augmentations.py</w:t>
      </w:r>
    </w:p>
    <w:p w14:paraId="140833FA" w14:textId="77777777" w:rsidR="00BB6BE7" w:rsidRPr="00BB6BE7" w:rsidRDefault="00BB6BE7" w:rsidP="00BB6BE7">
      <w:pPr>
        <w:pStyle w:val="ae"/>
      </w:pPr>
      <w:r w:rsidRPr="00BB6BE7">
        <w:t>patch &lt; augmentations.diff</w:t>
      </w:r>
    </w:p>
    <w:p w14:paraId="19BEB3B2" w14:textId="77777777" w:rsidR="00BB6BE7" w:rsidRPr="00BB6BE7" w:rsidRDefault="00BB6BE7" w:rsidP="00BB6BE7">
      <w:pPr>
        <w:pStyle w:val="ae"/>
      </w:pPr>
      <w:r w:rsidRPr="00BB6BE7">
        <w:t>curl -O https://raw.githubusercontent.com/nttcslab/byol-a/f2451c366d02be031a31967f494afdf3485a85ff/byol_a/common.py</w:t>
      </w:r>
    </w:p>
    <w:p w14:paraId="44007E25" w14:textId="77777777" w:rsidR="00BB6BE7" w:rsidRPr="00BB6BE7" w:rsidRDefault="00BB6BE7" w:rsidP="00BB6BE7">
      <w:pPr>
        <w:pStyle w:val="ae"/>
      </w:pPr>
      <w:r w:rsidRPr="00BB6BE7">
        <w:t>patch &lt; common.diff</w:t>
      </w:r>
    </w:p>
    <w:p w14:paraId="61F41A0C" w14:textId="77777777" w:rsidR="00BB6BE7" w:rsidRPr="00BB6BE7" w:rsidRDefault="00BB6BE7" w:rsidP="00BB6BE7">
      <w:pPr>
        <w:pStyle w:val="ae"/>
      </w:pPr>
      <w:r w:rsidRPr="00BB6BE7">
        <w:t>curl -O https://raw.githubusercontent.com/nttcslab/byol-a/f2451c366d02be031a31967f494afdf3485a85ff/byol_a/dataset.py</w:t>
      </w:r>
    </w:p>
    <w:p w14:paraId="6C981892" w14:textId="77777777" w:rsidR="00BB6BE7" w:rsidRPr="00BB6BE7" w:rsidRDefault="00BB6BE7" w:rsidP="00BB6BE7">
      <w:pPr>
        <w:pStyle w:val="ae"/>
      </w:pPr>
      <w:r w:rsidRPr="00BB6BE7">
        <w:t>patch &lt; dataset.diff</w:t>
      </w:r>
    </w:p>
    <w:p w14:paraId="21F38D8E" w14:textId="77777777" w:rsidR="00BB6BE7" w:rsidRPr="00BB6BE7" w:rsidRDefault="00BB6BE7" w:rsidP="00BB6BE7">
      <w:pPr>
        <w:pStyle w:val="ae"/>
      </w:pPr>
      <w:r w:rsidRPr="00BB6BE7">
        <w:t>curl -O https://raw.githubusercontent.com/nttcslab/byol-a/f2451c366d02be031a31967f494afdf3485a85ff/byol_a/models.py</w:t>
      </w:r>
    </w:p>
    <w:p w14:paraId="67D119B7" w14:textId="178A4573" w:rsidR="00BB6BE7" w:rsidRPr="00BB6BE7" w:rsidRDefault="00BB6BE7" w:rsidP="00BB6BE7">
      <w:pPr>
        <w:pStyle w:val="ae"/>
      </w:pPr>
      <w:r w:rsidRPr="00BB6BE7">
        <w:t>mv models.py models/audio_ntt.py</w:t>
      </w:r>
    </w:p>
    <w:p w14:paraId="3A17DB5F" w14:textId="218854BF" w:rsidR="00C62A9E" w:rsidRDefault="00BB6BE7" w:rsidP="00C62A9E">
      <w:pPr>
        <w:pStyle w:val="Heading3"/>
      </w:pPr>
      <w:bookmarkStart w:id="31" w:name="_Toc105592699"/>
      <w:r>
        <w:t xml:space="preserve">Оценка (предварительно обученной модели) с помощью </w:t>
      </w:r>
      <w:r>
        <w:rPr>
          <w:lang w:val="en-US"/>
        </w:rPr>
        <w:t>SERAB</w:t>
      </w:r>
      <w:bookmarkEnd w:id="31"/>
    </w:p>
    <w:p w14:paraId="56B73846" w14:textId="77777777" w:rsidR="00BE4D06" w:rsidRDefault="00D50BCA" w:rsidP="003B0674">
      <w:pPr>
        <w:pStyle w:val="a6"/>
      </w:pPr>
      <w:r>
        <w:t xml:space="preserve">В данной упрощенной версии можно использовать только модели </w:t>
      </w:r>
      <w:r>
        <w:rPr>
          <w:lang w:val="en-US"/>
        </w:rPr>
        <w:t>PyTorch</w:t>
      </w:r>
      <w:r w:rsidR="00BE4D06">
        <w:t>.</w:t>
      </w:r>
    </w:p>
    <w:p w14:paraId="4C0964E5" w14:textId="77777777" w:rsidR="00BE4D06" w:rsidRDefault="00BE4D06" w:rsidP="003B0674">
      <w:pPr>
        <w:pStyle w:val="a6"/>
      </w:pPr>
      <w:r>
        <w:t xml:space="preserve">Перед запуском необходимо убедиться, что конфигурационный файл </w:t>
      </w:r>
      <w:r w:rsidRPr="00C31536">
        <w:rPr>
          <w:rFonts w:ascii="Consolas" w:hAnsi="Consolas"/>
          <w:color w:val="24292F"/>
          <w:sz w:val="22"/>
          <w:szCs w:val="22"/>
        </w:rPr>
        <w:t>config.yaml</w:t>
      </w:r>
      <w:r w:rsidRPr="00C31536">
        <w:rPr>
          <w:sz w:val="28"/>
          <w:szCs w:val="28"/>
        </w:rPr>
        <w:t xml:space="preserve"> </w:t>
      </w:r>
      <w:r>
        <w:t>правильно настроен для вашей модели.</w:t>
      </w:r>
    </w:p>
    <w:p w14:paraId="262FE97C" w14:textId="5E65DEF7" w:rsidR="00BE4D06" w:rsidRDefault="00BE4D06" w:rsidP="003B0674">
      <w:pPr>
        <w:pStyle w:val="a6"/>
      </w:pPr>
      <w:r>
        <w:t>Чтобы запустить уже существующую модель, требуется выполнить:</w:t>
      </w:r>
    </w:p>
    <w:p w14:paraId="4E57C241" w14:textId="6D63FB46" w:rsidR="00BE4D06" w:rsidRPr="00BE4D06" w:rsidRDefault="00BE4D06" w:rsidP="00BE4D06">
      <w:pPr>
        <w:pStyle w:val="ae"/>
      </w:pPr>
      <w:r w:rsidRPr="00BE4D06">
        <w:t>python clf_benchmark.py --model_name {MODEL_NAME} --dataset_name {DATASET_NAME}</w:t>
      </w:r>
    </w:p>
    <w:p w14:paraId="6CC7817E" w14:textId="2440C653" w:rsidR="009C3D17" w:rsidRDefault="009C3D17" w:rsidP="009C3D17">
      <w:pPr>
        <w:pStyle w:val="a6"/>
      </w:pPr>
      <w:r>
        <w:t xml:space="preserve">По умолчанию выполняется оптимизация гиперпараметров классификатора на основе поиска по сетке. Чтобы запустить существующую модель с классификаторами «по умолчанию», необходимо добавить </w:t>
      </w:r>
      <w:r w:rsidRPr="00C31536">
        <w:rPr>
          <w:rFonts w:ascii="Consolas" w:hAnsi="Consolas"/>
          <w:color w:val="24292F"/>
          <w:sz w:val="22"/>
          <w:szCs w:val="22"/>
        </w:rPr>
        <w:t>model_selection –none</w:t>
      </w:r>
      <w:r w:rsidRPr="00C31536">
        <w:rPr>
          <w:sz w:val="28"/>
          <w:szCs w:val="28"/>
        </w:rPr>
        <w:t xml:space="preserve"> </w:t>
      </w:r>
      <w:r w:rsidRPr="009C3D17">
        <w:t>ключ</w:t>
      </w:r>
      <w:r>
        <w:t>:</w:t>
      </w:r>
    </w:p>
    <w:p w14:paraId="4F3E36FE" w14:textId="06579680" w:rsidR="009C3D17" w:rsidRPr="009C3D17" w:rsidRDefault="009C3D17" w:rsidP="009C3D17">
      <w:pPr>
        <w:pStyle w:val="ae"/>
      </w:pPr>
      <w:r w:rsidRPr="009C3D17">
        <w:t>python clf_benchmark.py --model_name {MODEL_NAME} --dataset_name {DATASET_NAME} --model_selection none</w:t>
      </w:r>
    </w:p>
    <w:p w14:paraId="24CC3088" w14:textId="0B89A4AD" w:rsidR="009C3D17" w:rsidRDefault="009C3D17" w:rsidP="003B0674">
      <w:pPr>
        <w:pStyle w:val="a6"/>
      </w:pPr>
      <w:r>
        <w:t xml:space="preserve">Для запуска модели на всех наборах данных </w:t>
      </w:r>
      <w:r>
        <w:rPr>
          <w:lang w:val="en-US"/>
        </w:rPr>
        <w:t>SERAB</w:t>
      </w:r>
      <w:r w:rsidRPr="009C3D17">
        <w:t xml:space="preserve"> </w:t>
      </w:r>
      <w:r>
        <w:t xml:space="preserve">можно использовать </w:t>
      </w:r>
      <w:r>
        <w:rPr>
          <w:lang w:val="en-US"/>
        </w:rPr>
        <w:t>DVC</w:t>
      </w:r>
      <w:r w:rsidRPr="009C3D17">
        <w:t>.</w:t>
      </w:r>
    </w:p>
    <w:p w14:paraId="3A7F4A6E" w14:textId="0980DF9F" w:rsidR="009C3D17" w:rsidRPr="00DE28F1" w:rsidRDefault="009C3D17" w:rsidP="00C31536">
      <w:pPr>
        <w:pStyle w:val="a6"/>
        <w:rPr>
          <w:spacing w:val="-6"/>
        </w:rPr>
      </w:pPr>
      <w:r w:rsidRPr="00DE28F1">
        <w:rPr>
          <w:spacing w:val="-6"/>
        </w:rPr>
        <w:t xml:space="preserve">Для этого необходимо внести </w:t>
      </w:r>
      <w:r w:rsidR="00C31536" w:rsidRPr="00DE28F1">
        <w:rPr>
          <w:spacing w:val="-6"/>
        </w:rPr>
        <w:t xml:space="preserve">соответствующие изменения в </w:t>
      </w:r>
      <w:r w:rsidR="00C31536" w:rsidRPr="00DE28F1">
        <w:rPr>
          <w:rFonts w:ascii="Consolas" w:hAnsi="Consolas"/>
          <w:spacing w:val="-6"/>
          <w:sz w:val="22"/>
          <w:szCs w:val="22"/>
          <w:lang w:val="en-US"/>
        </w:rPr>
        <w:t>dvc</w:t>
      </w:r>
      <w:r w:rsidR="00C31536" w:rsidRPr="00DE28F1">
        <w:rPr>
          <w:rFonts w:ascii="Consolas" w:hAnsi="Consolas"/>
          <w:spacing w:val="-6"/>
          <w:sz w:val="22"/>
          <w:szCs w:val="22"/>
        </w:rPr>
        <w:t>.</w:t>
      </w:r>
      <w:r w:rsidR="00C31536" w:rsidRPr="00DE28F1">
        <w:rPr>
          <w:rFonts w:ascii="Consolas" w:hAnsi="Consolas"/>
          <w:spacing w:val="-6"/>
          <w:sz w:val="22"/>
          <w:szCs w:val="22"/>
          <w:lang w:val="en-US"/>
        </w:rPr>
        <w:t>yaml</w:t>
      </w:r>
      <w:r w:rsidR="00C31536" w:rsidRPr="00DE28F1">
        <w:rPr>
          <w:spacing w:val="-6"/>
        </w:rPr>
        <w:t xml:space="preserve"> и запустить его:</w:t>
      </w:r>
    </w:p>
    <w:p w14:paraId="300F7C87" w14:textId="5B3441AF" w:rsidR="00C31536" w:rsidRPr="00C31536" w:rsidRDefault="00C31536" w:rsidP="00C31536">
      <w:pPr>
        <w:pStyle w:val="ae"/>
        <w:rPr>
          <w:lang w:val="ru-RU"/>
        </w:rPr>
      </w:pPr>
      <w:r w:rsidRPr="00C31536">
        <w:t>dvc repro</w:t>
      </w:r>
    </w:p>
    <w:p w14:paraId="06133F7E" w14:textId="0889DF6C" w:rsidR="00C31536" w:rsidRDefault="00C31536" w:rsidP="00C31536">
      <w:pPr>
        <w:pStyle w:val="Heading3"/>
      </w:pPr>
      <w:bookmarkStart w:id="32" w:name="_Toc105592700"/>
      <w:r>
        <w:t>Обучение модели «</w:t>
      </w:r>
      <w:r w:rsidRPr="00C31536">
        <w:t>à la BYOL-A</w:t>
      </w:r>
      <w:r>
        <w:t>»</w:t>
      </w:r>
      <w:bookmarkEnd w:id="32"/>
    </w:p>
    <w:p w14:paraId="02F8D668" w14:textId="77777777" w:rsidR="00DB331C" w:rsidRDefault="00DB331C" w:rsidP="00DB331C">
      <w:pPr>
        <w:pStyle w:val="a6"/>
      </w:pPr>
      <w:r>
        <w:t>Модели могут быть предварительно обучены на подвыборке звукового набора, содержащего только речь.</w:t>
      </w:r>
    </w:p>
    <w:p w14:paraId="5D015B9B" w14:textId="7BF1B82B" w:rsidR="00DB331C" w:rsidRDefault="00DB331C" w:rsidP="00DB331C">
      <w:pPr>
        <w:pStyle w:val="a6"/>
      </w:pPr>
      <w:r>
        <w:t xml:space="preserve">Возможно, потребуется внести изменения в </w:t>
      </w:r>
      <w:r w:rsidRPr="00DB331C">
        <w:rPr>
          <w:rFonts w:ascii="Consolas" w:hAnsi="Consolas"/>
          <w:sz w:val="22"/>
          <w:szCs w:val="22"/>
        </w:rPr>
        <w:t>train.py</w:t>
      </w:r>
      <w:r w:rsidRPr="00DB331C">
        <w:rPr>
          <w:sz w:val="22"/>
          <w:szCs w:val="22"/>
        </w:rPr>
        <w:t xml:space="preserve"> </w:t>
      </w:r>
      <w:r>
        <w:t xml:space="preserve">и </w:t>
      </w:r>
      <w:r w:rsidRPr="00DB331C">
        <w:rPr>
          <w:rFonts w:ascii="Consolas" w:hAnsi="Consolas"/>
          <w:sz w:val="22"/>
          <w:szCs w:val="22"/>
        </w:rPr>
        <w:t>config.yaml</w:t>
      </w:r>
      <w:r w:rsidRPr="00DB331C">
        <w:rPr>
          <w:sz w:val="22"/>
          <w:szCs w:val="22"/>
        </w:rPr>
        <w:t xml:space="preserve"> </w:t>
      </w:r>
      <w:r>
        <w:t>перед началом обучения.</w:t>
      </w:r>
    </w:p>
    <w:p w14:paraId="3FAFA018" w14:textId="1813E6A5" w:rsidR="00DB331C" w:rsidRDefault="00DB331C" w:rsidP="00DB331C">
      <w:pPr>
        <w:pStyle w:val="a6"/>
      </w:pPr>
      <w:r>
        <w:t>Чтобы обучить модель, необходимо запустить:</w:t>
      </w:r>
    </w:p>
    <w:p w14:paraId="4F9D9568" w14:textId="6C3DA4E0" w:rsidR="00DB331C" w:rsidRPr="00DB331C" w:rsidRDefault="00DB331C" w:rsidP="00DB331C">
      <w:pPr>
        <w:pStyle w:val="ae"/>
      </w:pPr>
      <w:r w:rsidRPr="00DB331C">
        <w:lastRenderedPageBreak/>
        <w:t>python train.py {MODEL_NAME}  # or dvc repro</w:t>
      </w:r>
    </w:p>
    <w:p w14:paraId="0780F324" w14:textId="436216DC" w:rsidR="00DB331C" w:rsidRDefault="00DB331C" w:rsidP="00DB331C">
      <w:pPr>
        <w:pStyle w:val="a6"/>
      </w:pPr>
      <w:r>
        <w:t xml:space="preserve">Поскольку время обучения обычно длительное (10-20 часов в зависимости от модели), авторы рекомендуют использовать </w:t>
      </w:r>
      <w:r w:rsidRPr="00DB331C">
        <w:rPr>
          <w:rFonts w:ascii="Consolas" w:hAnsi="Consolas"/>
          <w:sz w:val="22"/>
          <w:szCs w:val="22"/>
        </w:rPr>
        <w:t>tmux</w:t>
      </w:r>
      <w:r w:rsidRPr="00DB331C">
        <w:t xml:space="preserve"> [</w:t>
      </w:r>
      <w:r w:rsidR="00471068">
        <w:fldChar w:fldCharType="begin"/>
      </w:r>
      <w:r w:rsidR="00471068">
        <w:instrText xml:space="preserve"> REF _Ref105554643 \r \h </w:instrText>
      </w:r>
      <w:r w:rsidR="00471068">
        <w:fldChar w:fldCharType="separate"/>
      </w:r>
      <w:r w:rsidR="00DF125E">
        <w:t>14</w:t>
      </w:r>
      <w:r w:rsidR="00471068">
        <w:fldChar w:fldCharType="end"/>
      </w:r>
      <w:r w:rsidRPr="00DB331C">
        <w:t>]</w:t>
      </w:r>
      <w:r w:rsidRPr="00DB331C">
        <w:rPr>
          <w:sz w:val="22"/>
          <w:szCs w:val="22"/>
        </w:rPr>
        <w:t xml:space="preserve"> </w:t>
      </w:r>
      <w:r>
        <w:t>для подключения и отключения терминалов от данного сеанса.</w:t>
      </w:r>
    </w:p>
    <w:p w14:paraId="52953757" w14:textId="0FFF894E" w:rsidR="00471068" w:rsidRDefault="00471068" w:rsidP="00471068">
      <w:pPr>
        <w:pStyle w:val="Heading3"/>
      </w:pPr>
      <w:bookmarkStart w:id="33" w:name="_Toc105592701"/>
      <w:r w:rsidRPr="00471068">
        <w:t xml:space="preserve">SERAB </w:t>
      </w:r>
      <w:r>
        <w:t>датасеты</w:t>
      </w:r>
      <w:bookmarkEnd w:id="33"/>
    </w:p>
    <w:p w14:paraId="586FCB87" w14:textId="77777777" w:rsidR="00AD653F" w:rsidRDefault="00C62A9E" w:rsidP="0055535D">
      <w:pPr>
        <w:pStyle w:val="a6"/>
      </w:pPr>
      <w:r>
        <w:t xml:space="preserve">Далее следует раздел, посвященный </w:t>
      </w:r>
      <w:r w:rsidR="00AD653F">
        <w:t xml:space="preserve">датасетам </w:t>
      </w:r>
      <w:r w:rsidR="00AD653F">
        <w:rPr>
          <w:lang w:val="en-US"/>
        </w:rPr>
        <w:t>SERAB</w:t>
      </w:r>
      <w:r w:rsidR="00AD653F" w:rsidRPr="00AD653F">
        <w:t xml:space="preserve"> </w:t>
      </w:r>
      <w:r w:rsidR="00AD653F">
        <w:t>и их источникам.</w:t>
      </w:r>
    </w:p>
    <w:p w14:paraId="37C6948F" w14:textId="77777777" w:rsidR="00AD653F" w:rsidRDefault="00AD653F" w:rsidP="00AD653F">
      <w:pPr>
        <w:pStyle w:val="a6"/>
      </w:pPr>
      <w:r>
        <w:t>В то время как CREMA-D и SAVE уже интегрированы в TFDS, другие наборы данных были добавлены в качестве наборов данных tensorflow.</w:t>
      </w:r>
    </w:p>
    <w:p w14:paraId="5CF5B178" w14:textId="0369C546" w:rsidR="00AD653F" w:rsidRDefault="00AD653F" w:rsidP="00AD653F">
      <w:pPr>
        <w:pStyle w:val="a6"/>
      </w:pPr>
      <w:r>
        <w:t xml:space="preserve">Код для загрузки этих наборов данных можно найти в tensorflow_datasets </w:t>
      </w:r>
      <w:r w:rsidRPr="00AD653F">
        <w:t>[</w:t>
      </w:r>
      <w:r>
        <w:fldChar w:fldCharType="begin"/>
      </w:r>
      <w:r>
        <w:instrText xml:space="preserve"> REF _Ref105554894 \r \h </w:instrText>
      </w:r>
      <w:r>
        <w:fldChar w:fldCharType="separate"/>
      </w:r>
      <w:r w:rsidR="00DF125E">
        <w:t>15</w:t>
      </w:r>
      <w:r>
        <w:fldChar w:fldCharType="end"/>
      </w:r>
      <w:r w:rsidRPr="00AD653F">
        <w:t>]</w:t>
      </w:r>
      <w:r>
        <w:t>.</w:t>
      </w:r>
    </w:p>
    <w:p w14:paraId="7CE4DB8E" w14:textId="77777777" w:rsidR="00AD653F" w:rsidRDefault="00AD653F" w:rsidP="00AD653F">
      <w:pPr>
        <w:pStyle w:val="a6"/>
      </w:pPr>
      <w:r>
        <w:t>Ниже приведены шаги по загрузке и загрузке наборов данных SERAB:</w:t>
      </w:r>
    </w:p>
    <w:p w14:paraId="7811CEEB" w14:textId="0D2467DF" w:rsidR="00AD653F" w:rsidRPr="000D6485" w:rsidRDefault="00AD653F" w:rsidP="00AD653F">
      <w:pPr>
        <w:pStyle w:val="a0"/>
        <w:numPr>
          <w:ilvl w:val="0"/>
          <w:numId w:val="43"/>
        </w:numPr>
        <w:rPr>
          <w:spacing w:val="-4"/>
        </w:rPr>
      </w:pPr>
      <w:r w:rsidRPr="000D6485">
        <w:rPr>
          <w:spacing w:val="-4"/>
        </w:rPr>
        <w:t xml:space="preserve">В папке </w:t>
      </w:r>
      <w:r w:rsidRPr="000D6485">
        <w:rPr>
          <w:rFonts w:ascii="Consolas" w:hAnsi="Consolas"/>
          <w:spacing w:val="-4"/>
          <w:sz w:val="22"/>
          <w:szCs w:val="22"/>
        </w:rPr>
        <w:t>tensorflow_datasets</w:t>
      </w:r>
      <w:r w:rsidRPr="000D6485">
        <w:rPr>
          <w:spacing w:val="-4"/>
          <w:sz w:val="22"/>
          <w:szCs w:val="22"/>
        </w:rPr>
        <w:t xml:space="preserve"> </w:t>
      </w:r>
      <w:r w:rsidRPr="000D6485">
        <w:rPr>
          <w:spacing w:val="-4"/>
        </w:rPr>
        <w:t>создайте папки загрузка/руководство (</w:t>
      </w:r>
      <w:r w:rsidRPr="000D6485">
        <w:rPr>
          <w:rFonts w:ascii="Consolas" w:hAnsi="Consolas"/>
          <w:color w:val="24292F"/>
          <w:spacing w:val="-4"/>
          <w:sz w:val="22"/>
          <w:szCs w:val="22"/>
        </w:rPr>
        <w:t>download/manual</w:t>
      </w:r>
      <w:r w:rsidRPr="000D6485">
        <w:rPr>
          <w:spacing w:val="-4"/>
        </w:rPr>
        <w:t>)</w:t>
      </w:r>
    </w:p>
    <w:p w14:paraId="5E3C0E2C" w14:textId="71C76E0D" w:rsidR="00AD653F" w:rsidRDefault="00AD653F" w:rsidP="00AD653F">
      <w:pPr>
        <w:pStyle w:val="a0"/>
        <w:numPr>
          <w:ilvl w:val="0"/>
          <w:numId w:val="43"/>
        </w:numPr>
      </w:pPr>
      <w:r>
        <w:t>Загрузите сжатые наборы данных (</w:t>
      </w:r>
      <w:r w:rsidRPr="00AD653F">
        <w:t>.</w:t>
      </w:r>
      <w:r>
        <w:t xml:space="preserve">zip-файлы) в раздел </w:t>
      </w:r>
      <w:r w:rsidRPr="00AD653F">
        <w:rPr>
          <w:rFonts w:ascii="Consolas" w:hAnsi="Consolas"/>
          <w:sz w:val="22"/>
          <w:szCs w:val="22"/>
        </w:rPr>
        <w:t>tensorflow_datasets/download/manual/</w:t>
      </w:r>
    </w:p>
    <w:p w14:paraId="7CD817D9" w14:textId="768BC421" w:rsidR="001665BC" w:rsidRDefault="001665BC" w:rsidP="00AD653F">
      <w:pPr>
        <w:pStyle w:val="a6"/>
      </w:pPr>
      <w:r>
        <w:t>Далее представлены с</w:t>
      </w:r>
      <w:r w:rsidR="00AD653F">
        <w:t>сылк</w:t>
      </w:r>
      <w:r>
        <w:t>и</w:t>
      </w:r>
      <w:r w:rsidR="00AD653F">
        <w:t xml:space="preserve"> на наборы д</w:t>
      </w:r>
      <w:r>
        <w:t xml:space="preserve">анных </w:t>
      </w:r>
      <w:r>
        <w:rPr>
          <w:lang w:val="en-US"/>
        </w:rPr>
        <w:t>SERAB</w:t>
      </w:r>
      <w:r w:rsidRPr="001665BC">
        <w:t>:</w:t>
      </w:r>
    </w:p>
    <w:p w14:paraId="1ED6CA97" w14:textId="6875FFED" w:rsidR="001665BC" w:rsidRPr="001665BC" w:rsidRDefault="001665BC" w:rsidP="001665BC">
      <w:pPr>
        <w:pStyle w:val="a"/>
        <w:rPr>
          <w:lang w:val="en-US"/>
        </w:rPr>
      </w:pPr>
      <w:r w:rsidRPr="001665BC">
        <w:rPr>
          <w:lang w:val="en-US"/>
        </w:rPr>
        <w:t xml:space="preserve">AESDD: </w:t>
      </w:r>
      <w:hyperlink r:id="rId20" w:history="1">
        <w:r w:rsidRPr="001665BC">
          <w:rPr>
            <w:rStyle w:val="Hyperlink"/>
            <w:rFonts w:eastAsia="SFRM1200"/>
            <w:lang w:val="en-US"/>
          </w:rPr>
          <w:t>http://m3c.web.auth.gr/research/aesdd-speech-emotion-recognition/</w:t>
        </w:r>
      </w:hyperlink>
    </w:p>
    <w:p w14:paraId="3126B356" w14:textId="529E2B49" w:rsidR="001665BC" w:rsidRPr="001665BC" w:rsidRDefault="001665BC" w:rsidP="001665BC">
      <w:pPr>
        <w:pStyle w:val="a"/>
        <w:rPr>
          <w:lang w:val="en-US"/>
        </w:rPr>
      </w:pPr>
      <w:r w:rsidRPr="001665BC">
        <w:rPr>
          <w:lang w:val="en-US"/>
        </w:rPr>
        <w:t xml:space="preserve">CaFE: </w:t>
      </w:r>
      <w:hyperlink r:id="rId21" w:history="1">
        <w:r w:rsidRPr="001665BC">
          <w:rPr>
            <w:rStyle w:val="Hyperlink"/>
            <w:rFonts w:eastAsia="SFRM1200"/>
            <w:lang w:val="en-US"/>
          </w:rPr>
          <w:t>https://zenodo.org/record/1478765</w:t>
        </w:r>
      </w:hyperlink>
    </w:p>
    <w:p w14:paraId="34BAB1BA" w14:textId="32790DCE" w:rsidR="001665BC" w:rsidRPr="001665BC" w:rsidRDefault="001665BC" w:rsidP="001665BC">
      <w:pPr>
        <w:pStyle w:val="a"/>
        <w:rPr>
          <w:lang w:val="en-US"/>
        </w:rPr>
      </w:pPr>
      <w:r w:rsidRPr="001665BC">
        <w:rPr>
          <w:lang w:val="en-US"/>
        </w:rPr>
        <w:t xml:space="preserve">EmoDB: </w:t>
      </w:r>
      <w:hyperlink r:id="rId22" w:history="1">
        <w:r w:rsidRPr="001665BC">
          <w:rPr>
            <w:rStyle w:val="Hyperlink"/>
            <w:rFonts w:eastAsia="SFRM1200"/>
            <w:lang w:val="en-US"/>
          </w:rPr>
          <w:t>http://emodb.bilderbar.info/download/</w:t>
        </w:r>
      </w:hyperlink>
    </w:p>
    <w:p w14:paraId="7940EAFB" w14:textId="2664F4E8" w:rsidR="001665BC" w:rsidRPr="001665BC" w:rsidRDefault="001665BC" w:rsidP="001665BC">
      <w:pPr>
        <w:pStyle w:val="a"/>
        <w:rPr>
          <w:lang w:val="en-US"/>
        </w:rPr>
      </w:pPr>
      <w:r w:rsidRPr="001665BC">
        <w:rPr>
          <w:lang w:val="en-US"/>
        </w:rPr>
        <w:t xml:space="preserve">EMOVO: </w:t>
      </w:r>
      <w:hyperlink r:id="rId23" w:history="1">
        <w:r w:rsidRPr="001665BC">
          <w:rPr>
            <w:rStyle w:val="Hyperlink"/>
            <w:rFonts w:eastAsia="SFRM1200"/>
            <w:lang w:val="en-US"/>
          </w:rPr>
          <w:t>http://voice.fub.it/activities/corpora/emovo/index.html</w:t>
        </w:r>
      </w:hyperlink>
    </w:p>
    <w:p w14:paraId="4A83AB26" w14:textId="1413E27D" w:rsidR="001665BC" w:rsidRPr="001665BC" w:rsidRDefault="001665BC" w:rsidP="001665BC">
      <w:pPr>
        <w:pStyle w:val="a"/>
        <w:rPr>
          <w:lang w:val="en-US"/>
        </w:rPr>
      </w:pPr>
      <w:r w:rsidRPr="001665BC">
        <w:rPr>
          <w:lang w:val="en-US"/>
        </w:rPr>
        <w:t xml:space="preserve">IEM4 (restricted access): </w:t>
      </w:r>
      <w:hyperlink r:id="rId24" w:history="1">
        <w:r w:rsidRPr="001665BC">
          <w:rPr>
            <w:rStyle w:val="Hyperlink"/>
            <w:rFonts w:eastAsia="SFRM1200"/>
            <w:lang w:val="en-US"/>
          </w:rPr>
          <w:t>https://sail.usc.edu/iemocap/</w:t>
        </w:r>
      </w:hyperlink>
    </w:p>
    <w:p w14:paraId="3849B655" w14:textId="135ECA50" w:rsidR="001665BC" w:rsidRPr="001665BC" w:rsidRDefault="001665BC" w:rsidP="001665BC">
      <w:pPr>
        <w:pStyle w:val="a"/>
        <w:rPr>
          <w:lang w:val="en-US"/>
        </w:rPr>
      </w:pPr>
      <w:r w:rsidRPr="001665BC">
        <w:rPr>
          <w:lang w:val="en-US"/>
        </w:rPr>
        <w:t xml:space="preserve">RAVDESS: </w:t>
      </w:r>
      <w:hyperlink r:id="rId25" w:history="1">
        <w:r w:rsidRPr="001665BC">
          <w:rPr>
            <w:rStyle w:val="Hyperlink"/>
            <w:rFonts w:eastAsia="SFRM1200"/>
            <w:lang w:val="en-US"/>
          </w:rPr>
          <w:t>https://smartlaboratory.org/ravdess/</w:t>
        </w:r>
      </w:hyperlink>
    </w:p>
    <w:p w14:paraId="7EE4B96F" w14:textId="22587AD6" w:rsidR="001665BC" w:rsidRPr="001665BC" w:rsidRDefault="001665BC" w:rsidP="001665BC">
      <w:pPr>
        <w:pStyle w:val="a"/>
        <w:rPr>
          <w:lang w:val="en-US"/>
        </w:rPr>
      </w:pPr>
      <w:r w:rsidRPr="001665BC">
        <w:rPr>
          <w:lang w:val="en-US"/>
        </w:rPr>
        <w:t xml:space="preserve">SAVEE (restricted access): </w:t>
      </w:r>
      <w:hyperlink r:id="rId26" w:history="1">
        <w:r w:rsidRPr="001665BC">
          <w:rPr>
            <w:rStyle w:val="Hyperlink"/>
            <w:rFonts w:eastAsia="SFRM1200"/>
            <w:lang w:val="en-US"/>
          </w:rPr>
          <w:t>http://kahlan.eps.surrey.ac.uk/savee/Download.html</w:t>
        </w:r>
      </w:hyperlink>
    </w:p>
    <w:p w14:paraId="27AAE05F" w14:textId="256FD288" w:rsidR="001665BC" w:rsidRPr="001665BC" w:rsidRDefault="001665BC" w:rsidP="001665BC">
      <w:pPr>
        <w:pStyle w:val="a"/>
        <w:rPr>
          <w:lang w:val="en-US"/>
        </w:rPr>
      </w:pPr>
      <w:r w:rsidRPr="001665BC">
        <w:rPr>
          <w:lang w:val="en-US"/>
        </w:rPr>
        <w:t xml:space="preserve">ShEMO: </w:t>
      </w:r>
      <w:hyperlink r:id="rId27" w:history="1">
        <w:r w:rsidRPr="001665BC">
          <w:rPr>
            <w:rStyle w:val="Hyperlink"/>
            <w:rFonts w:eastAsia="SFRM1200"/>
            <w:lang w:val="en-US"/>
          </w:rPr>
          <w:t>https://github.com/mansourehk/ShEMO</w:t>
        </w:r>
      </w:hyperlink>
    </w:p>
    <w:p w14:paraId="616E5887" w14:textId="47204391" w:rsidR="001665BC" w:rsidRPr="001665BC" w:rsidRDefault="001665BC" w:rsidP="001665BC">
      <w:pPr>
        <w:pStyle w:val="a"/>
        <w:rPr>
          <w:lang w:val="en-US"/>
        </w:rPr>
      </w:pPr>
      <w:r w:rsidRPr="001665BC">
        <w:rPr>
          <w:lang w:val="en-US"/>
        </w:rPr>
        <w:t xml:space="preserve">SUBESCO: </w:t>
      </w:r>
      <w:hyperlink r:id="rId28" w:anchor=".YcyUeGjMJPY" w:history="1">
        <w:r w:rsidRPr="001665BC">
          <w:rPr>
            <w:rStyle w:val="Hyperlink"/>
            <w:rFonts w:eastAsia="SFRM1200"/>
            <w:lang w:val="en-US"/>
          </w:rPr>
          <w:t>https://zenodo.org/record/4526477#.YcyUeGjMJPY</w:t>
        </w:r>
      </w:hyperlink>
    </w:p>
    <w:p w14:paraId="1C0177A2" w14:textId="7594A864" w:rsidR="001665BC" w:rsidRDefault="001665BC" w:rsidP="001665BC">
      <w:pPr>
        <w:pStyle w:val="a0"/>
        <w:rPr>
          <w:lang w:val="en-US"/>
        </w:rPr>
      </w:pPr>
      <w:r w:rsidRPr="001665BC">
        <w:t xml:space="preserve">Создайте каждый набор данных с помощью </w:t>
      </w:r>
      <w:r w:rsidRPr="001665BC">
        <w:rPr>
          <w:lang w:val="en-US"/>
        </w:rPr>
        <w:t>TFDS CLI:</w:t>
      </w:r>
    </w:p>
    <w:p w14:paraId="1EEEE5C9" w14:textId="77777777" w:rsidR="001665BC" w:rsidRPr="001665BC" w:rsidRDefault="001665BC" w:rsidP="001665BC">
      <w:pPr>
        <w:pStyle w:val="ae"/>
      </w:pPr>
      <w:r w:rsidRPr="001665BC">
        <w:t>cd tensorflow_datasets/{DATASET_NAME}</w:t>
      </w:r>
    </w:p>
    <w:p w14:paraId="630D0C9F" w14:textId="4DF2182D" w:rsidR="001665BC" w:rsidRPr="001665BC" w:rsidRDefault="001665BC" w:rsidP="001665BC">
      <w:pPr>
        <w:pStyle w:val="ae"/>
      </w:pPr>
      <w:r w:rsidRPr="001665BC">
        <w:t>tfds build  # Download and prepare the dataset to `~/tensorflow_datasets/</w:t>
      </w:r>
    </w:p>
    <w:p w14:paraId="5229D326" w14:textId="277ACC2A" w:rsidR="001665BC" w:rsidRPr="000D6485" w:rsidRDefault="001665BC" w:rsidP="001665BC">
      <w:pPr>
        <w:pStyle w:val="a6"/>
        <w:rPr>
          <w:spacing w:val="-5"/>
        </w:rPr>
      </w:pPr>
      <w:r w:rsidRPr="000D6485">
        <w:rPr>
          <w:spacing w:val="-5"/>
        </w:rPr>
        <w:t>После выполнения перечисленных выше действий датасеты готовы к использованию.</w:t>
      </w:r>
    </w:p>
    <w:p w14:paraId="27281A94" w14:textId="229354B6" w:rsidR="00C004A6" w:rsidRDefault="00C004A6" w:rsidP="00C004A6">
      <w:pPr>
        <w:pStyle w:val="Heading3"/>
      </w:pPr>
      <w:bookmarkStart w:id="34" w:name="_Toc105592702"/>
      <w:r>
        <w:t>Цитирование</w:t>
      </w:r>
      <w:bookmarkEnd w:id="34"/>
    </w:p>
    <w:p w14:paraId="2CDC021A" w14:textId="309FCEEC" w:rsidR="001665BC" w:rsidRPr="0034045D" w:rsidRDefault="001665BC" w:rsidP="001665BC">
      <w:pPr>
        <w:pStyle w:val="a6"/>
      </w:pPr>
      <w:r>
        <w:t>Также авторы указали информацию о статье для использования при цитировании.</w:t>
      </w:r>
    </w:p>
    <w:p w14:paraId="74FC56CF" w14:textId="77777777" w:rsidR="00C004A6" w:rsidRPr="00C004A6" w:rsidRDefault="00C004A6" w:rsidP="00C004A6">
      <w:pPr>
        <w:pStyle w:val="ae"/>
      </w:pPr>
      <w:r w:rsidRPr="00C004A6">
        <w:t>@article{scheidwasser2021serab,</w:t>
      </w:r>
    </w:p>
    <w:p w14:paraId="0F9B3EAF" w14:textId="77777777" w:rsidR="00C004A6" w:rsidRPr="00C004A6" w:rsidRDefault="00C004A6" w:rsidP="00C004A6">
      <w:pPr>
        <w:pStyle w:val="ae"/>
      </w:pPr>
      <w:r w:rsidRPr="00C004A6">
        <w:t xml:space="preserve">  title={SERAB: A multi-lingual benchmark for speech emotion recognition},</w:t>
      </w:r>
    </w:p>
    <w:p w14:paraId="51C0803D" w14:textId="77777777" w:rsidR="00C004A6" w:rsidRPr="00C004A6" w:rsidRDefault="00C004A6" w:rsidP="00C004A6">
      <w:pPr>
        <w:pStyle w:val="ae"/>
      </w:pPr>
      <w:r w:rsidRPr="00C004A6">
        <w:t xml:space="preserve">  author={Scheidwasser-Clow, Neil and Kegler, Mikolaj and Beckmann, Pierre and Cernak, Milos},</w:t>
      </w:r>
    </w:p>
    <w:p w14:paraId="610474A2" w14:textId="77777777" w:rsidR="00C004A6" w:rsidRPr="00C004A6" w:rsidRDefault="00C004A6" w:rsidP="00C004A6">
      <w:pPr>
        <w:pStyle w:val="ae"/>
      </w:pPr>
      <w:r w:rsidRPr="00C004A6">
        <w:t xml:space="preserve">  journal={arXiv preprint arXiv:2110.03414},</w:t>
      </w:r>
    </w:p>
    <w:p w14:paraId="02FB47D7" w14:textId="77777777" w:rsidR="00C004A6" w:rsidRPr="00C004A6" w:rsidRDefault="00C004A6" w:rsidP="00C004A6">
      <w:pPr>
        <w:pStyle w:val="ae"/>
      </w:pPr>
      <w:r w:rsidRPr="00C004A6">
        <w:t xml:space="preserve">  year={2021}</w:t>
      </w:r>
    </w:p>
    <w:p w14:paraId="72FDB3E1" w14:textId="7CFFC68A" w:rsidR="0034045D" w:rsidRPr="0034045D" w:rsidRDefault="00C004A6" w:rsidP="00C004A6">
      <w:pPr>
        <w:pStyle w:val="ae"/>
        <w:rPr>
          <w:lang w:val="ru-RU"/>
        </w:rPr>
      </w:pPr>
      <w:r w:rsidRPr="00C004A6">
        <w:rPr>
          <w:lang w:val="ru-RU"/>
        </w:rPr>
        <w:lastRenderedPageBreak/>
        <w:t>}</w:t>
      </w:r>
    </w:p>
    <w:p w14:paraId="17998887" w14:textId="539C1CD7" w:rsidR="004C5484" w:rsidRDefault="00D91AEC" w:rsidP="00E8184A">
      <w:pPr>
        <w:pStyle w:val="Heading2"/>
      </w:pPr>
      <w:bookmarkStart w:id="35" w:name="_Toc105592703"/>
      <w:r>
        <w:t>Демонстрационный пример работы модели</w:t>
      </w:r>
      <w:bookmarkEnd w:id="35"/>
    </w:p>
    <w:p w14:paraId="22DA1988" w14:textId="11DF518E" w:rsidR="00BB645A" w:rsidRDefault="001E5647" w:rsidP="00D91AEC">
      <w:pPr>
        <w:pStyle w:val="a6"/>
      </w:pPr>
      <w:r>
        <w:t xml:space="preserve">Авторами статьи был предоставлен </w:t>
      </w:r>
      <w:r w:rsidRPr="001E5647">
        <w:t>.</w:t>
      </w:r>
      <w:r>
        <w:rPr>
          <w:lang w:val="en-US"/>
        </w:rPr>
        <w:t>ipynb</w:t>
      </w:r>
      <w:r>
        <w:t xml:space="preserve">-файл, в котором можно </w:t>
      </w:r>
      <w:r w:rsidR="00BB645A">
        <w:t>оценить</w:t>
      </w:r>
      <w:r>
        <w:t xml:space="preserve"> работу </w:t>
      </w:r>
      <w:r w:rsidR="00BB645A">
        <w:t xml:space="preserve">представленной предварительно </w:t>
      </w:r>
      <w:r>
        <w:t>обученн</w:t>
      </w:r>
      <w:r w:rsidR="00BB645A">
        <w:t>ой</w:t>
      </w:r>
      <w:r>
        <w:t xml:space="preserve"> модел</w:t>
      </w:r>
      <w:r w:rsidR="00BB645A">
        <w:t xml:space="preserve">и по сравнению с работой </w:t>
      </w:r>
      <w:r w:rsidR="00BB645A">
        <w:rPr>
          <w:lang w:val="en-US"/>
        </w:rPr>
        <w:t>SERAB</w:t>
      </w:r>
      <w:r>
        <w:t xml:space="preserve"> на практике. </w:t>
      </w:r>
      <w:r w:rsidR="00BB645A">
        <w:t xml:space="preserve">Скрипт показывает основные шаги, стоящие за сценарием. </w:t>
      </w:r>
      <w:r>
        <w:t>В начале файла следуют служебные строки кода, необходимые для</w:t>
      </w:r>
      <w:r w:rsidR="00BB645A">
        <w:t xml:space="preserve"> клонирования репозитория. (см. </w:t>
      </w:r>
      <w:r w:rsidR="00B66EBB">
        <w:fldChar w:fldCharType="begin"/>
      </w:r>
      <w:r w:rsidR="00B66EBB">
        <w:instrText xml:space="preserve"> REF _Ref105552773 \h </w:instrText>
      </w:r>
      <w:r w:rsidR="00B66EBB">
        <w:fldChar w:fldCharType="separate"/>
      </w:r>
      <w:r w:rsidR="00DF125E">
        <w:t xml:space="preserve">Рисунок </w:t>
      </w:r>
      <w:r w:rsidR="00DF125E">
        <w:rPr>
          <w:noProof/>
        </w:rPr>
        <w:t>11</w:t>
      </w:r>
      <w:r w:rsidR="00B66EBB">
        <w:fldChar w:fldCharType="end"/>
      </w:r>
      <w:r w:rsidR="00BB645A">
        <w:t>).</w:t>
      </w:r>
    </w:p>
    <w:p w14:paraId="624272E1" w14:textId="7BE253A4" w:rsidR="006D1D74" w:rsidRDefault="003F0D5B" w:rsidP="003F0D5B">
      <w:pPr>
        <w:pStyle w:val="ac"/>
      </w:pPr>
      <w:r w:rsidRPr="003F0D5B">
        <w:rPr>
          <w:noProof/>
        </w:rPr>
        <w:drawing>
          <wp:inline distT="0" distB="0" distL="0" distR="0" wp14:anchorId="3CE246DD" wp14:editId="4D48FB00">
            <wp:extent cx="5760085" cy="1310005"/>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10005"/>
                    </a:xfrm>
                    <a:prstGeom prst="rect">
                      <a:avLst/>
                    </a:prstGeom>
                  </pic:spPr>
                </pic:pic>
              </a:graphicData>
            </a:graphic>
          </wp:inline>
        </w:drawing>
      </w:r>
    </w:p>
    <w:p w14:paraId="47AC28A8" w14:textId="7ED8D224" w:rsidR="00BB645A" w:rsidRDefault="006D1D74" w:rsidP="006D1D74">
      <w:pPr>
        <w:pStyle w:val="aa"/>
      </w:pPr>
      <w:bookmarkStart w:id="36" w:name="_Ref105552773"/>
      <w:r>
        <w:t xml:space="preserve">Рисунок </w:t>
      </w:r>
      <w:r w:rsidR="00590320">
        <w:fldChar w:fldCharType="begin"/>
      </w:r>
      <w:r w:rsidR="00590320">
        <w:instrText xml:space="preserve"> SEQ Рисунок \* ARABIC </w:instrText>
      </w:r>
      <w:r w:rsidR="00590320">
        <w:fldChar w:fldCharType="separate"/>
      </w:r>
      <w:r w:rsidR="00DF125E">
        <w:rPr>
          <w:noProof/>
        </w:rPr>
        <w:t>11</w:t>
      </w:r>
      <w:r w:rsidR="00590320">
        <w:rPr>
          <w:noProof/>
        </w:rPr>
        <w:fldChar w:fldCharType="end"/>
      </w:r>
      <w:bookmarkEnd w:id="36"/>
      <w:r>
        <w:t>. Служебные строки для клонирования репозитория.</w:t>
      </w:r>
    </w:p>
    <w:p w14:paraId="30D13B5E" w14:textId="06A6771A" w:rsidR="001E5647" w:rsidRDefault="00BB645A" w:rsidP="00D91AEC">
      <w:pPr>
        <w:pStyle w:val="a6"/>
      </w:pPr>
      <w:r>
        <w:t>Далее представлены служебные строки кода для</w:t>
      </w:r>
      <w:r w:rsidR="001E5647">
        <w:t xml:space="preserve"> установки всех библиотек, предназначенных для работы с моделями и для вывода данных (см. </w:t>
      </w:r>
      <w:r w:rsidR="001E5647">
        <w:fldChar w:fldCharType="begin"/>
      </w:r>
      <w:r w:rsidR="001E5647">
        <w:instrText xml:space="preserve"> REF _Ref104993942 \h </w:instrText>
      </w:r>
      <w:r w:rsidR="001E5647">
        <w:fldChar w:fldCharType="separate"/>
      </w:r>
      <w:r w:rsidR="00DF125E">
        <w:t xml:space="preserve">Рисунок </w:t>
      </w:r>
      <w:r w:rsidR="00DF125E">
        <w:rPr>
          <w:noProof/>
        </w:rPr>
        <w:t>12</w:t>
      </w:r>
      <w:r w:rsidR="001E5647">
        <w:fldChar w:fldCharType="end"/>
      </w:r>
      <w:r w:rsidR="001E5647">
        <w:t>).</w:t>
      </w:r>
    </w:p>
    <w:p w14:paraId="7F4908BF" w14:textId="4FAEB934" w:rsidR="001E5647" w:rsidRDefault="007125D7" w:rsidP="007125D7">
      <w:pPr>
        <w:pStyle w:val="ac"/>
      </w:pPr>
      <w:r w:rsidRPr="007125D7">
        <w:rPr>
          <w:noProof/>
        </w:rPr>
        <w:drawing>
          <wp:inline distT="0" distB="0" distL="0" distR="0" wp14:anchorId="7D03E4F7" wp14:editId="3C317EB7">
            <wp:extent cx="5760085" cy="2240915"/>
            <wp:effectExtent l="0" t="0" r="0" b="6985"/>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30"/>
                    <a:stretch>
                      <a:fillRect/>
                    </a:stretch>
                  </pic:blipFill>
                  <pic:spPr>
                    <a:xfrm>
                      <a:off x="0" y="0"/>
                      <a:ext cx="5760085" cy="2240915"/>
                    </a:xfrm>
                    <a:prstGeom prst="rect">
                      <a:avLst/>
                    </a:prstGeom>
                  </pic:spPr>
                </pic:pic>
              </a:graphicData>
            </a:graphic>
          </wp:inline>
        </w:drawing>
      </w:r>
    </w:p>
    <w:p w14:paraId="45DB9B1E" w14:textId="2DE85093" w:rsidR="001E5647" w:rsidRDefault="001E5647" w:rsidP="001E5647">
      <w:pPr>
        <w:pStyle w:val="aa"/>
      </w:pPr>
      <w:bookmarkStart w:id="37" w:name="_Ref104993942"/>
      <w:r>
        <w:t xml:space="preserve">Рисунок </w:t>
      </w:r>
      <w:r w:rsidR="00590320">
        <w:fldChar w:fldCharType="begin"/>
      </w:r>
      <w:r w:rsidR="00590320">
        <w:instrText xml:space="preserve"> SEQ Рисунок \* ARABIC </w:instrText>
      </w:r>
      <w:r w:rsidR="00590320">
        <w:fldChar w:fldCharType="separate"/>
      </w:r>
      <w:r w:rsidR="00DF125E">
        <w:rPr>
          <w:noProof/>
        </w:rPr>
        <w:t>12</w:t>
      </w:r>
      <w:r w:rsidR="00590320">
        <w:rPr>
          <w:noProof/>
        </w:rPr>
        <w:fldChar w:fldCharType="end"/>
      </w:r>
      <w:bookmarkEnd w:id="37"/>
      <w:r>
        <w:t xml:space="preserve"> - Служебные фрагменты кода</w:t>
      </w:r>
      <w:r w:rsidR="009402AE">
        <w:t xml:space="preserve"> для установки библиотек</w:t>
      </w:r>
    </w:p>
    <w:p w14:paraId="60EFC04C" w14:textId="26898CD3" w:rsidR="007125D7" w:rsidRPr="005D11E6" w:rsidRDefault="007125D7" w:rsidP="00D91AEC">
      <w:pPr>
        <w:pStyle w:val="a6"/>
        <w:rPr>
          <w:lang w:val="en-US"/>
        </w:rPr>
      </w:pPr>
      <w:r w:rsidRPr="005D11E6">
        <w:t>Далее следует фрагмент кода для загрузки импортов и конфигурационных переменных.</w:t>
      </w:r>
      <w:r w:rsidR="005D11E6" w:rsidRPr="005D11E6">
        <w:t xml:space="preserve"> В </w:t>
      </w:r>
      <w:r w:rsidR="005D11E6" w:rsidRPr="005D11E6">
        <w:rPr>
          <w:lang w:val="en-US"/>
        </w:rPr>
        <w:t xml:space="preserve">SERAB_PATH </w:t>
      </w:r>
      <w:r w:rsidR="005D11E6" w:rsidRPr="005D11E6">
        <w:t xml:space="preserve">указывается путь к </w:t>
      </w:r>
      <w:r w:rsidR="005D11E6" w:rsidRPr="005D11E6">
        <w:rPr>
          <w:lang w:val="en-US"/>
        </w:rPr>
        <w:t>SERAB (</w:t>
      </w:r>
      <w:r w:rsidR="005D11E6" w:rsidRPr="005D11E6">
        <w:t xml:space="preserve">см. </w:t>
      </w:r>
      <w:r w:rsidR="005D11E6" w:rsidRPr="005D11E6">
        <w:fldChar w:fldCharType="begin"/>
      </w:r>
      <w:r w:rsidR="005D11E6" w:rsidRPr="005D11E6">
        <w:instrText xml:space="preserve"> REF _Ref105576202 \h </w:instrText>
      </w:r>
      <w:r w:rsidR="005D11E6">
        <w:instrText xml:space="preserve"> \* MERGEFORMAT </w:instrText>
      </w:r>
      <w:r w:rsidR="005D11E6" w:rsidRPr="005D11E6">
        <w:fldChar w:fldCharType="separate"/>
      </w:r>
      <w:r w:rsidR="00DF125E">
        <w:t xml:space="preserve">Рисунок </w:t>
      </w:r>
      <w:r w:rsidR="00DF125E">
        <w:rPr>
          <w:noProof/>
        </w:rPr>
        <w:t>13</w:t>
      </w:r>
      <w:r w:rsidR="005D11E6" w:rsidRPr="005D11E6">
        <w:fldChar w:fldCharType="end"/>
      </w:r>
      <w:r w:rsidR="005D11E6" w:rsidRPr="005D11E6">
        <w:rPr>
          <w:lang w:val="en-US"/>
        </w:rPr>
        <w:t>).</w:t>
      </w:r>
    </w:p>
    <w:p w14:paraId="665F75CD" w14:textId="77777777" w:rsidR="005D11E6" w:rsidRDefault="007125D7" w:rsidP="005D11E6">
      <w:pPr>
        <w:pStyle w:val="ac"/>
      </w:pPr>
      <w:r w:rsidRPr="007125D7">
        <w:rPr>
          <w:noProof/>
        </w:rPr>
        <w:drawing>
          <wp:inline distT="0" distB="0" distL="0" distR="0" wp14:anchorId="214EA80F" wp14:editId="656B684D">
            <wp:extent cx="2625237" cy="864504"/>
            <wp:effectExtent l="0" t="0" r="381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31"/>
                    <a:stretch>
                      <a:fillRect/>
                    </a:stretch>
                  </pic:blipFill>
                  <pic:spPr>
                    <a:xfrm>
                      <a:off x="0" y="0"/>
                      <a:ext cx="2639979" cy="869359"/>
                    </a:xfrm>
                    <a:prstGeom prst="rect">
                      <a:avLst/>
                    </a:prstGeom>
                  </pic:spPr>
                </pic:pic>
              </a:graphicData>
            </a:graphic>
          </wp:inline>
        </w:drawing>
      </w:r>
    </w:p>
    <w:p w14:paraId="26BFC982" w14:textId="7021833A" w:rsidR="007125D7" w:rsidRPr="00DF125E" w:rsidRDefault="005D11E6" w:rsidP="005D11E6">
      <w:pPr>
        <w:pStyle w:val="aa"/>
      </w:pPr>
      <w:bookmarkStart w:id="38" w:name="_Ref105576202"/>
      <w:r>
        <w:t xml:space="preserve">Рисунок </w:t>
      </w:r>
      <w:r w:rsidR="00590320">
        <w:fldChar w:fldCharType="begin"/>
      </w:r>
      <w:r w:rsidR="00590320">
        <w:instrText xml:space="preserve"> SEQ Рисунок \* ARABIC </w:instrText>
      </w:r>
      <w:r w:rsidR="00590320">
        <w:fldChar w:fldCharType="separate"/>
      </w:r>
      <w:r w:rsidR="00DF125E">
        <w:rPr>
          <w:noProof/>
        </w:rPr>
        <w:t>13</w:t>
      </w:r>
      <w:r w:rsidR="00590320">
        <w:rPr>
          <w:noProof/>
        </w:rPr>
        <w:fldChar w:fldCharType="end"/>
      </w:r>
      <w:bookmarkEnd w:id="38"/>
      <w:r>
        <w:t xml:space="preserve">. Путь к </w:t>
      </w:r>
      <w:r>
        <w:rPr>
          <w:lang w:val="en-US"/>
        </w:rPr>
        <w:t>SERAB</w:t>
      </w:r>
      <w:r w:rsidRPr="00DF125E">
        <w:t>.</w:t>
      </w:r>
    </w:p>
    <w:p w14:paraId="1A21EFFA" w14:textId="33F937D4" w:rsidR="0054174F" w:rsidRPr="003F0D5B" w:rsidRDefault="0054174F" w:rsidP="0054174F">
      <w:pPr>
        <w:pStyle w:val="a6"/>
      </w:pPr>
      <w:r w:rsidRPr="003F0D5B">
        <w:lastRenderedPageBreak/>
        <w:t xml:space="preserve">Далее представлены служебные строки кода для импорта всех библиотек, предназначенных для работы с моделями и для вывода данных (см. </w:t>
      </w:r>
      <w:r w:rsidR="003F0D5B">
        <w:fldChar w:fldCharType="begin"/>
      </w:r>
      <w:r w:rsidR="003F0D5B">
        <w:instrText xml:space="preserve"> REF _Ref105576949 \h </w:instrText>
      </w:r>
      <w:r w:rsidR="003F0D5B">
        <w:fldChar w:fldCharType="separate"/>
      </w:r>
      <w:r w:rsidR="00DF125E">
        <w:t xml:space="preserve">Рисунок </w:t>
      </w:r>
      <w:r w:rsidR="00DF125E">
        <w:rPr>
          <w:noProof/>
        </w:rPr>
        <w:t>14</w:t>
      </w:r>
      <w:r w:rsidR="003F0D5B">
        <w:fldChar w:fldCharType="end"/>
      </w:r>
      <w:r w:rsidRPr="003F0D5B">
        <w:t>).</w:t>
      </w:r>
    </w:p>
    <w:p w14:paraId="7667E9F5" w14:textId="77777777" w:rsidR="003F0D5B" w:rsidRDefault="007125D7" w:rsidP="003F0D5B">
      <w:pPr>
        <w:pStyle w:val="ac"/>
      </w:pPr>
      <w:r w:rsidRPr="007125D7">
        <w:rPr>
          <w:noProof/>
        </w:rPr>
        <w:drawing>
          <wp:inline distT="0" distB="0" distL="0" distR="0" wp14:anchorId="48DFE9EB" wp14:editId="1899FEA3">
            <wp:extent cx="5011952" cy="2060917"/>
            <wp:effectExtent l="0" t="0" r="0"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32"/>
                    <a:stretch>
                      <a:fillRect/>
                    </a:stretch>
                  </pic:blipFill>
                  <pic:spPr>
                    <a:xfrm>
                      <a:off x="0" y="0"/>
                      <a:ext cx="5035151" cy="2070457"/>
                    </a:xfrm>
                    <a:prstGeom prst="rect">
                      <a:avLst/>
                    </a:prstGeom>
                  </pic:spPr>
                </pic:pic>
              </a:graphicData>
            </a:graphic>
          </wp:inline>
        </w:drawing>
      </w:r>
    </w:p>
    <w:p w14:paraId="2472EF81" w14:textId="06CFD133" w:rsidR="007125D7" w:rsidRDefault="003F0D5B" w:rsidP="003F0D5B">
      <w:pPr>
        <w:pStyle w:val="aa"/>
      </w:pPr>
      <w:bookmarkStart w:id="39" w:name="_Ref105576949"/>
      <w:r>
        <w:t xml:space="preserve">Рисунок </w:t>
      </w:r>
      <w:r w:rsidR="00590320">
        <w:fldChar w:fldCharType="begin"/>
      </w:r>
      <w:r w:rsidR="00590320">
        <w:instrText xml:space="preserve"> SEQ Рисунок \* ARABIC </w:instrText>
      </w:r>
      <w:r w:rsidR="00590320">
        <w:fldChar w:fldCharType="separate"/>
      </w:r>
      <w:r w:rsidR="00DF125E">
        <w:rPr>
          <w:noProof/>
        </w:rPr>
        <w:t>14</w:t>
      </w:r>
      <w:r w:rsidR="00590320">
        <w:rPr>
          <w:noProof/>
        </w:rPr>
        <w:fldChar w:fldCharType="end"/>
      </w:r>
      <w:bookmarkEnd w:id="39"/>
      <w:r w:rsidRPr="00DF125E">
        <w:t xml:space="preserve">. </w:t>
      </w:r>
      <w:r>
        <w:t>Импорт библиотек.</w:t>
      </w:r>
    </w:p>
    <w:p w14:paraId="572A042A" w14:textId="68D13097" w:rsidR="00127772" w:rsidRDefault="00127772" w:rsidP="00B94D9D">
      <w:pPr>
        <w:pStyle w:val="a6"/>
        <w:rPr>
          <w:highlight w:val="yellow"/>
        </w:rPr>
      </w:pPr>
      <w:r>
        <w:t>Для начала работы необходимо определить тип устройства</w:t>
      </w:r>
      <w:r w:rsidR="00B94D9D">
        <w:t xml:space="preserve"> и настроить конфигурационный файл (см. </w:t>
      </w:r>
      <w:r w:rsidR="00B94D9D">
        <w:fldChar w:fldCharType="begin"/>
      </w:r>
      <w:r w:rsidR="00B94D9D">
        <w:instrText xml:space="preserve"> REF _Ref105582269 \h </w:instrText>
      </w:r>
      <w:r w:rsidR="00B94D9D">
        <w:fldChar w:fldCharType="separate"/>
      </w:r>
      <w:r w:rsidR="00DF125E">
        <w:t xml:space="preserve">Рисунок </w:t>
      </w:r>
      <w:r w:rsidR="00DF125E">
        <w:rPr>
          <w:noProof/>
        </w:rPr>
        <w:t>15</w:t>
      </w:r>
      <w:r w:rsidR="00B94D9D">
        <w:fldChar w:fldCharType="end"/>
      </w:r>
      <w:r w:rsidR="00B94D9D">
        <w:t>).</w:t>
      </w:r>
    </w:p>
    <w:p w14:paraId="78F88553" w14:textId="77777777" w:rsidR="00127772" w:rsidRDefault="007125D7" w:rsidP="00127772">
      <w:pPr>
        <w:pStyle w:val="ac"/>
      </w:pPr>
      <w:r w:rsidRPr="007125D7">
        <w:rPr>
          <w:noProof/>
        </w:rPr>
        <w:drawing>
          <wp:inline distT="0" distB="0" distL="0" distR="0" wp14:anchorId="3E2F8B22" wp14:editId="182D0EE5">
            <wp:extent cx="4141071" cy="1951613"/>
            <wp:effectExtent l="0" t="0" r="0" b="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33"/>
                    <a:stretch>
                      <a:fillRect/>
                    </a:stretch>
                  </pic:blipFill>
                  <pic:spPr>
                    <a:xfrm>
                      <a:off x="0" y="0"/>
                      <a:ext cx="4172827" cy="1966579"/>
                    </a:xfrm>
                    <a:prstGeom prst="rect">
                      <a:avLst/>
                    </a:prstGeom>
                  </pic:spPr>
                </pic:pic>
              </a:graphicData>
            </a:graphic>
          </wp:inline>
        </w:drawing>
      </w:r>
    </w:p>
    <w:p w14:paraId="68A3A827" w14:textId="6C7573BC" w:rsidR="007125D7" w:rsidRDefault="00127772" w:rsidP="00127772">
      <w:pPr>
        <w:pStyle w:val="aa"/>
        <w:rPr>
          <w:highlight w:val="yellow"/>
        </w:rPr>
      </w:pPr>
      <w:bookmarkStart w:id="40" w:name="_Ref105582269"/>
      <w:r>
        <w:t xml:space="preserve">Рисунок </w:t>
      </w:r>
      <w:r w:rsidR="00590320">
        <w:fldChar w:fldCharType="begin"/>
      </w:r>
      <w:r w:rsidR="00590320">
        <w:instrText xml:space="preserve"> SEQ Рисунок \* ARABIC </w:instrText>
      </w:r>
      <w:r w:rsidR="00590320">
        <w:fldChar w:fldCharType="separate"/>
      </w:r>
      <w:r w:rsidR="00DF125E">
        <w:rPr>
          <w:noProof/>
        </w:rPr>
        <w:t>15</w:t>
      </w:r>
      <w:r w:rsidR="00590320">
        <w:rPr>
          <w:noProof/>
        </w:rPr>
        <w:fldChar w:fldCharType="end"/>
      </w:r>
      <w:bookmarkEnd w:id="40"/>
      <w:r w:rsidRPr="00127772">
        <w:t xml:space="preserve">. </w:t>
      </w:r>
      <w:r>
        <w:t>Определение глобального начального набора.</w:t>
      </w:r>
    </w:p>
    <w:p w14:paraId="440B126B" w14:textId="77777777" w:rsidR="001831CC" w:rsidRPr="00B94D9D" w:rsidRDefault="001E5647" w:rsidP="00D91AEC">
      <w:pPr>
        <w:pStyle w:val="a6"/>
      </w:pPr>
      <w:r w:rsidRPr="00B94D9D">
        <w:t xml:space="preserve">Далее следует фрагмент кода, с которым можно взаимодействовать для </w:t>
      </w:r>
      <w:r w:rsidR="001831CC" w:rsidRPr="00B94D9D">
        <w:t>загрузки данных.</w:t>
      </w:r>
    </w:p>
    <w:p w14:paraId="3617FC30" w14:textId="75D64034" w:rsidR="001831CC" w:rsidRDefault="001831CC" w:rsidP="001831CC">
      <w:pPr>
        <w:pStyle w:val="a6"/>
      </w:pPr>
      <w:r>
        <w:t>Если нужно протестировать модель на наборе данных, отличном от CREMA-D, нужно будет загрузить и создать набор данных</w:t>
      </w:r>
      <w:r w:rsidR="00B94D9D" w:rsidRPr="00B94D9D">
        <w:t xml:space="preserve"> (</w:t>
      </w:r>
      <w:r w:rsidR="00B94D9D">
        <w:t xml:space="preserve">см. </w:t>
      </w:r>
      <w:r w:rsidR="00B94D9D">
        <w:fldChar w:fldCharType="begin"/>
      </w:r>
      <w:r w:rsidR="00B94D9D">
        <w:instrText xml:space="preserve"> REF _Ref105582480 \h </w:instrText>
      </w:r>
      <w:r w:rsidR="00B94D9D">
        <w:fldChar w:fldCharType="separate"/>
      </w:r>
      <w:r w:rsidR="00DF125E">
        <w:t xml:space="preserve">Рисунок </w:t>
      </w:r>
      <w:r w:rsidR="00DF125E">
        <w:rPr>
          <w:noProof/>
        </w:rPr>
        <w:t>18</w:t>
      </w:r>
      <w:r w:rsidR="00B94D9D">
        <w:fldChar w:fldCharType="end"/>
      </w:r>
      <w:r w:rsidR="00B94D9D">
        <w:t>)</w:t>
      </w:r>
      <w:r>
        <w:t>.</w:t>
      </w:r>
    </w:p>
    <w:p w14:paraId="3DD0F682" w14:textId="44BE9D01" w:rsidR="001831CC" w:rsidRDefault="001831CC" w:rsidP="001831CC">
      <w:pPr>
        <w:pStyle w:val="a6"/>
      </w:pPr>
      <w:r>
        <w:t>Пример того, как работать с emoDB, показан ниже. Необходимо раскомментировать строки ниже (</w:t>
      </w:r>
      <w:r>
        <w:rPr>
          <w:rFonts w:ascii="Courier New" w:hAnsi="Courier New" w:cs="Courier New"/>
          <w:color w:val="212121"/>
          <w:sz w:val="22"/>
          <w:szCs w:val="22"/>
          <w:shd w:val="clear" w:color="auto" w:fill="F7F7F7"/>
        </w:rPr>
        <w:t>UNCOMMENT CODE HERE</w:t>
      </w:r>
      <w:r>
        <w:t>), чтобы создать набор данных emodB. Создаются подпапки downloads/manual в разделе tensorflow_datasets и вставляется туда сжатый набор данных emodB</w:t>
      </w:r>
      <w:r w:rsidR="00127772">
        <w:t xml:space="preserve"> (см. </w:t>
      </w:r>
      <w:r w:rsidR="00127772">
        <w:fldChar w:fldCharType="begin"/>
      </w:r>
      <w:r w:rsidR="00127772">
        <w:instrText xml:space="preserve"> REF _Ref105582031 \h </w:instrText>
      </w:r>
      <w:r w:rsidR="00127772">
        <w:fldChar w:fldCharType="separate"/>
      </w:r>
      <w:r w:rsidR="00DF125E">
        <w:t xml:space="preserve">Рисунок </w:t>
      </w:r>
      <w:r w:rsidR="00DF125E">
        <w:rPr>
          <w:noProof/>
        </w:rPr>
        <w:t>16</w:t>
      </w:r>
      <w:r w:rsidR="00127772">
        <w:fldChar w:fldCharType="end"/>
      </w:r>
      <w:r w:rsidR="00127772">
        <w:t>)</w:t>
      </w:r>
      <w:r>
        <w:t xml:space="preserve">. </w:t>
      </w:r>
    </w:p>
    <w:p w14:paraId="0F996FBB" w14:textId="77777777" w:rsidR="00127772" w:rsidRDefault="001831CC" w:rsidP="004905BC">
      <w:pPr>
        <w:pStyle w:val="ac"/>
      </w:pPr>
      <w:r w:rsidRPr="001831CC">
        <w:rPr>
          <w:noProof/>
        </w:rPr>
        <w:lastRenderedPageBreak/>
        <w:drawing>
          <wp:inline distT="0" distB="0" distL="0" distR="0" wp14:anchorId="671AF8F8" wp14:editId="0C9B1E21">
            <wp:extent cx="5592937" cy="1413803"/>
            <wp:effectExtent l="0" t="0" r="8255" b="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4"/>
                    <a:stretch>
                      <a:fillRect/>
                    </a:stretch>
                  </pic:blipFill>
                  <pic:spPr>
                    <a:xfrm>
                      <a:off x="0" y="0"/>
                      <a:ext cx="5727804" cy="1447895"/>
                    </a:xfrm>
                    <a:prstGeom prst="rect">
                      <a:avLst/>
                    </a:prstGeom>
                  </pic:spPr>
                </pic:pic>
              </a:graphicData>
            </a:graphic>
          </wp:inline>
        </w:drawing>
      </w:r>
    </w:p>
    <w:p w14:paraId="4C577EF3" w14:textId="327D0EB4" w:rsidR="001831CC" w:rsidRDefault="00127772" w:rsidP="00B94D9D">
      <w:pPr>
        <w:pStyle w:val="aa"/>
      </w:pPr>
      <w:bookmarkStart w:id="41" w:name="_Ref105582031"/>
      <w:r>
        <w:t xml:space="preserve">Рисунок </w:t>
      </w:r>
      <w:r w:rsidR="00590320">
        <w:fldChar w:fldCharType="begin"/>
      </w:r>
      <w:r w:rsidR="00590320">
        <w:instrText xml:space="preserve"> SEQ Рисунок \* ARABIC </w:instrText>
      </w:r>
      <w:r w:rsidR="00590320">
        <w:fldChar w:fldCharType="separate"/>
      </w:r>
      <w:r w:rsidR="00DF125E">
        <w:rPr>
          <w:noProof/>
        </w:rPr>
        <w:t>16</w:t>
      </w:r>
      <w:r w:rsidR="00590320">
        <w:rPr>
          <w:noProof/>
        </w:rPr>
        <w:fldChar w:fldCharType="end"/>
      </w:r>
      <w:bookmarkEnd w:id="41"/>
      <w:r>
        <w:t xml:space="preserve">. </w:t>
      </w:r>
      <w:r w:rsidR="00B94D9D">
        <w:t>Создание папок и подгрузка</w:t>
      </w:r>
      <w:r>
        <w:t xml:space="preserve"> наборов данных.</w:t>
      </w:r>
    </w:p>
    <w:p w14:paraId="54E7FA38" w14:textId="56B00592" w:rsidR="001831CC" w:rsidRDefault="001831CC" w:rsidP="001831CC">
      <w:pPr>
        <w:pStyle w:val="a6"/>
      </w:pPr>
      <w:r>
        <w:t>Для демонстрации такого расклада использовался CREMA-D как уже предварительно встроенный в TFDS</w:t>
      </w:r>
      <w:r w:rsidR="00127772">
        <w:t xml:space="preserve"> (см. </w:t>
      </w:r>
      <w:r w:rsidR="00B94D9D">
        <w:fldChar w:fldCharType="begin"/>
      </w:r>
      <w:r w:rsidR="00B94D9D">
        <w:instrText xml:space="preserve"> REF _Ref105582360 \h </w:instrText>
      </w:r>
      <w:r w:rsidR="00B94D9D">
        <w:fldChar w:fldCharType="separate"/>
      </w:r>
      <w:r w:rsidR="00DF125E">
        <w:t xml:space="preserve">Рисунок </w:t>
      </w:r>
      <w:r w:rsidR="00DF125E">
        <w:rPr>
          <w:noProof/>
        </w:rPr>
        <w:t>17</w:t>
      </w:r>
      <w:r w:rsidR="00B94D9D">
        <w:fldChar w:fldCharType="end"/>
      </w:r>
      <w:r w:rsidR="00127772">
        <w:t>)</w:t>
      </w:r>
      <w:r>
        <w:t>.</w:t>
      </w:r>
    </w:p>
    <w:p w14:paraId="52317D7B" w14:textId="77777777" w:rsidR="00B94D9D" w:rsidRDefault="00714734" w:rsidP="00B94D9D">
      <w:pPr>
        <w:pStyle w:val="ac"/>
      </w:pPr>
      <w:r w:rsidRPr="00714734">
        <w:rPr>
          <w:noProof/>
        </w:rPr>
        <w:drawing>
          <wp:inline distT="0" distB="0" distL="0" distR="0" wp14:anchorId="7DB6B657" wp14:editId="4329470D">
            <wp:extent cx="1716521" cy="27564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1650" cy="281287"/>
                    </a:xfrm>
                    <a:prstGeom prst="rect">
                      <a:avLst/>
                    </a:prstGeom>
                  </pic:spPr>
                </pic:pic>
              </a:graphicData>
            </a:graphic>
          </wp:inline>
        </w:drawing>
      </w:r>
    </w:p>
    <w:p w14:paraId="74E26FA1" w14:textId="28C73A48" w:rsidR="001831CC" w:rsidRDefault="00B94D9D" w:rsidP="00B94D9D">
      <w:pPr>
        <w:pStyle w:val="aa"/>
      </w:pPr>
      <w:bookmarkStart w:id="42" w:name="_Ref105582360"/>
      <w:r>
        <w:t xml:space="preserve">Рисунок </w:t>
      </w:r>
      <w:r w:rsidR="00590320">
        <w:fldChar w:fldCharType="begin"/>
      </w:r>
      <w:r w:rsidR="00590320">
        <w:instrText xml:space="preserve"> SEQ Рисунок \* ARABIC </w:instrText>
      </w:r>
      <w:r w:rsidR="00590320">
        <w:fldChar w:fldCharType="separate"/>
      </w:r>
      <w:r w:rsidR="00DF125E">
        <w:rPr>
          <w:noProof/>
        </w:rPr>
        <w:t>17</w:t>
      </w:r>
      <w:r w:rsidR="00590320">
        <w:rPr>
          <w:noProof/>
        </w:rPr>
        <w:fldChar w:fldCharType="end"/>
      </w:r>
      <w:bookmarkEnd w:id="42"/>
      <w:r>
        <w:t xml:space="preserve">. Использование </w:t>
      </w:r>
      <w:r>
        <w:rPr>
          <w:lang w:val="en-US"/>
        </w:rPr>
        <w:t>CREMA-D.</w:t>
      </w:r>
    </w:p>
    <w:p w14:paraId="2076426A" w14:textId="77777777" w:rsidR="00B94D9D" w:rsidRDefault="006538D4" w:rsidP="00B94D9D">
      <w:pPr>
        <w:pStyle w:val="ac"/>
      </w:pPr>
      <w:r w:rsidRPr="006538D4">
        <w:rPr>
          <w:noProof/>
        </w:rPr>
        <w:drawing>
          <wp:inline distT="0" distB="0" distL="0" distR="0" wp14:anchorId="11468E1E" wp14:editId="72AF7773">
            <wp:extent cx="5161295" cy="3251200"/>
            <wp:effectExtent l="0" t="0" r="1270" b="635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36"/>
                    <a:stretch>
                      <a:fillRect/>
                    </a:stretch>
                  </pic:blipFill>
                  <pic:spPr>
                    <a:xfrm>
                      <a:off x="0" y="0"/>
                      <a:ext cx="5180179" cy="3263095"/>
                    </a:xfrm>
                    <a:prstGeom prst="rect">
                      <a:avLst/>
                    </a:prstGeom>
                  </pic:spPr>
                </pic:pic>
              </a:graphicData>
            </a:graphic>
          </wp:inline>
        </w:drawing>
      </w:r>
    </w:p>
    <w:p w14:paraId="7D43BF60" w14:textId="7405A1FF" w:rsidR="00714734" w:rsidRDefault="00B94D9D" w:rsidP="00B94D9D">
      <w:pPr>
        <w:pStyle w:val="aa"/>
      </w:pPr>
      <w:bookmarkStart w:id="43" w:name="_Ref105582480"/>
      <w:r>
        <w:t xml:space="preserve">Рисунок </w:t>
      </w:r>
      <w:r w:rsidR="00590320">
        <w:fldChar w:fldCharType="begin"/>
      </w:r>
      <w:r w:rsidR="00590320">
        <w:instrText xml:space="preserve"> SEQ Рисунок \* ARABIC </w:instrText>
      </w:r>
      <w:r w:rsidR="00590320">
        <w:fldChar w:fldCharType="separate"/>
      </w:r>
      <w:r w:rsidR="00DF125E">
        <w:rPr>
          <w:noProof/>
        </w:rPr>
        <w:t>18</w:t>
      </w:r>
      <w:r w:rsidR="00590320">
        <w:rPr>
          <w:noProof/>
        </w:rPr>
        <w:fldChar w:fldCharType="end"/>
      </w:r>
      <w:bookmarkEnd w:id="43"/>
      <w:r>
        <w:t>. Загрузка и подготовка наборов данных.</w:t>
      </w:r>
    </w:p>
    <w:p w14:paraId="0265D717" w14:textId="3E91330C" w:rsidR="004905BC" w:rsidRDefault="004905BC" w:rsidP="004905BC">
      <w:pPr>
        <w:pStyle w:val="a6"/>
      </w:pPr>
      <w:r>
        <w:t xml:space="preserve">Для подтверждения успешности загрузки и подготовки наборов данных выводится статистика загрузки данных (см. </w:t>
      </w:r>
      <w:r>
        <w:fldChar w:fldCharType="begin"/>
      </w:r>
      <w:r>
        <w:instrText xml:space="preserve"> REF _Ref105582655 \h  \* MERGEFORMAT </w:instrText>
      </w:r>
      <w:r>
        <w:fldChar w:fldCharType="separate"/>
      </w:r>
      <w:r w:rsidR="00DF125E">
        <w:t xml:space="preserve">Рисунок </w:t>
      </w:r>
      <w:r w:rsidR="00DF125E">
        <w:rPr>
          <w:noProof/>
        </w:rPr>
        <w:t>19</w:t>
      </w:r>
      <w:r>
        <w:fldChar w:fldCharType="end"/>
      </w:r>
      <w:r>
        <w:t>).</w:t>
      </w:r>
    </w:p>
    <w:p w14:paraId="02E1C3F8" w14:textId="77777777" w:rsidR="004905BC" w:rsidRDefault="006538D4" w:rsidP="004905BC">
      <w:pPr>
        <w:pStyle w:val="ac"/>
      </w:pPr>
      <w:r w:rsidRPr="006538D4">
        <w:rPr>
          <w:noProof/>
        </w:rPr>
        <w:drawing>
          <wp:inline distT="0" distB="0" distL="0" distR="0" wp14:anchorId="5DB9331C" wp14:editId="2B7AF0C8">
            <wp:extent cx="3860316" cy="1214568"/>
            <wp:effectExtent l="0" t="0" r="6985" b="508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37"/>
                    <a:stretch>
                      <a:fillRect/>
                    </a:stretch>
                  </pic:blipFill>
                  <pic:spPr>
                    <a:xfrm>
                      <a:off x="0" y="0"/>
                      <a:ext cx="3888722" cy="1223505"/>
                    </a:xfrm>
                    <a:prstGeom prst="rect">
                      <a:avLst/>
                    </a:prstGeom>
                  </pic:spPr>
                </pic:pic>
              </a:graphicData>
            </a:graphic>
          </wp:inline>
        </w:drawing>
      </w:r>
    </w:p>
    <w:p w14:paraId="5D28B30A" w14:textId="0CFB030E" w:rsidR="006538D4" w:rsidRDefault="004905BC" w:rsidP="004905BC">
      <w:pPr>
        <w:pStyle w:val="aa"/>
      </w:pPr>
      <w:bookmarkStart w:id="44" w:name="_Ref105582655"/>
      <w:r>
        <w:t xml:space="preserve">Рисунок </w:t>
      </w:r>
      <w:r w:rsidR="00590320">
        <w:fldChar w:fldCharType="begin"/>
      </w:r>
      <w:r w:rsidR="00590320">
        <w:instrText xml:space="preserve"> SEQ Рисунок \* ARABIC </w:instrText>
      </w:r>
      <w:r w:rsidR="00590320">
        <w:fldChar w:fldCharType="separate"/>
      </w:r>
      <w:r w:rsidR="00DF125E">
        <w:rPr>
          <w:noProof/>
        </w:rPr>
        <w:t>19</w:t>
      </w:r>
      <w:r w:rsidR="00590320">
        <w:rPr>
          <w:noProof/>
        </w:rPr>
        <w:fldChar w:fldCharType="end"/>
      </w:r>
      <w:bookmarkEnd w:id="44"/>
      <w:r>
        <w:t>. Статистика загрузки данных.</w:t>
      </w:r>
    </w:p>
    <w:p w14:paraId="256D37B3" w14:textId="0CCD9069" w:rsidR="006538D4" w:rsidRDefault="006538D4" w:rsidP="006538D4">
      <w:pPr>
        <w:pStyle w:val="a6"/>
      </w:pPr>
      <w:r>
        <w:lastRenderedPageBreak/>
        <w:t xml:space="preserve">Далее представлен блок кода для загрузки модели. Для рассматриваемой демонстрации использовался "BYOL-S", переобученный </w:t>
      </w:r>
      <w:r>
        <w:rPr>
          <w:lang w:val="en-US"/>
        </w:rPr>
        <w:t>BY</w:t>
      </w:r>
      <w:r>
        <w:t>OL</w:t>
      </w:r>
      <w:r w:rsidRPr="006538D4">
        <w:t>-</w:t>
      </w:r>
      <w:r>
        <w:t>A на речевых образцах аудиосетей с 512 функциями</w:t>
      </w:r>
      <w:r w:rsidR="004905BC">
        <w:t xml:space="preserve"> (см. </w:t>
      </w:r>
      <w:r w:rsidR="004905BC">
        <w:fldChar w:fldCharType="begin"/>
      </w:r>
      <w:r w:rsidR="004905BC">
        <w:instrText xml:space="preserve"> REF _Ref105582839 \h </w:instrText>
      </w:r>
      <w:r w:rsidR="004905BC">
        <w:fldChar w:fldCharType="separate"/>
      </w:r>
      <w:r w:rsidR="00DF125E">
        <w:t xml:space="preserve">Рисунок </w:t>
      </w:r>
      <w:r w:rsidR="00DF125E">
        <w:rPr>
          <w:noProof/>
        </w:rPr>
        <w:t>20</w:t>
      </w:r>
      <w:r w:rsidR="004905BC">
        <w:fldChar w:fldCharType="end"/>
      </w:r>
      <w:r w:rsidR="004905BC">
        <w:t>)</w:t>
      </w:r>
      <w:r>
        <w:t>.</w:t>
      </w:r>
    </w:p>
    <w:p w14:paraId="3C1A9A40" w14:textId="77777777" w:rsidR="004905BC" w:rsidRDefault="006538D4" w:rsidP="004905BC">
      <w:pPr>
        <w:pStyle w:val="ac"/>
      </w:pPr>
      <w:r w:rsidRPr="006538D4">
        <w:rPr>
          <w:noProof/>
        </w:rPr>
        <w:drawing>
          <wp:inline distT="0" distB="0" distL="0" distR="0" wp14:anchorId="7A143F74" wp14:editId="5857227E">
            <wp:extent cx="4134248" cy="949815"/>
            <wp:effectExtent l="0" t="0" r="0" b="3175"/>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38"/>
                    <a:stretch>
                      <a:fillRect/>
                    </a:stretch>
                  </pic:blipFill>
                  <pic:spPr>
                    <a:xfrm>
                      <a:off x="0" y="0"/>
                      <a:ext cx="4171896" cy="958464"/>
                    </a:xfrm>
                    <a:prstGeom prst="rect">
                      <a:avLst/>
                    </a:prstGeom>
                  </pic:spPr>
                </pic:pic>
              </a:graphicData>
            </a:graphic>
          </wp:inline>
        </w:drawing>
      </w:r>
    </w:p>
    <w:p w14:paraId="1CB0E361" w14:textId="417FE09F" w:rsidR="006538D4" w:rsidRDefault="004905BC" w:rsidP="004905BC">
      <w:pPr>
        <w:pStyle w:val="aa"/>
      </w:pPr>
      <w:bookmarkStart w:id="45" w:name="_Ref105582839"/>
      <w:r>
        <w:t xml:space="preserve">Рисунок </w:t>
      </w:r>
      <w:r w:rsidR="00590320">
        <w:fldChar w:fldCharType="begin"/>
      </w:r>
      <w:r w:rsidR="00590320">
        <w:instrText xml:space="preserve"> SEQ Рисунок \* ARABIC </w:instrText>
      </w:r>
      <w:r w:rsidR="00590320">
        <w:fldChar w:fldCharType="separate"/>
      </w:r>
      <w:r w:rsidR="00DF125E">
        <w:rPr>
          <w:noProof/>
        </w:rPr>
        <w:t>20</w:t>
      </w:r>
      <w:r w:rsidR="00590320">
        <w:rPr>
          <w:noProof/>
        </w:rPr>
        <w:fldChar w:fldCharType="end"/>
      </w:r>
      <w:bookmarkEnd w:id="45"/>
      <w:r>
        <w:t>. Загрузка модели по умолчанию.</w:t>
      </w:r>
    </w:p>
    <w:p w14:paraId="67802AC4" w14:textId="7B8A0959" w:rsidR="004905BC" w:rsidRDefault="00E61ED5" w:rsidP="004905BC">
      <w:pPr>
        <w:pStyle w:val="a6"/>
      </w:pPr>
      <w:r>
        <w:t xml:space="preserve">Далее необходимо сгенерировать эмбеддинги для тренировочной, валидационной и тестовой выборок (см. </w:t>
      </w:r>
      <w:r>
        <w:fldChar w:fldCharType="begin"/>
      </w:r>
      <w:r>
        <w:instrText xml:space="preserve"> REF _Ref105582991 \h </w:instrText>
      </w:r>
      <w:r>
        <w:fldChar w:fldCharType="separate"/>
      </w:r>
      <w:r w:rsidR="00DF125E">
        <w:t xml:space="preserve">Рисунок </w:t>
      </w:r>
      <w:r w:rsidR="00DF125E">
        <w:rPr>
          <w:noProof/>
        </w:rPr>
        <w:t>21</w:t>
      </w:r>
      <w:r>
        <w:fldChar w:fldCharType="end"/>
      </w:r>
      <w:r>
        <w:t>).</w:t>
      </w:r>
    </w:p>
    <w:p w14:paraId="6A13B010" w14:textId="77777777" w:rsidR="00E61ED5" w:rsidRDefault="006538D4" w:rsidP="00E61ED5">
      <w:pPr>
        <w:pStyle w:val="ac"/>
      </w:pPr>
      <w:r w:rsidRPr="006538D4">
        <w:rPr>
          <w:noProof/>
        </w:rPr>
        <w:drawing>
          <wp:inline distT="0" distB="0" distL="0" distR="0" wp14:anchorId="397732B2" wp14:editId="4D8C4F30">
            <wp:extent cx="5760085" cy="3614420"/>
            <wp:effectExtent l="0" t="0" r="0" b="508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39"/>
                    <a:stretch>
                      <a:fillRect/>
                    </a:stretch>
                  </pic:blipFill>
                  <pic:spPr>
                    <a:xfrm>
                      <a:off x="0" y="0"/>
                      <a:ext cx="5760085" cy="3614420"/>
                    </a:xfrm>
                    <a:prstGeom prst="rect">
                      <a:avLst/>
                    </a:prstGeom>
                  </pic:spPr>
                </pic:pic>
              </a:graphicData>
            </a:graphic>
          </wp:inline>
        </w:drawing>
      </w:r>
    </w:p>
    <w:p w14:paraId="5BA74E31" w14:textId="2E9E1A51" w:rsidR="006538D4" w:rsidRDefault="00E61ED5" w:rsidP="00E61ED5">
      <w:pPr>
        <w:pStyle w:val="aa"/>
      </w:pPr>
      <w:bookmarkStart w:id="46" w:name="_Ref105582991"/>
      <w:r>
        <w:t xml:space="preserve">Рисунок </w:t>
      </w:r>
      <w:r w:rsidR="00590320">
        <w:fldChar w:fldCharType="begin"/>
      </w:r>
      <w:r w:rsidR="00590320">
        <w:instrText xml:space="preserve"> SEQ Рисунок \* ARABIC </w:instrText>
      </w:r>
      <w:r w:rsidR="00590320">
        <w:fldChar w:fldCharType="separate"/>
      </w:r>
      <w:r w:rsidR="00DF125E">
        <w:rPr>
          <w:noProof/>
        </w:rPr>
        <w:t>21</w:t>
      </w:r>
      <w:r w:rsidR="00590320">
        <w:rPr>
          <w:noProof/>
        </w:rPr>
        <w:fldChar w:fldCharType="end"/>
      </w:r>
      <w:bookmarkEnd w:id="46"/>
      <w:r>
        <w:t>. Генерация эмбеддинга.</w:t>
      </w:r>
    </w:p>
    <w:p w14:paraId="40E29A94" w14:textId="5CE15114" w:rsidR="00E61ED5" w:rsidRPr="002A2A93" w:rsidRDefault="00E61ED5" w:rsidP="007F6B89">
      <w:pPr>
        <w:pStyle w:val="a6"/>
        <w:rPr>
          <w:spacing w:val="-4"/>
        </w:rPr>
      </w:pPr>
      <w:r w:rsidRPr="002A2A93">
        <w:rPr>
          <w:spacing w:val="-4"/>
        </w:rPr>
        <w:t>Когда эмбеддинги сгенерированы, необходимо</w:t>
      </w:r>
      <w:r w:rsidR="007F6B89" w:rsidRPr="002A2A93">
        <w:rPr>
          <w:spacing w:val="-4"/>
        </w:rPr>
        <w:t xml:space="preserve"> вывести средние значения, стандартные отклонения и форму эмбеддингов (см. </w:t>
      </w:r>
      <w:r w:rsidR="007F6B89" w:rsidRPr="002A2A93">
        <w:rPr>
          <w:spacing w:val="-4"/>
        </w:rPr>
        <w:fldChar w:fldCharType="begin"/>
      </w:r>
      <w:r w:rsidR="007F6B89" w:rsidRPr="002A2A93">
        <w:rPr>
          <w:spacing w:val="-4"/>
        </w:rPr>
        <w:instrText xml:space="preserve"> REF _Ref105583457 \h </w:instrText>
      </w:r>
      <w:r w:rsidR="007F6B89" w:rsidRPr="002A2A93">
        <w:rPr>
          <w:spacing w:val="-4"/>
        </w:rPr>
      </w:r>
      <w:r w:rsidR="007F6B89" w:rsidRPr="002A2A93">
        <w:rPr>
          <w:spacing w:val="-4"/>
        </w:rPr>
        <w:fldChar w:fldCharType="separate"/>
      </w:r>
      <w:r w:rsidR="00DF125E">
        <w:t xml:space="preserve">Рисунок </w:t>
      </w:r>
      <w:r w:rsidR="00DF125E">
        <w:rPr>
          <w:noProof/>
        </w:rPr>
        <w:t>22</w:t>
      </w:r>
      <w:r w:rsidR="007F6B89" w:rsidRPr="002A2A93">
        <w:rPr>
          <w:spacing w:val="-4"/>
        </w:rPr>
        <w:fldChar w:fldCharType="end"/>
      </w:r>
      <w:r w:rsidR="007F6B89" w:rsidRPr="002A2A93">
        <w:rPr>
          <w:spacing w:val="-4"/>
        </w:rPr>
        <w:t>). Также нужно загрузить классификаторы.</w:t>
      </w:r>
    </w:p>
    <w:p w14:paraId="64FA82C3" w14:textId="77777777" w:rsidR="007F6B89" w:rsidRDefault="00724B12" w:rsidP="007F6B89">
      <w:pPr>
        <w:pStyle w:val="ac"/>
      </w:pPr>
      <w:r w:rsidRPr="00724B12">
        <w:rPr>
          <w:noProof/>
        </w:rPr>
        <w:lastRenderedPageBreak/>
        <w:drawing>
          <wp:inline distT="0" distB="0" distL="0" distR="0" wp14:anchorId="34186ECC" wp14:editId="2CEAF744">
            <wp:extent cx="3106377" cy="1707366"/>
            <wp:effectExtent l="0" t="0" r="0" b="762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40"/>
                    <a:stretch>
                      <a:fillRect/>
                    </a:stretch>
                  </pic:blipFill>
                  <pic:spPr>
                    <a:xfrm>
                      <a:off x="0" y="0"/>
                      <a:ext cx="3138901" cy="1725242"/>
                    </a:xfrm>
                    <a:prstGeom prst="rect">
                      <a:avLst/>
                    </a:prstGeom>
                  </pic:spPr>
                </pic:pic>
              </a:graphicData>
            </a:graphic>
          </wp:inline>
        </w:drawing>
      </w:r>
    </w:p>
    <w:p w14:paraId="05D425D8" w14:textId="75CF6CEF" w:rsidR="00724B12" w:rsidRDefault="007F6B89" w:rsidP="007F6B89">
      <w:pPr>
        <w:pStyle w:val="aa"/>
      </w:pPr>
      <w:bookmarkStart w:id="47" w:name="_Ref105583457"/>
      <w:r>
        <w:t xml:space="preserve">Рисунок </w:t>
      </w:r>
      <w:r w:rsidR="00590320">
        <w:fldChar w:fldCharType="begin"/>
      </w:r>
      <w:r w:rsidR="00590320">
        <w:instrText xml:space="preserve"> SEQ Рисунок \* ARABIC </w:instrText>
      </w:r>
      <w:r w:rsidR="00590320">
        <w:fldChar w:fldCharType="separate"/>
      </w:r>
      <w:r w:rsidR="00DF125E">
        <w:rPr>
          <w:noProof/>
        </w:rPr>
        <w:t>22</w:t>
      </w:r>
      <w:r w:rsidR="00590320">
        <w:rPr>
          <w:noProof/>
        </w:rPr>
        <w:fldChar w:fldCharType="end"/>
      </w:r>
      <w:bookmarkEnd w:id="47"/>
      <w:r>
        <w:t>. Вывод данных эмбеддингов.</w:t>
      </w:r>
    </w:p>
    <w:p w14:paraId="4FBF136E" w14:textId="06F7A5FE" w:rsidR="00CB0546" w:rsidRDefault="00CB0546" w:rsidP="00CB0546">
      <w:pPr>
        <w:pStyle w:val="a6"/>
      </w:pPr>
      <w:r>
        <w:t xml:space="preserve">Далее нормализуются данные, полученные от спикеров (см. </w:t>
      </w:r>
      <w:r>
        <w:fldChar w:fldCharType="begin"/>
      </w:r>
      <w:r>
        <w:instrText xml:space="preserve"> REF _Ref105583538 \h  \* MERGEFORMAT </w:instrText>
      </w:r>
      <w:r>
        <w:fldChar w:fldCharType="separate"/>
      </w:r>
      <w:r w:rsidR="00DF125E">
        <w:t xml:space="preserve">Рисунок </w:t>
      </w:r>
      <w:r w:rsidR="00DF125E">
        <w:rPr>
          <w:noProof/>
        </w:rPr>
        <w:t>23</w:t>
      </w:r>
      <w:r>
        <w:fldChar w:fldCharType="end"/>
      </w:r>
      <w:r>
        <w:t>).</w:t>
      </w:r>
    </w:p>
    <w:p w14:paraId="46E78632" w14:textId="77777777" w:rsidR="00641E85" w:rsidRDefault="00724B12" w:rsidP="00641E85">
      <w:pPr>
        <w:pStyle w:val="ac"/>
      </w:pPr>
      <w:r w:rsidRPr="00724B12">
        <w:rPr>
          <w:noProof/>
        </w:rPr>
        <w:drawing>
          <wp:inline distT="0" distB="0" distL="0" distR="0" wp14:anchorId="1450CE16" wp14:editId="300ADE64">
            <wp:extent cx="4493992" cy="1075566"/>
            <wp:effectExtent l="0" t="0" r="1905" b="0"/>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41"/>
                    <a:stretch>
                      <a:fillRect/>
                    </a:stretch>
                  </pic:blipFill>
                  <pic:spPr>
                    <a:xfrm>
                      <a:off x="0" y="0"/>
                      <a:ext cx="4536952" cy="1085848"/>
                    </a:xfrm>
                    <a:prstGeom prst="rect">
                      <a:avLst/>
                    </a:prstGeom>
                  </pic:spPr>
                </pic:pic>
              </a:graphicData>
            </a:graphic>
          </wp:inline>
        </w:drawing>
      </w:r>
    </w:p>
    <w:p w14:paraId="0256674C" w14:textId="26CFAAE3" w:rsidR="00724B12" w:rsidRDefault="00641E85" w:rsidP="00641E85">
      <w:pPr>
        <w:pStyle w:val="aa"/>
      </w:pPr>
      <w:bookmarkStart w:id="48" w:name="_Ref105583538"/>
      <w:r>
        <w:t xml:space="preserve">Рисунок </w:t>
      </w:r>
      <w:r w:rsidR="00590320">
        <w:fldChar w:fldCharType="begin"/>
      </w:r>
      <w:r w:rsidR="00590320">
        <w:instrText xml:space="preserve"> SEQ Рисунок \* ARABIC </w:instrText>
      </w:r>
      <w:r w:rsidR="00590320">
        <w:fldChar w:fldCharType="separate"/>
      </w:r>
      <w:r w:rsidR="00DF125E">
        <w:rPr>
          <w:noProof/>
        </w:rPr>
        <w:t>23</w:t>
      </w:r>
      <w:r w:rsidR="00590320">
        <w:rPr>
          <w:noProof/>
        </w:rPr>
        <w:fldChar w:fldCharType="end"/>
      </w:r>
      <w:bookmarkEnd w:id="48"/>
      <w:r>
        <w:t xml:space="preserve">. </w:t>
      </w:r>
      <w:r w:rsidRPr="000160F0">
        <w:t>Нормализация данных спикера.</w:t>
      </w:r>
    </w:p>
    <w:p w14:paraId="2CF1D003" w14:textId="67F121EA" w:rsidR="006A06B6" w:rsidRDefault="006A06B6" w:rsidP="006A06B6">
      <w:pPr>
        <w:pStyle w:val="a6"/>
      </w:pPr>
      <w:r>
        <w:t xml:space="preserve">Выводятся шаги применения модели (см. </w:t>
      </w:r>
      <w:r>
        <w:fldChar w:fldCharType="begin"/>
      </w:r>
      <w:r>
        <w:instrText xml:space="preserve"> REF _Ref105583882 \h </w:instrText>
      </w:r>
      <w:r>
        <w:fldChar w:fldCharType="separate"/>
      </w:r>
      <w:r w:rsidR="00DF125E">
        <w:t xml:space="preserve">Рисунок </w:t>
      </w:r>
      <w:r w:rsidR="00DF125E">
        <w:rPr>
          <w:noProof/>
        </w:rPr>
        <w:t>24</w:t>
      </w:r>
      <w:r>
        <w:fldChar w:fldCharType="end"/>
      </w:r>
      <w:r>
        <w:t xml:space="preserve">) и результаты работы программы (см. </w:t>
      </w:r>
      <w:r>
        <w:fldChar w:fldCharType="begin"/>
      </w:r>
      <w:r>
        <w:instrText xml:space="preserve"> REF _Ref105583894 \h </w:instrText>
      </w:r>
      <w:r>
        <w:fldChar w:fldCharType="separate"/>
      </w:r>
      <w:r w:rsidR="00DF125E">
        <w:t xml:space="preserve">Рисунок </w:t>
      </w:r>
      <w:r w:rsidR="00DF125E">
        <w:rPr>
          <w:noProof/>
        </w:rPr>
        <w:t>25</w:t>
      </w:r>
      <w:r>
        <w:fldChar w:fldCharType="end"/>
      </w:r>
      <w:r>
        <w:t>).</w:t>
      </w:r>
    </w:p>
    <w:p w14:paraId="5FC443BA" w14:textId="77777777" w:rsidR="00641E85" w:rsidRDefault="00724B12" w:rsidP="00641E85">
      <w:pPr>
        <w:pStyle w:val="ac"/>
      </w:pPr>
      <w:r w:rsidRPr="00724B12">
        <w:rPr>
          <w:noProof/>
        </w:rPr>
        <w:lastRenderedPageBreak/>
        <w:drawing>
          <wp:inline distT="0" distB="0" distL="0" distR="0" wp14:anchorId="19B23979" wp14:editId="1697731B">
            <wp:extent cx="5760085" cy="5577205"/>
            <wp:effectExtent l="0" t="0" r="0" b="4445"/>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42"/>
                    <a:stretch>
                      <a:fillRect/>
                    </a:stretch>
                  </pic:blipFill>
                  <pic:spPr>
                    <a:xfrm>
                      <a:off x="0" y="0"/>
                      <a:ext cx="5760085" cy="5577205"/>
                    </a:xfrm>
                    <a:prstGeom prst="rect">
                      <a:avLst/>
                    </a:prstGeom>
                  </pic:spPr>
                </pic:pic>
              </a:graphicData>
            </a:graphic>
          </wp:inline>
        </w:drawing>
      </w:r>
    </w:p>
    <w:p w14:paraId="74180825" w14:textId="7359E49F" w:rsidR="00724B12" w:rsidRDefault="00641E85" w:rsidP="00641E85">
      <w:pPr>
        <w:pStyle w:val="aa"/>
      </w:pPr>
      <w:bookmarkStart w:id="49" w:name="_Ref105583882"/>
      <w:r>
        <w:t xml:space="preserve">Рисунок </w:t>
      </w:r>
      <w:r w:rsidR="00590320">
        <w:fldChar w:fldCharType="begin"/>
      </w:r>
      <w:r w:rsidR="00590320">
        <w:instrText xml:space="preserve"> SEQ Рисунок \* ARABIC </w:instrText>
      </w:r>
      <w:r w:rsidR="00590320">
        <w:fldChar w:fldCharType="separate"/>
      </w:r>
      <w:r w:rsidR="00DF125E">
        <w:rPr>
          <w:noProof/>
        </w:rPr>
        <w:t>24</w:t>
      </w:r>
      <w:r w:rsidR="00590320">
        <w:rPr>
          <w:noProof/>
        </w:rPr>
        <w:fldChar w:fldCharType="end"/>
      </w:r>
      <w:bookmarkEnd w:id="49"/>
      <w:r>
        <w:t xml:space="preserve">. </w:t>
      </w:r>
      <w:r w:rsidR="004B3395">
        <w:t>Вывод шагов обучения и применение модели</w:t>
      </w:r>
      <w:r>
        <w:t>.</w:t>
      </w:r>
    </w:p>
    <w:p w14:paraId="649CA832" w14:textId="77777777" w:rsidR="004B3395" w:rsidRDefault="00724B12" w:rsidP="004B3395">
      <w:pPr>
        <w:pStyle w:val="ac"/>
      </w:pPr>
      <w:r w:rsidRPr="00724B12">
        <w:rPr>
          <w:noProof/>
        </w:rPr>
        <w:drawing>
          <wp:inline distT="0" distB="0" distL="0" distR="0" wp14:anchorId="73288F73" wp14:editId="18D4C5A2">
            <wp:extent cx="1679916" cy="957553"/>
            <wp:effectExtent l="0" t="0" r="0" b="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43"/>
                    <a:stretch>
                      <a:fillRect/>
                    </a:stretch>
                  </pic:blipFill>
                  <pic:spPr>
                    <a:xfrm>
                      <a:off x="0" y="0"/>
                      <a:ext cx="1684243" cy="960020"/>
                    </a:xfrm>
                    <a:prstGeom prst="rect">
                      <a:avLst/>
                    </a:prstGeom>
                  </pic:spPr>
                </pic:pic>
              </a:graphicData>
            </a:graphic>
          </wp:inline>
        </w:drawing>
      </w:r>
    </w:p>
    <w:p w14:paraId="4A9E9EEB" w14:textId="37C8BC52" w:rsidR="00724B12" w:rsidRDefault="004B3395" w:rsidP="004B3395">
      <w:pPr>
        <w:pStyle w:val="aa"/>
      </w:pPr>
      <w:bookmarkStart w:id="50" w:name="_Ref105583894"/>
      <w:r>
        <w:t xml:space="preserve">Рисунок </w:t>
      </w:r>
      <w:r w:rsidR="00590320">
        <w:fldChar w:fldCharType="begin"/>
      </w:r>
      <w:r w:rsidR="00590320">
        <w:instrText xml:space="preserve"> SEQ Рисунок \* ARABIC </w:instrText>
      </w:r>
      <w:r w:rsidR="00590320">
        <w:fldChar w:fldCharType="separate"/>
      </w:r>
      <w:r w:rsidR="00DF125E">
        <w:rPr>
          <w:noProof/>
        </w:rPr>
        <w:t>25</w:t>
      </w:r>
      <w:r w:rsidR="00590320">
        <w:rPr>
          <w:noProof/>
        </w:rPr>
        <w:fldChar w:fldCharType="end"/>
      </w:r>
      <w:bookmarkEnd w:id="50"/>
      <w:r>
        <w:t>. Вывод результатов.</w:t>
      </w:r>
    </w:p>
    <w:p w14:paraId="6DED3042" w14:textId="0389EED1" w:rsidR="006A06B6" w:rsidRDefault="006A06B6" w:rsidP="006A06B6">
      <w:pPr>
        <w:pStyle w:val="a6"/>
      </w:pPr>
      <w:r>
        <w:t xml:space="preserve">Результаты выводятся и сохраняются в отдельный файл (см. </w:t>
      </w:r>
      <w:r>
        <w:fldChar w:fldCharType="begin"/>
      </w:r>
      <w:r>
        <w:instrText xml:space="preserve"> REF _Ref105583908 \h </w:instrText>
      </w:r>
      <w:r>
        <w:fldChar w:fldCharType="separate"/>
      </w:r>
      <w:r w:rsidR="00DF125E">
        <w:t xml:space="preserve">Рисунок </w:t>
      </w:r>
      <w:r w:rsidR="00DF125E">
        <w:rPr>
          <w:noProof/>
        </w:rPr>
        <w:t>26</w:t>
      </w:r>
      <w:r>
        <w:fldChar w:fldCharType="end"/>
      </w:r>
      <w:r>
        <w:t>).</w:t>
      </w:r>
    </w:p>
    <w:p w14:paraId="4EEE130B" w14:textId="77777777" w:rsidR="00641E85" w:rsidRDefault="00724B12" w:rsidP="00641E85">
      <w:pPr>
        <w:pStyle w:val="ac"/>
      </w:pPr>
      <w:r w:rsidRPr="00724B12">
        <w:rPr>
          <w:noProof/>
        </w:rPr>
        <w:drawing>
          <wp:inline distT="0" distB="0" distL="0" distR="0" wp14:anchorId="00F3CA05" wp14:editId="56A21751">
            <wp:extent cx="5760085" cy="735965"/>
            <wp:effectExtent l="0" t="0" r="0" b="6985"/>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44"/>
                    <a:stretch>
                      <a:fillRect/>
                    </a:stretch>
                  </pic:blipFill>
                  <pic:spPr>
                    <a:xfrm>
                      <a:off x="0" y="0"/>
                      <a:ext cx="5760085" cy="735965"/>
                    </a:xfrm>
                    <a:prstGeom prst="rect">
                      <a:avLst/>
                    </a:prstGeom>
                  </pic:spPr>
                </pic:pic>
              </a:graphicData>
            </a:graphic>
          </wp:inline>
        </w:drawing>
      </w:r>
    </w:p>
    <w:p w14:paraId="35C4F8FE" w14:textId="1101B295" w:rsidR="00724B12" w:rsidRDefault="00641E85" w:rsidP="00641E85">
      <w:pPr>
        <w:pStyle w:val="aa"/>
      </w:pPr>
      <w:bookmarkStart w:id="51" w:name="_Ref105583908"/>
      <w:r>
        <w:t xml:space="preserve">Рисунок </w:t>
      </w:r>
      <w:r w:rsidR="00590320">
        <w:fldChar w:fldCharType="begin"/>
      </w:r>
      <w:r w:rsidR="00590320">
        <w:instrText xml:space="preserve"> SEQ Рисунок \* ARABIC </w:instrText>
      </w:r>
      <w:r w:rsidR="00590320">
        <w:fldChar w:fldCharType="separate"/>
      </w:r>
      <w:r w:rsidR="00DF125E">
        <w:rPr>
          <w:noProof/>
        </w:rPr>
        <w:t>26</w:t>
      </w:r>
      <w:r w:rsidR="00590320">
        <w:rPr>
          <w:noProof/>
        </w:rPr>
        <w:fldChar w:fldCharType="end"/>
      </w:r>
      <w:bookmarkEnd w:id="51"/>
      <w:r>
        <w:t>. Создание нового файла с результатами.</w:t>
      </w:r>
    </w:p>
    <w:p w14:paraId="5E2D23D7" w14:textId="4E300DD4" w:rsidR="00724B12" w:rsidRPr="00724B12" w:rsidRDefault="00724B12" w:rsidP="00724B12">
      <w:pPr>
        <w:pStyle w:val="a6"/>
      </w:pPr>
      <w:r>
        <w:t xml:space="preserve">Считывание и вывод содержимого файла с результатами продемонстрировано на </w:t>
      </w:r>
      <w:r w:rsidR="006A06B6">
        <w:fldChar w:fldCharType="begin"/>
      </w:r>
      <w:r w:rsidR="006A06B6">
        <w:instrText xml:space="preserve"> REF _Ref105583921 \h </w:instrText>
      </w:r>
      <w:r w:rsidR="006A06B6">
        <w:fldChar w:fldCharType="separate"/>
      </w:r>
      <w:r w:rsidR="00DF125E">
        <w:t xml:space="preserve">Рисунок </w:t>
      </w:r>
      <w:r w:rsidR="00DF125E">
        <w:rPr>
          <w:noProof/>
        </w:rPr>
        <w:t>27</w:t>
      </w:r>
      <w:r w:rsidR="006A06B6">
        <w:fldChar w:fldCharType="end"/>
      </w:r>
      <w:r>
        <w:t>.</w:t>
      </w:r>
    </w:p>
    <w:p w14:paraId="34FD510F" w14:textId="77777777" w:rsidR="00724B12" w:rsidRDefault="00724B12" w:rsidP="00724B12">
      <w:pPr>
        <w:pStyle w:val="ac"/>
      </w:pPr>
      <w:r w:rsidRPr="00724B12">
        <w:rPr>
          <w:noProof/>
        </w:rPr>
        <w:lastRenderedPageBreak/>
        <w:drawing>
          <wp:inline distT="0" distB="0" distL="0" distR="0" wp14:anchorId="51D2CEFE" wp14:editId="23F1F05F">
            <wp:extent cx="5760085" cy="889000"/>
            <wp:effectExtent l="0" t="0" r="0" b="6350"/>
            <wp:docPr id="56" name="Рисунок 5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стол&#10;&#10;Автоматически созданное описание"/>
                    <pic:cNvPicPr/>
                  </pic:nvPicPr>
                  <pic:blipFill>
                    <a:blip r:embed="rId45"/>
                    <a:stretch>
                      <a:fillRect/>
                    </a:stretch>
                  </pic:blipFill>
                  <pic:spPr>
                    <a:xfrm>
                      <a:off x="0" y="0"/>
                      <a:ext cx="5760085" cy="889000"/>
                    </a:xfrm>
                    <a:prstGeom prst="rect">
                      <a:avLst/>
                    </a:prstGeom>
                  </pic:spPr>
                </pic:pic>
              </a:graphicData>
            </a:graphic>
          </wp:inline>
        </w:drawing>
      </w:r>
    </w:p>
    <w:p w14:paraId="055C1353" w14:textId="7CEC114A" w:rsidR="00724B12" w:rsidRDefault="00724B12" w:rsidP="00724B12">
      <w:pPr>
        <w:pStyle w:val="aa"/>
      </w:pPr>
      <w:bookmarkStart w:id="52" w:name="_Ref105583921"/>
      <w:r>
        <w:t xml:space="preserve">Рисунок </w:t>
      </w:r>
      <w:r w:rsidR="00590320">
        <w:fldChar w:fldCharType="begin"/>
      </w:r>
      <w:r w:rsidR="00590320">
        <w:instrText xml:space="preserve"> SEQ Рисунок \* ARABIC </w:instrText>
      </w:r>
      <w:r w:rsidR="00590320">
        <w:fldChar w:fldCharType="separate"/>
      </w:r>
      <w:r w:rsidR="00DF125E">
        <w:rPr>
          <w:noProof/>
        </w:rPr>
        <w:t>27</w:t>
      </w:r>
      <w:r w:rsidR="00590320">
        <w:rPr>
          <w:noProof/>
        </w:rPr>
        <w:fldChar w:fldCharType="end"/>
      </w:r>
      <w:bookmarkEnd w:id="52"/>
      <w:r>
        <w:t>. Считывание файла с результатами.</w:t>
      </w:r>
    </w:p>
    <w:p w14:paraId="3F6DAD4B" w14:textId="77777777" w:rsidR="002B1E15" w:rsidRPr="00F827AC" w:rsidRDefault="002B1E15" w:rsidP="002B1E15">
      <w:pPr>
        <w:spacing w:after="160" w:line="259" w:lineRule="auto"/>
        <w:rPr>
          <w:rFonts w:eastAsia="Calibri"/>
          <w:highlight w:val="yellow"/>
          <w:lang w:eastAsia="en-US"/>
        </w:rPr>
      </w:pPr>
      <w:r w:rsidRPr="00F827AC">
        <w:rPr>
          <w:highlight w:val="yellow"/>
        </w:rPr>
        <w:br w:type="page"/>
      </w:r>
    </w:p>
    <w:p w14:paraId="49533F8D" w14:textId="43399D81" w:rsidR="002B1E15" w:rsidRPr="00F827AC" w:rsidRDefault="009A185C" w:rsidP="002B1E15">
      <w:pPr>
        <w:pStyle w:val="Heading1"/>
        <w:rPr>
          <w:highlight w:val="yellow"/>
        </w:rPr>
      </w:pPr>
      <w:bookmarkStart w:id="53" w:name="_Toc105592704"/>
      <w:r w:rsidRPr="00F827AC">
        <w:rPr>
          <w:highlight w:val="yellow"/>
        </w:rPr>
        <w:lastRenderedPageBreak/>
        <w:t>ВЫВОДЫ</w:t>
      </w:r>
      <w:bookmarkEnd w:id="53"/>
    </w:p>
    <w:p w14:paraId="19B9EBDA" w14:textId="7787F7EF" w:rsidR="002B1E15" w:rsidRDefault="00FC2319" w:rsidP="00591897">
      <w:pPr>
        <w:pStyle w:val="a6"/>
      </w:pPr>
      <w:r w:rsidRPr="00986B82">
        <w:t>В рамках домашнего задания</w:t>
      </w:r>
      <w:r w:rsidR="0039327A" w:rsidRPr="00986B82">
        <w:t xml:space="preserve"> был выполнен обзор теоретических и практических материалов, связанных со статьей «</w:t>
      </w:r>
      <w:r w:rsidR="00986B82" w:rsidRPr="00F827AC">
        <w:rPr>
          <w:lang w:val="en-US"/>
        </w:rPr>
        <w:t>SERAB</w:t>
      </w:r>
      <w:r w:rsidR="00986B82" w:rsidRPr="00986B82">
        <w:t xml:space="preserve">: </w:t>
      </w:r>
      <w:r w:rsidR="00986B82" w:rsidRPr="00F827AC">
        <w:rPr>
          <w:lang w:val="en-US"/>
        </w:rPr>
        <w:t>A</w:t>
      </w:r>
      <w:r w:rsidR="00986B82" w:rsidRPr="00986B82">
        <w:t xml:space="preserve"> </w:t>
      </w:r>
      <w:r w:rsidR="00986B82">
        <w:rPr>
          <w:lang w:val="en-US"/>
        </w:rPr>
        <w:t>M</w:t>
      </w:r>
      <w:r w:rsidR="00986B82" w:rsidRPr="00F827AC">
        <w:rPr>
          <w:lang w:val="en-US"/>
        </w:rPr>
        <w:t>ulti</w:t>
      </w:r>
      <w:r w:rsidR="00986B82" w:rsidRPr="00986B82">
        <w:t>-</w:t>
      </w:r>
      <w:r w:rsidR="00986B82" w:rsidRPr="00F827AC">
        <w:rPr>
          <w:lang w:val="en-US"/>
        </w:rPr>
        <w:t>lingual</w:t>
      </w:r>
      <w:r w:rsidR="00986B82" w:rsidRPr="00986B82">
        <w:t xml:space="preserve"> </w:t>
      </w:r>
      <w:r w:rsidR="00986B82">
        <w:rPr>
          <w:lang w:val="en-US"/>
        </w:rPr>
        <w:t>B</w:t>
      </w:r>
      <w:r w:rsidR="00986B82" w:rsidRPr="00F827AC">
        <w:rPr>
          <w:lang w:val="en-US"/>
        </w:rPr>
        <w:t>enchmark</w:t>
      </w:r>
      <w:r w:rsidR="00986B82" w:rsidRPr="00986B82">
        <w:t xml:space="preserve"> </w:t>
      </w:r>
      <w:r w:rsidR="00986B82" w:rsidRPr="00F827AC">
        <w:rPr>
          <w:lang w:val="en-US"/>
        </w:rPr>
        <w:t>for</w:t>
      </w:r>
      <w:r w:rsidR="00986B82" w:rsidRPr="00986B82">
        <w:t xml:space="preserve"> </w:t>
      </w:r>
      <w:r w:rsidR="00986B82">
        <w:rPr>
          <w:lang w:val="en-US"/>
        </w:rPr>
        <w:t>S</w:t>
      </w:r>
      <w:r w:rsidR="00986B82" w:rsidRPr="00F827AC">
        <w:rPr>
          <w:lang w:val="en-US"/>
        </w:rPr>
        <w:t>peech</w:t>
      </w:r>
      <w:r w:rsidR="00986B82" w:rsidRPr="00986B82">
        <w:t xml:space="preserve"> </w:t>
      </w:r>
      <w:r w:rsidR="00986B82">
        <w:rPr>
          <w:lang w:val="en-US"/>
        </w:rPr>
        <w:t>E</w:t>
      </w:r>
      <w:r w:rsidR="00986B82" w:rsidRPr="00F827AC">
        <w:rPr>
          <w:lang w:val="en-US"/>
        </w:rPr>
        <w:t>motion</w:t>
      </w:r>
      <w:r w:rsidR="00986B82" w:rsidRPr="00986B82">
        <w:t xml:space="preserve"> </w:t>
      </w:r>
      <w:r w:rsidR="00986B82">
        <w:rPr>
          <w:lang w:val="en-US"/>
        </w:rPr>
        <w:t>R</w:t>
      </w:r>
      <w:r w:rsidR="00986B82" w:rsidRPr="00F827AC">
        <w:rPr>
          <w:lang w:val="en-US"/>
        </w:rPr>
        <w:t>ecognition</w:t>
      </w:r>
      <w:r w:rsidR="0039327A" w:rsidRPr="00986B82">
        <w:t>».</w:t>
      </w:r>
    </w:p>
    <w:p w14:paraId="3DF1A577" w14:textId="59F0016D" w:rsidR="005716A3" w:rsidRDefault="00ED5AD7" w:rsidP="005716A3">
      <w:pPr>
        <w:pStyle w:val="a6"/>
      </w:pPr>
      <w:r>
        <w:t>В статье рассматривался</w:t>
      </w:r>
      <w:r w:rsidR="005716A3">
        <w:t xml:space="preserve"> SERAB, многоязычный тест для распознавания речевых эмоций. С быстрым появлением основанных на DNN репрезентаций речи и эмоций, основанных на речи, бенчмарк предоставляет универсальную платформу для сравнения различных методов. Благодаря включению разнообразных задач, охватывающих разные языки, размеры наборов данных и эмоциональные категории, SERAB производит надежные оценки производительности и способности к обобщению. </w:t>
      </w:r>
      <w:r>
        <w:t>В статье</w:t>
      </w:r>
      <w:r w:rsidR="005716A3">
        <w:t xml:space="preserve"> использов</w:t>
      </w:r>
      <w:r>
        <w:t>ался</w:t>
      </w:r>
      <w:r w:rsidR="005716A3">
        <w:t xml:space="preserve"> SERAB для оценки ряда недавних исходных показателей. Среди протестированных фреймворков подходы, основанные на BYOL, показали превосходную производительность по всем рассмотренным показателям. </w:t>
      </w:r>
      <w:r>
        <w:t>П</w:t>
      </w:r>
      <w:r w:rsidR="005716A3">
        <w:t xml:space="preserve">редварительное обучение моделей BYOL-A только на речевых образцах AudioSet (BYOL-S) привело к повышению точности почти на 3% по сравнению с оригинальным методом. Представленные результаты оценки могут быть использованы в качестве исходных данных для разработки новых подходов, таких как методы, основанные на CvT, рассмотренные здесь. </w:t>
      </w:r>
      <w:r>
        <w:t>В будущем авторы статьи планируют сосредоточить работу</w:t>
      </w:r>
      <w:r w:rsidR="005716A3">
        <w:t xml:space="preserve"> на включении большего количества наборов данных на еще большем количестве языков в SERAB, а также на расширении круга задач, включив в него проблемы регрессии, такие как оценка валентности или возбуждения. Чтобы облегчить использование SERAB, фреймворк, включая инструкции по настройке, оценочные конвейеры и примеры, находится в свободном доступе в Интернете".</w:t>
      </w:r>
    </w:p>
    <w:p w14:paraId="2F801172" w14:textId="130E1061" w:rsidR="00FB08F0" w:rsidRPr="00FB08F0" w:rsidRDefault="00FB08F0" w:rsidP="00591897">
      <w:pPr>
        <w:pStyle w:val="a6"/>
      </w:pPr>
      <w:r w:rsidRPr="00987181">
        <w:t xml:space="preserve">В практической части был выполнен обзор содержимого репозитория авторов статьи на </w:t>
      </w:r>
      <w:r w:rsidRPr="00987181">
        <w:rPr>
          <w:lang w:val="en-US"/>
        </w:rPr>
        <w:t>GitHub</w:t>
      </w:r>
      <w:r w:rsidRPr="00987181">
        <w:t>, а также было выполнено тестирование моделей в демо-примере.</w:t>
      </w:r>
      <w:r>
        <w:t xml:space="preserve"> В результате тестирования можно подтвердить, что модели действительно были обучены </w:t>
      </w:r>
      <w:r w:rsidR="00986B82">
        <w:t>распознавать речевые эмоции</w:t>
      </w:r>
      <w:r>
        <w:t>.</w:t>
      </w:r>
    </w:p>
    <w:p w14:paraId="0C99C5B1" w14:textId="77777777" w:rsidR="002B1E15" w:rsidRDefault="002B1E15" w:rsidP="002B1E15">
      <w:pPr>
        <w:spacing w:after="160" w:line="259" w:lineRule="auto"/>
        <w:rPr>
          <w:rFonts w:eastAsia="Calibri"/>
          <w:lang w:eastAsia="en-US"/>
        </w:rPr>
      </w:pPr>
      <w:r>
        <w:br w:type="page"/>
      </w:r>
    </w:p>
    <w:p w14:paraId="36DCC151" w14:textId="3F86B7CD" w:rsidR="009677F4" w:rsidRDefault="009677F4" w:rsidP="0029315A">
      <w:pPr>
        <w:pStyle w:val="Heading1"/>
      </w:pPr>
      <w:bookmarkStart w:id="54" w:name="_Toc105592705"/>
      <w:r>
        <w:lastRenderedPageBreak/>
        <w:t xml:space="preserve">СПИСОК </w:t>
      </w:r>
      <w:r w:rsidRPr="0029315A">
        <w:t>ИСТОЧНИКОВ</w:t>
      </w:r>
      <w:bookmarkEnd w:id="6"/>
      <w:bookmarkEnd w:id="54"/>
    </w:p>
    <w:p w14:paraId="4A74C893" w14:textId="704D45B0" w:rsidR="002D113A" w:rsidRPr="00F827AC" w:rsidRDefault="002D113A" w:rsidP="00EB3616">
      <w:pPr>
        <w:pStyle w:val="a0"/>
        <w:numPr>
          <w:ilvl w:val="0"/>
          <w:numId w:val="40"/>
        </w:numPr>
        <w:ind w:left="1134"/>
      </w:pPr>
      <w:r w:rsidRPr="00F827AC">
        <w:rPr>
          <w:lang w:val="en-US"/>
        </w:rPr>
        <w:t xml:space="preserve">Browse </w:t>
      </w:r>
      <w:bookmarkStart w:id="55" w:name="sota_papers"/>
      <w:r w:rsidRPr="00F827AC">
        <w:rPr>
          <w:lang w:val="en-US"/>
        </w:rPr>
        <w:t>State</w:t>
      </w:r>
      <w:bookmarkEnd w:id="55"/>
      <w:r w:rsidRPr="00F827AC">
        <w:rPr>
          <w:lang w:val="en-US"/>
        </w:rPr>
        <w:t xml:space="preserve">-of-the-Art. – </w:t>
      </w:r>
      <w:r w:rsidRPr="00F827AC">
        <w:t>Текст</w:t>
      </w:r>
      <w:r w:rsidRPr="00F827AC">
        <w:rPr>
          <w:lang w:val="en-US"/>
        </w:rPr>
        <w:t xml:space="preserve">. </w:t>
      </w:r>
      <w:r w:rsidRPr="00F827AC">
        <w:t xml:space="preserve">Изображение: электронные // </w:t>
      </w:r>
      <w:r w:rsidRPr="00F827AC">
        <w:rPr>
          <w:lang w:val="en-US"/>
        </w:rPr>
        <w:t>Papers</w:t>
      </w:r>
      <w:r w:rsidRPr="00F827AC">
        <w:t xml:space="preserve"> </w:t>
      </w:r>
      <w:r w:rsidRPr="00F827AC">
        <w:rPr>
          <w:lang w:val="en-US"/>
        </w:rPr>
        <w:t>With</w:t>
      </w:r>
      <w:r w:rsidRPr="00F827AC">
        <w:t xml:space="preserve"> </w:t>
      </w:r>
      <w:r w:rsidRPr="00F827AC">
        <w:rPr>
          <w:lang w:val="en-US"/>
        </w:rPr>
        <w:t>Code</w:t>
      </w:r>
      <w:r w:rsidRPr="00F827AC">
        <w:t xml:space="preserve"> : [сайт]. – URL: </w:t>
      </w:r>
      <w:hyperlink r:id="rId46" w:history="1">
        <w:r w:rsidRPr="00F827AC">
          <w:rPr>
            <w:rStyle w:val="Hyperlink"/>
          </w:rPr>
          <w:t>https://paperswithcode.com/sota</w:t>
        </w:r>
      </w:hyperlink>
      <w:r w:rsidRPr="00F827AC">
        <w:t xml:space="preserve"> (дата обращения: 25.05.2022)</w:t>
      </w:r>
      <w:r w:rsidR="00E8233D" w:rsidRPr="00F827AC">
        <w:t>.</w:t>
      </w:r>
    </w:p>
    <w:p w14:paraId="3667EB90" w14:textId="148226AD" w:rsidR="00E8233D" w:rsidRPr="00F827AC" w:rsidRDefault="00DE005E" w:rsidP="00EB3616">
      <w:pPr>
        <w:pStyle w:val="a0"/>
        <w:numPr>
          <w:ilvl w:val="0"/>
          <w:numId w:val="40"/>
        </w:numPr>
        <w:ind w:left="1134"/>
      </w:pPr>
      <w:bookmarkStart w:id="56" w:name="_Ref105546859"/>
      <w:r w:rsidRPr="00F827AC">
        <w:rPr>
          <w:lang w:val="en-US"/>
        </w:rPr>
        <w:t>Speech</w:t>
      </w:r>
      <w:r w:rsidRPr="00452193">
        <w:t xml:space="preserve"> </w:t>
      </w:r>
      <w:r w:rsidRPr="00F827AC">
        <w:rPr>
          <w:lang w:val="en-US"/>
        </w:rPr>
        <w:t>Emotion</w:t>
      </w:r>
      <w:r w:rsidRPr="00452193">
        <w:t xml:space="preserve"> </w:t>
      </w:r>
      <w:r w:rsidRPr="00F827AC">
        <w:rPr>
          <w:lang w:val="en-US"/>
        </w:rPr>
        <w:t>Recognition</w:t>
      </w:r>
      <w:r w:rsidR="00E8233D" w:rsidRPr="00F827AC">
        <w:t xml:space="preserve">. – Текст. Изображение: электронные // </w:t>
      </w:r>
      <w:r w:rsidR="00E8233D" w:rsidRPr="00F827AC">
        <w:rPr>
          <w:lang w:val="en-US"/>
        </w:rPr>
        <w:t>Papers</w:t>
      </w:r>
      <w:r w:rsidR="00E8233D" w:rsidRPr="00F827AC">
        <w:t xml:space="preserve"> </w:t>
      </w:r>
      <w:r w:rsidR="00E8233D" w:rsidRPr="00F827AC">
        <w:rPr>
          <w:lang w:val="en-US"/>
        </w:rPr>
        <w:t>With</w:t>
      </w:r>
      <w:r w:rsidR="00E8233D" w:rsidRPr="00F827AC">
        <w:t xml:space="preserve"> </w:t>
      </w:r>
      <w:r w:rsidR="00E8233D" w:rsidRPr="00F827AC">
        <w:rPr>
          <w:lang w:val="en-US"/>
        </w:rPr>
        <w:t>Code</w:t>
      </w:r>
      <w:r w:rsidR="00E8233D" w:rsidRPr="00F827AC">
        <w:t xml:space="preserve"> : [сайт]. – </w:t>
      </w:r>
      <w:r w:rsidR="00E8233D" w:rsidRPr="00F827AC">
        <w:rPr>
          <w:lang w:val="en-US"/>
        </w:rPr>
        <w:t>URL</w:t>
      </w:r>
      <w:r w:rsidR="00E8233D" w:rsidRPr="00F827AC">
        <w:t xml:space="preserve">: </w:t>
      </w:r>
      <w:hyperlink r:id="rId47" w:history="1">
        <w:r w:rsidRPr="00F827AC">
          <w:rPr>
            <w:rStyle w:val="Hyperlink"/>
            <w:lang w:val="en-US"/>
          </w:rPr>
          <w:t>https</w:t>
        </w:r>
        <w:r w:rsidRPr="00F827AC">
          <w:rPr>
            <w:rStyle w:val="Hyperlink"/>
          </w:rPr>
          <w:t>://</w:t>
        </w:r>
        <w:r w:rsidRPr="00F827AC">
          <w:rPr>
            <w:rStyle w:val="Hyperlink"/>
            <w:lang w:val="en-US"/>
          </w:rPr>
          <w:t>paperswithcode</w:t>
        </w:r>
        <w:r w:rsidRPr="00F827AC">
          <w:rPr>
            <w:rStyle w:val="Hyperlink"/>
          </w:rPr>
          <w:t>.</w:t>
        </w:r>
        <w:r w:rsidRPr="00F827AC">
          <w:rPr>
            <w:rStyle w:val="Hyperlink"/>
            <w:lang w:val="en-US"/>
          </w:rPr>
          <w:t>com</w:t>
        </w:r>
        <w:r w:rsidRPr="00F827AC">
          <w:rPr>
            <w:rStyle w:val="Hyperlink"/>
          </w:rPr>
          <w:t>/</w:t>
        </w:r>
        <w:r w:rsidRPr="00F827AC">
          <w:rPr>
            <w:rStyle w:val="Hyperlink"/>
            <w:lang w:val="en-US"/>
          </w:rPr>
          <w:t>task</w:t>
        </w:r>
        <w:r w:rsidRPr="00F827AC">
          <w:rPr>
            <w:rStyle w:val="Hyperlink"/>
          </w:rPr>
          <w:t>/</w:t>
        </w:r>
        <w:r w:rsidRPr="00F827AC">
          <w:rPr>
            <w:rStyle w:val="Hyperlink"/>
            <w:lang w:val="en-US"/>
          </w:rPr>
          <w:t>speech</w:t>
        </w:r>
        <w:r w:rsidRPr="00F827AC">
          <w:rPr>
            <w:rStyle w:val="Hyperlink"/>
          </w:rPr>
          <w:t>-</w:t>
        </w:r>
        <w:r w:rsidRPr="00F827AC">
          <w:rPr>
            <w:rStyle w:val="Hyperlink"/>
            <w:lang w:val="en-US"/>
          </w:rPr>
          <w:t>emotion</w:t>
        </w:r>
        <w:r w:rsidRPr="00F827AC">
          <w:rPr>
            <w:rStyle w:val="Hyperlink"/>
          </w:rPr>
          <w:t>-</w:t>
        </w:r>
        <w:r w:rsidRPr="00F827AC">
          <w:rPr>
            <w:rStyle w:val="Hyperlink"/>
            <w:lang w:val="en-US"/>
          </w:rPr>
          <w:t>recognition</w:t>
        </w:r>
      </w:hyperlink>
      <w:r w:rsidR="00E8233D" w:rsidRPr="00F827AC">
        <w:t xml:space="preserve"> (дата обращения: 25.05.2022).</w:t>
      </w:r>
      <w:bookmarkEnd w:id="56"/>
    </w:p>
    <w:p w14:paraId="60126B2D" w14:textId="3EF560C4" w:rsidR="00BD2ECB" w:rsidRPr="00F827AC" w:rsidRDefault="00BD2ECB" w:rsidP="00851428">
      <w:pPr>
        <w:pStyle w:val="a0"/>
        <w:numPr>
          <w:ilvl w:val="0"/>
          <w:numId w:val="40"/>
        </w:numPr>
        <w:ind w:left="1134"/>
        <w:rPr>
          <w:lang w:val="en-US"/>
        </w:rPr>
      </w:pPr>
      <w:bookmarkStart w:id="57" w:name="_Ref105544122"/>
      <w:r w:rsidRPr="00F827AC">
        <w:rPr>
          <w:lang w:val="en-US"/>
        </w:rPr>
        <w:t xml:space="preserve">Speech Emotion Recognition Project using Machine Learning. – </w:t>
      </w:r>
      <w:r w:rsidRPr="00F827AC">
        <w:t>Текст</w:t>
      </w:r>
      <w:r w:rsidRPr="00F827AC">
        <w:rPr>
          <w:lang w:val="en-US"/>
        </w:rPr>
        <w:t xml:space="preserve">. </w:t>
      </w:r>
      <w:r w:rsidRPr="00F827AC">
        <w:t>Изображение</w:t>
      </w:r>
      <w:r w:rsidRPr="00F827AC">
        <w:rPr>
          <w:lang w:val="en-US"/>
        </w:rPr>
        <w:t xml:space="preserve">: </w:t>
      </w:r>
      <w:r w:rsidRPr="00F827AC">
        <w:t>электронные</w:t>
      </w:r>
      <w:r w:rsidRPr="00F827AC">
        <w:rPr>
          <w:lang w:val="en-US"/>
        </w:rPr>
        <w:t xml:space="preserve"> // ProjectPro : [</w:t>
      </w:r>
      <w:r w:rsidRPr="00F827AC">
        <w:t>сайт</w:t>
      </w:r>
      <w:r w:rsidRPr="00F827AC">
        <w:rPr>
          <w:lang w:val="en-US"/>
        </w:rPr>
        <w:t xml:space="preserve">]. – URL: </w:t>
      </w:r>
      <w:hyperlink r:id="rId48" w:history="1">
        <w:r w:rsidRPr="00F827AC">
          <w:rPr>
            <w:rStyle w:val="Hyperlink"/>
            <w:lang w:val="en-US"/>
          </w:rPr>
          <w:t>Speech Emotion Recognition Project using Machine Learning (projectpro.io)</w:t>
        </w:r>
      </w:hyperlink>
      <w:r w:rsidRPr="00F827AC">
        <w:rPr>
          <w:lang w:val="en-US"/>
        </w:rPr>
        <w:t xml:space="preserve"> (</w:t>
      </w:r>
      <w:r w:rsidRPr="00F827AC">
        <w:t>дата</w:t>
      </w:r>
      <w:r w:rsidRPr="00F827AC">
        <w:rPr>
          <w:lang w:val="en-US"/>
        </w:rPr>
        <w:t xml:space="preserve"> </w:t>
      </w:r>
      <w:r w:rsidRPr="00F827AC">
        <w:t>обращения</w:t>
      </w:r>
      <w:r w:rsidRPr="00F827AC">
        <w:rPr>
          <w:lang w:val="en-US"/>
        </w:rPr>
        <w:t>: 25.05.2022).</w:t>
      </w:r>
      <w:bookmarkEnd w:id="57"/>
    </w:p>
    <w:p w14:paraId="2B24B1F6" w14:textId="668E1631" w:rsidR="009E4266" w:rsidRPr="00F827AC" w:rsidRDefault="00DE005E" w:rsidP="00EB3616">
      <w:pPr>
        <w:pStyle w:val="a0"/>
        <w:numPr>
          <w:ilvl w:val="0"/>
          <w:numId w:val="40"/>
        </w:numPr>
        <w:ind w:left="1134"/>
      </w:pPr>
      <w:bookmarkStart w:id="58" w:name="_Ref105546805"/>
      <w:r w:rsidRPr="00F827AC">
        <w:rPr>
          <w:lang w:val="en-US"/>
        </w:rPr>
        <w:t>Continuous control with deep reinforcement learning</w:t>
      </w:r>
      <w:r w:rsidR="009E4266" w:rsidRPr="00F827AC">
        <w:rPr>
          <w:lang w:val="en-US"/>
        </w:rPr>
        <w:t xml:space="preserve">. – </w:t>
      </w:r>
      <w:r w:rsidR="009E4266" w:rsidRPr="00F827AC">
        <w:t>Текст</w:t>
      </w:r>
      <w:r w:rsidR="009E4266" w:rsidRPr="00F827AC">
        <w:rPr>
          <w:lang w:val="en-US"/>
        </w:rPr>
        <w:t xml:space="preserve">. </w:t>
      </w:r>
      <w:r w:rsidR="009E4266" w:rsidRPr="00F827AC">
        <w:t xml:space="preserve">Изображение: электронные // Papers With Code : [сайт]. – URL: </w:t>
      </w:r>
      <w:hyperlink r:id="rId49" w:history="1">
        <w:r w:rsidRPr="00F827AC">
          <w:rPr>
            <w:rStyle w:val="Hyperlink"/>
          </w:rPr>
          <w:t>https://paperswithcode.com/paper/continuous-control-with-deep-reinforcement</w:t>
        </w:r>
      </w:hyperlink>
      <w:r w:rsidRPr="00F827AC">
        <w:rPr>
          <w:rStyle w:val="Hyperlink"/>
        </w:rPr>
        <w:t xml:space="preserve"> </w:t>
      </w:r>
      <w:r w:rsidR="009E4266" w:rsidRPr="00F827AC">
        <w:t>(дата обращения: 25.05.2022).</w:t>
      </w:r>
      <w:bookmarkEnd w:id="58"/>
    </w:p>
    <w:p w14:paraId="73F65194" w14:textId="280B5CE6" w:rsidR="00851428" w:rsidRPr="00F827AC" w:rsidRDefault="00851428" w:rsidP="00851428">
      <w:pPr>
        <w:pStyle w:val="a0"/>
        <w:numPr>
          <w:ilvl w:val="0"/>
          <w:numId w:val="40"/>
        </w:numPr>
        <w:ind w:left="1134"/>
      </w:pPr>
      <w:bookmarkStart w:id="59" w:name="_Ref105546776"/>
      <w:r w:rsidRPr="00F827AC">
        <w:rPr>
          <w:lang w:val="en-US"/>
        </w:rPr>
        <w:t xml:space="preserve">SERAB: A multi-lingual benchmark for speech emotion recognition. – </w:t>
      </w:r>
      <w:r w:rsidRPr="00F827AC">
        <w:t>Текст</w:t>
      </w:r>
      <w:r w:rsidRPr="00F827AC">
        <w:rPr>
          <w:lang w:val="en-US"/>
        </w:rPr>
        <w:t xml:space="preserve">. </w:t>
      </w:r>
      <w:r w:rsidRPr="00F827AC">
        <w:t xml:space="preserve">Изображение: электронные // Papers With Code : [сайт]. – URL: </w:t>
      </w:r>
      <w:hyperlink r:id="rId50" w:history="1">
        <w:r w:rsidRPr="00F827AC">
          <w:rPr>
            <w:rStyle w:val="Hyperlink"/>
            <w:lang w:val="en-US"/>
          </w:rPr>
          <w:t>https</w:t>
        </w:r>
        <w:r w:rsidRPr="00F827AC">
          <w:rPr>
            <w:rStyle w:val="Hyperlink"/>
          </w:rPr>
          <w:t>://</w:t>
        </w:r>
        <w:r w:rsidRPr="00F827AC">
          <w:rPr>
            <w:rStyle w:val="Hyperlink"/>
            <w:lang w:val="en-US"/>
          </w:rPr>
          <w:t>paperswithcode</w:t>
        </w:r>
        <w:r w:rsidRPr="00F827AC">
          <w:rPr>
            <w:rStyle w:val="Hyperlink"/>
          </w:rPr>
          <w:t>.</w:t>
        </w:r>
        <w:r w:rsidRPr="00F827AC">
          <w:rPr>
            <w:rStyle w:val="Hyperlink"/>
            <w:lang w:val="en-US"/>
          </w:rPr>
          <w:t>com</w:t>
        </w:r>
        <w:r w:rsidRPr="00F827AC">
          <w:rPr>
            <w:rStyle w:val="Hyperlink"/>
          </w:rPr>
          <w:t>/</w:t>
        </w:r>
        <w:r w:rsidRPr="00F827AC">
          <w:rPr>
            <w:rStyle w:val="Hyperlink"/>
            <w:lang w:val="en-US"/>
          </w:rPr>
          <w:t>paper</w:t>
        </w:r>
        <w:r w:rsidRPr="00F827AC">
          <w:rPr>
            <w:rStyle w:val="Hyperlink"/>
          </w:rPr>
          <w:t>/</w:t>
        </w:r>
        <w:r w:rsidRPr="00F827AC">
          <w:rPr>
            <w:rStyle w:val="Hyperlink"/>
            <w:lang w:val="en-US"/>
          </w:rPr>
          <w:t>serab</w:t>
        </w:r>
        <w:r w:rsidRPr="00F827AC">
          <w:rPr>
            <w:rStyle w:val="Hyperlink"/>
          </w:rPr>
          <w:t>-</w:t>
        </w:r>
        <w:r w:rsidRPr="00F827AC">
          <w:rPr>
            <w:rStyle w:val="Hyperlink"/>
            <w:lang w:val="en-US"/>
          </w:rPr>
          <w:t>a</w:t>
        </w:r>
        <w:r w:rsidRPr="00F827AC">
          <w:rPr>
            <w:rStyle w:val="Hyperlink"/>
          </w:rPr>
          <w:t>-</w:t>
        </w:r>
        <w:r w:rsidRPr="00F827AC">
          <w:rPr>
            <w:rStyle w:val="Hyperlink"/>
            <w:lang w:val="en-US"/>
          </w:rPr>
          <w:t>multi</w:t>
        </w:r>
        <w:r w:rsidRPr="00F827AC">
          <w:rPr>
            <w:rStyle w:val="Hyperlink"/>
          </w:rPr>
          <w:t>-</w:t>
        </w:r>
        <w:r w:rsidRPr="00F827AC">
          <w:rPr>
            <w:rStyle w:val="Hyperlink"/>
            <w:lang w:val="en-US"/>
          </w:rPr>
          <w:t>lingual</w:t>
        </w:r>
        <w:r w:rsidRPr="00F827AC">
          <w:rPr>
            <w:rStyle w:val="Hyperlink"/>
          </w:rPr>
          <w:t>-</w:t>
        </w:r>
        <w:r w:rsidRPr="00F827AC">
          <w:rPr>
            <w:rStyle w:val="Hyperlink"/>
            <w:lang w:val="en-US"/>
          </w:rPr>
          <w:t>benchmark</w:t>
        </w:r>
        <w:r w:rsidRPr="00F827AC">
          <w:rPr>
            <w:rStyle w:val="Hyperlink"/>
          </w:rPr>
          <w:t>-</w:t>
        </w:r>
        <w:r w:rsidRPr="00F827AC">
          <w:rPr>
            <w:rStyle w:val="Hyperlink"/>
            <w:lang w:val="en-US"/>
          </w:rPr>
          <w:t>for</w:t>
        </w:r>
        <w:r w:rsidRPr="00F827AC">
          <w:rPr>
            <w:rStyle w:val="Hyperlink"/>
          </w:rPr>
          <w:t>-</w:t>
        </w:r>
        <w:r w:rsidRPr="00F827AC">
          <w:rPr>
            <w:rStyle w:val="Hyperlink"/>
            <w:lang w:val="en-US"/>
          </w:rPr>
          <w:t>speech</w:t>
        </w:r>
      </w:hyperlink>
      <w:r w:rsidRPr="00F827AC">
        <w:t xml:space="preserve"> (дата обращения: 25.05.2022).</w:t>
      </w:r>
      <w:bookmarkEnd w:id="59"/>
    </w:p>
    <w:p w14:paraId="3BE5AAF5" w14:textId="3D8B1B06" w:rsidR="006B1A53" w:rsidRPr="00850C1B" w:rsidRDefault="00FA556A" w:rsidP="00EB3616">
      <w:pPr>
        <w:pStyle w:val="a0"/>
        <w:numPr>
          <w:ilvl w:val="0"/>
          <w:numId w:val="40"/>
        </w:numPr>
        <w:ind w:left="1134"/>
      </w:pPr>
      <w:bookmarkStart w:id="60" w:name="_Ref105584178"/>
      <w:r w:rsidRPr="00850C1B">
        <w:t>Распознавание эмоций речи с помощью сверточной нейронной сети</w:t>
      </w:r>
      <w:r w:rsidR="006B1A53" w:rsidRPr="00850C1B">
        <w:t xml:space="preserve">. – Текст. Изображение: электронные // </w:t>
      </w:r>
      <w:r w:rsidR="00850C1B" w:rsidRPr="00850C1B">
        <w:rPr>
          <w:lang w:val="en-US"/>
        </w:rPr>
        <w:t>machinelearningmastery</w:t>
      </w:r>
      <w:r w:rsidR="006B1A53" w:rsidRPr="00850C1B">
        <w:t xml:space="preserve"> : [сайт]. – URL: </w:t>
      </w:r>
      <w:hyperlink r:id="rId51" w:history="1">
        <w:r w:rsidRPr="00850C1B">
          <w:t xml:space="preserve"> </w:t>
        </w:r>
        <w:hyperlink r:id="rId52" w:history="1">
          <w:r w:rsidRPr="00850C1B">
            <w:rPr>
              <w:rStyle w:val="Hyperlink"/>
            </w:rPr>
            <w:t>https://www.machinelearningmastery.ru/speech-emotion-recognition-with-convolution-neural-network-1e6bb7130ce3/?</w:t>
          </w:r>
        </w:hyperlink>
      </w:hyperlink>
      <w:r w:rsidR="006B1A53" w:rsidRPr="00850C1B">
        <w:t xml:space="preserve"> (дата обращения: 25.05.2022).</w:t>
      </w:r>
      <w:bookmarkEnd w:id="60"/>
    </w:p>
    <w:p w14:paraId="61728EDE" w14:textId="64677D9F" w:rsidR="00E062B6" w:rsidRPr="00E062B6" w:rsidRDefault="00F24B3D" w:rsidP="00E062B6">
      <w:pPr>
        <w:pStyle w:val="a0"/>
        <w:numPr>
          <w:ilvl w:val="0"/>
          <w:numId w:val="40"/>
        </w:numPr>
        <w:ind w:left="1134"/>
      </w:pPr>
      <w:r>
        <w:rPr>
          <w:lang w:val="en-US"/>
        </w:rPr>
        <w:t>SERAB</w:t>
      </w:r>
      <w:r w:rsidR="00E062B6" w:rsidRPr="00E062B6">
        <w:t xml:space="preserve">. – Текст. Изображение: электронные // </w:t>
      </w:r>
      <w:r w:rsidR="00053EC5">
        <w:rPr>
          <w:lang w:val="en-US"/>
        </w:rPr>
        <w:t>GitHub</w:t>
      </w:r>
      <w:r w:rsidR="00E062B6" w:rsidRPr="00E062B6">
        <w:t xml:space="preserve"> : [сайт]. – URL: </w:t>
      </w:r>
      <w:hyperlink r:id="rId53" w:history="1">
        <w:r w:rsidR="00B33355">
          <w:rPr>
            <w:rStyle w:val="Hyperlink"/>
          </w:rPr>
          <w:t>https://github.com/Neclow/SERAB</w:t>
        </w:r>
      </w:hyperlink>
      <w:r w:rsidR="00053EC5">
        <w:t xml:space="preserve"> </w:t>
      </w:r>
      <w:r w:rsidR="00E062B6" w:rsidRPr="00E062B6">
        <w:t>(дата обращения: 25.05.2022).</w:t>
      </w:r>
    </w:p>
    <w:p w14:paraId="0843146F" w14:textId="3E429D4F" w:rsidR="0097233D" w:rsidRDefault="00F24B3D" w:rsidP="00F24B3D">
      <w:pPr>
        <w:pStyle w:val="a0"/>
        <w:numPr>
          <w:ilvl w:val="0"/>
          <w:numId w:val="40"/>
        </w:numPr>
        <w:ind w:left="1134"/>
      </w:pPr>
      <w:bookmarkStart w:id="61" w:name="_Ref105553227"/>
      <w:r w:rsidRPr="00F24B3D">
        <w:rPr>
          <w:lang w:val="en-US"/>
        </w:rPr>
        <w:t>SERAB: A multi-lingual benchmark for speech emotion recognition</w:t>
      </w:r>
      <w:r w:rsidR="0097233D" w:rsidRPr="00915E3B">
        <w:rPr>
          <w:lang w:val="en-US"/>
        </w:rPr>
        <w:t xml:space="preserve">. – </w:t>
      </w:r>
      <w:r w:rsidR="0097233D" w:rsidRPr="0097233D">
        <w:t>Текст</w:t>
      </w:r>
      <w:r w:rsidR="0097233D" w:rsidRPr="00915E3B">
        <w:rPr>
          <w:lang w:val="en-US"/>
        </w:rPr>
        <w:t xml:space="preserve">. </w:t>
      </w:r>
      <w:r w:rsidR="0097233D" w:rsidRPr="0097233D">
        <w:t xml:space="preserve">Изображение: электронные // </w:t>
      </w:r>
      <w:r w:rsidR="00D15D34" w:rsidRPr="00D15D34">
        <w:t>arXiv</w:t>
      </w:r>
      <w:r w:rsidR="00D15D34" w:rsidRPr="00551A9F">
        <w:t xml:space="preserve"> </w:t>
      </w:r>
      <w:r w:rsidR="0097233D" w:rsidRPr="0097233D">
        <w:t xml:space="preserve">: [сайт]. – URL: </w:t>
      </w:r>
      <w:hyperlink r:id="rId54" w:history="1">
        <w:r>
          <w:rPr>
            <w:rStyle w:val="Hyperlink"/>
            <w:lang w:val="en-US"/>
          </w:rPr>
          <w:t>https</w:t>
        </w:r>
        <w:r w:rsidRPr="00F24B3D">
          <w:rPr>
            <w:rStyle w:val="Hyperlink"/>
          </w:rPr>
          <w:t>://</w:t>
        </w:r>
        <w:r>
          <w:rPr>
            <w:rStyle w:val="Hyperlink"/>
            <w:lang w:val="en-US"/>
          </w:rPr>
          <w:t>arxiv</w:t>
        </w:r>
        <w:r w:rsidRPr="00F24B3D">
          <w:rPr>
            <w:rStyle w:val="Hyperlink"/>
          </w:rPr>
          <w:t>.</w:t>
        </w:r>
        <w:r>
          <w:rPr>
            <w:rStyle w:val="Hyperlink"/>
            <w:lang w:val="en-US"/>
          </w:rPr>
          <w:t>org</w:t>
        </w:r>
        <w:r w:rsidRPr="00F24B3D">
          <w:rPr>
            <w:rStyle w:val="Hyperlink"/>
          </w:rPr>
          <w:t>/</w:t>
        </w:r>
        <w:r>
          <w:rPr>
            <w:rStyle w:val="Hyperlink"/>
            <w:lang w:val="en-US"/>
          </w:rPr>
          <w:t>abs</w:t>
        </w:r>
        <w:r w:rsidRPr="00F24B3D">
          <w:rPr>
            <w:rStyle w:val="Hyperlink"/>
          </w:rPr>
          <w:t>/2110.03414</w:t>
        </w:r>
      </w:hyperlink>
      <w:r w:rsidR="00551A9F" w:rsidRPr="00551A9F">
        <w:t xml:space="preserve"> </w:t>
      </w:r>
      <w:r w:rsidR="0097233D" w:rsidRPr="0097233D">
        <w:t>(дата обращения: 25.05.2022).</w:t>
      </w:r>
      <w:bookmarkEnd w:id="61"/>
    </w:p>
    <w:p w14:paraId="20518435" w14:textId="4BB59CA1" w:rsidR="009B3394" w:rsidRPr="0097233D" w:rsidRDefault="009B3394" w:rsidP="009B3394">
      <w:pPr>
        <w:pStyle w:val="a0"/>
        <w:numPr>
          <w:ilvl w:val="0"/>
          <w:numId w:val="40"/>
        </w:numPr>
        <w:ind w:left="1134"/>
      </w:pPr>
      <w:bookmarkStart w:id="62" w:name="_Ref105553952"/>
      <w:r>
        <w:rPr>
          <w:lang w:val="en-US"/>
        </w:rPr>
        <w:t>byol</w:t>
      </w:r>
      <w:r w:rsidRPr="00452193">
        <w:t>-</w:t>
      </w:r>
      <w:r>
        <w:rPr>
          <w:lang w:val="en-US"/>
        </w:rPr>
        <w:t>a</w:t>
      </w:r>
      <w:r w:rsidRPr="00452193">
        <w:t xml:space="preserve">. – </w:t>
      </w:r>
      <w:r w:rsidRPr="0097233D">
        <w:t>Текст</w:t>
      </w:r>
      <w:r w:rsidRPr="00452193">
        <w:t xml:space="preserve">. </w:t>
      </w:r>
      <w:r w:rsidRPr="0097233D">
        <w:t xml:space="preserve">Изображение: электронные // GitHub : [сайт]. – URL: </w:t>
      </w:r>
      <w:hyperlink r:id="rId55" w:history="1">
        <w:r>
          <w:rPr>
            <w:rStyle w:val="Hyperlink"/>
            <w:lang w:val="en-US"/>
          </w:rPr>
          <w:t>https</w:t>
        </w:r>
        <w:r w:rsidRPr="009B3394">
          <w:rPr>
            <w:rStyle w:val="Hyperlink"/>
          </w:rPr>
          <w:t>://</w:t>
        </w:r>
        <w:r>
          <w:rPr>
            <w:rStyle w:val="Hyperlink"/>
            <w:lang w:val="en-US"/>
          </w:rPr>
          <w:t>github</w:t>
        </w:r>
        <w:r w:rsidRPr="009B3394">
          <w:rPr>
            <w:rStyle w:val="Hyperlink"/>
          </w:rPr>
          <w:t>.</w:t>
        </w:r>
        <w:r>
          <w:rPr>
            <w:rStyle w:val="Hyperlink"/>
            <w:lang w:val="en-US"/>
          </w:rPr>
          <w:t>com</w:t>
        </w:r>
        <w:r w:rsidRPr="009B3394">
          <w:rPr>
            <w:rStyle w:val="Hyperlink"/>
          </w:rPr>
          <w:t>/</w:t>
        </w:r>
        <w:r>
          <w:rPr>
            <w:rStyle w:val="Hyperlink"/>
            <w:lang w:val="en-US"/>
          </w:rPr>
          <w:t>nttcslab</w:t>
        </w:r>
        <w:r w:rsidRPr="009B3394">
          <w:rPr>
            <w:rStyle w:val="Hyperlink"/>
          </w:rPr>
          <w:t>/</w:t>
        </w:r>
        <w:r>
          <w:rPr>
            <w:rStyle w:val="Hyperlink"/>
            <w:lang w:val="en-US"/>
          </w:rPr>
          <w:t>byol</w:t>
        </w:r>
        <w:r w:rsidRPr="009B3394">
          <w:rPr>
            <w:rStyle w:val="Hyperlink"/>
          </w:rPr>
          <w:t>-</w:t>
        </w:r>
        <w:r>
          <w:rPr>
            <w:rStyle w:val="Hyperlink"/>
            <w:lang w:val="en-US"/>
          </w:rPr>
          <w:t>a</w:t>
        </w:r>
      </w:hyperlink>
      <w:r w:rsidRPr="00B15661">
        <w:t xml:space="preserve"> </w:t>
      </w:r>
      <w:r w:rsidRPr="0097233D">
        <w:t>(дата обращения: 25.05.2022).</w:t>
      </w:r>
      <w:bookmarkEnd w:id="62"/>
    </w:p>
    <w:p w14:paraId="603C889F" w14:textId="6F13F176" w:rsidR="009B3394" w:rsidRDefault="009B3394" w:rsidP="009B3394">
      <w:pPr>
        <w:pStyle w:val="a0"/>
        <w:numPr>
          <w:ilvl w:val="0"/>
          <w:numId w:val="40"/>
        </w:numPr>
        <w:ind w:left="1134"/>
      </w:pPr>
      <w:bookmarkStart w:id="63" w:name="_Ref105553961"/>
      <w:r>
        <w:rPr>
          <w:lang w:val="en-US"/>
        </w:rPr>
        <w:t>vit</w:t>
      </w:r>
      <w:r w:rsidRPr="009B3394">
        <w:t>-</w:t>
      </w:r>
      <w:r>
        <w:rPr>
          <w:lang w:val="en-US"/>
        </w:rPr>
        <w:t>pytorch</w:t>
      </w:r>
      <w:r w:rsidRPr="009B3394">
        <w:t xml:space="preserve">. – </w:t>
      </w:r>
      <w:r w:rsidRPr="0097233D">
        <w:t>Текст</w:t>
      </w:r>
      <w:r w:rsidRPr="009B3394">
        <w:t xml:space="preserve">. </w:t>
      </w:r>
      <w:r w:rsidRPr="0097233D">
        <w:t xml:space="preserve">Изображение: электронные // GitHub : [сайт]. – URL: </w:t>
      </w:r>
      <w:hyperlink r:id="rId56" w:history="1">
        <w:r w:rsidRPr="00764855">
          <w:rPr>
            <w:rStyle w:val="Hyperlink"/>
            <w:lang w:val="en-US"/>
          </w:rPr>
          <w:t>https</w:t>
        </w:r>
        <w:r w:rsidRPr="00764855">
          <w:rPr>
            <w:rStyle w:val="Hyperlink"/>
          </w:rPr>
          <w:t>://</w:t>
        </w:r>
        <w:r w:rsidRPr="00764855">
          <w:rPr>
            <w:rStyle w:val="Hyperlink"/>
            <w:lang w:val="en-US"/>
          </w:rPr>
          <w:t>github</w:t>
        </w:r>
        <w:r w:rsidRPr="00764855">
          <w:rPr>
            <w:rStyle w:val="Hyperlink"/>
          </w:rPr>
          <w:t>.</w:t>
        </w:r>
        <w:r w:rsidRPr="00764855">
          <w:rPr>
            <w:rStyle w:val="Hyperlink"/>
            <w:lang w:val="en-US"/>
          </w:rPr>
          <w:t>com</w:t>
        </w:r>
        <w:r w:rsidRPr="00764855">
          <w:rPr>
            <w:rStyle w:val="Hyperlink"/>
          </w:rPr>
          <w:t>/</w:t>
        </w:r>
        <w:r w:rsidRPr="00764855">
          <w:rPr>
            <w:rStyle w:val="Hyperlink"/>
            <w:lang w:val="en-US"/>
          </w:rPr>
          <w:t>lucidrains</w:t>
        </w:r>
        <w:r w:rsidRPr="00764855">
          <w:rPr>
            <w:rStyle w:val="Hyperlink"/>
          </w:rPr>
          <w:t>/</w:t>
        </w:r>
        <w:r w:rsidRPr="00764855">
          <w:rPr>
            <w:rStyle w:val="Hyperlink"/>
            <w:lang w:val="en-US"/>
          </w:rPr>
          <w:t>vit</w:t>
        </w:r>
        <w:r w:rsidRPr="00764855">
          <w:rPr>
            <w:rStyle w:val="Hyperlink"/>
          </w:rPr>
          <w:t>-</w:t>
        </w:r>
        <w:r w:rsidRPr="00764855">
          <w:rPr>
            <w:rStyle w:val="Hyperlink"/>
            <w:lang w:val="en-US"/>
          </w:rPr>
          <w:t>pytorch</w:t>
        </w:r>
      </w:hyperlink>
      <w:r w:rsidRPr="00B15661">
        <w:t xml:space="preserve"> </w:t>
      </w:r>
      <w:r w:rsidRPr="0097233D">
        <w:t>(дата обращения: 25.05.2022).</w:t>
      </w:r>
      <w:bookmarkEnd w:id="63"/>
    </w:p>
    <w:p w14:paraId="6B232A62" w14:textId="64F8366F" w:rsidR="0082411D" w:rsidRDefault="0082411D" w:rsidP="009B3394">
      <w:pPr>
        <w:pStyle w:val="a0"/>
        <w:numPr>
          <w:ilvl w:val="0"/>
          <w:numId w:val="40"/>
        </w:numPr>
        <w:ind w:left="1134"/>
      </w:pPr>
      <w:bookmarkStart w:id="64" w:name="_Ref105554331"/>
      <w:r>
        <w:rPr>
          <w:lang w:val="en-US"/>
        </w:rPr>
        <w:lastRenderedPageBreak/>
        <w:t>HEAR</w:t>
      </w:r>
      <w:r w:rsidRPr="0082411D">
        <w:t xml:space="preserve"> </w:t>
      </w:r>
      <w:r>
        <w:rPr>
          <w:lang w:val="en-US"/>
        </w:rPr>
        <w:t>Leaderboard</w:t>
      </w:r>
      <w:r w:rsidRPr="0082411D">
        <w:t xml:space="preserve">. – </w:t>
      </w:r>
      <w:r w:rsidRPr="0097233D">
        <w:t>Текст</w:t>
      </w:r>
      <w:r w:rsidRPr="0082411D">
        <w:t xml:space="preserve">. </w:t>
      </w:r>
      <w:r w:rsidRPr="0097233D">
        <w:t xml:space="preserve">Изображение: электронные // </w:t>
      </w:r>
      <w:r>
        <w:rPr>
          <w:lang w:val="en-US"/>
        </w:rPr>
        <w:t>HEAR</w:t>
      </w:r>
      <w:r w:rsidRPr="00313D03">
        <w:t xml:space="preserve"> </w:t>
      </w:r>
      <w:r>
        <w:rPr>
          <w:lang w:val="en-US"/>
        </w:rPr>
        <w:t>Benchmark</w:t>
      </w:r>
      <w:r w:rsidRPr="0097233D">
        <w:t xml:space="preserve"> : [сайт]. – URL:</w:t>
      </w:r>
      <w:r w:rsidRPr="0082411D">
        <w:t xml:space="preserve"> </w:t>
      </w:r>
      <w:hyperlink r:id="rId57" w:history="1">
        <w:r w:rsidRPr="00764855">
          <w:rPr>
            <w:rStyle w:val="Hyperlink"/>
          </w:rPr>
          <w:t>https://hearbenchmark.com/hear-leaderboard.html</w:t>
        </w:r>
      </w:hyperlink>
      <w:r>
        <w:t xml:space="preserve"> </w:t>
      </w:r>
      <w:r w:rsidRPr="0097233D">
        <w:t>(дата обращения: 25.05.2022).</w:t>
      </w:r>
      <w:bookmarkEnd w:id="64"/>
    </w:p>
    <w:p w14:paraId="214D228F" w14:textId="57BBA919" w:rsidR="008471FA" w:rsidRPr="008471FA" w:rsidRDefault="008471FA" w:rsidP="00A505DB">
      <w:pPr>
        <w:pStyle w:val="a0"/>
        <w:numPr>
          <w:ilvl w:val="0"/>
          <w:numId w:val="40"/>
        </w:numPr>
        <w:ind w:left="1134"/>
      </w:pPr>
      <w:bookmarkStart w:id="65" w:name="_Ref105575378"/>
      <w:r>
        <w:rPr>
          <w:lang w:val="en-US"/>
        </w:rPr>
        <w:t>demo</w:t>
      </w:r>
      <w:r w:rsidRPr="009B3394">
        <w:t xml:space="preserve">. – </w:t>
      </w:r>
      <w:r w:rsidRPr="0097233D">
        <w:t>Текст</w:t>
      </w:r>
      <w:r w:rsidRPr="009B3394">
        <w:t xml:space="preserve">. </w:t>
      </w:r>
      <w:r w:rsidRPr="0097233D">
        <w:t xml:space="preserve">Изображение: электронные // </w:t>
      </w:r>
      <w:r w:rsidR="00A505DB">
        <w:rPr>
          <w:lang w:val="en-US"/>
        </w:rPr>
        <w:t>Colaboratory</w:t>
      </w:r>
      <w:r w:rsidRPr="0097233D">
        <w:t xml:space="preserve"> : [сайт]. – URL: </w:t>
      </w:r>
      <w:hyperlink r:id="rId58" w:history="1">
        <w:r w:rsidRPr="008471FA">
          <w:rPr>
            <w:rStyle w:val="Hyperlink"/>
            <w:lang w:val="en-US"/>
          </w:rPr>
          <w:t>https</w:t>
        </w:r>
        <w:r w:rsidRPr="008471FA">
          <w:rPr>
            <w:rStyle w:val="Hyperlink"/>
          </w:rPr>
          <w:t>://</w:t>
        </w:r>
        <w:r w:rsidRPr="008471FA">
          <w:rPr>
            <w:rStyle w:val="Hyperlink"/>
            <w:lang w:val="en-US"/>
          </w:rPr>
          <w:t>colab</w:t>
        </w:r>
        <w:r w:rsidRPr="008471FA">
          <w:rPr>
            <w:rStyle w:val="Hyperlink"/>
          </w:rPr>
          <w:t>.</w:t>
        </w:r>
        <w:r w:rsidRPr="008471FA">
          <w:rPr>
            <w:rStyle w:val="Hyperlink"/>
            <w:lang w:val="en-US"/>
          </w:rPr>
          <w:t>research</w:t>
        </w:r>
        <w:r w:rsidRPr="008471FA">
          <w:rPr>
            <w:rStyle w:val="Hyperlink"/>
          </w:rPr>
          <w:t>.</w:t>
        </w:r>
        <w:r w:rsidRPr="008471FA">
          <w:rPr>
            <w:rStyle w:val="Hyperlink"/>
            <w:lang w:val="en-US"/>
          </w:rPr>
          <w:t>google</w:t>
        </w:r>
        <w:r w:rsidRPr="008471FA">
          <w:rPr>
            <w:rStyle w:val="Hyperlink"/>
          </w:rPr>
          <w:t>.</w:t>
        </w:r>
        <w:r w:rsidRPr="008471FA">
          <w:rPr>
            <w:rStyle w:val="Hyperlink"/>
            <w:lang w:val="en-US"/>
          </w:rPr>
          <w:t>com</w:t>
        </w:r>
        <w:r w:rsidRPr="008471FA">
          <w:rPr>
            <w:rStyle w:val="Hyperlink"/>
          </w:rPr>
          <w:t>/</w:t>
        </w:r>
        <w:r w:rsidRPr="008471FA">
          <w:rPr>
            <w:rStyle w:val="Hyperlink"/>
            <w:lang w:val="en-US"/>
          </w:rPr>
          <w:t>drive</w:t>
        </w:r>
        <w:r w:rsidRPr="008471FA">
          <w:rPr>
            <w:rStyle w:val="Hyperlink"/>
          </w:rPr>
          <w:t>/1</w:t>
        </w:r>
        <w:r w:rsidRPr="008471FA">
          <w:rPr>
            <w:rStyle w:val="Hyperlink"/>
            <w:lang w:val="en-US"/>
          </w:rPr>
          <w:t>EiHujFVt</w:t>
        </w:r>
        <w:r w:rsidRPr="008471FA">
          <w:rPr>
            <w:rStyle w:val="Hyperlink"/>
          </w:rPr>
          <w:t>9</w:t>
        </w:r>
        <w:r w:rsidRPr="008471FA">
          <w:rPr>
            <w:rStyle w:val="Hyperlink"/>
            <w:lang w:val="en-US"/>
          </w:rPr>
          <w:t>Hb</w:t>
        </w:r>
        <w:r w:rsidRPr="008471FA">
          <w:rPr>
            <w:rStyle w:val="Hyperlink"/>
          </w:rPr>
          <w:t>0</w:t>
        </w:r>
        <w:r w:rsidRPr="008471FA">
          <w:rPr>
            <w:rStyle w:val="Hyperlink"/>
            <w:lang w:val="en-US"/>
          </w:rPr>
          <w:t>VbI</w:t>
        </w:r>
        <w:r w:rsidRPr="008471FA">
          <w:rPr>
            <w:rStyle w:val="Hyperlink"/>
          </w:rPr>
          <w:t>0</w:t>
        </w:r>
        <w:r w:rsidRPr="008471FA">
          <w:rPr>
            <w:rStyle w:val="Hyperlink"/>
            <w:lang w:val="en-US"/>
          </w:rPr>
          <w:t>b</w:t>
        </w:r>
        <w:r w:rsidRPr="008471FA">
          <w:rPr>
            <w:rStyle w:val="Hyperlink"/>
          </w:rPr>
          <w:t>5</w:t>
        </w:r>
        <w:r w:rsidRPr="008471FA">
          <w:rPr>
            <w:rStyle w:val="Hyperlink"/>
            <w:lang w:val="en-US"/>
          </w:rPr>
          <w:t>RaMfYOYaHq</w:t>
        </w:r>
        <w:r w:rsidRPr="008471FA">
          <w:rPr>
            <w:rStyle w:val="Hyperlink"/>
          </w:rPr>
          <w:t>9</w:t>
        </w:r>
        <w:r w:rsidRPr="008471FA">
          <w:rPr>
            <w:rStyle w:val="Hyperlink"/>
            <w:lang w:val="en-US"/>
          </w:rPr>
          <w:t>NrQ</w:t>
        </w:r>
        <w:r w:rsidRPr="008471FA">
          <w:rPr>
            <w:rStyle w:val="Hyperlink"/>
          </w:rPr>
          <w:t>?</w:t>
        </w:r>
        <w:r w:rsidRPr="008471FA">
          <w:rPr>
            <w:rStyle w:val="Hyperlink"/>
            <w:lang w:val="en-US"/>
          </w:rPr>
          <w:t>usp</w:t>
        </w:r>
        <w:r w:rsidRPr="008471FA">
          <w:rPr>
            <w:rStyle w:val="Hyperlink"/>
          </w:rPr>
          <w:t>=</w:t>
        </w:r>
        <w:r w:rsidRPr="008471FA">
          <w:rPr>
            <w:rStyle w:val="Hyperlink"/>
            <w:lang w:val="en-US"/>
          </w:rPr>
          <w:t>sharing</w:t>
        </w:r>
      </w:hyperlink>
      <w:r w:rsidR="00A505DB" w:rsidRPr="00A505DB">
        <w:t xml:space="preserve"> </w:t>
      </w:r>
      <w:r w:rsidR="00A505DB" w:rsidRPr="0097233D">
        <w:t>(дата обращения: 25.05.2022).</w:t>
      </w:r>
      <w:bookmarkEnd w:id="65"/>
    </w:p>
    <w:p w14:paraId="52938D6E" w14:textId="3D7F70F7" w:rsidR="008471FA" w:rsidRPr="008471FA" w:rsidRDefault="008471FA" w:rsidP="00452193">
      <w:pPr>
        <w:pStyle w:val="a0"/>
        <w:numPr>
          <w:ilvl w:val="0"/>
          <w:numId w:val="40"/>
        </w:numPr>
        <w:ind w:left="1134"/>
      </w:pPr>
      <w:bookmarkStart w:id="66" w:name="_Ref105575379"/>
      <w:r w:rsidRPr="00A505DB">
        <w:rPr>
          <w:lang w:val="en-US"/>
        </w:rPr>
        <w:t xml:space="preserve">Serab-BYOL-S Package. – </w:t>
      </w:r>
      <w:r w:rsidRPr="0097233D">
        <w:t>Текст</w:t>
      </w:r>
      <w:r w:rsidRPr="00A505DB">
        <w:rPr>
          <w:lang w:val="en-US"/>
        </w:rPr>
        <w:t xml:space="preserve">. </w:t>
      </w:r>
      <w:r w:rsidRPr="0097233D">
        <w:t xml:space="preserve">Изображение: электронные // </w:t>
      </w:r>
      <w:r w:rsidR="00A505DB" w:rsidRPr="00A505DB">
        <w:rPr>
          <w:lang w:val="en-US"/>
        </w:rPr>
        <w:t>Colaboratory</w:t>
      </w:r>
      <w:r w:rsidRPr="0097233D">
        <w:t xml:space="preserve">: [сайт]. – URL: </w:t>
      </w:r>
      <w:hyperlink r:id="rId59" w:history="1">
        <w:r w:rsidRPr="00A505DB">
          <w:rPr>
            <w:rStyle w:val="Hyperlink"/>
            <w:lang w:val="en-US"/>
          </w:rPr>
          <w:t>https</w:t>
        </w:r>
        <w:r w:rsidRPr="008471FA">
          <w:rPr>
            <w:rStyle w:val="Hyperlink"/>
          </w:rPr>
          <w:t>://</w:t>
        </w:r>
        <w:r w:rsidRPr="00A505DB">
          <w:rPr>
            <w:rStyle w:val="Hyperlink"/>
            <w:lang w:val="en-US"/>
          </w:rPr>
          <w:t>colab</w:t>
        </w:r>
        <w:r w:rsidRPr="008471FA">
          <w:rPr>
            <w:rStyle w:val="Hyperlink"/>
          </w:rPr>
          <w:t>.</w:t>
        </w:r>
        <w:r w:rsidRPr="00A505DB">
          <w:rPr>
            <w:rStyle w:val="Hyperlink"/>
            <w:lang w:val="en-US"/>
          </w:rPr>
          <w:t>research</w:t>
        </w:r>
        <w:r w:rsidRPr="008471FA">
          <w:rPr>
            <w:rStyle w:val="Hyperlink"/>
          </w:rPr>
          <w:t>.</w:t>
        </w:r>
        <w:r w:rsidRPr="00A505DB">
          <w:rPr>
            <w:rStyle w:val="Hyperlink"/>
            <w:lang w:val="en-US"/>
          </w:rPr>
          <w:t>google</w:t>
        </w:r>
        <w:r w:rsidRPr="008471FA">
          <w:rPr>
            <w:rStyle w:val="Hyperlink"/>
          </w:rPr>
          <w:t>.</w:t>
        </w:r>
        <w:r w:rsidRPr="00A505DB">
          <w:rPr>
            <w:rStyle w:val="Hyperlink"/>
            <w:lang w:val="en-US"/>
          </w:rPr>
          <w:t>com</w:t>
        </w:r>
        <w:r w:rsidRPr="008471FA">
          <w:rPr>
            <w:rStyle w:val="Hyperlink"/>
          </w:rPr>
          <w:t>/</w:t>
        </w:r>
        <w:r w:rsidRPr="00A505DB">
          <w:rPr>
            <w:rStyle w:val="Hyperlink"/>
            <w:lang w:val="en-US"/>
          </w:rPr>
          <w:t>drive</w:t>
        </w:r>
        <w:r w:rsidRPr="008471FA">
          <w:rPr>
            <w:rStyle w:val="Hyperlink"/>
          </w:rPr>
          <w:t>/1</w:t>
        </w:r>
        <w:r w:rsidRPr="00A505DB">
          <w:rPr>
            <w:rStyle w:val="Hyperlink"/>
            <w:lang w:val="en-US"/>
          </w:rPr>
          <w:t>tvL</w:t>
        </w:r>
        <w:r w:rsidRPr="008471FA">
          <w:rPr>
            <w:rStyle w:val="Hyperlink"/>
          </w:rPr>
          <w:t>-_</w:t>
        </w:r>
        <w:r w:rsidRPr="00A505DB">
          <w:rPr>
            <w:rStyle w:val="Hyperlink"/>
            <w:lang w:val="en-US"/>
          </w:rPr>
          <w:t>rAY</w:t>
        </w:r>
        <w:r w:rsidRPr="008471FA">
          <w:rPr>
            <w:rStyle w:val="Hyperlink"/>
          </w:rPr>
          <w:t>6</w:t>
        </w:r>
        <w:r w:rsidRPr="00A505DB">
          <w:rPr>
            <w:rStyle w:val="Hyperlink"/>
            <w:lang w:val="en-US"/>
          </w:rPr>
          <w:t>uYPGLrcdSFJoaFG</w:t>
        </w:r>
        <w:r w:rsidRPr="008471FA">
          <w:rPr>
            <w:rStyle w:val="Hyperlink"/>
          </w:rPr>
          <w:t>1</w:t>
        </w:r>
        <w:r w:rsidRPr="00A505DB">
          <w:rPr>
            <w:rStyle w:val="Hyperlink"/>
            <w:lang w:val="en-US"/>
          </w:rPr>
          <w:t>mkOZkud</w:t>
        </w:r>
        <w:r w:rsidRPr="008471FA">
          <w:rPr>
            <w:rStyle w:val="Hyperlink"/>
          </w:rPr>
          <w:t>?</w:t>
        </w:r>
        <w:r w:rsidRPr="00A505DB">
          <w:rPr>
            <w:rStyle w:val="Hyperlink"/>
            <w:lang w:val="en-US"/>
          </w:rPr>
          <w:t>usp</w:t>
        </w:r>
        <w:r w:rsidRPr="008471FA">
          <w:rPr>
            <w:rStyle w:val="Hyperlink"/>
          </w:rPr>
          <w:t>=</w:t>
        </w:r>
        <w:r w:rsidRPr="00A505DB">
          <w:rPr>
            <w:rStyle w:val="Hyperlink"/>
            <w:lang w:val="en-US"/>
          </w:rPr>
          <w:t>sharing</w:t>
        </w:r>
      </w:hyperlink>
      <w:r w:rsidR="00A505DB" w:rsidRPr="00A505DB">
        <w:t xml:space="preserve"> </w:t>
      </w:r>
      <w:r w:rsidR="00A505DB" w:rsidRPr="0097233D">
        <w:t>(дата обращения: 25.05.2022).</w:t>
      </w:r>
      <w:bookmarkEnd w:id="66"/>
    </w:p>
    <w:p w14:paraId="1DDFF6F2" w14:textId="0BA968B8" w:rsidR="00DB331C" w:rsidRDefault="00DB331C" w:rsidP="00DB331C">
      <w:pPr>
        <w:pStyle w:val="a0"/>
        <w:numPr>
          <w:ilvl w:val="0"/>
          <w:numId w:val="40"/>
        </w:numPr>
        <w:ind w:left="1134"/>
      </w:pPr>
      <w:bookmarkStart w:id="67" w:name="_Ref105554643"/>
      <w:r>
        <w:rPr>
          <w:lang w:val="en-US"/>
        </w:rPr>
        <w:t>tmux</w:t>
      </w:r>
      <w:r w:rsidRPr="009B3394">
        <w:t xml:space="preserve">. – </w:t>
      </w:r>
      <w:r w:rsidRPr="0097233D">
        <w:t>Текст</w:t>
      </w:r>
      <w:r w:rsidRPr="009B3394">
        <w:t xml:space="preserve">. </w:t>
      </w:r>
      <w:r w:rsidRPr="0097233D">
        <w:t xml:space="preserve">Изображение: электронные // GitHub : [сайт]. – URL: </w:t>
      </w:r>
      <w:hyperlink r:id="rId60" w:history="1">
        <w:r>
          <w:rPr>
            <w:rStyle w:val="Hyperlink"/>
            <w:lang w:val="en-US"/>
          </w:rPr>
          <w:t>https</w:t>
        </w:r>
        <w:r w:rsidRPr="00DB331C">
          <w:rPr>
            <w:rStyle w:val="Hyperlink"/>
          </w:rPr>
          <w:t>://</w:t>
        </w:r>
        <w:r>
          <w:rPr>
            <w:rStyle w:val="Hyperlink"/>
            <w:lang w:val="en-US"/>
          </w:rPr>
          <w:t>github</w:t>
        </w:r>
        <w:r w:rsidRPr="00DB331C">
          <w:rPr>
            <w:rStyle w:val="Hyperlink"/>
          </w:rPr>
          <w:t>.</w:t>
        </w:r>
        <w:r>
          <w:rPr>
            <w:rStyle w:val="Hyperlink"/>
            <w:lang w:val="en-US"/>
          </w:rPr>
          <w:t>com</w:t>
        </w:r>
        <w:r w:rsidRPr="00DB331C">
          <w:rPr>
            <w:rStyle w:val="Hyperlink"/>
          </w:rPr>
          <w:t>/</w:t>
        </w:r>
        <w:r>
          <w:rPr>
            <w:rStyle w:val="Hyperlink"/>
            <w:lang w:val="en-US"/>
          </w:rPr>
          <w:t>tmux</w:t>
        </w:r>
        <w:r w:rsidRPr="00DB331C">
          <w:rPr>
            <w:rStyle w:val="Hyperlink"/>
          </w:rPr>
          <w:t>/</w:t>
        </w:r>
        <w:r>
          <w:rPr>
            <w:rStyle w:val="Hyperlink"/>
            <w:lang w:val="en-US"/>
          </w:rPr>
          <w:t>tmux</w:t>
        </w:r>
      </w:hyperlink>
      <w:r w:rsidRPr="00DB331C">
        <w:t xml:space="preserve"> </w:t>
      </w:r>
      <w:r w:rsidRPr="0097233D">
        <w:t>(дата обращения: 25.05.2022).</w:t>
      </w:r>
      <w:bookmarkEnd w:id="67"/>
    </w:p>
    <w:p w14:paraId="1CC25944" w14:textId="22DDA593" w:rsidR="00FA6DE2" w:rsidRDefault="00AD653F" w:rsidP="00F827AC">
      <w:pPr>
        <w:pStyle w:val="a0"/>
        <w:numPr>
          <w:ilvl w:val="0"/>
          <w:numId w:val="40"/>
        </w:numPr>
        <w:ind w:left="1134"/>
      </w:pPr>
      <w:bookmarkStart w:id="68" w:name="_Ref105554894"/>
      <w:r w:rsidRPr="00AD653F">
        <w:rPr>
          <w:lang w:val="en-US"/>
        </w:rPr>
        <w:t>Writing</w:t>
      </w:r>
      <w:r w:rsidRPr="00AD653F">
        <w:t xml:space="preserve"> </w:t>
      </w:r>
      <w:r w:rsidRPr="00AD653F">
        <w:rPr>
          <w:lang w:val="en-US"/>
        </w:rPr>
        <w:t>custom</w:t>
      </w:r>
      <w:r w:rsidRPr="00AD653F">
        <w:t xml:space="preserve"> </w:t>
      </w:r>
      <w:r w:rsidRPr="00AD653F">
        <w:rPr>
          <w:lang w:val="en-US"/>
        </w:rPr>
        <w:t>datasets</w:t>
      </w:r>
      <w:r w:rsidRPr="009B3394">
        <w:t xml:space="preserve">. – </w:t>
      </w:r>
      <w:r w:rsidRPr="0097233D">
        <w:t>Текст</w:t>
      </w:r>
      <w:r w:rsidRPr="009B3394">
        <w:t xml:space="preserve">. </w:t>
      </w:r>
      <w:r w:rsidRPr="0097233D">
        <w:t xml:space="preserve">Изображение: электронные // </w:t>
      </w:r>
      <w:r>
        <w:rPr>
          <w:lang w:val="en-US"/>
        </w:rPr>
        <w:t>TensorFlow</w:t>
      </w:r>
      <w:r w:rsidRPr="0097233D">
        <w:t xml:space="preserve"> : [сайт]. – URL: </w:t>
      </w:r>
      <w:hyperlink r:id="rId61" w:history="1">
        <w:r>
          <w:rPr>
            <w:rStyle w:val="Hyperlink"/>
          </w:rPr>
          <w:t>https://www.tensorflow.org/datasets/add_dataset</w:t>
        </w:r>
      </w:hyperlink>
      <w:r w:rsidRPr="00AD653F">
        <w:t xml:space="preserve"> </w:t>
      </w:r>
      <w:r w:rsidRPr="0097233D">
        <w:t>(дата обращения: 25.05.2022).</w:t>
      </w:r>
      <w:bookmarkEnd w:id="68"/>
    </w:p>
    <w:sectPr w:rsidR="00FA6DE2" w:rsidSect="00A42929">
      <w:footerReference w:type="even" r:id="rId62"/>
      <w:footerReference w:type="default" r:id="rId63"/>
      <w:pgSz w:w="11906" w:h="16838" w:code="9"/>
      <w:pgMar w:top="851" w:right="1134" w:bottom="851" w:left="1701" w:header="31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FAF4F" w14:textId="77777777" w:rsidR="00590320" w:rsidRDefault="00590320">
      <w:r>
        <w:separator/>
      </w:r>
    </w:p>
  </w:endnote>
  <w:endnote w:type="continuationSeparator" w:id="0">
    <w:p w14:paraId="421380A6" w14:textId="77777777" w:rsidR="00590320" w:rsidRDefault="0059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8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FRM1200">
    <w:altName w:val="Cambria"/>
    <w:charset w:val="CC"/>
    <w:family w:val="auto"/>
    <w:pitch w:val="variable"/>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font1143">
    <w:altName w:val="Calibri"/>
    <w:charset w:val="CC"/>
    <w:family w:val="auto"/>
    <w:pitch w:val="variable"/>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A95E6" w14:textId="4A6B7AF5" w:rsidR="00452193" w:rsidRDefault="00452193" w:rsidP="00A429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5BC5802E" w14:textId="77777777" w:rsidR="00452193" w:rsidRDefault="00452193" w:rsidP="00A429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89500"/>
      <w:docPartObj>
        <w:docPartGallery w:val="Page Numbers (Bottom of Page)"/>
        <w:docPartUnique/>
      </w:docPartObj>
    </w:sdtPr>
    <w:sdtEndPr/>
    <w:sdtContent>
      <w:p w14:paraId="025476B7" w14:textId="23D3B3F4" w:rsidR="00452193" w:rsidRDefault="00452193">
        <w:pPr>
          <w:pStyle w:val="Footer"/>
          <w:jc w:val="right"/>
        </w:pPr>
        <w:r>
          <w:fldChar w:fldCharType="begin"/>
        </w:r>
        <w:r>
          <w:instrText>PAGE   \* MERGEFORMAT</w:instrText>
        </w:r>
        <w:r>
          <w:fldChar w:fldCharType="separate"/>
        </w:r>
        <w:r>
          <w:t>2</w:t>
        </w:r>
        <w:r>
          <w:fldChar w:fldCharType="end"/>
        </w:r>
      </w:p>
    </w:sdtContent>
  </w:sdt>
  <w:p w14:paraId="45D6FC89" w14:textId="77777777" w:rsidR="00452193" w:rsidRDefault="0045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36B10" w14:textId="77777777" w:rsidR="00590320" w:rsidRDefault="00590320">
      <w:r>
        <w:separator/>
      </w:r>
    </w:p>
  </w:footnote>
  <w:footnote w:type="continuationSeparator" w:id="0">
    <w:p w14:paraId="2DF1BA55" w14:textId="77777777" w:rsidR="00590320" w:rsidRDefault="005903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080"/>
        </w:tabs>
        <w:ind w:left="1080" w:hanging="360"/>
      </w:pPr>
      <w:rPr>
        <w:rFonts w:ascii="OpenSymbol" w:hAnsi="OpenSymbol" w:cs="OpenSymbol"/>
        <w:sz w:val="20"/>
      </w:rPr>
    </w:lvl>
    <w:lvl w:ilvl="2">
      <w:start w:val="1"/>
      <w:numFmt w:val="bullet"/>
      <w:lvlText w:val="▪"/>
      <w:lvlJc w:val="left"/>
      <w:pPr>
        <w:tabs>
          <w:tab w:val="num" w:pos="1440"/>
        </w:tabs>
        <w:ind w:left="1440" w:hanging="360"/>
      </w:pPr>
      <w:rPr>
        <w:rFonts w:ascii="OpenSymbol" w:hAnsi="OpenSymbol" w:cs="OpenSymbol"/>
        <w:sz w:val="20"/>
      </w:rPr>
    </w:lvl>
    <w:lvl w:ilvl="3">
      <w:start w:val="1"/>
      <w:numFmt w:val="bullet"/>
      <w:lvlText w:val=""/>
      <w:lvlJc w:val="left"/>
      <w:pPr>
        <w:tabs>
          <w:tab w:val="num" w:pos="1800"/>
        </w:tabs>
        <w:ind w:left="1800" w:hanging="360"/>
      </w:pPr>
      <w:rPr>
        <w:rFonts w:ascii="Symbol" w:hAnsi="Symbol" w:cs="Symbol"/>
        <w:sz w:val="20"/>
      </w:rPr>
    </w:lvl>
    <w:lvl w:ilvl="4">
      <w:start w:val="1"/>
      <w:numFmt w:val="bullet"/>
      <w:lvlText w:val="◦"/>
      <w:lvlJc w:val="left"/>
      <w:pPr>
        <w:tabs>
          <w:tab w:val="num" w:pos="2160"/>
        </w:tabs>
        <w:ind w:left="2160" w:hanging="360"/>
      </w:pPr>
      <w:rPr>
        <w:rFonts w:ascii="OpenSymbol" w:hAnsi="OpenSymbol" w:cs="OpenSymbol"/>
        <w:sz w:val="20"/>
      </w:rPr>
    </w:lvl>
    <w:lvl w:ilvl="5">
      <w:start w:val="1"/>
      <w:numFmt w:val="bullet"/>
      <w:lvlText w:val="▪"/>
      <w:lvlJc w:val="left"/>
      <w:pPr>
        <w:tabs>
          <w:tab w:val="num" w:pos="2520"/>
        </w:tabs>
        <w:ind w:left="2520" w:hanging="360"/>
      </w:pPr>
      <w:rPr>
        <w:rFonts w:ascii="OpenSymbol" w:hAnsi="OpenSymbol" w:cs="OpenSymbol"/>
        <w:sz w:val="20"/>
      </w:rPr>
    </w:lvl>
    <w:lvl w:ilvl="6">
      <w:start w:val="1"/>
      <w:numFmt w:val="bullet"/>
      <w:lvlText w:val=""/>
      <w:lvlJc w:val="left"/>
      <w:pPr>
        <w:tabs>
          <w:tab w:val="num" w:pos="2880"/>
        </w:tabs>
        <w:ind w:left="2880" w:hanging="360"/>
      </w:pPr>
      <w:rPr>
        <w:rFonts w:ascii="Symbol" w:hAnsi="Symbol" w:cs="Symbol"/>
        <w:sz w:val="20"/>
      </w:rPr>
    </w:lvl>
    <w:lvl w:ilvl="7">
      <w:start w:val="1"/>
      <w:numFmt w:val="bullet"/>
      <w:lvlText w:val="◦"/>
      <w:lvlJc w:val="left"/>
      <w:pPr>
        <w:tabs>
          <w:tab w:val="num" w:pos="3240"/>
        </w:tabs>
        <w:ind w:left="3240" w:hanging="360"/>
      </w:pPr>
      <w:rPr>
        <w:rFonts w:ascii="OpenSymbol" w:hAnsi="OpenSymbol" w:cs="OpenSymbol"/>
        <w:sz w:val="20"/>
      </w:rPr>
    </w:lvl>
    <w:lvl w:ilvl="8">
      <w:start w:val="1"/>
      <w:numFmt w:val="bullet"/>
      <w:lvlText w:val="▪"/>
      <w:lvlJc w:val="left"/>
      <w:pPr>
        <w:tabs>
          <w:tab w:val="num" w:pos="3600"/>
        </w:tabs>
        <w:ind w:left="3600" w:hanging="360"/>
      </w:pPr>
      <w:rPr>
        <w:rFonts w:ascii="OpenSymbol" w:hAnsi="OpenSymbol" w:cs="OpenSymbol"/>
        <w:sz w:val="20"/>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bullet"/>
      <w:lvlText w:val=""/>
      <w:lvlJc w:val="left"/>
      <w:pPr>
        <w:tabs>
          <w:tab w:val="num" w:pos="1068"/>
        </w:tabs>
        <w:ind w:left="1068" w:hanging="360"/>
      </w:pPr>
      <w:rPr>
        <w:rFonts w:ascii="Wingdings 2" w:hAnsi="Wingdings 2"/>
      </w:rPr>
    </w:lvl>
    <w:lvl w:ilvl="1">
      <w:start w:val="1"/>
      <w:numFmt w:val="bullet"/>
      <w:lvlText w:val="◦"/>
      <w:lvlJc w:val="left"/>
      <w:pPr>
        <w:tabs>
          <w:tab w:val="num" w:pos="1428"/>
        </w:tabs>
        <w:ind w:left="1428" w:hanging="360"/>
      </w:pPr>
      <w:rPr>
        <w:rFonts w:ascii="OpenSymbol" w:hAnsi="OpenSymbol"/>
      </w:rPr>
    </w:lvl>
    <w:lvl w:ilvl="2">
      <w:start w:val="1"/>
      <w:numFmt w:val="bullet"/>
      <w:lvlText w:val="▪"/>
      <w:lvlJc w:val="left"/>
      <w:pPr>
        <w:tabs>
          <w:tab w:val="num" w:pos="1788"/>
        </w:tabs>
        <w:ind w:left="1788" w:hanging="360"/>
      </w:pPr>
      <w:rPr>
        <w:rFonts w:ascii="OpenSymbol" w:hAnsi="OpenSymbol"/>
      </w:rPr>
    </w:lvl>
    <w:lvl w:ilvl="3">
      <w:start w:val="1"/>
      <w:numFmt w:val="bullet"/>
      <w:lvlText w:val=""/>
      <w:lvlJc w:val="left"/>
      <w:pPr>
        <w:tabs>
          <w:tab w:val="num" w:pos="2148"/>
        </w:tabs>
        <w:ind w:left="2148" w:hanging="360"/>
      </w:pPr>
      <w:rPr>
        <w:rFonts w:ascii="Wingdings 2" w:hAnsi="Wingdings 2"/>
      </w:rPr>
    </w:lvl>
    <w:lvl w:ilvl="4">
      <w:start w:val="1"/>
      <w:numFmt w:val="bullet"/>
      <w:lvlText w:val="◦"/>
      <w:lvlJc w:val="left"/>
      <w:pPr>
        <w:tabs>
          <w:tab w:val="num" w:pos="2508"/>
        </w:tabs>
        <w:ind w:left="2508" w:hanging="360"/>
      </w:pPr>
      <w:rPr>
        <w:rFonts w:ascii="OpenSymbol" w:hAnsi="OpenSymbol"/>
      </w:rPr>
    </w:lvl>
    <w:lvl w:ilvl="5">
      <w:start w:val="1"/>
      <w:numFmt w:val="bullet"/>
      <w:lvlText w:val="▪"/>
      <w:lvlJc w:val="left"/>
      <w:pPr>
        <w:tabs>
          <w:tab w:val="num" w:pos="2868"/>
        </w:tabs>
        <w:ind w:left="2868" w:hanging="360"/>
      </w:pPr>
      <w:rPr>
        <w:rFonts w:ascii="OpenSymbol" w:hAnsi="OpenSymbol"/>
      </w:rPr>
    </w:lvl>
    <w:lvl w:ilvl="6">
      <w:start w:val="1"/>
      <w:numFmt w:val="bullet"/>
      <w:lvlText w:val=""/>
      <w:lvlJc w:val="left"/>
      <w:pPr>
        <w:tabs>
          <w:tab w:val="num" w:pos="3228"/>
        </w:tabs>
        <w:ind w:left="3228" w:hanging="360"/>
      </w:pPr>
      <w:rPr>
        <w:rFonts w:ascii="Wingdings 2" w:hAnsi="Wingdings 2"/>
      </w:rPr>
    </w:lvl>
    <w:lvl w:ilvl="7">
      <w:start w:val="1"/>
      <w:numFmt w:val="bullet"/>
      <w:lvlText w:val="◦"/>
      <w:lvlJc w:val="left"/>
      <w:pPr>
        <w:tabs>
          <w:tab w:val="num" w:pos="3588"/>
        </w:tabs>
        <w:ind w:left="3588" w:hanging="360"/>
      </w:pPr>
      <w:rPr>
        <w:rFonts w:ascii="OpenSymbol" w:hAnsi="OpenSymbol"/>
      </w:rPr>
    </w:lvl>
    <w:lvl w:ilvl="8">
      <w:start w:val="1"/>
      <w:numFmt w:val="bullet"/>
      <w:lvlText w:val="▪"/>
      <w:lvlJc w:val="left"/>
      <w:pPr>
        <w:tabs>
          <w:tab w:val="num" w:pos="3948"/>
        </w:tabs>
        <w:ind w:left="3948" w:hanging="360"/>
      </w:pPr>
      <w:rPr>
        <w:rFonts w:ascii="OpenSymbol" w:hAnsi="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Wingdings 2" w:hAnsi="Wingdings 2" w:cs="Wingdings 2"/>
        <w:sz w:val="20"/>
        <w:szCs w:val="20"/>
      </w:rPr>
    </w:lvl>
    <w:lvl w:ilvl="1">
      <w:start w:val="1"/>
      <w:numFmt w:val="bullet"/>
      <w:lvlText w:val="◦"/>
      <w:lvlJc w:val="left"/>
      <w:pPr>
        <w:tabs>
          <w:tab w:val="num" w:pos="1080"/>
        </w:tabs>
        <w:ind w:left="1080" w:hanging="360"/>
      </w:pPr>
      <w:rPr>
        <w:rFonts w:ascii="OpenSymbol" w:hAnsi="OpenSymbol" w:cs="OpenSymbol"/>
        <w:sz w:val="20"/>
      </w:rPr>
    </w:lvl>
    <w:lvl w:ilvl="2">
      <w:start w:val="1"/>
      <w:numFmt w:val="bullet"/>
      <w:lvlText w:val="▪"/>
      <w:lvlJc w:val="left"/>
      <w:pPr>
        <w:tabs>
          <w:tab w:val="num" w:pos="1440"/>
        </w:tabs>
        <w:ind w:left="1440" w:hanging="360"/>
      </w:pPr>
      <w:rPr>
        <w:rFonts w:ascii="OpenSymbol" w:hAnsi="OpenSymbol" w:cs="OpenSymbol"/>
        <w:sz w:val="20"/>
      </w:rPr>
    </w:lvl>
    <w:lvl w:ilvl="3">
      <w:start w:val="1"/>
      <w:numFmt w:val="bullet"/>
      <w:lvlText w:val=""/>
      <w:lvlJc w:val="left"/>
      <w:pPr>
        <w:tabs>
          <w:tab w:val="num" w:pos="1800"/>
        </w:tabs>
        <w:ind w:left="1800" w:hanging="360"/>
      </w:pPr>
      <w:rPr>
        <w:rFonts w:ascii="Wingdings 2" w:hAnsi="Wingdings 2" w:cs="Wingdings 2"/>
        <w:sz w:val="20"/>
        <w:szCs w:val="20"/>
      </w:rPr>
    </w:lvl>
    <w:lvl w:ilvl="4">
      <w:start w:val="1"/>
      <w:numFmt w:val="bullet"/>
      <w:lvlText w:val="◦"/>
      <w:lvlJc w:val="left"/>
      <w:pPr>
        <w:tabs>
          <w:tab w:val="num" w:pos="2160"/>
        </w:tabs>
        <w:ind w:left="2160" w:hanging="360"/>
      </w:pPr>
      <w:rPr>
        <w:rFonts w:ascii="OpenSymbol" w:hAnsi="OpenSymbol" w:cs="OpenSymbol"/>
        <w:sz w:val="20"/>
      </w:rPr>
    </w:lvl>
    <w:lvl w:ilvl="5">
      <w:start w:val="1"/>
      <w:numFmt w:val="bullet"/>
      <w:lvlText w:val="▪"/>
      <w:lvlJc w:val="left"/>
      <w:pPr>
        <w:tabs>
          <w:tab w:val="num" w:pos="2520"/>
        </w:tabs>
        <w:ind w:left="2520" w:hanging="360"/>
      </w:pPr>
      <w:rPr>
        <w:rFonts w:ascii="OpenSymbol" w:hAnsi="OpenSymbol" w:cs="OpenSymbol"/>
        <w:sz w:val="20"/>
      </w:rPr>
    </w:lvl>
    <w:lvl w:ilvl="6">
      <w:start w:val="1"/>
      <w:numFmt w:val="bullet"/>
      <w:lvlText w:val=""/>
      <w:lvlJc w:val="left"/>
      <w:pPr>
        <w:tabs>
          <w:tab w:val="num" w:pos="2880"/>
        </w:tabs>
        <w:ind w:left="2880" w:hanging="360"/>
      </w:pPr>
      <w:rPr>
        <w:rFonts w:ascii="Wingdings 2" w:hAnsi="Wingdings 2" w:cs="Wingdings 2"/>
        <w:sz w:val="20"/>
        <w:szCs w:val="20"/>
      </w:rPr>
    </w:lvl>
    <w:lvl w:ilvl="7">
      <w:start w:val="1"/>
      <w:numFmt w:val="bullet"/>
      <w:lvlText w:val="◦"/>
      <w:lvlJc w:val="left"/>
      <w:pPr>
        <w:tabs>
          <w:tab w:val="num" w:pos="3240"/>
        </w:tabs>
        <w:ind w:left="3240" w:hanging="360"/>
      </w:pPr>
      <w:rPr>
        <w:rFonts w:ascii="OpenSymbol" w:hAnsi="OpenSymbol" w:cs="OpenSymbol"/>
        <w:sz w:val="20"/>
      </w:rPr>
    </w:lvl>
    <w:lvl w:ilvl="8">
      <w:start w:val="1"/>
      <w:numFmt w:val="bullet"/>
      <w:lvlText w:val="▪"/>
      <w:lvlJc w:val="left"/>
      <w:pPr>
        <w:tabs>
          <w:tab w:val="num" w:pos="3600"/>
        </w:tabs>
        <w:ind w:left="3600" w:hanging="360"/>
      </w:pPr>
      <w:rPr>
        <w:rFonts w:ascii="OpenSymbol" w:hAnsi="OpenSymbol" w:cs="OpenSymbol"/>
        <w:sz w:val="20"/>
      </w:rPr>
    </w:lvl>
  </w:abstractNum>
  <w:abstractNum w:abstractNumId="5" w15:restartNumberingAfterBreak="0">
    <w:nsid w:val="00000006"/>
    <w:multiLevelType w:val="singleLevel"/>
    <w:tmpl w:val="00000006"/>
    <w:name w:val="WW8Num6"/>
    <w:lvl w:ilvl="0">
      <w:start w:val="1"/>
      <w:numFmt w:val="decimal"/>
      <w:lvlText w:val="%1."/>
      <w:lvlJc w:val="left"/>
      <w:pPr>
        <w:tabs>
          <w:tab w:val="num" w:pos="0"/>
        </w:tabs>
        <w:ind w:left="720" w:hanging="360"/>
      </w:pPr>
      <w:rPr>
        <w:rFonts w:ascii="Wingdings 2" w:hAnsi="Wingdings 2" w:cs="Open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0"/>
        </w:tabs>
        <w:ind w:left="372" w:hanging="360"/>
      </w:pPr>
      <w:rPr>
        <w:rFonts w:ascii="Wingdings 2" w:hAnsi="Wingdings 2" w:cs="OpenSymbol"/>
      </w:rPr>
    </w:lvl>
  </w:abstractNum>
  <w:abstractNum w:abstractNumId="7" w15:restartNumberingAfterBreak="0">
    <w:nsid w:val="00000008"/>
    <w:multiLevelType w:val="singleLevel"/>
    <w:tmpl w:val="00000008"/>
    <w:name w:val="WW8Num8"/>
    <w:lvl w:ilvl="0">
      <w:start w:val="1"/>
      <w:numFmt w:val="bullet"/>
      <w:lvlText w:val=""/>
      <w:lvlJc w:val="left"/>
      <w:pPr>
        <w:tabs>
          <w:tab w:val="num" w:pos="0"/>
        </w:tabs>
        <w:ind w:left="1440" w:hanging="360"/>
      </w:pPr>
      <w:rPr>
        <w:rFonts w:ascii="Symbol" w:hAnsi="Symbol" w:cs="OpenSymbol"/>
      </w:rPr>
    </w:lvl>
  </w:abstractNum>
  <w:abstractNum w:abstractNumId="8" w15:restartNumberingAfterBreak="0">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0000000D"/>
    <w:multiLevelType w:val="multilevel"/>
    <w:tmpl w:val="0000000D"/>
    <w:name w:val="WWNum17"/>
    <w:lvl w:ilvl="0">
      <w:start w:val="1"/>
      <w:numFmt w:val="decimal"/>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0" w15:restartNumberingAfterBreak="0">
    <w:nsid w:val="06E8165B"/>
    <w:multiLevelType w:val="hybridMultilevel"/>
    <w:tmpl w:val="88DE512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08CC1838"/>
    <w:multiLevelType w:val="hybridMultilevel"/>
    <w:tmpl w:val="C05CFEB2"/>
    <w:lvl w:ilvl="0" w:tplc="30BC0356">
      <w:start w:val="1"/>
      <w:numFmt w:val="bullet"/>
      <w:lvlText w:val=""/>
      <w:lvlJc w:val="left"/>
      <w:pPr>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11826E15"/>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8064494"/>
    <w:multiLevelType w:val="multilevel"/>
    <w:tmpl w:val="1824825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sz w:val="24"/>
        <w:szCs w:val="24"/>
      </w:rPr>
    </w:lvl>
    <w:lvl w:ilvl="3">
      <w:start w:val="1"/>
      <w:numFmt w:val="decimal"/>
      <w:pStyle w:val="Heading4"/>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5D0BCE"/>
    <w:multiLevelType w:val="multilevel"/>
    <w:tmpl w:val="041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F140096"/>
    <w:multiLevelType w:val="hybridMultilevel"/>
    <w:tmpl w:val="2E5E1D4C"/>
    <w:lvl w:ilvl="0" w:tplc="69A69B02">
      <w:start w:val="1"/>
      <w:numFmt w:val="bullet"/>
      <w:pStyle w:val="a"/>
      <w:lvlText w:val=""/>
      <w:lvlJc w:val="left"/>
      <w:pPr>
        <w:ind w:left="1069" w:hanging="360"/>
      </w:pPr>
      <w:rPr>
        <w:rFonts w:ascii="Symbol" w:hAnsi="Symbol" w:hint="default"/>
      </w:rPr>
    </w:lvl>
    <w:lvl w:ilvl="1" w:tplc="FFFFFFFF">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246E43A2"/>
    <w:multiLevelType w:val="multilevel"/>
    <w:tmpl w:val="E69C7D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50483"/>
    <w:multiLevelType w:val="hybridMultilevel"/>
    <w:tmpl w:val="19CE4AF4"/>
    <w:lvl w:ilvl="0" w:tplc="30BC0356">
      <w:start w:val="1"/>
      <w:numFmt w:val="bullet"/>
      <w:lvlText w:val=""/>
      <w:lvlJc w:val="left"/>
      <w:pPr>
        <w:ind w:left="1069" w:hanging="360"/>
      </w:pPr>
      <w:rPr>
        <w:rFonts w:ascii="Symbol" w:hAnsi="Symbol" w:hint="default"/>
      </w:rPr>
    </w:lvl>
    <w:lvl w:ilvl="1" w:tplc="0419000F">
      <w:start w:val="1"/>
      <w:numFmt w:val="decimal"/>
      <w:lvlText w:val="%2."/>
      <w:lvlJc w:val="left"/>
      <w:pPr>
        <w:tabs>
          <w:tab w:val="num" w:pos="1789"/>
        </w:tabs>
        <w:ind w:left="1789" w:hanging="360"/>
      </w:pPr>
      <w:rPr>
        <w:rFonts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29776EBF"/>
    <w:multiLevelType w:val="multilevel"/>
    <w:tmpl w:val="EC1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92F04"/>
    <w:multiLevelType w:val="multilevel"/>
    <w:tmpl w:val="EB4A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FC1D68"/>
    <w:multiLevelType w:val="hybridMultilevel"/>
    <w:tmpl w:val="7A4E7EEC"/>
    <w:lvl w:ilvl="0" w:tplc="0419000F">
      <w:start w:val="1"/>
      <w:numFmt w:val="decimal"/>
      <w:lvlText w:val="%1."/>
      <w:lvlJc w:val="left"/>
      <w:pPr>
        <w:ind w:left="720"/>
      </w:pPr>
      <w:rPr>
        <w:b w:val="0"/>
        <w:i w:val="0"/>
        <w:strike w:val="0"/>
        <w:dstrike w:val="0"/>
        <w:color w:val="000000"/>
        <w:sz w:val="22"/>
        <w:szCs w:val="22"/>
        <w:u w:val="none" w:color="000000"/>
        <w:bdr w:val="none" w:sz="0" w:space="0" w:color="auto"/>
        <w:shd w:val="clear" w:color="auto" w:fill="auto"/>
        <w:vertAlign w:val="baseline"/>
      </w:rPr>
    </w:lvl>
    <w:lvl w:ilvl="1" w:tplc="710EC10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2740A0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82D3D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72170A">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F02B0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144BC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32785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340FEB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2656D3B"/>
    <w:multiLevelType w:val="hybridMultilevel"/>
    <w:tmpl w:val="905EDBC4"/>
    <w:lvl w:ilvl="0" w:tplc="30BC0356">
      <w:start w:val="1"/>
      <w:numFmt w:val="bullet"/>
      <w:lvlText w:val=""/>
      <w:lvlJc w:val="left"/>
      <w:pPr>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446818CC"/>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843007F"/>
    <w:multiLevelType w:val="hybridMultilevel"/>
    <w:tmpl w:val="4F9686CC"/>
    <w:lvl w:ilvl="0" w:tplc="AF8C1336">
      <w:start w:val="3"/>
      <w:numFmt w:val="decimal"/>
      <w:lvlText w:val="%1."/>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697A0780">
      <w:start w:val="1"/>
      <w:numFmt w:val="lowerLetter"/>
      <w:lvlText w:val="%2"/>
      <w:lvlJc w:val="left"/>
      <w:pPr>
        <w:ind w:left="178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01C8462">
      <w:start w:val="1"/>
      <w:numFmt w:val="lowerRoman"/>
      <w:lvlText w:val="%3"/>
      <w:lvlJc w:val="left"/>
      <w:pPr>
        <w:ind w:left="250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5F2D09E">
      <w:start w:val="1"/>
      <w:numFmt w:val="decimal"/>
      <w:lvlText w:val="%4"/>
      <w:lvlJc w:val="left"/>
      <w:pPr>
        <w:ind w:left="322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DB529714">
      <w:start w:val="1"/>
      <w:numFmt w:val="lowerLetter"/>
      <w:lvlText w:val="%5"/>
      <w:lvlJc w:val="left"/>
      <w:pPr>
        <w:ind w:left="394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4D8C41E2">
      <w:start w:val="1"/>
      <w:numFmt w:val="lowerRoman"/>
      <w:lvlText w:val="%6"/>
      <w:lvlJc w:val="left"/>
      <w:pPr>
        <w:ind w:left="466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C8A0354E">
      <w:start w:val="1"/>
      <w:numFmt w:val="decimal"/>
      <w:lvlText w:val="%7"/>
      <w:lvlJc w:val="left"/>
      <w:pPr>
        <w:ind w:left="538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397812BA">
      <w:start w:val="1"/>
      <w:numFmt w:val="lowerLetter"/>
      <w:lvlText w:val="%8"/>
      <w:lvlJc w:val="left"/>
      <w:pPr>
        <w:ind w:left="610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EE4EE366">
      <w:start w:val="1"/>
      <w:numFmt w:val="lowerRoman"/>
      <w:lvlText w:val="%9"/>
      <w:lvlJc w:val="left"/>
      <w:pPr>
        <w:ind w:left="682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8C20900"/>
    <w:multiLevelType w:val="multilevel"/>
    <w:tmpl w:val="00088494"/>
    <w:lvl w:ilvl="0">
      <w:start w:val="1"/>
      <w:numFmt w:val="bullet"/>
      <w:lvlText w:val=""/>
      <w:lvlJc w:val="left"/>
      <w:pPr>
        <w:ind w:left="1429" w:hanging="360"/>
      </w:pPr>
      <w:rPr>
        <w:rFonts w:ascii="Symbol" w:hAnsi="Symbol" w:hint="default"/>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50DC550C"/>
    <w:multiLevelType w:val="hybridMultilevel"/>
    <w:tmpl w:val="CC9634E0"/>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3D30FAD"/>
    <w:multiLevelType w:val="multilevel"/>
    <w:tmpl w:val="1286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66480"/>
    <w:multiLevelType w:val="multilevel"/>
    <w:tmpl w:val="B05A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72425"/>
    <w:multiLevelType w:val="multilevel"/>
    <w:tmpl w:val="425C46C2"/>
    <w:lvl w:ilvl="0">
      <w:start w:val="1"/>
      <w:numFmt w:val="decimal"/>
      <w:pStyle w:val="a0"/>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D34181"/>
    <w:multiLevelType w:val="hybridMultilevel"/>
    <w:tmpl w:val="72C2175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15:restartNumberingAfterBreak="0">
    <w:nsid w:val="65327ED4"/>
    <w:multiLevelType w:val="multilevel"/>
    <w:tmpl w:val="BF12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3527E"/>
    <w:multiLevelType w:val="hybridMultilevel"/>
    <w:tmpl w:val="E6783B98"/>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2" w15:restartNumberingAfterBreak="0">
    <w:nsid w:val="676C5963"/>
    <w:multiLevelType w:val="hybridMultilevel"/>
    <w:tmpl w:val="068A18A0"/>
    <w:lvl w:ilvl="0" w:tplc="F2B22414">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9817B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BF42C5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F27B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9268C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80342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9A190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30960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E6D59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F7101D3"/>
    <w:multiLevelType w:val="multilevel"/>
    <w:tmpl w:val="747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63EE5"/>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7372323D"/>
    <w:multiLevelType w:val="multilevel"/>
    <w:tmpl w:val="FE84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52226B"/>
    <w:multiLevelType w:val="multilevel"/>
    <w:tmpl w:val="1F20559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F17765C"/>
    <w:multiLevelType w:val="hybridMultilevel"/>
    <w:tmpl w:val="FCF01C3A"/>
    <w:lvl w:ilvl="0" w:tplc="527E165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3A22E0">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E02C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6CA92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2A91A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522E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02A55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16B952">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BA3FEA">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32"/>
  </w:num>
  <w:num w:numId="11">
    <w:abstractNumId w:val="37"/>
  </w:num>
  <w:num w:numId="12">
    <w:abstractNumId w:val="20"/>
  </w:num>
  <w:num w:numId="13">
    <w:abstractNumId w:val="23"/>
  </w:num>
  <w:num w:numId="14">
    <w:abstractNumId w:val="33"/>
  </w:num>
  <w:num w:numId="15">
    <w:abstractNumId w:val="27"/>
  </w:num>
  <w:num w:numId="16">
    <w:abstractNumId w:val="30"/>
  </w:num>
  <w:num w:numId="17">
    <w:abstractNumId w:val="18"/>
  </w:num>
  <w:num w:numId="18">
    <w:abstractNumId w:val="26"/>
  </w:num>
  <w:num w:numId="19">
    <w:abstractNumId w:val="35"/>
  </w:num>
  <w:num w:numId="20">
    <w:abstractNumId w:val="19"/>
  </w:num>
  <w:num w:numId="21">
    <w:abstractNumId w:val="11"/>
  </w:num>
  <w:num w:numId="22">
    <w:abstractNumId w:val="21"/>
  </w:num>
  <w:num w:numId="23">
    <w:abstractNumId w:val="10"/>
  </w:num>
  <w:num w:numId="24">
    <w:abstractNumId w:val="34"/>
  </w:num>
  <w:num w:numId="25">
    <w:abstractNumId w:val="12"/>
  </w:num>
  <w:num w:numId="26">
    <w:abstractNumId w:val="14"/>
  </w:num>
  <w:num w:numId="27">
    <w:abstractNumId w:val="22"/>
  </w:num>
  <w:num w:numId="28">
    <w:abstractNumId w:val="17"/>
  </w:num>
  <w:num w:numId="29">
    <w:abstractNumId w:val="9"/>
  </w:num>
  <w:num w:numId="30">
    <w:abstractNumId w:val="29"/>
  </w:num>
  <w:num w:numId="31">
    <w:abstractNumId w:val="25"/>
  </w:num>
  <w:num w:numId="32">
    <w:abstractNumId w:val="36"/>
  </w:num>
  <w:num w:numId="33">
    <w:abstractNumId w:val="31"/>
  </w:num>
  <w:num w:numId="34">
    <w:abstractNumId w:val="24"/>
  </w:num>
  <w:num w:numId="35">
    <w:abstractNumId w:val="13"/>
  </w:num>
  <w:num w:numId="36">
    <w:abstractNumId w:val="15"/>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7F4"/>
    <w:rsid w:val="0000187A"/>
    <w:rsid w:val="00004C62"/>
    <w:rsid w:val="00007277"/>
    <w:rsid w:val="00016B9F"/>
    <w:rsid w:val="0002154E"/>
    <w:rsid w:val="000270A2"/>
    <w:rsid w:val="0004344E"/>
    <w:rsid w:val="00045941"/>
    <w:rsid w:val="0005080A"/>
    <w:rsid w:val="00051DA3"/>
    <w:rsid w:val="00053EC5"/>
    <w:rsid w:val="00060AC8"/>
    <w:rsid w:val="00061749"/>
    <w:rsid w:val="000721B1"/>
    <w:rsid w:val="000804A1"/>
    <w:rsid w:val="0008099C"/>
    <w:rsid w:val="0008242E"/>
    <w:rsid w:val="00091FEE"/>
    <w:rsid w:val="00096B67"/>
    <w:rsid w:val="00097D9D"/>
    <w:rsid w:val="000A58BC"/>
    <w:rsid w:val="000B34CB"/>
    <w:rsid w:val="000C4537"/>
    <w:rsid w:val="000D6485"/>
    <w:rsid w:val="000E432D"/>
    <w:rsid w:val="000E6647"/>
    <w:rsid w:val="00110DD6"/>
    <w:rsid w:val="00121664"/>
    <w:rsid w:val="0012435F"/>
    <w:rsid w:val="00126786"/>
    <w:rsid w:val="00127772"/>
    <w:rsid w:val="00127F22"/>
    <w:rsid w:val="0013579A"/>
    <w:rsid w:val="001553FD"/>
    <w:rsid w:val="00156608"/>
    <w:rsid w:val="001665BC"/>
    <w:rsid w:val="001831CC"/>
    <w:rsid w:val="0018321E"/>
    <w:rsid w:val="00185625"/>
    <w:rsid w:val="001861AE"/>
    <w:rsid w:val="001924E1"/>
    <w:rsid w:val="00197542"/>
    <w:rsid w:val="001A1990"/>
    <w:rsid w:val="001A366C"/>
    <w:rsid w:val="001C3ED1"/>
    <w:rsid w:val="001C4CFD"/>
    <w:rsid w:val="001E5647"/>
    <w:rsid w:val="001E6633"/>
    <w:rsid w:val="0020177D"/>
    <w:rsid w:val="00226F53"/>
    <w:rsid w:val="002317FC"/>
    <w:rsid w:val="002330EE"/>
    <w:rsid w:val="00246BBC"/>
    <w:rsid w:val="0025342F"/>
    <w:rsid w:val="00266961"/>
    <w:rsid w:val="00286970"/>
    <w:rsid w:val="0029315A"/>
    <w:rsid w:val="0029717B"/>
    <w:rsid w:val="002A2A42"/>
    <w:rsid w:val="002A2A93"/>
    <w:rsid w:val="002B1E15"/>
    <w:rsid w:val="002B5DE8"/>
    <w:rsid w:val="002C6120"/>
    <w:rsid w:val="002D113A"/>
    <w:rsid w:val="002D1516"/>
    <w:rsid w:val="002D3793"/>
    <w:rsid w:val="002D5BF9"/>
    <w:rsid w:val="002E6D57"/>
    <w:rsid w:val="002F332B"/>
    <w:rsid w:val="003067D1"/>
    <w:rsid w:val="00313D03"/>
    <w:rsid w:val="00321A10"/>
    <w:rsid w:val="00326F42"/>
    <w:rsid w:val="0034045D"/>
    <w:rsid w:val="0034413C"/>
    <w:rsid w:val="003564D3"/>
    <w:rsid w:val="00367AD9"/>
    <w:rsid w:val="00372821"/>
    <w:rsid w:val="00385C3A"/>
    <w:rsid w:val="00385F91"/>
    <w:rsid w:val="00392641"/>
    <w:rsid w:val="0039327A"/>
    <w:rsid w:val="003B0674"/>
    <w:rsid w:val="003C2804"/>
    <w:rsid w:val="003D02D0"/>
    <w:rsid w:val="003D4E36"/>
    <w:rsid w:val="003D7D69"/>
    <w:rsid w:val="003F0D5B"/>
    <w:rsid w:val="003F11D9"/>
    <w:rsid w:val="00403034"/>
    <w:rsid w:val="004047D3"/>
    <w:rsid w:val="004258EA"/>
    <w:rsid w:val="00431B97"/>
    <w:rsid w:val="0043426C"/>
    <w:rsid w:val="004362D1"/>
    <w:rsid w:val="004376CC"/>
    <w:rsid w:val="00452193"/>
    <w:rsid w:val="00455C4E"/>
    <w:rsid w:val="00456598"/>
    <w:rsid w:val="00457446"/>
    <w:rsid w:val="004603B7"/>
    <w:rsid w:val="00464FDF"/>
    <w:rsid w:val="004668CF"/>
    <w:rsid w:val="00471068"/>
    <w:rsid w:val="00473D96"/>
    <w:rsid w:val="00487C46"/>
    <w:rsid w:val="004905BC"/>
    <w:rsid w:val="004905F7"/>
    <w:rsid w:val="0049788E"/>
    <w:rsid w:val="004A46C7"/>
    <w:rsid w:val="004B2D2E"/>
    <w:rsid w:val="004B3395"/>
    <w:rsid w:val="004B4B13"/>
    <w:rsid w:val="004C5484"/>
    <w:rsid w:val="004C6AC0"/>
    <w:rsid w:val="004D4C1F"/>
    <w:rsid w:val="004D7FD9"/>
    <w:rsid w:val="004E1C94"/>
    <w:rsid w:val="004E489A"/>
    <w:rsid w:val="004F6112"/>
    <w:rsid w:val="005110F5"/>
    <w:rsid w:val="005111B2"/>
    <w:rsid w:val="005130D6"/>
    <w:rsid w:val="00532F5D"/>
    <w:rsid w:val="0053692F"/>
    <w:rsid w:val="0054174F"/>
    <w:rsid w:val="00543EFD"/>
    <w:rsid w:val="00551A9F"/>
    <w:rsid w:val="00551F95"/>
    <w:rsid w:val="0055535D"/>
    <w:rsid w:val="005701FF"/>
    <w:rsid w:val="005716A3"/>
    <w:rsid w:val="00590320"/>
    <w:rsid w:val="00591897"/>
    <w:rsid w:val="005A723A"/>
    <w:rsid w:val="005B1CAE"/>
    <w:rsid w:val="005B470C"/>
    <w:rsid w:val="005D11E6"/>
    <w:rsid w:val="005D20E9"/>
    <w:rsid w:val="005E31D4"/>
    <w:rsid w:val="005F08D5"/>
    <w:rsid w:val="005F12FC"/>
    <w:rsid w:val="0060236C"/>
    <w:rsid w:val="00603AFD"/>
    <w:rsid w:val="0062108E"/>
    <w:rsid w:val="00627DBC"/>
    <w:rsid w:val="006316B3"/>
    <w:rsid w:val="00635DB7"/>
    <w:rsid w:val="00635E6C"/>
    <w:rsid w:val="0063635F"/>
    <w:rsid w:val="00641E85"/>
    <w:rsid w:val="00644027"/>
    <w:rsid w:val="00646F14"/>
    <w:rsid w:val="006520B2"/>
    <w:rsid w:val="006538D4"/>
    <w:rsid w:val="006563BA"/>
    <w:rsid w:val="00664263"/>
    <w:rsid w:val="00665340"/>
    <w:rsid w:val="00667205"/>
    <w:rsid w:val="00670D7A"/>
    <w:rsid w:val="00695002"/>
    <w:rsid w:val="006950A9"/>
    <w:rsid w:val="006A06B6"/>
    <w:rsid w:val="006B1A53"/>
    <w:rsid w:val="006B4AFD"/>
    <w:rsid w:val="006C3411"/>
    <w:rsid w:val="006C4D93"/>
    <w:rsid w:val="006D1D74"/>
    <w:rsid w:val="006E7752"/>
    <w:rsid w:val="007002B4"/>
    <w:rsid w:val="00702DF1"/>
    <w:rsid w:val="007125D7"/>
    <w:rsid w:val="00714734"/>
    <w:rsid w:val="00715CC4"/>
    <w:rsid w:val="00724B12"/>
    <w:rsid w:val="00726498"/>
    <w:rsid w:val="00727A10"/>
    <w:rsid w:val="00732569"/>
    <w:rsid w:val="00736E32"/>
    <w:rsid w:val="0074266E"/>
    <w:rsid w:val="00743E97"/>
    <w:rsid w:val="007541B8"/>
    <w:rsid w:val="00754A58"/>
    <w:rsid w:val="00760966"/>
    <w:rsid w:val="00780C97"/>
    <w:rsid w:val="00781398"/>
    <w:rsid w:val="007847CF"/>
    <w:rsid w:val="00784B28"/>
    <w:rsid w:val="00796C1E"/>
    <w:rsid w:val="007A3958"/>
    <w:rsid w:val="007B037A"/>
    <w:rsid w:val="007B4DE6"/>
    <w:rsid w:val="007C3CB8"/>
    <w:rsid w:val="007D21CD"/>
    <w:rsid w:val="007D60DC"/>
    <w:rsid w:val="007E05E4"/>
    <w:rsid w:val="007E4EC1"/>
    <w:rsid w:val="007F1022"/>
    <w:rsid w:val="007F6B89"/>
    <w:rsid w:val="008016AC"/>
    <w:rsid w:val="0082411D"/>
    <w:rsid w:val="0082580E"/>
    <w:rsid w:val="00834A72"/>
    <w:rsid w:val="00845324"/>
    <w:rsid w:val="008471FA"/>
    <w:rsid w:val="00850C1B"/>
    <w:rsid w:val="00851428"/>
    <w:rsid w:val="00852BC7"/>
    <w:rsid w:val="00855613"/>
    <w:rsid w:val="0085751F"/>
    <w:rsid w:val="00860D4F"/>
    <w:rsid w:val="00870580"/>
    <w:rsid w:val="00874145"/>
    <w:rsid w:val="00880C27"/>
    <w:rsid w:val="00881199"/>
    <w:rsid w:val="00881589"/>
    <w:rsid w:val="008847D4"/>
    <w:rsid w:val="00885081"/>
    <w:rsid w:val="00892FE4"/>
    <w:rsid w:val="008A6B3B"/>
    <w:rsid w:val="008D1B00"/>
    <w:rsid w:val="008D26BC"/>
    <w:rsid w:val="008D50E0"/>
    <w:rsid w:val="008E1A85"/>
    <w:rsid w:val="008F2590"/>
    <w:rsid w:val="008F5FC2"/>
    <w:rsid w:val="009118A9"/>
    <w:rsid w:val="00911F2D"/>
    <w:rsid w:val="009136F0"/>
    <w:rsid w:val="009144B2"/>
    <w:rsid w:val="00915E3B"/>
    <w:rsid w:val="0092097E"/>
    <w:rsid w:val="009269BE"/>
    <w:rsid w:val="009402AE"/>
    <w:rsid w:val="00944233"/>
    <w:rsid w:val="00957B40"/>
    <w:rsid w:val="0096331C"/>
    <w:rsid w:val="00965DA8"/>
    <w:rsid w:val="009672B6"/>
    <w:rsid w:val="009677F4"/>
    <w:rsid w:val="00970D7C"/>
    <w:rsid w:val="0097233D"/>
    <w:rsid w:val="009807A4"/>
    <w:rsid w:val="00980AE5"/>
    <w:rsid w:val="00986B82"/>
    <w:rsid w:val="00987181"/>
    <w:rsid w:val="00990280"/>
    <w:rsid w:val="00995026"/>
    <w:rsid w:val="00996701"/>
    <w:rsid w:val="009A185C"/>
    <w:rsid w:val="009A2414"/>
    <w:rsid w:val="009A428A"/>
    <w:rsid w:val="009B2AD0"/>
    <w:rsid w:val="009B3394"/>
    <w:rsid w:val="009B6B1D"/>
    <w:rsid w:val="009B7078"/>
    <w:rsid w:val="009C3D17"/>
    <w:rsid w:val="009E4266"/>
    <w:rsid w:val="009E4E00"/>
    <w:rsid w:val="009F2335"/>
    <w:rsid w:val="00A1062A"/>
    <w:rsid w:val="00A11ED8"/>
    <w:rsid w:val="00A256C3"/>
    <w:rsid w:val="00A315FD"/>
    <w:rsid w:val="00A347B1"/>
    <w:rsid w:val="00A4182C"/>
    <w:rsid w:val="00A42929"/>
    <w:rsid w:val="00A505DB"/>
    <w:rsid w:val="00A57853"/>
    <w:rsid w:val="00A624DA"/>
    <w:rsid w:val="00A819B3"/>
    <w:rsid w:val="00A93549"/>
    <w:rsid w:val="00AD1340"/>
    <w:rsid w:val="00AD366C"/>
    <w:rsid w:val="00AD653F"/>
    <w:rsid w:val="00AE1808"/>
    <w:rsid w:val="00AF1E2F"/>
    <w:rsid w:val="00AF31B7"/>
    <w:rsid w:val="00AF490E"/>
    <w:rsid w:val="00B00DDC"/>
    <w:rsid w:val="00B1159D"/>
    <w:rsid w:val="00B15661"/>
    <w:rsid w:val="00B22E2C"/>
    <w:rsid w:val="00B32D76"/>
    <w:rsid w:val="00B33355"/>
    <w:rsid w:val="00B336F1"/>
    <w:rsid w:val="00B361FD"/>
    <w:rsid w:val="00B36AF6"/>
    <w:rsid w:val="00B4095C"/>
    <w:rsid w:val="00B44F0B"/>
    <w:rsid w:val="00B66EBB"/>
    <w:rsid w:val="00B80F60"/>
    <w:rsid w:val="00B941C4"/>
    <w:rsid w:val="00B94D9D"/>
    <w:rsid w:val="00BA1771"/>
    <w:rsid w:val="00BA1D01"/>
    <w:rsid w:val="00BA5507"/>
    <w:rsid w:val="00BA6222"/>
    <w:rsid w:val="00BB645A"/>
    <w:rsid w:val="00BB6BE7"/>
    <w:rsid w:val="00BC08FE"/>
    <w:rsid w:val="00BD2ECB"/>
    <w:rsid w:val="00BD6866"/>
    <w:rsid w:val="00BE18FD"/>
    <w:rsid w:val="00BE2B1D"/>
    <w:rsid w:val="00BE4D06"/>
    <w:rsid w:val="00BE6F31"/>
    <w:rsid w:val="00BF5EEE"/>
    <w:rsid w:val="00C004A6"/>
    <w:rsid w:val="00C04F38"/>
    <w:rsid w:val="00C1376A"/>
    <w:rsid w:val="00C21C53"/>
    <w:rsid w:val="00C31536"/>
    <w:rsid w:val="00C32A7F"/>
    <w:rsid w:val="00C34072"/>
    <w:rsid w:val="00C37A94"/>
    <w:rsid w:val="00C40173"/>
    <w:rsid w:val="00C40B74"/>
    <w:rsid w:val="00C44773"/>
    <w:rsid w:val="00C52EAE"/>
    <w:rsid w:val="00C6066E"/>
    <w:rsid w:val="00C6210B"/>
    <w:rsid w:val="00C62A9E"/>
    <w:rsid w:val="00C719C0"/>
    <w:rsid w:val="00C77368"/>
    <w:rsid w:val="00C815DE"/>
    <w:rsid w:val="00C90D49"/>
    <w:rsid w:val="00C93351"/>
    <w:rsid w:val="00C96AE4"/>
    <w:rsid w:val="00CA7680"/>
    <w:rsid w:val="00CB0546"/>
    <w:rsid w:val="00CB38A9"/>
    <w:rsid w:val="00CB4363"/>
    <w:rsid w:val="00CB64D1"/>
    <w:rsid w:val="00CD165C"/>
    <w:rsid w:val="00CD7378"/>
    <w:rsid w:val="00CE223F"/>
    <w:rsid w:val="00CE2559"/>
    <w:rsid w:val="00CF2D36"/>
    <w:rsid w:val="00D13C4A"/>
    <w:rsid w:val="00D15D34"/>
    <w:rsid w:val="00D232F5"/>
    <w:rsid w:val="00D366B6"/>
    <w:rsid w:val="00D47AD3"/>
    <w:rsid w:val="00D50BCA"/>
    <w:rsid w:val="00D50BD3"/>
    <w:rsid w:val="00D66B42"/>
    <w:rsid w:val="00D67439"/>
    <w:rsid w:val="00D763B1"/>
    <w:rsid w:val="00D80643"/>
    <w:rsid w:val="00D876DB"/>
    <w:rsid w:val="00D90F66"/>
    <w:rsid w:val="00D91AEC"/>
    <w:rsid w:val="00DA04BC"/>
    <w:rsid w:val="00DA4E99"/>
    <w:rsid w:val="00DB2B7E"/>
    <w:rsid w:val="00DB331C"/>
    <w:rsid w:val="00DC129D"/>
    <w:rsid w:val="00DC3714"/>
    <w:rsid w:val="00DD1579"/>
    <w:rsid w:val="00DE0016"/>
    <w:rsid w:val="00DE005E"/>
    <w:rsid w:val="00DE28F1"/>
    <w:rsid w:val="00DF125E"/>
    <w:rsid w:val="00DF1DD6"/>
    <w:rsid w:val="00DF41CE"/>
    <w:rsid w:val="00E0204C"/>
    <w:rsid w:val="00E05589"/>
    <w:rsid w:val="00E062B6"/>
    <w:rsid w:val="00E06C51"/>
    <w:rsid w:val="00E305BE"/>
    <w:rsid w:val="00E35B17"/>
    <w:rsid w:val="00E4085C"/>
    <w:rsid w:val="00E61ED5"/>
    <w:rsid w:val="00E8184A"/>
    <w:rsid w:val="00E8233D"/>
    <w:rsid w:val="00E87052"/>
    <w:rsid w:val="00E87E57"/>
    <w:rsid w:val="00E95BEE"/>
    <w:rsid w:val="00EA066F"/>
    <w:rsid w:val="00EA13BF"/>
    <w:rsid w:val="00EB27DB"/>
    <w:rsid w:val="00EB3616"/>
    <w:rsid w:val="00EC1851"/>
    <w:rsid w:val="00EC1E17"/>
    <w:rsid w:val="00EC288C"/>
    <w:rsid w:val="00EC546D"/>
    <w:rsid w:val="00ED5AD7"/>
    <w:rsid w:val="00ED7A4B"/>
    <w:rsid w:val="00F1509C"/>
    <w:rsid w:val="00F16205"/>
    <w:rsid w:val="00F23B1B"/>
    <w:rsid w:val="00F24B3D"/>
    <w:rsid w:val="00F26313"/>
    <w:rsid w:val="00F364F2"/>
    <w:rsid w:val="00F46B3B"/>
    <w:rsid w:val="00F617E8"/>
    <w:rsid w:val="00F629AB"/>
    <w:rsid w:val="00F71C04"/>
    <w:rsid w:val="00F827AC"/>
    <w:rsid w:val="00F90828"/>
    <w:rsid w:val="00F91D30"/>
    <w:rsid w:val="00FA386F"/>
    <w:rsid w:val="00FA4ED9"/>
    <w:rsid w:val="00FA556A"/>
    <w:rsid w:val="00FA6DE2"/>
    <w:rsid w:val="00FB08F0"/>
    <w:rsid w:val="00FB45F9"/>
    <w:rsid w:val="00FB64F1"/>
    <w:rsid w:val="00FC2319"/>
    <w:rsid w:val="00FC596F"/>
    <w:rsid w:val="00FC5EE4"/>
    <w:rsid w:val="00FD2749"/>
    <w:rsid w:val="00FD6283"/>
    <w:rsid w:val="00FD6A37"/>
    <w:rsid w:val="00FD6A3D"/>
    <w:rsid w:val="00FF0FFD"/>
    <w:rsid w:val="00FF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39B16"/>
  <w15:chartTrackingRefBased/>
  <w15:docId w15:val="{94C19986-B84C-497E-BEA9-F396B9EE8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7F4"/>
    <w:pPr>
      <w:spacing w:after="0" w:line="240" w:lineRule="auto"/>
    </w:pPr>
    <w:rPr>
      <w:rFonts w:ascii="Times New Roman" w:eastAsia="Times New Roman" w:hAnsi="Times New Roman" w:cs="Times New Roman"/>
      <w:sz w:val="24"/>
      <w:szCs w:val="24"/>
      <w:lang w:eastAsia="ru-RU"/>
    </w:rPr>
  </w:style>
  <w:style w:type="paragraph" w:styleId="Heading1">
    <w:name w:val="heading 1"/>
    <w:next w:val="Normal"/>
    <w:link w:val="Heading1Char"/>
    <w:uiPriority w:val="9"/>
    <w:qFormat/>
    <w:rsid w:val="009677F4"/>
    <w:pPr>
      <w:keepNext/>
      <w:numPr>
        <w:numId w:val="35"/>
      </w:numPr>
      <w:spacing w:after="240" w:line="360" w:lineRule="auto"/>
      <w:ind w:left="357" w:hanging="357"/>
      <w:contextualSpacing/>
      <w:jc w:val="center"/>
      <w:outlineLvl w:val="0"/>
    </w:pPr>
    <w:rPr>
      <w:rFonts w:ascii="Times New Roman" w:eastAsia="SFRM1200" w:hAnsi="Times New Roman" w:cs="Times New Roman"/>
      <w:b/>
      <w:bCs/>
      <w:sz w:val="32"/>
      <w:szCs w:val="32"/>
    </w:rPr>
  </w:style>
  <w:style w:type="paragraph" w:styleId="Heading2">
    <w:name w:val="heading 2"/>
    <w:basedOn w:val="Heading1"/>
    <w:next w:val="Normal"/>
    <w:link w:val="Heading2Char"/>
    <w:uiPriority w:val="9"/>
    <w:qFormat/>
    <w:rsid w:val="009677F4"/>
    <w:pPr>
      <w:numPr>
        <w:ilvl w:val="1"/>
      </w:numPr>
      <w:spacing w:before="120" w:after="120"/>
      <w:ind w:left="709" w:firstLine="0"/>
      <w:jc w:val="left"/>
      <w:outlineLvl w:val="1"/>
    </w:pPr>
  </w:style>
  <w:style w:type="paragraph" w:styleId="Heading3">
    <w:name w:val="heading 3"/>
    <w:basedOn w:val="Heading2"/>
    <w:next w:val="Normal"/>
    <w:link w:val="Heading3Char"/>
    <w:uiPriority w:val="9"/>
    <w:qFormat/>
    <w:rsid w:val="009677F4"/>
    <w:pPr>
      <w:numPr>
        <w:ilvl w:val="2"/>
      </w:numPr>
      <w:ind w:left="709" w:firstLine="0"/>
      <w:outlineLvl w:val="2"/>
    </w:pPr>
    <w:rPr>
      <w:sz w:val="24"/>
      <w:szCs w:val="24"/>
    </w:rPr>
  </w:style>
  <w:style w:type="paragraph" w:styleId="Heading4">
    <w:name w:val="heading 4"/>
    <w:basedOn w:val="Heading3"/>
    <w:next w:val="Normal"/>
    <w:link w:val="Heading4Char"/>
    <w:uiPriority w:val="9"/>
    <w:qFormat/>
    <w:rsid w:val="009677F4"/>
    <w:pPr>
      <w:numPr>
        <w:ilvl w:val="3"/>
      </w:numP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7F4"/>
    <w:rPr>
      <w:rFonts w:ascii="Times New Roman" w:eastAsia="SFRM1200" w:hAnsi="Times New Roman" w:cs="Times New Roman"/>
      <w:b/>
      <w:bCs/>
      <w:sz w:val="32"/>
      <w:szCs w:val="32"/>
    </w:rPr>
  </w:style>
  <w:style w:type="character" w:customStyle="1" w:styleId="Heading2Char">
    <w:name w:val="Heading 2 Char"/>
    <w:basedOn w:val="DefaultParagraphFont"/>
    <w:link w:val="Heading2"/>
    <w:uiPriority w:val="9"/>
    <w:rsid w:val="009677F4"/>
    <w:rPr>
      <w:rFonts w:ascii="Times New Roman" w:eastAsia="SFRM1200" w:hAnsi="Times New Roman" w:cs="Times New Roman"/>
      <w:b/>
      <w:bCs/>
      <w:sz w:val="32"/>
      <w:szCs w:val="32"/>
    </w:rPr>
  </w:style>
  <w:style w:type="character" w:customStyle="1" w:styleId="Heading3Char">
    <w:name w:val="Heading 3 Char"/>
    <w:basedOn w:val="DefaultParagraphFont"/>
    <w:link w:val="Heading3"/>
    <w:uiPriority w:val="9"/>
    <w:rsid w:val="009677F4"/>
    <w:rPr>
      <w:rFonts w:ascii="Times New Roman" w:eastAsia="SFRM1200" w:hAnsi="Times New Roman" w:cs="Times New Roman"/>
      <w:b/>
      <w:bCs/>
      <w:sz w:val="24"/>
      <w:szCs w:val="24"/>
    </w:rPr>
  </w:style>
  <w:style w:type="character" w:customStyle="1" w:styleId="Heading4Char">
    <w:name w:val="Heading 4 Char"/>
    <w:basedOn w:val="DefaultParagraphFont"/>
    <w:link w:val="Heading4"/>
    <w:uiPriority w:val="9"/>
    <w:rsid w:val="009677F4"/>
    <w:rPr>
      <w:rFonts w:ascii="Times New Roman" w:eastAsia="SFRM1200" w:hAnsi="Times New Roman" w:cs="Times New Roman"/>
      <w:b/>
      <w:bCs/>
      <w:i/>
      <w:iCs/>
      <w:sz w:val="24"/>
      <w:szCs w:val="24"/>
    </w:rPr>
  </w:style>
  <w:style w:type="character" w:customStyle="1" w:styleId="WW8Num1z0">
    <w:name w:val="WW8Num1z0"/>
    <w:rsid w:val="009677F4"/>
    <w:rPr>
      <w:rFonts w:ascii="Times New Roman" w:hAnsi="Times New Roman" w:cs="Times New Roman"/>
    </w:rPr>
  </w:style>
  <w:style w:type="character" w:customStyle="1" w:styleId="WW8Num2z0">
    <w:name w:val="WW8Num2z0"/>
    <w:rsid w:val="009677F4"/>
    <w:rPr>
      <w:rFonts w:ascii="Symbol" w:hAnsi="Symbol" w:cs="Symbol"/>
      <w:sz w:val="20"/>
    </w:rPr>
  </w:style>
  <w:style w:type="character" w:customStyle="1" w:styleId="WW8Num2z1">
    <w:name w:val="WW8Num2z1"/>
    <w:rsid w:val="009677F4"/>
    <w:rPr>
      <w:rFonts w:ascii="OpenSymbol" w:hAnsi="OpenSymbol" w:cs="OpenSymbol"/>
      <w:sz w:val="20"/>
    </w:rPr>
  </w:style>
  <w:style w:type="character" w:customStyle="1" w:styleId="WW8Num3z0">
    <w:name w:val="WW8Num3z0"/>
    <w:rsid w:val="009677F4"/>
    <w:rPr>
      <w:rFonts w:ascii="Symbol" w:hAnsi="Symbol" w:cs="Symbol"/>
    </w:rPr>
  </w:style>
  <w:style w:type="character" w:customStyle="1" w:styleId="WW8Num3z1">
    <w:name w:val="WW8Num3z1"/>
    <w:rsid w:val="009677F4"/>
    <w:rPr>
      <w:i w:val="0"/>
    </w:rPr>
  </w:style>
  <w:style w:type="character" w:customStyle="1" w:styleId="WW8Num4z0">
    <w:name w:val="WW8Num4z0"/>
    <w:rsid w:val="009677F4"/>
  </w:style>
  <w:style w:type="character" w:customStyle="1" w:styleId="WW8Num4z1">
    <w:name w:val="WW8Num4z1"/>
    <w:rsid w:val="009677F4"/>
  </w:style>
  <w:style w:type="character" w:customStyle="1" w:styleId="WW8Num5z0">
    <w:name w:val="WW8Num5z0"/>
    <w:rsid w:val="009677F4"/>
    <w:rPr>
      <w:rFonts w:ascii="Wingdings 2" w:hAnsi="Wingdings 2" w:cs="Wingdings 2"/>
      <w:sz w:val="20"/>
      <w:szCs w:val="20"/>
    </w:rPr>
  </w:style>
  <w:style w:type="character" w:customStyle="1" w:styleId="WW8Num5z1">
    <w:name w:val="WW8Num5z1"/>
    <w:rsid w:val="009677F4"/>
    <w:rPr>
      <w:rFonts w:ascii="OpenSymbol" w:hAnsi="OpenSymbol" w:cs="OpenSymbol"/>
      <w:sz w:val="20"/>
    </w:rPr>
  </w:style>
  <w:style w:type="character" w:customStyle="1" w:styleId="WW8Num6z0">
    <w:name w:val="WW8Num6z0"/>
    <w:rsid w:val="009677F4"/>
    <w:rPr>
      <w:rFonts w:ascii="Wingdings 2" w:hAnsi="Wingdings 2" w:cs="OpenSymbol"/>
    </w:rPr>
  </w:style>
  <w:style w:type="character" w:customStyle="1" w:styleId="WW8Num7z0">
    <w:name w:val="WW8Num7z0"/>
    <w:rsid w:val="009677F4"/>
    <w:rPr>
      <w:rFonts w:ascii="Wingdings 2" w:hAnsi="Wingdings 2" w:cs="OpenSymbol"/>
    </w:rPr>
  </w:style>
  <w:style w:type="character" w:customStyle="1" w:styleId="WW8Num8z0">
    <w:name w:val="WW8Num8z0"/>
    <w:rsid w:val="009677F4"/>
    <w:rPr>
      <w:rFonts w:ascii="Wingdings 2" w:hAnsi="Wingdings 2" w:cs="OpenSymbol"/>
    </w:rPr>
  </w:style>
  <w:style w:type="character" w:customStyle="1" w:styleId="Absatz-Standardschriftart">
    <w:name w:val="Absatz-Standardschriftart"/>
    <w:rsid w:val="009677F4"/>
  </w:style>
  <w:style w:type="character" w:customStyle="1" w:styleId="WW8Num1z1">
    <w:name w:val="WW8Num1z1"/>
    <w:rsid w:val="009677F4"/>
  </w:style>
  <w:style w:type="character" w:customStyle="1" w:styleId="WW8Num1z2">
    <w:name w:val="WW8Num1z2"/>
    <w:rsid w:val="009677F4"/>
  </w:style>
  <w:style w:type="character" w:customStyle="1" w:styleId="WW8Num1z3">
    <w:name w:val="WW8Num1z3"/>
    <w:rsid w:val="009677F4"/>
  </w:style>
  <w:style w:type="character" w:customStyle="1" w:styleId="WW8Num1z4">
    <w:name w:val="WW8Num1z4"/>
    <w:rsid w:val="009677F4"/>
  </w:style>
  <w:style w:type="character" w:customStyle="1" w:styleId="WW8Num1z5">
    <w:name w:val="WW8Num1z5"/>
    <w:rsid w:val="009677F4"/>
  </w:style>
  <w:style w:type="character" w:customStyle="1" w:styleId="WW8Num1z6">
    <w:name w:val="WW8Num1z6"/>
    <w:rsid w:val="009677F4"/>
  </w:style>
  <w:style w:type="character" w:customStyle="1" w:styleId="WW8Num1z7">
    <w:name w:val="WW8Num1z7"/>
    <w:rsid w:val="009677F4"/>
  </w:style>
  <w:style w:type="character" w:customStyle="1" w:styleId="WW8Num1z8">
    <w:name w:val="WW8Num1z8"/>
    <w:rsid w:val="009677F4"/>
  </w:style>
  <w:style w:type="character" w:customStyle="1" w:styleId="WW8Num3z2">
    <w:name w:val="WW8Num3z2"/>
    <w:rsid w:val="009677F4"/>
  </w:style>
  <w:style w:type="character" w:customStyle="1" w:styleId="WW8Num3z3">
    <w:name w:val="WW8Num3z3"/>
    <w:rsid w:val="009677F4"/>
  </w:style>
  <w:style w:type="character" w:customStyle="1" w:styleId="WW8Num3z4">
    <w:name w:val="WW8Num3z4"/>
    <w:rsid w:val="009677F4"/>
  </w:style>
  <w:style w:type="character" w:customStyle="1" w:styleId="WW8Num3z5">
    <w:name w:val="WW8Num3z5"/>
    <w:rsid w:val="009677F4"/>
  </w:style>
  <w:style w:type="character" w:customStyle="1" w:styleId="WW8Num3z6">
    <w:name w:val="WW8Num3z6"/>
    <w:rsid w:val="009677F4"/>
  </w:style>
  <w:style w:type="character" w:customStyle="1" w:styleId="WW8Num3z7">
    <w:name w:val="WW8Num3z7"/>
    <w:rsid w:val="009677F4"/>
  </w:style>
  <w:style w:type="character" w:customStyle="1" w:styleId="WW8Num3z8">
    <w:name w:val="WW8Num3z8"/>
    <w:rsid w:val="009677F4"/>
  </w:style>
  <w:style w:type="character" w:customStyle="1" w:styleId="WW8Num4z2">
    <w:name w:val="WW8Num4z2"/>
    <w:rsid w:val="009677F4"/>
  </w:style>
  <w:style w:type="character" w:customStyle="1" w:styleId="WW8Num4z3">
    <w:name w:val="WW8Num4z3"/>
    <w:rsid w:val="009677F4"/>
  </w:style>
  <w:style w:type="character" w:customStyle="1" w:styleId="WW8Num4z4">
    <w:name w:val="WW8Num4z4"/>
    <w:rsid w:val="009677F4"/>
  </w:style>
  <w:style w:type="character" w:customStyle="1" w:styleId="WW8Num4z5">
    <w:name w:val="WW8Num4z5"/>
    <w:rsid w:val="009677F4"/>
  </w:style>
  <w:style w:type="character" w:customStyle="1" w:styleId="WW8Num4z6">
    <w:name w:val="WW8Num4z6"/>
    <w:rsid w:val="009677F4"/>
  </w:style>
  <w:style w:type="character" w:customStyle="1" w:styleId="WW8Num4z7">
    <w:name w:val="WW8Num4z7"/>
    <w:rsid w:val="009677F4"/>
  </w:style>
  <w:style w:type="character" w:customStyle="1" w:styleId="WW8Num4z8">
    <w:name w:val="WW8Num4z8"/>
    <w:rsid w:val="009677F4"/>
  </w:style>
  <w:style w:type="character" w:customStyle="1" w:styleId="WW8Num6z1">
    <w:name w:val="WW8Num6z1"/>
    <w:rsid w:val="009677F4"/>
    <w:rPr>
      <w:rFonts w:ascii="OpenSymbol" w:hAnsi="OpenSymbol" w:cs="OpenSymbol"/>
    </w:rPr>
  </w:style>
  <w:style w:type="character" w:customStyle="1" w:styleId="WW8Num7z1">
    <w:name w:val="WW8Num7z1"/>
    <w:rsid w:val="009677F4"/>
    <w:rPr>
      <w:rFonts w:ascii="OpenSymbol" w:hAnsi="OpenSymbol" w:cs="OpenSymbol"/>
    </w:rPr>
  </w:style>
  <w:style w:type="character" w:customStyle="1" w:styleId="WW8Num8z1">
    <w:name w:val="WW8Num8z1"/>
    <w:rsid w:val="009677F4"/>
    <w:rPr>
      <w:rFonts w:ascii="OpenSymbol" w:hAnsi="OpenSymbol" w:cs="OpenSymbol"/>
    </w:rPr>
  </w:style>
  <w:style w:type="character" w:customStyle="1" w:styleId="WW8Num9z0">
    <w:name w:val="WW8Num9z0"/>
    <w:rsid w:val="009677F4"/>
    <w:rPr>
      <w:rFonts w:ascii="Wingdings 2" w:hAnsi="Wingdings 2" w:cs="OpenSymbol"/>
    </w:rPr>
  </w:style>
  <w:style w:type="character" w:customStyle="1" w:styleId="WW8Num9z1">
    <w:name w:val="WW8Num9z1"/>
    <w:rsid w:val="009677F4"/>
    <w:rPr>
      <w:rFonts w:ascii="OpenSymbol" w:hAnsi="OpenSymbol" w:cs="OpenSymbol"/>
    </w:rPr>
  </w:style>
  <w:style w:type="character" w:customStyle="1" w:styleId="WW8Num10z0">
    <w:name w:val="WW8Num10z0"/>
    <w:rsid w:val="009677F4"/>
    <w:rPr>
      <w:rFonts w:ascii="Wingdings 2" w:hAnsi="Wingdings 2" w:cs="OpenSymbol"/>
    </w:rPr>
  </w:style>
  <w:style w:type="character" w:customStyle="1" w:styleId="WW8Num10z1">
    <w:name w:val="WW8Num10z1"/>
    <w:rsid w:val="009677F4"/>
    <w:rPr>
      <w:rFonts w:ascii="OpenSymbol" w:hAnsi="OpenSymbol" w:cs="OpenSymbol"/>
    </w:rPr>
  </w:style>
  <w:style w:type="character" w:customStyle="1" w:styleId="WW8Num11z0">
    <w:name w:val="WW8Num11z0"/>
    <w:rsid w:val="009677F4"/>
    <w:rPr>
      <w:rFonts w:ascii="Wingdings 2" w:hAnsi="Wingdings 2" w:cs="OpenSymbol"/>
      <w:lang w:val="en-US"/>
    </w:rPr>
  </w:style>
  <w:style w:type="character" w:customStyle="1" w:styleId="WW8Num11z1">
    <w:name w:val="WW8Num11z1"/>
    <w:rsid w:val="009677F4"/>
    <w:rPr>
      <w:rFonts w:ascii="OpenSymbol" w:hAnsi="OpenSymbol" w:cs="OpenSymbol"/>
    </w:rPr>
  </w:style>
  <w:style w:type="character" w:customStyle="1" w:styleId="WW8Num12z0">
    <w:name w:val="WW8Num12z0"/>
    <w:rsid w:val="009677F4"/>
    <w:rPr>
      <w:rFonts w:ascii="Wingdings 2" w:hAnsi="Wingdings 2" w:cs="OpenSymbol"/>
    </w:rPr>
  </w:style>
  <w:style w:type="character" w:customStyle="1" w:styleId="WW8Num12z1">
    <w:name w:val="WW8Num12z1"/>
    <w:rsid w:val="009677F4"/>
    <w:rPr>
      <w:rFonts w:ascii="OpenSymbol" w:hAnsi="OpenSymbol" w:cs="OpenSymbol"/>
    </w:rPr>
  </w:style>
  <w:style w:type="character" w:customStyle="1" w:styleId="WW8Num13z0">
    <w:name w:val="WW8Num13z0"/>
    <w:rsid w:val="009677F4"/>
  </w:style>
  <w:style w:type="character" w:customStyle="1" w:styleId="WW8Num13z1">
    <w:name w:val="WW8Num13z1"/>
    <w:rsid w:val="009677F4"/>
  </w:style>
  <w:style w:type="character" w:customStyle="1" w:styleId="WW8Num13z2">
    <w:name w:val="WW8Num13z2"/>
    <w:rsid w:val="009677F4"/>
  </w:style>
  <w:style w:type="character" w:customStyle="1" w:styleId="WW8Num13z3">
    <w:name w:val="WW8Num13z3"/>
    <w:rsid w:val="009677F4"/>
  </w:style>
  <w:style w:type="character" w:customStyle="1" w:styleId="WW8Num13z4">
    <w:name w:val="WW8Num13z4"/>
    <w:rsid w:val="009677F4"/>
  </w:style>
  <w:style w:type="character" w:customStyle="1" w:styleId="WW8Num13z5">
    <w:name w:val="WW8Num13z5"/>
    <w:rsid w:val="009677F4"/>
  </w:style>
  <w:style w:type="character" w:customStyle="1" w:styleId="WW8Num13z6">
    <w:name w:val="WW8Num13z6"/>
    <w:rsid w:val="009677F4"/>
  </w:style>
  <w:style w:type="character" w:customStyle="1" w:styleId="WW8Num13z7">
    <w:name w:val="WW8Num13z7"/>
    <w:rsid w:val="009677F4"/>
  </w:style>
  <w:style w:type="character" w:customStyle="1" w:styleId="WW8Num13z8">
    <w:name w:val="WW8Num13z8"/>
    <w:rsid w:val="009677F4"/>
  </w:style>
  <w:style w:type="character" w:customStyle="1" w:styleId="WW8Num14z0">
    <w:name w:val="WW8Num14z0"/>
    <w:rsid w:val="009677F4"/>
    <w:rPr>
      <w:szCs w:val="20"/>
    </w:rPr>
  </w:style>
  <w:style w:type="character" w:customStyle="1" w:styleId="WW8Num14z1">
    <w:name w:val="WW8Num14z1"/>
    <w:rsid w:val="009677F4"/>
  </w:style>
  <w:style w:type="character" w:customStyle="1" w:styleId="WW8Num14z2">
    <w:name w:val="WW8Num14z2"/>
    <w:rsid w:val="009677F4"/>
  </w:style>
  <w:style w:type="character" w:customStyle="1" w:styleId="WW8Num14z3">
    <w:name w:val="WW8Num14z3"/>
    <w:rsid w:val="009677F4"/>
  </w:style>
  <w:style w:type="character" w:customStyle="1" w:styleId="WW8Num14z4">
    <w:name w:val="WW8Num14z4"/>
    <w:rsid w:val="009677F4"/>
  </w:style>
  <w:style w:type="character" w:customStyle="1" w:styleId="WW8Num14z5">
    <w:name w:val="WW8Num14z5"/>
    <w:rsid w:val="009677F4"/>
  </w:style>
  <w:style w:type="character" w:customStyle="1" w:styleId="WW8Num14z6">
    <w:name w:val="WW8Num14z6"/>
    <w:rsid w:val="009677F4"/>
  </w:style>
  <w:style w:type="character" w:customStyle="1" w:styleId="WW8Num14z7">
    <w:name w:val="WW8Num14z7"/>
    <w:rsid w:val="009677F4"/>
  </w:style>
  <w:style w:type="character" w:customStyle="1" w:styleId="WW8Num14z8">
    <w:name w:val="WW8Num14z8"/>
    <w:rsid w:val="009677F4"/>
  </w:style>
  <w:style w:type="character" w:customStyle="1" w:styleId="WW8Num15z0">
    <w:name w:val="WW8Num15z0"/>
    <w:rsid w:val="009677F4"/>
    <w:rPr>
      <w:rFonts w:ascii="Times New Roman" w:hAnsi="Times New Roman" w:cs="Times New Roman"/>
    </w:rPr>
  </w:style>
  <w:style w:type="character" w:customStyle="1" w:styleId="WW8Num15z1">
    <w:name w:val="WW8Num15z1"/>
    <w:rsid w:val="009677F4"/>
  </w:style>
  <w:style w:type="character" w:customStyle="1" w:styleId="WW8Num15z2">
    <w:name w:val="WW8Num15z2"/>
    <w:rsid w:val="009677F4"/>
  </w:style>
  <w:style w:type="character" w:customStyle="1" w:styleId="WW8Num15z3">
    <w:name w:val="WW8Num15z3"/>
    <w:rsid w:val="009677F4"/>
  </w:style>
  <w:style w:type="character" w:customStyle="1" w:styleId="WW8Num15z4">
    <w:name w:val="WW8Num15z4"/>
    <w:rsid w:val="009677F4"/>
  </w:style>
  <w:style w:type="character" w:customStyle="1" w:styleId="WW8Num15z5">
    <w:name w:val="WW8Num15z5"/>
    <w:rsid w:val="009677F4"/>
  </w:style>
  <w:style w:type="character" w:customStyle="1" w:styleId="WW8Num15z6">
    <w:name w:val="WW8Num15z6"/>
    <w:rsid w:val="009677F4"/>
  </w:style>
  <w:style w:type="character" w:customStyle="1" w:styleId="WW8Num15z7">
    <w:name w:val="WW8Num15z7"/>
    <w:rsid w:val="009677F4"/>
  </w:style>
  <w:style w:type="character" w:customStyle="1" w:styleId="WW8Num15z8">
    <w:name w:val="WW8Num15z8"/>
    <w:rsid w:val="009677F4"/>
  </w:style>
  <w:style w:type="character" w:customStyle="1" w:styleId="WW8Num16z0">
    <w:name w:val="WW8Num16z0"/>
    <w:rsid w:val="009677F4"/>
    <w:rPr>
      <w:rFonts w:ascii="Symbol" w:hAnsi="Symbol" w:cs="Symbol"/>
    </w:rPr>
  </w:style>
  <w:style w:type="character" w:customStyle="1" w:styleId="WW8Num16z1">
    <w:name w:val="WW8Num16z1"/>
    <w:rsid w:val="009677F4"/>
    <w:rPr>
      <w:rFonts w:ascii="Courier New" w:hAnsi="Courier New" w:cs="Courier New"/>
    </w:rPr>
  </w:style>
  <w:style w:type="character" w:customStyle="1" w:styleId="WW8Num16z2">
    <w:name w:val="WW8Num16z2"/>
    <w:rsid w:val="009677F4"/>
    <w:rPr>
      <w:rFonts w:ascii="Wingdings" w:hAnsi="Wingdings" w:cs="Wingdings"/>
    </w:rPr>
  </w:style>
  <w:style w:type="character" w:customStyle="1" w:styleId="WW8Num17z0">
    <w:name w:val="WW8Num17z0"/>
    <w:rsid w:val="009677F4"/>
  </w:style>
  <w:style w:type="character" w:customStyle="1" w:styleId="WW8Num17z1">
    <w:name w:val="WW8Num17z1"/>
    <w:rsid w:val="009677F4"/>
  </w:style>
  <w:style w:type="character" w:customStyle="1" w:styleId="WW8Num17z2">
    <w:name w:val="WW8Num17z2"/>
    <w:rsid w:val="009677F4"/>
  </w:style>
  <w:style w:type="character" w:customStyle="1" w:styleId="WW8Num17z3">
    <w:name w:val="WW8Num17z3"/>
    <w:rsid w:val="009677F4"/>
  </w:style>
  <w:style w:type="character" w:customStyle="1" w:styleId="WW8Num17z4">
    <w:name w:val="WW8Num17z4"/>
    <w:rsid w:val="009677F4"/>
  </w:style>
  <w:style w:type="character" w:customStyle="1" w:styleId="WW8Num17z5">
    <w:name w:val="WW8Num17z5"/>
    <w:rsid w:val="009677F4"/>
  </w:style>
  <w:style w:type="character" w:customStyle="1" w:styleId="WW8Num17z6">
    <w:name w:val="WW8Num17z6"/>
    <w:rsid w:val="009677F4"/>
  </w:style>
  <w:style w:type="character" w:customStyle="1" w:styleId="WW8Num17z7">
    <w:name w:val="WW8Num17z7"/>
    <w:rsid w:val="009677F4"/>
  </w:style>
  <w:style w:type="character" w:customStyle="1" w:styleId="WW8Num17z8">
    <w:name w:val="WW8Num17z8"/>
    <w:rsid w:val="009677F4"/>
  </w:style>
  <w:style w:type="character" w:customStyle="1" w:styleId="1">
    <w:name w:val="Основной шрифт абзаца1"/>
    <w:rsid w:val="009677F4"/>
  </w:style>
  <w:style w:type="character" w:customStyle="1" w:styleId="WW-Absatz-Standardschriftart">
    <w:name w:val="WW-Absatz-Standardschriftart"/>
    <w:rsid w:val="009677F4"/>
  </w:style>
  <w:style w:type="character" w:customStyle="1" w:styleId="WW-Absatz-Standardschriftart1">
    <w:name w:val="WW-Absatz-Standardschriftart1"/>
    <w:rsid w:val="009677F4"/>
  </w:style>
  <w:style w:type="character" w:customStyle="1" w:styleId="WW-Absatz-Standardschriftart11">
    <w:name w:val="WW-Absatz-Standardschriftart11"/>
    <w:rsid w:val="009677F4"/>
  </w:style>
  <w:style w:type="character" w:customStyle="1" w:styleId="WW-Absatz-Standardschriftart111">
    <w:name w:val="WW-Absatz-Standardschriftart111"/>
    <w:rsid w:val="009677F4"/>
  </w:style>
  <w:style w:type="character" w:customStyle="1" w:styleId="WW-Absatz-Standardschriftart1111">
    <w:name w:val="WW-Absatz-Standardschriftart1111"/>
    <w:rsid w:val="009677F4"/>
  </w:style>
  <w:style w:type="character" w:customStyle="1" w:styleId="WW-Absatz-Standardschriftart11111">
    <w:name w:val="WW-Absatz-Standardschriftart11111"/>
    <w:rsid w:val="009677F4"/>
  </w:style>
  <w:style w:type="character" w:customStyle="1" w:styleId="WW-Absatz-Standardschriftart111111">
    <w:name w:val="WW-Absatz-Standardschriftart111111"/>
    <w:rsid w:val="009677F4"/>
  </w:style>
  <w:style w:type="character" w:customStyle="1" w:styleId="WW-Absatz-Standardschriftart1111111">
    <w:name w:val="WW-Absatz-Standardschriftart1111111"/>
    <w:rsid w:val="009677F4"/>
  </w:style>
  <w:style w:type="character" w:customStyle="1" w:styleId="WW8Num5z2">
    <w:name w:val="WW8Num5z2"/>
    <w:rsid w:val="009677F4"/>
    <w:rPr>
      <w:rFonts w:ascii="Wingdings" w:hAnsi="Wingdings" w:cs="Wingdings"/>
      <w:sz w:val="20"/>
    </w:rPr>
  </w:style>
  <w:style w:type="character" w:customStyle="1" w:styleId="WW8Num6z2">
    <w:name w:val="WW8Num6z2"/>
    <w:rsid w:val="009677F4"/>
    <w:rPr>
      <w:rFonts w:ascii="Wingdings" w:hAnsi="Wingdings" w:cs="Wingdings"/>
      <w:sz w:val="20"/>
    </w:rPr>
  </w:style>
  <w:style w:type="character" w:customStyle="1" w:styleId="WW-Absatz-Standardschriftart11111111">
    <w:name w:val="WW-Absatz-Standardschriftart11111111"/>
    <w:rsid w:val="009677F4"/>
  </w:style>
  <w:style w:type="character" w:customStyle="1" w:styleId="WW8Num2z2">
    <w:name w:val="WW8Num2z2"/>
    <w:rsid w:val="009677F4"/>
    <w:rPr>
      <w:rFonts w:ascii="Wingdings" w:hAnsi="Wingdings" w:cs="Wingdings"/>
      <w:sz w:val="20"/>
    </w:rPr>
  </w:style>
  <w:style w:type="character" w:customStyle="1" w:styleId="a1">
    <w:name w:val="Символ нумерации"/>
    <w:rsid w:val="009677F4"/>
  </w:style>
  <w:style w:type="character" w:customStyle="1" w:styleId="a2">
    <w:name w:val="Маркеры списка"/>
    <w:rsid w:val="009677F4"/>
    <w:rPr>
      <w:rFonts w:ascii="OpenSymbol" w:eastAsia="OpenSymbol" w:hAnsi="OpenSymbol" w:cs="OpenSymbol"/>
    </w:rPr>
  </w:style>
  <w:style w:type="paragraph" w:customStyle="1" w:styleId="a3">
    <w:basedOn w:val="Normal"/>
    <w:next w:val="NormalWeb"/>
    <w:uiPriority w:val="99"/>
    <w:unhideWhenUsed/>
    <w:rsid w:val="009677F4"/>
    <w:pPr>
      <w:spacing w:before="100" w:beforeAutospacing="1" w:after="100" w:afterAutospacing="1"/>
    </w:pPr>
  </w:style>
  <w:style w:type="paragraph" w:styleId="BodyText">
    <w:name w:val="Body Text"/>
    <w:basedOn w:val="Normal"/>
    <w:link w:val="BodyTextChar"/>
    <w:rsid w:val="009677F4"/>
    <w:pPr>
      <w:spacing w:after="120"/>
    </w:pPr>
  </w:style>
  <w:style w:type="character" w:customStyle="1" w:styleId="BodyTextChar">
    <w:name w:val="Body Text Char"/>
    <w:basedOn w:val="DefaultParagraphFont"/>
    <w:link w:val="BodyText"/>
    <w:rsid w:val="009677F4"/>
    <w:rPr>
      <w:rFonts w:ascii="Times New Roman" w:eastAsia="Times New Roman" w:hAnsi="Times New Roman" w:cs="Times New Roman"/>
      <w:sz w:val="24"/>
      <w:szCs w:val="24"/>
      <w:lang w:eastAsia="ru-RU"/>
    </w:rPr>
  </w:style>
  <w:style w:type="paragraph" w:styleId="List">
    <w:name w:val="List"/>
    <w:basedOn w:val="BodyText"/>
    <w:rsid w:val="009677F4"/>
    <w:rPr>
      <w:rFonts w:ascii="Arial" w:hAnsi="Arial" w:cs="Tahoma"/>
    </w:rPr>
  </w:style>
  <w:style w:type="paragraph" w:customStyle="1" w:styleId="2">
    <w:name w:val="Название2"/>
    <w:basedOn w:val="Normal"/>
    <w:rsid w:val="009677F4"/>
    <w:pPr>
      <w:suppressLineNumbers/>
      <w:spacing w:before="120" w:after="120"/>
    </w:pPr>
    <w:rPr>
      <w:rFonts w:cs="Mangal"/>
      <w:i/>
      <w:iCs/>
    </w:rPr>
  </w:style>
  <w:style w:type="paragraph" w:customStyle="1" w:styleId="20">
    <w:name w:val="Указатель2"/>
    <w:basedOn w:val="Normal"/>
    <w:rsid w:val="009677F4"/>
    <w:pPr>
      <w:suppressLineNumbers/>
    </w:pPr>
    <w:rPr>
      <w:rFonts w:cs="Mangal"/>
    </w:rPr>
  </w:style>
  <w:style w:type="paragraph" w:customStyle="1" w:styleId="10">
    <w:name w:val="Название1"/>
    <w:basedOn w:val="Normal"/>
    <w:rsid w:val="009677F4"/>
    <w:pPr>
      <w:suppressLineNumbers/>
      <w:spacing w:before="120" w:after="120"/>
    </w:pPr>
    <w:rPr>
      <w:rFonts w:ascii="Arial" w:hAnsi="Arial" w:cs="Tahoma"/>
      <w:i/>
      <w:iCs/>
      <w:sz w:val="20"/>
    </w:rPr>
  </w:style>
  <w:style w:type="paragraph" w:customStyle="1" w:styleId="11">
    <w:name w:val="Указатель1"/>
    <w:basedOn w:val="Normal"/>
    <w:rsid w:val="009677F4"/>
    <w:pPr>
      <w:suppressLineNumbers/>
    </w:pPr>
    <w:rPr>
      <w:rFonts w:ascii="Arial" w:hAnsi="Arial" w:cs="Tahoma"/>
    </w:rPr>
  </w:style>
  <w:style w:type="paragraph" w:customStyle="1" w:styleId="a4">
    <w:name w:val="заголовок"/>
    <w:basedOn w:val="Normal"/>
    <w:rsid w:val="009677F4"/>
    <w:pPr>
      <w:spacing w:before="113" w:after="113" w:line="288" w:lineRule="auto"/>
    </w:pPr>
    <w:rPr>
      <w:i/>
      <w:iCs/>
      <w:u w:val="single"/>
    </w:rPr>
  </w:style>
  <w:style w:type="paragraph" w:styleId="Header">
    <w:name w:val="header"/>
    <w:basedOn w:val="Normal"/>
    <w:link w:val="HeaderChar"/>
    <w:uiPriority w:val="99"/>
    <w:rsid w:val="009677F4"/>
    <w:pPr>
      <w:suppressLineNumbers/>
      <w:tabs>
        <w:tab w:val="center" w:pos="4818"/>
        <w:tab w:val="right" w:pos="9637"/>
      </w:tabs>
    </w:pPr>
  </w:style>
  <w:style w:type="character" w:customStyle="1" w:styleId="HeaderChar">
    <w:name w:val="Header Char"/>
    <w:basedOn w:val="DefaultParagraphFont"/>
    <w:link w:val="Header"/>
    <w:uiPriority w:val="99"/>
    <w:rsid w:val="009677F4"/>
    <w:rPr>
      <w:rFonts w:ascii="Times New Roman" w:eastAsia="Times New Roman" w:hAnsi="Times New Roman" w:cs="Times New Roman"/>
      <w:sz w:val="24"/>
      <w:szCs w:val="24"/>
      <w:lang w:eastAsia="ru-RU"/>
    </w:rPr>
  </w:style>
  <w:style w:type="paragraph" w:styleId="Footer">
    <w:name w:val="footer"/>
    <w:basedOn w:val="Normal"/>
    <w:link w:val="FooterChar"/>
    <w:uiPriority w:val="99"/>
    <w:rsid w:val="009677F4"/>
    <w:pPr>
      <w:suppressLineNumbers/>
      <w:tabs>
        <w:tab w:val="center" w:pos="4818"/>
        <w:tab w:val="right" w:pos="9637"/>
      </w:tabs>
    </w:pPr>
  </w:style>
  <w:style w:type="character" w:customStyle="1" w:styleId="FooterChar">
    <w:name w:val="Footer Char"/>
    <w:basedOn w:val="DefaultParagraphFont"/>
    <w:link w:val="Footer"/>
    <w:uiPriority w:val="99"/>
    <w:rsid w:val="009677F4"/>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unhideWhenUsed/>
    <w:rsid w:val="0096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9677F4"/>
    <w:rPr>
      <w:rFonts w:ascii="Courier New" w:eastAsia="Times New Roman" w:hAnsi="Courier New" w:cs="Courier New"/>
      <w:sz w:val="24"/>
      <w:szCs w:val="20"/>
      <w:lang w:eastAsia="ru-RU"/>
    </w:rPr>
  </w:style>
  <w:style w:type="character" w:styleId="HTMLCode">
    <w:name w:val="HTML Code"/>
    <w:uiPriority w:val="99"/>
    <w:semiHidden/>
    <w:unhideWhenUsed/>
    <w:rsid w:val="009677F4"/>
    <w:rPr>
      <w:rFonts w:ascii="Courier New" w:eastAsia="Times New Roman" w:hAnsi="Courier New" w:cs="Courier New"/>
      <w:sz w:val="20"/>
      <w:szCs w:val="20"/>
    </w:rPr>
  </w:style>
  <w:style w:type="character" w:customStyle="1" w:styleId="21">
    <w:name w:val="Цитата 21"/>
    <w:rsid w:val="009677F4"/>
  </w:style>
  <w:style w:type="character" w:customStyle="1" w:styleId="productname">
    <w:name w:val="productname"/>
    <w:rsid w:val="009677F4"/>
  </w:style>
  <w:style w:type="character" w:styleId="HTMLAcronym">
    <w:name w:val="HTML Acronym"/>
    <w:uiPriority w:val="99"/>
    <w:semiHidden/>
    <w:unhideWhenUsed/>
    <w:rsid w:val="009677F4"/>
  </w:style>
  <w:style w:type="character" w:customStyle="1" w:styleId="sect2">
    <w:name w:val="sect2"/>
    <w:rsid w:val="009677F4"/>
  </w:style>
  <w:style w:type="character" w:styleId="Hyperlink">
    <w:name w:val="Hyperlink"/>
    <w:uiPriority w:val="99"/>
    <w:unhideWhenUsed/>
    <w:rsid w:val="009677F4"/>
    <w:rPr>
      <w:color w:val="0000FF"/>
      <w:u w:val="single"/>
    </w:rPr>
  </w:style>
  <w:style w:type="character" w:styleId="Strong">
    <w:name w:val="Strong"/>
    <w:uiPriority w:val="22"/>
    <w:qFormat/>
    <w:rsid w:val="009677F4"/>
    <w:rPr>
      <w:b/>
      <w:bCs/>
    </w:rPr>
  </w:style>
  <w:style w:type="character" w:styleId="Emphasis">
    <w:name w:val="Emphasis"/>
    <w:uiPriority w:val="20"/>
    <w:qFormat/>
    <w:rsid w:val="009677F4"/>
    <w:rPr>
      <w:i/>
      <w:iCs/>
    </w:rPr>
  </w:style>
  <w:style w:type="character" w:customStyle="1" w:styleId="token">
    <w:name w:val="token"/>
    <w:rsid w:val="009677F4"/>
  </w:style>
  <w:style w:type="character" w:customStyle="1" w:styleId="refentrytitle">
    <w:name w:val="refentrytitle"/>
    <w:rsid w:val="009677F4"/>
  </w:style>
  <w:style w:type="character" w:styleId="HTMLTypewriter">
    <w:name w:val="HTML Typewriter"/>
    <w:uiPriority w:val="99"/>
    <w:semiHidden/>
    <w:unhideWhenUsed/>
    <w:rsid w:val="009677F4"/>
    <w:rPr>
      <w:rFonts w:ascii="Courier New" w:eastAsia="Times New Roman" w:hAnsi="Courier New" w:cs="Courier New"/>
      <w:sz w:val="20"/>
      <w:szCs w:val="20"/>
    </w:rPr>
  </w:style>
  <w:style w:type="character" w:customStyle="1" w:styleId="b">
    <w:name w:val="b"/>
    <w:rsid w:val="009677F4"/>
  </w:style>
  <w:style w:type="paragraph" w:customStyle="1" w:styleId="li1">
    <w:name w:val="li1"/>
    <w:basedOn w:val="Normal"/>
    <w:rsid w:val="009677F4"/>
    <w:pPr>
      <w:spacing w:before="100" w:beforeAutospacing="1" w:after="100" w:afterAutospacing="1"/>
    </w:pPr>
  </w:style>
  <w:style w:type="character" w:customStyle="1" w:styleId="kw1">
    <w:name w:val="kw1"/>
    <w:rsid w:val="009677F4"/>
  </w:style>
  <w:style w:type="character" w:customStyle="1" w:styleId="st0">
    <w:name w:val="st0"/>
    <w:rsid w:val="009677F4"/>
  </w:style>
  <w:style w:type="paragraph" w:customStyle="1" w:styleId="Default">
    <w:name w:val="Default"/>
    <w:rsid w:val="009677F4"/>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sqlkeywordcolor">
    <w:name w:val="sqlkeywordcolor"/>
    <w:rsid w:val="009677F4"/>
  </w:style>
  <w:style w:type="character" w:customStyle="1" w:styleId="hljs-operator">
    <w:name w:val="hljs-operator"/>
    <w:rsid w:val="009677F4"/>
  </w:style>
  <w:style w:type="character" w:customStyle="1" w:styleId="hljs-keyword">
    <w:name w:val="hljs-keyword"/>
    <w:rsid w:val="009677F4"/>
  </w:style>
  <w:style w:type="character" w:customStyle="1" w:styleId="hljs-number">
    <w:name w:val="hljs-number"/>
    <w:rsid w:val="009677F4"/>
  </w:style>
  <w:style w:type="character" w:customStyle="1" w:styleId="hljs-string">
    <w:name w:val="hljs-string"/>
    <w:rsid w:val="009677F4"/>
  </w:style>
  <w:style w:type="character" w:customStyle="1" w:styleId="systemitem">
    <w:name w:val="systemitem"/>
    <w:rsid w:val="009677F4"/>
  </w:style>
  <w:style w:type="character" w:customStyle="1" w:styleId="hljs-builtin">
    <w:name w:val="hljs-built_in"/>
    <w:rsid w:val="009677F4"/>
  </w:style>
  <w:style w:type="character" w:styleId="PageNumber">
    <w:name w:val="page number"/>
    <w:basedOn w:val="DefaultParagraphFont"/>
    <w:uiPriority w:val="99"/>
    <w:semiHidden/>
    <w:unhideWhenUsed/>
    <w:rsid w:val="009677F4"/>
  </w:style>
  <w:style w:type="paragraph" w:styleId="TOCHeading">
    <w:name w:val="TOC Heading"/>
    <w:basedOn w:val="Heading1"/>
    <w:next w:val="Normal"/>
    <w:uiPriority w:val="39"/>
    <w:qFormat/>
    <w:rsid w:val="009677F4"/>
    <w:pPr>
      <w:numPr>
        <w:numId w:val="0"/>
      </w:numPr>
      <w:spacing w:before="480" w:after="0" w:line="276" w:lineRule="auto"/>
      <w:outlineLvl w:val="9"/>
    </w:pPr>
    <w:rPr>
      <w:rFonts w:ascii="Calibri Light" w:eastAsia="Times New Roman" w:hAnsi="Calibri Light"/>
      <w:bCs w:val="0"/>
      <w:color w:val="2F5496"/>
      <w:sz w:val="28"/>
      <w:szCs w:val="28"/>
    </w:rPr>
  </w:style>
  <w:style w:type="paragraph" w:styleId="TOC2">
    <w:name w:val="toc 2"/>
    <w:basedOn w:val="Normal"/>
    <w:next w:val="Normal"/>
    <w:autoRedefine/>
    <w:uiPriority w:val="39"/>
    <w:unhideWhenUsed/>
    <w:rsid w:val="009677F4"/>
    <w:pPr>
      <w:spacing w:before="120"/>
      <w:ind w:left="240"/>
    </w:pPr>
    <w:rPr>
      <w:rFonts w:ascii="Calibri" w:hAnsi="Calibri" w:cs="Calibri"/>
      <w:b/>
      <w:bCs/>
      <w:sz w:val="22"/>
      <w:szCs w:val="22"/>
    </w:rPr>
  </w:style>
  <w:style w:type="paragraph" w:styleId="TOC3">
    <w:name w:val="toc 3"/>
    <w:basedOn w:val="Normal"/>
    <w:next w:val="Normal"/>
    <w:autoRedefine/>
    <w:uiPriority w:val="39"/>
    <w:unhideWhenUsed/>
    <w:rsid w:val="009677F4"/>
    <w:pPr>
      <w:ind w:left="480"/>
    </w:pPr>
    <w:rPr>
      <w:rFonts w:ascii="Calibri" w:hAnsi="Calibri" w:cs="Calibri"/>
      <w:sz w:val="20"/>
      <w:szCs w:val="20"/>
    </w:rPr>
  </w:style>
  <w:style w:type="paragraph" w:styleId="TOC1">
    <w:name w:val="toc 1"/>
    <w:basedOn w:val="Normal"/>
    <w:next w:val="Normal"/>
    <w:autoRedefine/>
    <w:uiPriority w:val="39"/>
    <w:unhideWhenUsed/>
    <w:rsid w:val="009677F4"/>
    <w:pPr>
      <w:spacing w:before="120"/>
    </w:pPr>
    <w:rPr>
      <w:rFonts w:ascii="Calibri" w:hAnsi="Calibri" w:cs="Calibri"/>
      <w:b/>
      <w:bCs/>
      <w:i/>
      <w:iCs/>
    </w:rPr>
  </w:style>
  <w:style w:type="paragraph" w:styleId="TOC4">
    <w:name w:val="toc 4"/>
    <w:basedOn w:val="Normal"/>
    <w:next w:val="Normal"/>
    <w:autoRedefine/>
    <w:uiPriority w:val="39"/>
    <w:semiHidden/>
    <w:unhideWhenUsed/>
    <w:rsid w:val="009677F4"/>
    <w:pPr>
      <w:ind w:left="720"/>
    </w:pPr>
    <w:rPr>
      <w:rFonts w:ascii="Calibri" w:hAnsi="Calibri" w:cs="Calibri"/>
      <w:sz w:val="20"/>
      <w:szCs w:val="20"/>
    </w:rPr>
  </w:style>
  <w:style w:type="paragraph" w:styleId="TOC5">
    <w:name w:val="toc 5"/>
    <w:basedOn w:val="Normal"/>
    <w:next w:val="Normal"/>
    <w:autoRedefine/>
    <w:uiPriority w:val="39"/>
    <w:semiHidden/>
    <w:unhideWhenUsed/>
    <w:rsid w:val="009677F4"/>
    <w:pPr>
      <w:ind w:left="960"/>
    </w:pPr>
    <w:rPr>
      <w:rFonts w:ascii="Calibri" w:hAnsi="Calibri" w:cs="Calibri"/>
      <w:sz w:val="20"/>
      <w:szCs w:val="20"/>
    </w:rPr>
  </w:style>
  <w:style w:type="paragraph" w:styleId="TOC6">
    <w:name w:val="toc 6"/>
    <w:basedOn w:val="Normal"/>
    <w:next w:val="Normal"/>
    <w:autoRedefine/>
    <w:uiPriority w:val="39"/>
    <w:semiHidden/>
    <w:unhideWhenUsed/>
    <w:rsid w:val="009677F4"/>
    <w:pPr>
      <w:ind w:left="1200"/>
    </w:pPr>
    <w:rPr>
      <w:rFonts w:ascii="Calibri" w:hAnsi="Calibri" w:cs="Calibri"/>
      <w:sz w:val="20"/>
      <w:szCs w:val="20"/>
    </w:rPr>
  </w:style>
  <w:style w:type="paragraph" w:styleId="TOC7">
    <w:name w:val="toc 7"/>
    <w:basedOn w:val="Normal"/>
    <w:next w:val="Normal"/>
    <w:autoRedefine/>
    <w:uiPriority w:val="39"/>
    <w:semiHidden/>
    <w:unhideWhenUsed/>
    <w:rsid w:val="009677F4"/>
    <w:pPr>
      <w:ind w:left="1440"/>
    </w:pPr>
    <w:rPr>
      <w:rFonts w:ascii="Calibri" w:hAnsi="Calibri" w:cs="Calibri"/>
      <w:sz w:val="20"/>
      <w:szCs w:val="20"/>
    </w:rPr>
  </w:style>
  <w:style w:type="paragraph" w:styleId="TOC8">
    <w:name w:val="toc 8"/>
    <w:basedOn w:val="Normal"/>
    <w:next w:val="Normal"/>
    <w:autoRedefine/>
    <w:uiPriority w:val="39"/>
    <w:semiHidden/>
    <w:unhideWhenUsed/>
    <w:rsid w:val="009677F4"/>
    <w:pPr>
      <w:ind w:left="1680"/>
    </w:pPr>
    <w:rPr>
      <w:rFonts w:ascii="Calibri" w:hAnsi="Calibri" w:cs="Calibri"/>
      <w:sz w:val="20"/>
      <w:szCs w:val="20"/>
    </w:rPr>
  </w:style>
  <w:style w:type="paragraph" w:styleId="TOC9">
    <w:name w:val="toc 9"/>
    <w:basedOn w:val="Normal"/>
    <w:next w:val="Normal"/>
    <w:autoRedefine/>
    <w:uiPriority w:val="39"/>
    <w:semiHidden/>
    <w:unhideWhenUsed/>
    <w:rsid w:val="009677F4"/>
    <w:pPr>
      <w:ind w:left="1920"/>
    </w:pPr>
    <w:rPr>
      <w:rFonts w:ascii="Calibri" w:hAnsi="Calibri" w:cs="Calibri"/>
      <w:sz w:val="20"/>
      <w:szCs w:val="20"/>
    </w:rPr>
  </w:style>
  <w:style w:type="paragraph" w:customStyle="1" w:styleId="western">
    <w:name w:val="western"/>
    <w:basedOn w:val="Normal"/>
    <w:rsid w:val="009677F4"/>
    <w:pPr>
      <w:spacing w:before="100" w:beforeAutospacing="1" w:after="159" w:line="247" w:lineRule="auto"/>
      <w:jc w:val="both"/>
    </w:pPr>
    <w:rPr>
      <w:color w:val="00000A"/>
      <w:sz w:val="28"/>
      <w:szCs w:val="28"/>
    </w:rPr>
  </w:style>
  <w:style w:type="paragraph" w:customStyle="1" w:styleId="a5">
    <w:name w:val="Заголовок без номера"/>
    <w:basedOn w:val="Normal"/>
    <w:next w:val="Normal"/>
    <w:rsid w:val="009677F4"/>
    <w:pPr>
      <w:spacing w:line="360" w:lineRule="auto"/>
      <w:jc w:val="center"/>
      <w:outlineLvl w:val="0"/>
    </w:pPr>
  </w:style>
  <w:style w:type="paragraph" w:customStyle="1" w:styleId="12">
    <w:name w:val="Абзац списка1"/>
    <w:basedOn w:val="Normal"/>
    <w:rsid w:val="009677F4"/>
    <w:pPr>
      <w:suppressAutoHyphens/>
      <w:spacing w:after="160" w:line="259" w:lineRule="auto"/>
      <w:ind w:left="720"/>
      <w:contextualSpacing/>
    </w:pPr>
    <w:rPr>
      <w:rFonts w:ascii="Calibri" w:eastAsia="Calibri" w:hAnsi="Calibri" w:cs="font1143"/>
      <w:sz w:val="22"/>
      <w:szCs w:val="22"/>
      <w:lang w:eastAsia="en-US"/>
    </w:rPr>
  </w:style>
  <w:style w:type="paragraph" w:customStyle="1" w:styleId="a6">
    <w:name w:val="_Основной"/>
    <w:basedOn w:val="Normal"/>
    <w:link w:val="a7"/>
    <w:qFormat/>
    <w:rsid w:val="009677F4"/>
    <w:pPr>
      <w:spacing w:line="360" w:lineRule="auto"/>
      <w:ind w:firstLine="709"/>
      <w:jc w:val="both"/>
    </w:pPr>
    <w:rPr>
      <w:rFonts w:eastAsia="Calibri"/>
      <w:lang w:eastAsia="en-US"/>
    </w:rPr>
  </w:style>
  <w:style w:type="character" w:customStyle="1" w:styleId="a7">
    <w:name w:val="_Основной Знак"/>
    <w:link w:val="a6"/>
    <w:rsid w:val="009677F4"/>
    <w:rPr>
      <w:rFonts w:ascii="Times New Roman" w:eastAsia="Calibri" w:hAnsi="Times New Roman" w:cs="Times New Roman"/>
      <w:sz w:val="24"/>
      <w:szCs w:val="24"/>
    </w:rPr>
  </w:style>
  <w:style w:type="paragraph" w:customStyle="1" w:styleId="a">
    <w:name w:val="_Ненумерованный_список"/>
    <w:basedOn w:val="Normal"/>
    <w:link w:val="a8"/>
    <w:qFormat/>
    <w:rsid w:val="009677F4"/>
    <w:pPr>
      <w:numPr>
        <w:numId w:val="36"/>
      </w:numPr>
      <w:spacing w:line="360" w:lineRule="auto"/>
      <w:jc w:val="both"/>
    </w:pPr>
  </w:style>
  <w:style w:type="paragraph" w:customStyle="1" w:styleId="a0">
    <w:name w:val="_Нумерованный_список"/>
    <w:basedOn w:val="a6"/>
    <w:link w:val="a9"/>
    <w:qFormat/>
    <w:rsid w:val="004F6112"/>
    <w:pPr>
      <w:numPr>
        <w:numId w:val="37"/>
      </w:numPr>
    </w:pPr>
  </w:style>
  <w:style w:type="character" w:customStyle="1" w:styleId="a8">
    <w:name w:val="_Ненумерованный_список Знак"/>
    <w:link w:val="a"/>
    <w:rsid w:val="009677F4"/>
    <w:rPr>
      <w:rFonts w:ascii="Times New Roman" w:eastAsia="Times New Roman" w:hAnsi="Times New Roman" w:cs="Times New Roman"/>
      <w:sz w:val="24"/>
      <w:szCs w:val="24"/>
      <w:lang w:eastAsia="ru-RU"/>
    </w:rPr>
  </w:style>
  <w:style w:type="paragraph" w:customStyle="1" w:styleId="aa">
    <w:name w:val="_Подпись_рисунка"/>
    <w:basedOn w:val="a6"/>
    <w:link w:val="ab"/>
    <w:qFormat/>
    <w:rsid w:val="009677F4"/>
    <w:pPr>
      <w:spacing w:after="120"/>
      <w:ind w:firstLine="0"/>
      <w:jc w:val="center"/>
    </w:pPr>
    <w:rPr>
      <w:i/>
      <w:iCs/>
      <w:shd w:val="clear" w:color="auto" w:fill="FFFFFF"/>
    </w:rPr>
  </w:style>
  <w:style w:type="character" w:customStyle="1" w:styleId="a9">
    <w:name w:val="_Нумерованный_список Знак"/>
    <w:basedOn w:val="a7"/>
    <w:link w:val="a0"/>
    <w:rsid w:val="004F6112"/>
    <w:rPr>
      <w:rFonts w:ascii="Times New Roman" w:eastAsia="Calibri" w:hAnsi="Times New Roman" w:cs="Times New Roman"/>
      <w:sz w:val="24"/>
      <w:szCs w:val="24"/>
    </w:rPr>
  </w:style>
  <w:style w:type="paragraph" w:customStyle="1" w:styleId="ac">
    <w:name w:val="_Рисунок"/>
    <w:basedOn w:val="a6"/>
    <w:link w:val="ad"/>
    <w:qFormat/>
    <w:rsid w:val="009677F4"/>
    <w:pPr>
      <w:keepNext/>
      <w:spacing w:before="120"/>
      <w:ind w:firstLine="0"/>
      <w:jc w:val="center"/>
    </w:pPr>
  </w:style>
  <w:style w:type="character" w:customStyle="1" w:styleId="ab">
    <w:name w:val="_Подпись_рисунка Знак"/>
    <w:link w:val="aa"/>
    <w:rsid w:val="009677F4"/>
    <w:rPr>
      <w:rFonts w:ascii="Times New Roman" w:eastAsia="Calibri" w:hAnsi="Times New Roman" w:cs="Times New Roman"/>
      <w:i/>
      <w:iCs/>
      <w:sz w:val="24"/>
      <w:szCs w:val="24"/>
    </w:rPr>
  </w:style>
  <w:style w:type="paragraph" w:styleId="Caption">
    <w:name w:val="caption"/>
    <w:basedOn w:val="Normal"/>
    <w:next w:val="Normal"/>
    <w:uiPriority w:val="35"/>
    <w:unhideWhenUsed/>
    <w:qFormat/>
    <w:rsid w:val="009677F4"/>
    <w:rPr>
      <w:b/>
      <w:bCs/>
      <w:sz w:val="20"/>
      <w:szCs w:val="20"/>
    </w:rPr>
  </w:style>
  <w:style w:type="character" w:customStyle="1" w:styleId="ad">
    <w:name w:val="_Рисунок Знак"/>
    <w:basedOn w:val="a7"/>
    <w:link w:val="ac"/>
    <w:rsid w:val="009677F4"/>
    <w:rPr>
      <w:rFonts w:ascii="Times New Roman" w:eastAsia="Calibri" w:hAnsi="Times New Roman" w:cs="Times New Roman"/>
      <w:sz w:val="24"/>
      <w:szCs w:val="24"/>
    </w:rPr>
  </w:style>
  <w:style w:type="character" w:styleId="CommentReference">
    <w:name w:val="annotation reference"/>
    <w:uiPriority w:val="99"/>
    <w:semiHidden/>
    <w:unhideWhenUsed/>
    <w:rsid w:val="009677F4"/>
    <w:rPr>
      <w:sz w:val="16"/>
      <w:szCs w:val="16"/>
    </w:rPr>
  </w:style>
  <w:style w:type="paragraph" w:styleId="CommentText">
    <w:name w:val="annotation text"/>
    <w:basedOn w:val="Normal"/>
    <w:link w:val="CommentTextChar"/>
    <w:uiPriority w:val="99"/>
    <w:semiHidden/>
    <w:unhideWhenUsed/>
    <w:rsid w:val="009677F4"/>
    <w:rPr>
      <w:sz w:val="20"/>
      <w:szCs w:val="20"/>
    </w:rPr>
  </w:style>
  <w:style w:type="character" w:customStyle="1" w:styleId="CommentTextChar">
    <w:name w:val="Comment Text Char"/>
    <w:basedOn w:val="DefaultParagraphFont"/>
    <w:link w:val="CommentText"/>
    <w:uiPriority w:val="99"/>
    <w:semiHidden/>
    <w:rsid w:val="009677F4"/>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9677F4"/>
    <w:rPr>
      <w:b/>
      <w:bCs/>
    </w:rPr>
  </w:style>
  <w:style w:type="character" w:customStyle="1" w:styleId="CommentSubjectChar">
    <w:name w:val="Comment Subject Char"/>
    <w:basedOn w:val="CommentTextChar"/>
    <w:link w:val="CommentSubject"/>
    <w:uiPriority w:val="99"/>
    <w:semiHidden/>
    <w:rsid w:val="009677F4"/>
    <w:rPr>
      <w:rFonts w:ascii="Times New Roman" w:eastAsia="Times New Roman" w:hAnsi="Times New Roman" w:cs="Times New Roman"/>
      <w:b/>
      <w:bCs/>
      <w:sz w:val="20"/>
      <w:szCs w:val="20"/>
      <w:lang w:eastAsia="ru-RU"/>
    </w:rPr>
  </w:style>
  <w:style w:type="paragraph" w:styleId="IntenseQuote">
    <w:name w:val="Intense Quote"/>
    <w:basedOn w:val="Normal"/>
    <w:next w:val="Normal"/>
    <w:link w:val="IntenseQuoteChar"/>
    <w:uiPriority w:val="30"/>
    <w:qFormat/>
    <w:rsid w:val="009677F4"/>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basedOn w:val="DefaultParagraphFont"/>
    <w:link w:val="IntenseQuote"/>
    <w:uiPriority w:val="30"/>
    <w:rsid w:val="009677F4"/>
    <w:rPr>
      <w:rFonts w:ascii="Times New Roman" w:eastAsia="Times New Roman" w:hAnsi="Times New Roman" w:cs="Times New Roman"/>
      <w:i/>
      <w:iCs/>
      <w:color w:val="4472C4"/>
      <w:sz w:val="24"/>
      <w:szCs w:val="24"/>
      <w:lang w:eastAsia="ru-RU"/>
    </w:rPr>
  </w:style>
  <w:style w:type="paragraph" w:customStyle="1" w:styleId="ae">
    <w:name w:val="_Блок_кода"/>
    <w:basedOn w:val="a6"/>
    <w:link w:val="af"/>
    <w:qFormat/>
    <w:rsid w:val="00B00DDC"/>
    <w:pPr>
      <w:pBdr>
        <w:top w:val="single" w:sz="4" w:space="1" w:color="BFBFBF"/>
        <w:left w:val="single" w:sz="4" w:space="4" w:color="BFBFBF"/>
        <w:bottom w:val="single" w:sz="4" w:space="1" w:color="BFBFBF"/>
        <w:right w:val="single" w:sz="4" w:space="4" w:color="BFBFBF"/>
      </w:pBdr>
      <w:shd w:val="clear" w:color="auto" w:fill="F8F8F8"/>
      <w:jc w:val="left"/>
    </w:pPr>
    <w:rPr>
      <w:rFonts w:ascii="Consolas" w:hAnsi="Consolas"/>
      <w:sz w:val="20"/>
      <w:szCs w:val="22"/>
      <w:lang w:val="en-US"/>
    </w:rPr>
  </w:style>
  <w:style w:type="paragraph" w:customStyle="1" w:styleId="af0">
    <w:name w:val="_Строка_кода"/>
    <w:basedOn w:val="a6"/>
    <w:link w:val="af1"/>
    <w:qFormat/>
    <w:rsid w:val="009677F4"/>
    <w:rPr>
      <w:rFonts w:ascii="Consolas" w:hAnsi="Consolas"/>
      <w:sz w:val="22"/>
      <w:szCs w:val="22"/>
    </w:rPr>
  </w:style>
  <w:style w:type="character" w:customStyle="1" w:styleId="af">
    <w:name w:val="_Блок_кода Знак"/>
    <w:link w:val="ae"/>
    <w:rsid w:val="00B00DDC"/>
    <w:rPr>
      <w:rFonts w:ascii="Consolas" w:eastAsia="Calibri" w:hAnsi="Consolas" w:cs="Times New Roman"/>
      <w:sz w:val="20"/>
      <w:shd w:val="clear" w:color="auto" w:fill="F8F8F8"/>
      <w:lang w:val="en-US"/>
    </w:rPr>
  </w:style>
  <w:style w:type="character" w:styleId="UnresolvedMention">
    <w:name w:val="Unresolved Mention"/>
    <w:uiPriority w:val="99"/>
    <w:semiHidden/>
    <w:unhideWhenUsed/>
    <w:rsid w:val="009677F4"/>
    <w:rPr>
      <w:color w:val="605E5C"/>
      <w:shd w:val="clear" w:color="auto" w:fill="E1DFDD"/>
    </w:rPr>
  </w:style>
  <w:style w:type="character" w:customStyle="1" w:styleId="af1">
    <w:name w:val="_Строка_кода Знак"/>
    <w:link w:val="af0"/>
    <w:rsid w:val="009677F4"/>
    <w:rPr>
      <w:rFonts w:ascii="Consolas" w:eastAsia="Calibri" w:hAnsi="Consolas" w:cs="Times New Roman"/>
    </w:rPr>
  </w:style>
  <w:style w:type="character" w:styleId="FollowedHyperlink">
    <w:name w:val="FollowedHyperlink"/>
    <w:uiPriority w:val="99"/>
    <w:semiHidden/>
    <w:unhideWhenUsed/>
    <w:rsid w:val="009677F4"/>
    <w:rPr>
      <w:color w:val="954F72"/>
      <w:u w:val="single"/>
    </w:rPr>
  </w:style>
  <w:style w:type="paragraph" w:styleId="BalloonText">
    <w:name w:val="Balloon Text"/>
    <w:basedOn w:val="Normal"/>
    <w:link w:val="BalloonTextChar"/>
    <w:uiPriority w:val="99"/>
    <w:semiHidden/>
    <w:unhideWhenUsed/>
    <w:rsid w:val="009677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77F4"/>
    <w:rPr>
      <w:rFonts w:ascii="Segoe UI" w:eastAsia="Times New Roman" w:hAnsi="Segoe UI" w:cs="Segoe UI"/>
      <w:sz w:val="18"/>
      <w:szCs w:val="18"/>
      <w:lang w:eastAsia="ru-RU"/>
    </w:rPr>
  </w:style>
  <w:style w:type="paragraph" w:styleId="NormalWeb">
    <w:name w:val="Normal (Web)"/>
    <w:basedOn w:val="Normal"/>
    <w:uiPriority w:val="99"/>
    <w:semiHidden/>
    <w:unhideWhenUsed/>
    <w:rsid w:val="009677F4"/>
  </w:style>
  <w:style w:type="character" w:customStyle="1" w:styleId="pl-c1">
    <w:name w:val="pl-c1"/>
    <w:basedOn w:val="DefaultParagraphFont"/>
    <w:rsid w:val="00BB6BE7"/>
  </w:style>
  <w:style w:type="paragraph" w:styleId="Subtitle">
    <w:name w:val="Subtitle"/>
    <w:basedOn w:val="Normal"/>
    <w:next w:val="Normal"/>
    <w:link w:val="SubtitleChar"/>
    <w:uiPriority w:val="11"/>
    <w:qFormat/>
    <w:rsid w:val="0078139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8139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984838">
      <w:bodyDiv w:val="1"/>
      <w:marLeft w:val="0"/>
      <w:marRight w:val="0"/>
      <w:marTop w:val="0"/>
      <w:marBottom w:val="0"/>
      <w:divBdr>
        <w:top w:val="none" w:sz="0" w:space="0" w:color="auto"/>
        <w:left w:val="none" w:sz="0" w:space="0" w:color="auto"/>
        <w:bottom w:val="none" w:sz="0" w:space="0" w:color="auto"/>
        <w:right w:val="none" w:sz="0" w:space="0" w:color="auto"/>
      </w:divBdr>
    </w:div>
    <w:div w:id="542402117">
      <w:bodyDiv w:val="1"/>
      <w:marLeft w:val="0"/>
      <w:marRight w:val="0"/>
      <w:marTop w:val="0"/>
      <w:marBottom w:val="0"/>
      <w:divBdr>
        <w:top w:val="none" w:sz="0" w:space="0" w:color="auto"/>
        <w:left w:val="none" w:sz="0" w:space="0" w:color="auto"/>
        <w:bottom w:val="none" w:sz="0" w:space="0" w:color="auto"/>
        <w:right w:val="none" w:sz="0" w:space="0" w:color="auto"/>
      </w:divBdr>
    </w:div>
    <w:div w:id="758141580">
      <w:bodyDiv w:val="1"/>
      <w:marLeft w:val="0"/>
      <w:marRight w:val="0"/>
      <w:marTop w:val="0"/>
      <w:marBottom w:val="0"/>
      <w:divBdr>
        <w:top w:val="none" w:sz="0" w:space="0" w:color="auto"/>
        <w:left w:val="none" w:sz="0" w:space="0" w:color="auto"/>
        <w:bottom w:val="none" w:sz="0" w:space="0" w:color="auto"/>
        <w:right w:val="none" w:sz="0" w:space="0" w:color="auto"/>
      </w:divBdr>
    </w:div>
    <w:div w:id="1117139882">
      <w:bodyDiv w:val="1"/>
      <w:marLeft w:val="0"/>
      <w:marRight w:val="0"/>
      <w:marTop w:val="0"/>
      <w:marBottom w:val="0"/>
      <w:divBdr>
        <w:top w:val="none" w:sz="0" w:space="0" w:color="auto"/>
        <w:left w:val="none" w:sz="0" w:space="0" w:color="auto"/>
        <w:bottom w:val="none" w:sz="0" w:space="0" w:color="auto"/>
        <w:right w:val="none" w:sz="0" w:space="0" w:color="auto"/>
      </w:divBdr>
    </w:div>
    <w:div w:id="1500539670">
      <w:bodyDiv w:val="1"/>
      <w:marLeft w:val="0"/>
      <w:marRight w:val="0"/>
      <w:marTop w:val="0"/>
      <w:marBottom w:val="0"/>
      <w:divBdr>
        <w:top w:val="none" w:sz="0" w:space="0" w:color="auto"/>
        <w:left w:val="none" w:sz="0" w:space="0" w:color="auto"/>
        <w:bottom w:val="none" w:sz="0" w:space="0" w:color="auto"/>
        <w:right w:val="none" w:sz="0" w:space="0" w:color="auto"/>
      </w:divBdr>
    </w:div>
    <w:div w:id="1667787270">
      <w:bodyDiv w:val="1"/>
      <w:marLeft w:val="0"/>
      <w:marRight w:val="0"/>
      <w:marTop w:val="0"/>
      <w:marBottom w:val="0"/>
      <w:divBdr>
        <w:top w:val="none" w:sz="0" w:space="0" w:color="auto"/>
        <w:left w:val="none" w:sz="0" w:space="0" w:color="auto"/>
        <w:bottom w:val="none" w:sz="0" w:space="0" w:color="auto"/>
        <w:right w:val="none" w:sz="0" w:space="0" w:color="auto"/>
      </w:divBdr>
    </w:div>
    <w:div w:id="1758206790">
      <w:bodyDiv w:val="1"/>
      <w:marLeft w:val="0"/>
      <w:marRight w:val="0"/>
      <w:marTop w:val="0"/>
      <w:marBottom w:val="0"/>
      <w:divBdr>
        <w:top w:val="none" w:sz="0" w:space="0" w:color="auto"/>
        <w:left w:val="none" w:sz="0" w:space="0" w:color="auto"/>
        <w:bottom w:val="none" w:sz="0" w:space="0" w:color="auto"/>
        <w:right w:val="none" w:sz="0" w:space="0" w:color="auto"/>
      </w:divBdr>
    </w:div>
    <w:div w:id="1974481311">
      <w:bodyDiv w:val="1"/>
      <w:marLeft w:val="0"/>
      <w:marRight w:val="0"/>
      <w:marTop w:val="0"/>
      <w:marBottom w:val="0"/>
      <w:divBdr>
        <w:top w:val="none" w:sz="0" w:space="0" w:color="auto"/>
        <w:left w:val="none" w:sz="0" w:space="0" w:color="auto"/>
        <w:bottom w:val="none" w:sz="0" w:space="0" w:color="auto"/>
        <w:right w:val="none" w:sz="0" w:space="0" w:color="auto"/>
      </w:divBdr>
    </w:div>
    <w:div w:id="207127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kahlan.eps.surrey.ac.uk/savee/Download.html" TargetMode="External"/><Relationship Id="rId21" Type="http://schemas.openxmlformats.org/officeDocument/2006/relationships/hyperlink" Target="https://zenodo.org/record/1478765"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paperswithcode.com/task/speech-emotion-recognition" TargetMode="External"/><Relationship Id="rId50" Type="http://schemas.openxmlformats.org/officeDocument/2006/relationships/hyperlink" Target="https://paperswithcode.com/paper/serab-a-multi-lingual-benchmark-for-speech" TargetMode="External"/><Relationship Id="rId55" Type="http://schemas.openxmlformats.org/officeDocument/2006/relationships/hyperlink" Target="https://github.com/nttcslab/byol-a"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sail.usc.edu/iemocap/"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ithub.com/Neclow/SERAB" TargetMode="External"/><Relationship Id="rId58" Type="http://schemas.openxmlformats.org/officeDocument/2006/relationships/hyperlink" Target="https://colab.research.google.com/drive/1EiHujFVt9Hb0VbI0b5RaMfYOYaHq9NrQ?usp=sharing" TargetMode="External"/><Relationship Id="rId5" Type="http://schemas.openxmlformats.org/officeDocument/2006/relationships/webSettings" Target="webSettings.xml"/><Relationship Id="rId61" Type="http://schemas.openxmlformats.org/officeDocument/2006/relationships/hyperlink" Target="https://www.tensorflow.org/datasets/add_datase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emodb.bilderbar.info/download/" TargetMode="External"/><Relationship Id="rId27" Type="http://schemas.openxmlformats.org/officeDocument/2006/relationships/hyperlink" Target="https://github.com/mansourehk/ShEMO"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projectpro.io/article/speech-emotion-recognition-project-using-machine-learning/573" TargetMode="External"/><Relationship Id="rId56" Type="http://schemas.openxmlformats.org/officeDocument/2006/relationships/hyperlink" Target="https://github.com/lucidrains/vit-pytorch"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habr.com/ru/post/48635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martlaboratory.org/ravdes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perswithcode.com/sota" TargetMode="External"/><Relationship Id="rId59" Type="http://schemas.openxmlformats.org/officeDocument/2006/relationships/hyperlink" Target="https://colab.research.google.com/drive/1tvL-_rAY6uYPGLrcdSFJoaFG1mkOZkud?usp=sharing" TargetMode="External"/><Relationship Id="rId20" Type="http://schemas.openxmlformats.org/officeDocument/2006/relationships/hyperlink" Target="http://m3c.web.auth.gr/research/aesdd-speech-emotion-recognition/" TargetMode="External"/><Relationship Id="rId41" Type="http://schemas.openxmlformats.org/officeDocument/2006/relationships/image" Target="media/image24.png"/><Relationship Id="rId54" Type="http://schemas.openxmlformats.org/officeDocument/2006/relationships/hyperlink" Target="https://arxiv.org/abs/2110.0341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voice.fub.it/activities/corpora/emovo/index.html" TargetMode="External"/><Relationship Id="rId28" Type="http://schemas.openxmlformats.org/officeDocument/2006/relationships/hyperlink" Target="https://zenodo.org/record/4526477" TargetMode="External"/><Relationship Id="rId36" Type="http://schemas.openxmlformats.org/officeDocument/2006/relationships/image" Target="media/image19.png"/><Relationship Id="rId49" Type="http://schemas.openxmlformats.org/officeDocument/2006/relationships/hyperlink" Target="https://paperswithcode.com/paper/aspect-based-document-similarity-for-research" TargetMode="External"/><Relationship Id="rId57" Type="http://schemas.openxmlformats.org/officeDocument/2006/relationships/hyperlink" Target="https://hearbenchmark.com/hear-leaderboard.html"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machinelearningmastery.ru/speech-emotion-recognition-with-convolution-neural-network-1e6bb7130ce3/?" TargetMode="External"/><Relationship Id="rId60" Type="http://schemas.openxmlformats.org/officeDocument/2006/relationships/hyperlink" Target="https://github.com/tmux/tmu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lh6.googleusercontent.com/xlcqkgEb-Mi94U0CmOorOswQqx0QRjgUQVn3GqywyAHsN9JJl7NRk5upFQ43ccJddEg3uKth-CkkFFvFxJmXUncw7DoRKKrMd820O2mjg4jk-OF4lTVM-8Xq9P0kZDK-kfckLSsD"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4CA3BA86-C216-4A60-81B5-1C456FE4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Pages>
  <Words>7037</Words>
  <Characters>40112</Characters>
  <Application>Microsoft Office Word</Application>
  <DocSecurity>0</DocSecurity>
  <Lines>334</Lines>
  <Paragraphs>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Волков</dc:creator>
  <cp:keywords/>
  <dc:description/>
  <cp:lastModifiedBy>Alks</cp:lastModifiedBy>
  <cp:revision>52</cp:revision>
  <cp:lastPrinted>2022-06-20T12:32:00Z</cp:lastPrinted>
  <dcterms:created xsi:type="dcterms:W3CDTF">2022-06-07T18:50:00Z</dcterms:created>
  <dcterms:modified xsi:type="dcterms:W3CDTF">2022-06-20T12:38:00Z</dcterms:modified>
</cp:coreProperties>
</file>