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A5B2" w14:textId="4A85B46C" w:rsidR="00297CEE" w:rsidRDefault="00297CEE" w:rsidP="00B37E70">
      <w:pPr>
        <w:pStyle w:val="1"/>
        <w:bidi w:val="0"/>
        <w:jc w:val="lowKashida"/>
      </w:pPr>
      <w:r w:rsidRPr="00297CEE">
        <w:t>2. Second Question</w:t>
      </w:r>
    </w:p>
    <w:p w14:paraId="29DD4609" w14:textId="634B56B2" w:rsidR="00297CEE" w:rsidRDefault="00297CEE" w:rsidP="00B37E70">
      <w:pPr>
        <w:jc w:val="lowKashida"/>
      </w:pPr>
      <w:r w:rsidRPr="00297CEE">
        <w:t>A) Perceptron Learning Algorithm</w:t>
      </w:r>
    </w:p>
    <w:p w14:paraId="2739044D" w14:textId="7FFCFA20" w:rsidR="00297CEE" w:rsidRPr="00297CEE" w:rsidRDefault="00297CEE" w:rsidP="00B37E70">
      <w:pPr>
        <w:jc w:val="lowKashida"/>
      </w:pPr>
      <w:r w:rsidRPr="00297CEE">
        <w:t xml:space="preserve">Let's assume the </w:t>
      </w:r>
      <w:r w:rsidRPr="00297CEE">
        <w:rPr>
          <w:b/>
          <w:bCs/>
        </w:rPr>
        <w:t>initial weight vector</w:t>
      </w:r>
      <w:r w:rsidRPr="00297CEE">
        <w:t xml:space="preserve"> </w:t>
      </w:r>
      <m:oMath>
        <m:r>
          <w:rPr>
            <w:rFonts w:ascii="Cambria Math" w:hAnsi="Cambria Math"/>
          </w:rPr>
          <m:t xml:space="preserve">w </m:t>
        </m:r>
      </m:oMath>
      <w:r w:rsidRPr="00297CEE">
        <w:t>is equal to:</w:t>
      </w:r>
    </w:p>
    <w:p w14:paraId="0011461C" w14:textId="77777777" w:rsidR="00297CEE" w:rsidRDefault="00297CEE" w:rsidP="00B37E70">
      <w:pPr>
        <w:jc w:val="lowKashid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0 0 0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6715E75F" w14:textId="39D89554" w:rsidR="00297CEE" w:rsidRPr="00297CEE" w:rsidRDefault="00297CEE" w:rsidP="00B37E70">
      <w:pPr>
        <w:jc w:val="lowKashida"/>
      </w:pPr>
      <w:r w:rsidRPr="00297CEE">
        <w:t xml:space="preserve">The </w:t>
      </w:r>
      <w:r w:rsidRPr="00297CEE">
        <w:rPr>
          <w:b/>
          <w:bCs/>
        </w:rPr>
        <w:t>output</w:t>
      </w:r>
      <w:r w:rsidRPr="00297CEE"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accPr>
          <m:e>
            <m:r>
              <w:rPr>
                <w:rFonts w:ascii="Cambria Math" w:eastAsiaTheme="minorEastAsia" w:hAnsi="Cambria Math"/>
                <w:lang w:bidi="fa-IR"/>
              </w:rPr>
              <m:t>y</m:t>
            </m:r>
          </m:e>
        </m:acc>
      </m:oMath>
      <w:r>
        <w:rPr>
          <w:rFonts w:eastAsiaTheme="minorEastAsia"/>
        </w:rPr>
        <w:t xml:space="preserve"> </w:t>
      </w:r>
      <w:r w:rsidRPr="00297CEE">
        <w:t xml:space="preserve">is equal to: </w:t>
      </w:r>
    </w:p>
    <w:p w14:paraId="1A715B57" w14:textId="1C83ADD0" w:rsidR="00CA68DB" w:rsidRPr="00297CEE" w:rsidRDefault="00297CEE" w:rsidP="00B37E70">
      <w:pPr>
        <w:jc w:val="lowKashida"/>
        <w:rPr>
          <w:rFonts w:eastAsiaTheme="minorEastAsia"/>
          <w:lang w:bidi="fa-IR"/>
        </w:rPr>
      </w:pPr>
      <m:oMathPara>
        <m:oMath>
          <m:r>
            <w:rPr>
              <w:rFonts w:ascii="Cambria Math" w:eastAsiaTheme="minorEastAsia" w:hAnsi="Cambria Math"/>
              <w:lang w:bidi="fa-IR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 xml:space="preserve"> 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 xml:space="preserve">,  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hAnsi="Cambria Math"/>
              <w:lang w:bidi="fa-IR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1    w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bidi="fa-IR"/>
                    </w:rPr>
                    <m:t>z&gt;0</m:t>
                  </m:r>
                </m:e>
                <m:e>
                  <m:r>
                    <w:rPr>
                      <w:rFonts w:ascii="Cambria Math" w:hAnsi="Cambria Math"/>
                      <w:lang w:bidi="fa-IR"/>
                    </w:rPr>
                    <m:t xml:space="preserve">0   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bidi="fa-IR"/>
                    </w:rPr>
                    <m:t>z≤0</m:t>
                  </m:r>
                </m:e>
              </m:eqArr>
            </m:e>
          </m:d>
        </m:oMath>
      </m:oMathPara>
    </w:p>
    <w:p w14:paraId="1F49E354" w14:textId="52E28B22" w:rsidR="00297CEE" w:rsidRDefault="00297CEE" w:rsidP="00B37E70">
      <w:pPr>
        <w:jc w:val="lowKashida"/>
        <w:rPr>
          <w:rFonts w:eastAsiaTheme="minorEastAsia"/>
        </w:rPr>
      </w:pPr>
      <w:r w:rsidRPr="00297CEE">
        <w:rPr>
          <w:rFonts w:eastAsiaTheme="minorEastAsia"/>
        </w:rPr>
        <w:t xml:space="preserve">So, by substituting any desired $z$ into the relation above, </w:t>
      </w:r>
      <w:r>
        <w:rPr>
          <w:rFonts w:eastAsiaTheme="minorEastAsia"/>
        </w:rPr>
        <w:t> 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 xml:space="preserve"> </m:t>
        </m:r>
      </m:oMath>
      <w:r w:rsidRPr="00297CEE">
        <w:rPr>
          <w:rFonts w:eastAsiaTheme="minorEastAsia"/>
        </w:rPr>
        <w:t xml:space="preserve"> will become </w:t>
      </w:r>
      <m:oMath>
        <m:r>
          <w:rPr>
            <w:rFonts w:ascii="Cambria Math" w:eastAsiaTheme="minorEastAsia" w:hAnsi="Cambria Math"/>
          </w:rPr>
          <m:t>0</m:t>
        </m:r>
      </m:oMath>
      <w:r w:rsidRPr="00297CEE">
        <w:rPr>
          <w:rFonts w:eastAsiaTheme="minorEastAsia"/>
        </w:rPr>
        <w:t xml:space="preserve">. Therefore, to </w:t>
      </w:r>
      <w:r w:rsidRPr="00297CEE">
        <w:rPr>
          <w:rFonts w:eastAsiaTheme="minorEastAsia"/>
          <w:b/>
          <w:bCs/>
        </w:rPr>
        <w:t>correct</w:t>
      </w:r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w</m:t>
        </m:r>
      </m:oMath>
      <w:r w:rsidRPr="00297CEE">
        <w:rPr>
          <w:rFonts w:eastAsiaTheme="minorEastAsia"/>
        </w:rPr>
        <w:t>, we use the following relation</w:t>
      </w:r>
      <w:r>
        <w:rPr>
          <w:rFonts w:eastAsiaTheme="minorEastAsia"/>
        </w:rPr>
        <w:t>:</w:t>
      </w:r>
    </w:p>
    <w:p w14:paraId="5E5898AA" w14:textId="77777777" w:rsidR="00297CEE" w:rsidRPr="00554AD2" w:rsidRDefault="00297CEE" w:rsidP="00B37E70">
      <w:pPr>
        <w:jc w:val="lowKashida"/>
        <w:rPr>
          <w:rFonts w:eastAsiaTheme="minorEastAsia"/>
          <w:i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e=y-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,  w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k+1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=w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k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+ezη</m:t>
          </m:r>
        </m:oMath>
      </m:oMathPara>
    </w:p>
    <w:p w14:paraId="6C39070C" w14:textId="77777777" w:rsidR="00297CEE" w:rsidRDefault="00297CEE" w:rsidP="00B37E70">
      <w:pPr>
        <w:jc w:val="lowKashida"/>
        <w:rPr>
          <w:rFonts w:eastAsiaTheme="minorEastAsia"/>
        </w:rPr>
      </w:pPr>
      <w:r w:rsidRPr="00297CEE"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η</m:t>
        </m:r>
      </m:oMath>
      <w:r w:rsidRPr="00297CEE">
        <w:rPr>
          <w:rFonts w:eastAsiaTheme="minorEastAsia"/>
        </w:rPr>
        <w:t xml:space="preserve"> is the </w:t>
      </w:r>
      <w:r w:rsidRPr="00297CEE">
        <w:rPr>
          <w:rFonts w:eastAsiaTheme="minorEastAsia"/>
          <w:b/>
          <w:bCs/>
        </w:rPr>
        <w:t>learning rate</w:t>
      </w:r>
      <w:r w:rsidRPr="00297CEE">
        <w:rPr>
          <w:rFonts w:eastAsiaTheme="minorEastAsia"/>
        </w:rPr>
        <w:t xml:space="preserve"> and we consider it to be </w:t>
      </w:r>
      <m:oMath>
        <m:r>
          <w:rPr>
            <w:rFonts w:ascii="Cambria Math" w:eastAsiaTheme="minorEastAsia" w:hAnsi="Cambria Math"/>
          </w:rPr>
          <m:t>1</m:t>
        </m:r>
      </m:oMath>
      <w:r w:rsidRPr="00297CEE">
        <w:rPr>
          <w:rFonts w:eastAsiaTheme="minorEastAsia"/>
        </w:rPr>
        <w:t>.</w:t>
      </w:r>
    </w:p>
    <w:p w14:paraId="7C7C7AB7" w14:textId="65042CD6" w:rsidR="00297CEE" w:rsidRDefault="00297CEE" w:rsidP="00B37E70">
      <w:pPr>
        <w:jc w:val="lowKashida"/>
        <w:rPr>
          <w:rFonts w:eastAsiaTheme="minorEastAsia"/>
        </w:rPr>
      </w:pPr>
      <w:r w:rsidRPr="00297CEE">
        <w:rPr>
          <w:rFonts w:eastAsiaTheme="minorEastAsia"/>
        </w:rPr>
        <w:t xml:space="preserve">By substituting the point </w:t>
      </w:r>
      <m:oMath>
        <m:r>
          <w:rPr>
            <w:rFonts w:ascii="Cambria Math" w:eastAsiaTheme="minorEastAsia" w:hAnsi="Cambria Math"/>
          </w:rPr>
          <m:t>x=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=(1,1)</m:t>
        </m:r>
      </m:oMath>
      <w:r w:rsidRPr="00297CEE">
        <w:rPr>
          <w:rFonts w:eastAsiaTheme="minorEastAsia"/>
        </w:rPr>
        <w:t xml:space="preserve"> into the above relations, we have:</w:t>
      </w:r>
    </w:p>
    <w:p w14:paraId="5EADF6C9" w14:textId="6E631448" w:rsidR="00297CEE" w:rsidRPr="00297CEE" w:rsidRDefault="00000000" w:rsidP="00B37E70">
      <w:pPr>
        <w:jc w:val="lowKashida"/>
        <w:rPr>
          <w:rFonts w:eastAsiaTheme="minorEastAsia"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1,1,1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=0⇒e=1-0=1⇒w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</m:oMath>
      </m:oMathPara>
    </w:p>
    <w:p w14:paraId="708D6DE5" w14:textId="4980C88B" w:rsidR="00297CEE" w:rsidRDefault="00297CEE" w:rsidP="00B37E70">
      <w:pPr>
        <w:jc w:val="lowKashida"/>
        <w:rPr>
          <w:rFonts w:eastAsiaTheme="minorEastAsia"/>
        </w:rPr>
      </w:pPr>
      <w:r w:rsidRPr="00297CEE">
        <w:rPr>
          <w:rFonts w:eastAsiaTheme="minorEastAsia"/>
        </w:rPr>
        <w:t xml:space="preserve">Now we substitute the rest of the points in the same manner, and if there is an error, we </w:t>
      </w:r>
      <w:r w:rsidRPr="00297CEE">
        <w:rPr>
          <w:rFonts w:eastAsiaTheme="minorEastAsia"/>
          <w:b/>
          <w:bCs/>
        </w:rPr>
        <w:t>correct</w:t>
      </w:r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:</w:t>
      </w:r>
    </w:p>
    <w:p w14:paraId="34D7B792" w14:textId="77777777" w:rsidR="00297CEE" w:rsidRPr="0033537B" w:rsidRDefault="00000000" w:rsidP="00B37E70">
      <w:pPr>
        <w:bidi/>
        <w:jc w:val="lowKashida"/>
        <w:rPr>
          <w:i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1,1,1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=1⇒e=1-1=0</m:t>
          </m:r>
        </m:oMath>
      </m:oMathPara>
    </w:p>
    <w:p w14:paraId="52AA28EA" w14:textId="77777777" w:rsidR="00297CEE" w:rsidRPr="0033537B" w:rsidRDefault="00000000" w:rsidP="00B37E70">
      <w:pPr>
        <w:bidi/>
        <w:jc w:val="lowKashida"/>
        <w:rPr>
          <w:rFonts w:eastAsiaTheme="minorEastAsia"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0,2,1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=1⇒e=1-1=0</m:t>
          </m:r>
        </m:oMath>
      </m:oMathPara>
    </w:p>
    <w:p w14:paraId="64F080C8" w14:textId="77777777" w:rsidR="00297CEE" w:rsidRPr="0033537B" w:rsidRDefault="00000000" w:rsidP="00B37E70">
      <w:pPr>
        <w:bidi/>
        <w:jc w:val="lowKashida"/>
        <w:rPr>
          <w:rFonts w:eastAsiaTheme="minorEastAsia"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3,0,1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=1⇒e=1-1=0</m:t>
          </m:r>
        </m:oMath>
      </m:oMathPara>
    </w:p>
    <w:p w14:paraId="79896872" w14:textId="77777777" w:rsidR="00297CEE" w:rsidRPr="0033537B" w:rsidRDefault="00000000" w:rsidP="00B37E70">
      <w:pPr>
        <w:bidi/>
        <w:jc w:val="lowKashida"/>
        <w:rPr>
          <w:rFonts w:eastAsiaTheme="minorEastAsia"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0,2,1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=1⇒e=1-1=0</m:t>
          </m:r>
        </m:oMath>
      </m:oMathPara>
    </w:p>
    <w:p w14:paraId="2778DDEB" w14:textId="77777777" w:rsidR="00297CEE" w:rsidRPr="0033537B" w:rsidRDefault="00000000" w:rsidP="00B37E70">
      <w:pPr>
        <w:bidi/>
        <w:jc w:val="lowKashida"/>
        <w:rPr>
          <w:rFonts w:eastAsiaTheme="minorEastAsia"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-2,-1,0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=0⇒e=0-0=0</m:t>
          </m:r>
        </m:oMath>
      </m:oMathPara>
    </w:p>
    <w:p w14:paraId="62E647A0" w14:textId="77777777" w:rsidR="00297CEE" w:rsidRPr="0033537B" w:rsidRDefault="00000000" w:rsidP="00B37E70">
      <w:pPr>
        <w:bidi/>
        <w:jc w:val="lowKashida"/>
        <w:rPr>
          <w:rFonts w:eastAsiaTheme="minorEastAsia"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0,0,-2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=0⇒e=0-0=0</m:t>
          </m:r>
        </m:oMath>
      </m:oMathPara>
    </w:p>
    <w:p w14:paraId="5FE4434F" w14:textId="0F0D913B" w:rsidR="00297CEE" w:rsidRDefault="00297CEE" w:rsidP="00B37E70">
      <w:pPr>
        <w:jc w:val="lowKashida"/>
        <w:rPr>
          <w:rFonts w:eastAsiaTheme="minorEastAsia"/>
        </w:rPr>
      </w:pPr>
      <w:r w:rsidRPr="00297CEE">
        <w:rPr>
          <w:rFonts w:eastAsiaTheme="minorEastAsia"/>
        </w:rPr>
        <w:t xml:space="preserve">Since in the above relations, we have </w:t>
      </w:r>
      <w:r w:rsidRPr="00297CEE">
        <w:rPr>
          <w:rFonts w:eastAsiaTheme="minorEastAsia"/>
          <w:b/>
          <w:bCs/>
        </w:rPr>
        <w:t>no error for all training samples</w:t>
      </w:r>
      <w:r w:rsidRPr="00297CEE">
        <w:rPr>
          <w:rFonts w:eastAsiaTheme="minorEastAsia"/>
        </w:rPr>
        <w:t xml:space="preserve">, there is </w:t>
      </w:r>
      <w:r w:rsidRPr="00297CEE">
        <w:rPr>
          <w:rFonts w:eastAsiaTheme="minorEastAsia"/>
          <w:b/>
          <w:bCs/>
        </w:rPr>
        <w:t xml:space="preserve">no need to change </w:t>
      </w:r>
      <m:oMath>
        <m:r>
          <m:rPr>
            <m:sty m:val="bi"/>
          </m:rP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. </w:t>
      </w:r>
      <w:r w:rsidRPr="00297CEE">
        <w:rPr>
          <w:rFonts w:eastAsiaTheme="minorEastAsia"/>
        </w:rPr>
        <w:t xml:space="preserve">Thus, the equation of the </w:t>
      </w:r>
      <w:r w:rsidRPr="00297CEE">
        <w:rPr>
          <w:rFonts w:eastAsiaTheme="minorEastAsia"/>
          <w:b/>
          <w:bCs/>
        </w:rPr>
        <w:t>separating line</w:t>
      </w:r>
      <w:r w:rsidRPr="00297CEE">
        <w:rPr>
          <w:rFonts w:eastAsiaTheme="minorEastAsia"/>
        </w:rPr>
        <w:t xml:space="preserve"> will be as follows:</w:t>
      </w:r>
    </w:p>
    <w:p w14:paraId="04568687" w14:textId="77777777" w:rsidR="00297CEE" w:rsidRPr="0033537B" w:rsidRDefault="00000000" w:rsidP="00B37E70">
      <w:pPr>
        <w:bidi/>
        <w:jc w:val="lowKashida"/>
        <w:rPr>
          <w:rFonts w:eastAsiaTheme="minorEastAsia"/>
          <w:lang w:bidi="fa-I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1 1 1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+1</m:t>
          </m:r>
        </m:oMath>
      </m:oMathPara>
    </w:p>
    <w:p w14:paraId="29C83098" w14:textId="77777777" w:rsidR="00297CEE" w:rsidRDefault="00297CEE" w:rsidP="00B37E70">
      <w:pPr>
        <w:jc w:val="lowKashida"/>
        <w:rPr>
          <w:rFonts w:eastAsiaTheme="minorEastAsia"/>
        </w:rPr>
      </w:pPr>
    </w:p>
    <w:p w14:paraId="3D44F188" w14:textId="77777777" w:rsidR="00297CEE" w:rsidRDefault="00297CEE" w:rsidP="00B37E70">
      <w:pPr>
        <w:jc w:val="lowKashida"/>
        <w:rPr>
          <w:rFonts w:eastAsiaTheme="minorEastAsia"/>
        </w:rPr>
      </w:pPr>
    </w:p>
    <w:p w14:paraId="33273F83" w14:textId="28EF4779" w:rsidR="00297CEE" w:rsidRDefault="009752DF" w:rsidP="00B37E70">
      <w:pPr>
        <w:jc w:val="lowKashida"/>
        <w:rPr>
          <w:rFonts w:eastAsiaTheme="min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12B486" wp14:editId="6A3AAFD3">
                <wp:simplePos x="0" y="0"/>
                <wp:positionH relativeFrom="column">
                  <wp:posOffset>-600710</wp:posOffset>
                </wp:positionH>
                <wp:positionV relativeFrom="paragraph">
                  <wp:posOffset>3698875</wp:posOffset>
                </wp:positionV>
                <wp:extent cx="7144385" cy="635"/>
                <wp:effectExtent l="0" t="0" r="0" b="0"/>
                <wp:wrapNone/>
                <wp:docPr id="12845043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4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9D2619" w14:textId="43D06151" w:rsidR="009752DF" w:rsidRPr="009752DF" w:rsidRDefault="009752DF" w:rsidP="009752DF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Cs w:val="28"/>
                                <w:lang w:bidi="fa-IR"/>
                              </w:rPr>
                            </w:pPr>
                            <w:r w:rsidRPr="009752DF">
                              <w:rPr>
                                <w:i w:val="0"/>
                                <w:iCs w:val="0"/>
                                <w:color w:val="auto"/>
                              </w:rPr>
                              <w:t>Picture 2.1. Line classifier with perceptron algorit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</w:rPr>
                              <w:t>h</w:t>
                            </w:r>
                            <w:r w:rsidRPr="009752DF">
                              <w:rPr>
                                <w:i w:val="0"/>
                                <w:iCs w:val="0"/>
                                <w:color w:val="auto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12B4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7.3pt;margin-top:291.25pt;width:562.5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" stroked="f">
                <v:textbox style="mso-fit-shape-to-text:t" inset="0,0,0,0">
                  <w:txbxContent>
                    <w:p w14:paraId="559D2619" w14:textId="43D06151" w:rsidR="009752DF" w:rsidRPr="009752DF" w:rsidRDefault="009752DF" w:rsidP="009752DF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Cs w:val="28"/>
                          <w:lang w:bidi="fa-IR"/>
                        </w:rPr>
                      </w:pPr>
                      <w:r w:rsidRPr="009752DF">
                        <w:rPr>
                          <w:i w:val="0"/>
                          <w:iCs w:val="0"/>
                          <w:color w:val="auto"/>
                        </w:rPr>
                        <w:t>Picture 2.1. Line classifier with perceptron algorit</w:t>
                      </w:r>
                      <w:r>
                        <w:rPr>
                          <w:i w:val="0"/>
                          <w:iCs w:val="0"/>
                          <w:color w:val="auto"/>
                        </w:rPr>
                        <w:t>h</w:t>
                      </w:r>
                      <w:r w:rsidRPr="009752DF">
                        <w:rPr>
                          <w:i w:val="0"/>
                          <w:iCs w:val="0"/>
                          <w:color w:val="auto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297CEE" w:rsidRPr="00DF5A76">
        <w:rPr>
          <w:rFonts w:eastAsiaTheme="minorEastAsia"/>
          <w:noProof/>
          <w:rtl/>
          <w:lang w:bidi="fa-IR"/>
        </w:rPr>
        <w:drawing>
          <wp:anchor distT="0" distB="0" distL="114300" distR="114300" simplePos="0" relativeHeight="251659264" behindDoc="0" locked="0" layoutInCell="1" allowOverlap="1" wp14:anchorId="20BBD854" wp14:editId="295AFBDB">
            <wp:simplePos x="0" y="0"/>
            <wp:positionH relativeFrom="margin">
              <wp:align>center</wp:align>
            </wp:positionH>
            <wp:positionV relativeFrom="paragraph">
              <wp:posOffset>197485</wp:posOffset>
            </wp:positionV>
            <wp:extent cx="7144966" cy="3444240"/>
            <wp:effectExtent l="0" t="0" r="0" b="0"/>
            <wp:wrapNone/>
            <wp:docPr id="1722141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4966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7CEE" w:rsidRPr="00297CEE">
        <w:rPr>
          <w:rFonts w:eastAsiaTheme="minorEastAsia"/>
        </w:rPr>
        <w:t xml:space="preserve">The curve of the resulting line is visible in </w:t>
      </w:r>
      <w:r>
        <w:rPr>
          <w:rFonts w:eastAsiaTheme="minorEastAsia"/>
          <w:b/>
          <w:bCs/>
        </w:rPr>
        <w:t>Picture</w:t>
      </w:r>
      <w:r w:rsidR="00297CEE" w:rsidRPr="00297CEE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>2.</w:t>
      </w:r>
      <w:r w:rsidR="00297CEE" w:rsidRPr="00297CEE">
        <w:rPr>
          <w:rFonts w:eastAsiaTheme="minorEastAsia"/>
          <w:b/>
          <w:bCs/>
        </w:rPr>
        <w:t>1</w:t>
      </w:r>
      <w:r w:rsidR="00297CEE" w:rsidRPr="00297CEE">
        <w:rPr>
          <w:rFonts w:eastAsiaTheme="minorEastAsia"/>
        </w:rPr>
        <w:t>:</w:t>
      </w:r>
    </w:p>
    <w:p w14:paraId="50D49F6F" w14:textId="13095221" w:rsidR="00297CEE" w:rsidRPr="00297CEE" w:rsidRDefault="00297CEE" w:rsidP="00B37E70">
      <w:pPr>
        <w:jc w:val="lowKashida"/>
        <w:rPr>
          <w:rFonts w:eastAsiaTheme="minorEastAsia"/>
        </w:rPr>
      </w:pPr>
    </w:p>
    <w:p w14:paraId="28D7885B" w14:textId="77777777" w:rsidR="00297CEE" w:rsidRDefault="00297CEE" w:rsidP="00B37E70">
      <w:pPr>
        <w:jc w:val="lowKashida"/>
        <w:rPr>
          <w:rFonts w:eastAsiaTheme="minorEastAsia"/>
        </w:rPr>
      </w:pPr>
    </w:p>
    <w:p w14:paraId="78F1A746" w14:textId="77777777" w:rsidR="00297CEE" w:rsidRPr="00297CEE" w:rsidRDefault="00297CEE" w:rsidP="00B37E70">
      <w:pPr>
        <w:jc w:val="lowKashida"/>
        <w:rPr>
          <w:rFonts w:eastAsiaTheme="minorEastAsia"/>
        </w:rPr>
      </w:pPr>
    </w:p>
    <w:p w14:paraId="2702B3F2" w14:textId="77777777" w:rsidR="00297CEE" w:rsidRPr="00297CEE" w:rsidRDefault="00297CEE" w:rsidP="00B37E70">
      <w:pPr>
        <w:jc w:val="lowKashida"/>
        <w:rPr>
          <w:rFonts w:eastAsiaTheme="minorEastAsia"/>
        </w:rPr>
      </w:pPr>
    </w:p>
    <w:p w14:paraId="24433D8A" w14:textId="77777777" w:rsidR="00297CEE" w:rsidRDefault="00297CEE" w:rsidP="00B37E70">
      <w:pPr>
        <w:jc w:val="lowKashida"/>
        <w:rPr>
          <w:rFonts w:eastAsiaTheme="minorEastAsia"/>
        </w:rPr>
      </w:pPr>
    </w:p>
    <w:p w14:paraId="2B1E095E" w14:textId="77777777" w:rsidR="00297CEE" w:rsidRDefault="00297CEE" w:rsidP="00B37E70">
      <w:pPr>
        <w:jc w:val="lowKashida"/>
        <w:rPr>
          <w:rFonts w:eastAsiaTheme="minorEastAsia"/>
        </w:rPr>
      </w:pPr>
    </w:p>
    <w:p w14:paraId="16EEBAD6" w14:textId="77777777" w:rsidR="00297CEE" w:rsidRDefault="00297CEE" w:rsidP="00B37E70">
      <w:pPr>
        <w:jc w:val="lowKashida"/>
        <w:rPr>
          <w:rFonts w:eastAsiaTheme="minorEastAsia"/>
        </w:rPr>
      </w:pPr>
    </w:p>
    <w:p w14:paraId="2683EF14" w14:textId="77777777" w:rsidR="00297CEE" w:rsidRDefault="00297CEE" w:rsidP="00B37E70">
      <w:pPr>
        <w:jc w:val="lowKashida"/>
        <w:rPr>
          <w:rFonts w:eastAsiaTheme="minorEastAsia"/>
        </w:rPr>
      </w:pPr>
    </w:p>
    <w:p w14:paraId="3C7D62BC" w14:textId="77777777" w:rsidR="00297CEE" w:rsidRDefault="00297CEE" w:rsidP="00B37E70">
      <w:pPr>
        <w:jc w:val="lowKashida"/>
        <w:rPr>
          <w:rFonts w:eastAsiaTheme="minorEastAsia"/>
        </w:rPr>
      </w:pPr>
    </w:p>
    <w:p w14:paraId="3F21BF72" w14:textId="77777777" w:rsidR="00297CEE" w:rsidRDefault="00297CEE" w:rsidP="00B37E70">
      <w:pPr>
        <w:jc w:val="lowKashida"/>
        <w:rPr>
          <w:rFonts w:eastAsiaTheme="minorEastAsia"/>
        </w:rPr>
      </w:pPr>
    </w:p>
    <w:p w14:paraId="6276BED8" w14:textId="77777777" w:rsidR="00297CEE" w:rsidRDefault="00297CEE" w:rsidP="00B37E70">
      <w:pPr>
        <w:jc w:val="lowKashida"/>
        <w:rPr>
          <w:rFonts w:eastAsiaTheme="minorEastAsia"/>
        </w:rPr>
      </w:pPr>
    </w:p>
    <w:p w14:paraId="1E2BDEBA" w14:textId="77777777" w:rsidR="00297CEE" w:rsidRPr="00297CEE" w:rsidRDefault="00297CEE" w:rsidP="00B37E70">
      <w:pPr>
        <w:jc w:val="lowKashida"/>
        <w:rPr>
          <w:rFonts w:eastAsiaTheme="minorEastAsia"/>
        </w:rPr>
      </w:pPr>
      <w:r w:rsidRPr="00297CEE">
        <w:rPr>
          <w:rFonts w:eastAsiaTheme="minorEastAsia"/>
        </w:rPr>
        <w:t>B) Minimum Squared Error (MSE) Method</w:t>
      </w:r>
    </w:p>
    <w:p w14:paraId="140C38D3" w14:textId="19E462F1" w:rsidR="00297CEE" w:rsidRPr="00297CEE" w:rsidRDefault="00297CEE" w:rsidP="00B37E70">
      <w:pPr>
        <w:jc w:val="lowKashida"/>
        <w:rPr>
          <w:rFonts w:eastAsiaTheme="minorEastAsia"/>
        </w:rPr>
      </w:pPr>
      <w:r w:rsidRPr="00297CEE">
        <w:rPr>
          <w:rFonts w:eastAsiaTheme="minorEastAsia"/>
        </w:rPr>
        <w:t xml:space="preserve">To find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</w:t>
      </w:r>
      <w:r w:rsidRPr="00297CEE">
        <w:rPr>
          <w:rFonts w:eastAsiaTheme="minorEastAsia"/>
        </w:rPr>
        <w:t xml:space="preserve">with the </w:t>
      </w:r>
      <w:r w:rsidRPr="00297CEE">
        <w:rPr>
          <w:rFonts w:eastAsiaTheme="minorEastAsia"/>
          <w:b/>
          <w:bCs/>
        </w:rPr>
        <w:t>MSE method</w:t>
      </w:r>
      <w:r w:rsidRPr="00297CEE">
        <w:rPr>
          <w:rFonts w:eastAsiaTheme="minorEastAsia"/>
        </w:rPr>
        <w:t xml:space="preserve">, we use the following formula: </w:t>
      </w:r>
    </w:p>
    <w:p w14:paraId="57297323" w14:textId="77777777" w:rsidR="00297CEE" w:rsidRPr="00696F2C" w:rsidRDefault="00297CEE" w:rsidP="00B37E70">
      <w:pPr>
        <w:bidi/>
        <w:jc w:val="lowKashida"/>
        <w:rPr>
          <w:rFonts w:eastAsiaTheme="minorEastAsia"/>
          <w:i/>
          <w:lang w:bidi="fa-IR"/>
        </w:rPr>
      </w:pPr>
      <m:oMathPara>
        <m:oMath>
          <m:r>
            <w:rPr>
              <w:rFonts w:ascii="Cambria Math" w:eastAsiaTheme="minorEastAsia" w:hAnsi="Cambria Math"/>
              <w:lang w:bidi="fa-IR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1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⋮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N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, w=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y</m:t>
          </m:r>
        </m:oMath>
      </m:oMathPara>
    </w:p>
    <w:p w14:paraId="6FD52626" w14:textId="12522C5A" w:rsidR="00297CEE" w:rsidRDefault="00297CEE" w:rsidP="00B37E70">
      <w:pPr>
        <w:jc w:val="lowKashida"/>
        <w:rPr>
          <w:rFonts w:eastAsiaTheme="minorEastAsia"/>
        </w:rPr>
      </w:pPr>
      <w:r w:rsidRPr="00297CEE">
        <w:rPr>
          <w:rFonts w:eastAsiaTheme="minorEastAsia"/>
        </w:rPr>
        <w:t>By substitution, we have:</w:t>
      </w:r>
    </w:p>
    <w:p w14:paraId="16459FD1" w14:textId="77777777" w:rsidR="00297CEE" w:rsidRPr="00696F2C" w:rsidRDefault="00297CEE" w:rsidP="00B37E70">
      <w:pPr>
        <w:bidi/>
        <w:jc w:val="lowKashida"/>
        <w:rPr>
          <w:rFonts w:eastAsiaTheme="minorEastAsia"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rtl/>
                        <w:lang w:bidi="fa-IR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rtl/>
                        <w:lang w:bidi="fa-IR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  <w:rtl/>
                        <w:lang w:bidi="fa-IR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-2</m:t>
                    </m:r>
                    <m:ctrlPr>
                      <w:rPr>
                        <w:rFonts w:ascii="Cambria Math" w:hAnsi="Cambria Math"/>
                        <w:i/>
                        <w:rtl/>
                        <w:lang w:bidi="fa-IR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, 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-1</m:t>
                    </m:r>
                  </m:e>
                </m:mr>
              </m:m>
            </m:e>
          </m:d>
        </m:oMath>
      </m:oMathPara>
    </w:p>
    <w:p w14:paraId="0810DBE3" w14:textId="77777777" w:rsidR="00297CEE" w:rsidRPr="00DF5A76" w:rsidRDefault="00297CEE" w:rsidP="00B37E70">
      <w:pPr>
        <w:bidi/>
        <w:jc w:val="lowKashida"/>
        <w:rPr>
          <w:rFonts w:eastAsiaTheme="minorEastAsia"/>
          <w:lang w:bidi="fa-IR"/>
        </w:rPr>
      </w:pPr>
      <m:oMathPara>
        <m:oMath>
          <m:r>
            <w:rPr>
              <w:rFonts w:ascii="Cambria Math" w:eastAsiaTheme="minorEastAsia" w:hAnsi="Cambria Math"/>
              <w:lang w:bidi="fa-IR"/>
            </w:rPr>
            <m:t>w=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0.3089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0.5073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0.0764</m:t>
                    </m:r>
                  </m:e>
                </m:mr>
              </m:m>
            </m:e>
          </m:d>
        </m:oMath>
      </m:oMathPara>
    </w:p>
    <w:p w14:paraId="09D04778" w14:textId="77777777" w:rsidR="00297CEE" w:rsidRPr="0033537B" w:rsidRDefault="00297CEE" w:rsidP="00B37E70">
      <w:pPr>
        <w:bidi/>
        <w:jc w:val="lowKashida"/>
        <w:rPr>
          <w:rFonts w:eastAsiaTheme="minorEastAsia"/>
          <w:lang w:bidi="fa-IR"/>
        </w:rPr>
      </w:pPr>
      <m:oMathPara>
        <m:oMath>
          <m:r>
            <w:rPr>
              <w:rFonts w:ascii="Cambria Math" w:eastAsiaTheme="minorEastAsia" w:hAnsi="Cambria Math"/>
              <w:lang w:bidi="fa-IR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0.3089 0.5073 0.0764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0.3089x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+0.5073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+0.0764</m:t>
          </m:r>
        </m:oMath>
      </m:oMathPara>
    </w:p>
    <w:p w14:paraId="57F2364D" w14:textId="77777777" w:rsidR="00B37E70" w:rsidRDefault="00B37E70" w:rsidP="00B37E70">
      <w:pPr>
        <w:jc w:val="lowKashida"/>
        <w:rPr>
          <w:rFonts w:eastAsiaTheme="minorEastAsia"/>
        </w:rPr>
      </w:pPr>
    </w:p>
    <w:p w14:paraId="3C84C60F" w14:textId="77777777" w:rsidR="00B37E70" w:rsidRDefault="00B37E70" w:rsidP="00B37E70">
      <w:pPr>
        <w:jc w:val="lowKashida"/>
        <w:rPr>
          <w:rFonts w:eastAsiaTheme="minorEastAsia"/>
        </w:rPr>
      </w:pPr>
    </w:p>
    <w:p w14:paraId="5E8EF7B1" w14:textId="50D1E331" w:rsidR="00297CEE" w:rsidRDefault="009752DF" w:rsidP="00B37E70">
      <w:pPr>
        <w:jc w:val="lowKashida"/>
        <w:rPr>
          <w:rFonts w:eastAsiaTheme="minorEastAsia"/>
        </w:rPr>
      </w:pPr>
      <w:r w:rsidRPr="00DF5A76">
        <w:rPr>
          <w:rFonts w:eastAsiaTheme="minorEastAsia"/>
          <w:noProof/>
          <w:rtl/>
          <w:lang w:bidi="fa-IR"/>
        </w:rPr>
        <w:lastRenderedPageBreak/>
        <w:drawing>
          <wp:anchor distT="0" distB="0" distL="114300" distR="114300" simplePos="0" relativeHeight="251661312" behindDoc="0" locked="0" layoutInCell="1" allowOverlap="1" wp14:anchorId="51A0DD68" wp14:editId="0D7D814C">
            <wp:simplePos x="0" y="0"/>
            <wp:positionH relativeFrom="page">
              <wp:align>left</wp:align>
            </wp:positionH>
            <wp:positionV relativeFrom="paragraph">
              <wp:posOffset>-635</wp:posOffset>
            </wp:positionV>
            <wp:extent cx="7698105" cy="3710940"/>
            <wp:effectExtent l="0" t="0" r="0" b="0"/>
            <wp:wrapNone/>
            <wp:docPr id="1257966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810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7E70" w:rsidRPr="00B37E70">
        <w:rPr>
          <w:rFonts w:eastAsiaTheme="minorEastAsia"/>
        </w:rPr>
        <w:t xml:space="preserve">The curve of the resulting line is visible in </w:t>
      </w:r>
      <w:r>
        <w:rPr>
          <w:rFonts w:eastAsiaTheme="minorEastAsia"/>
          <w:b/>
          <w:bCs/>
        </w:rPr>
        <w:t>Picture</w:t>
      </w:r>
      <w:r w:rsidR="00B37E70" w:rsidRPr="00B37E70">
        <w:rPr>
          <w:rFonts w:eastAsiaTheme="minorEastAsia"/>
          <w:b/>
          <w:bCs/>
        </w:rPr>
        <w:t xml:space="preserve"> 2</w:t>
      </w:r>
      <w:r>
        <w:rPr>
          <w:rFonts w:eastAsiaTheme="minorEastAsia"/>
          <w:b/>
          <w:bCs/>
        </w:rPr>
        <w:t>.2</w:t>
      </w:r>
      <w:r w:rsidR="00B37E70" w:rsidRPr="00B37E70">
        <w:rPr>
          <w:rFonts w:eastAsiaTheme="minorEastAsia"/>
        </w:rPr>
        <w:t>:</w:t>
      </w:r>
    </w:p>
    <w:p w14:paraId="1A7AC0BC" w14:textId="4F7FA133" w:rsidR="00B37E70" w:rsidRDefault="00B37E70" w:rsidP="00B37E70">
      <w:pPr>
        <w:jc w:val="lowKashida"/>
        <w:rPr>
          <w:rFonts w:eastAsiaTheme="minorEastAsia"/>
        </w:rPr>
      </w:pPr>
    </w:p>
    <w:p w14:paraId="3871503C" w14:textId="77777777" w:rsidR="00B37E70" w:rsidRDefault="00B37E70" w:rsidP="00B37E70">
      <w:pPr>
        <w:jc w:val="lowKashida"/>
        <w:rPr>
          <w:rFonts w:eastAsiaTheme="minorEastAsia"/>
        </w:rPr>
      </w:pPr>
    </w:p>
    <w:p w14:paraId="5EC12FF8" w14:textId="77777777" w:rsidR="00B37E70" w:rsidRDefault="00B37E70" w:rsidP="00B37E70">
      <w:pPr>
        <w:jc w:val="lowKashida"/>
        <w:rPr>
          <w:rFonts w:eastAsiaTheme="minorEastAsia"/>
        </w:rPr>
      </w:pPr>
    </w:p>
    <w:p w14:paraId="2265320E" w14:textId="77777777" w:rsidR="00B37E70" w:rsidRDefault="00B37E70" w:rsidP="00B37E70">
      <w:pPr>
        <w:jc w:val="lowKashida"/>
        <w:rPr>
          <w:rFonts w:eastAsiaTheme="minorEastAsia"/>
        </w:rPr>
      </w:pPr>
    </w:p>
    <w:p w14:paraId="298D0871" w14:textId="77777777" w:rsidR="00B37E70" w:rsidRDefault="00B37E70" w:rsidP="00B37E70">
      <w:pPr>
        <w:jc w:val="lowKashida"/>
        <w:rPr>
          <w:rFonts w:eastAsiaTheme="minorEastAsia"/>
        </w:rPr>
      </w:pPr>
    </w:p>
    <w:p w14:paraId="1232479B" w14:textId="77777777" w:rsidR="00B37E70" w:rsidRDefault="00B37E70" w:rsidP="00B37E70">
      <w:pPr>
        <w:jc w:val="lowKashida"/>
        <w:rPr>
          <w:rFonts w:eastAsiaTheme="minorEastAsia"/>
        </w:rPr>
      </w:pPr>
    </w:p>
    <w:p w14:paraId="2DC0A364" w14:textId="77777777" w:rsidR="00B37E70" w:rsidRDefault="00B37E70" w:rsidP="00B37E70">
      <w:pPr>
        <w:jc w:val="lowKashida"/>
        <w:rPr>
          <w:rFonts w:eastAsiaTheme="minorEastAsia"/>
        </w:rPr>
      </w:pPr>
    </w:p>
    <w:p w14:paraId="5526B7D7" w14:textId="77777777" w:rsidR="00B37E70" w:rsidRDefault="00B37E70" w:rsidP="00B37E70">
      <w:pPr>
        <w:jc w:val="lowKashida"/>
        <w:rPr>
          <w:rFonts w:eastAsiaTheme="minorEastAsia"/>
        </w:rPr>
      </w:pPr>
    </w:p>
    <w:p w14:paraId="23D65A41" w14:textId="77777777" w:rsidR="00B37E70" w:rsidRDefault="00B37E70" w:rsidP="00B37E70">
      <w:pPr>
        <w:jc w:val="lowKashida"/>
        <w:rPr>
          <w:rFonts w:eastAsiaTheme="minorEastAsia"/>
        </w:rPr>
      </w:pPr>
    </w:p>
    <w:p w14:paraId="51CD0EBE" w14:textId="0A3464EA" w:rsidR="00B37E70" w:rsidRDefault="00B37E70" w:rsidP="00B37E70">
      <w:pPr>
        <w:jc w:val="lowKashida"/>
        <w:rPr>
          <w:rFonts w:eastAsiaTheme="minorEastAsia"/>
        </w:rPr>
      </w:pPr>
    </w:p>
    <w:p w14:paraId="4C4B4322" w14:textId="4C6E0D74" w:rsidR="009752DF" w:rsidRDefault="009752DF" w:rsidP="00B37E70">
      <w:pPr>
        <w:jc w:val="lowKashida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653FCC" wp14:editId="350709F6">
                <wp:simplePos x="0" y="0"/>
                <wp:positionH relativeFrom="page">
                  <wp:align>right</wp:align>
                </wp:positionH>
                <wp:positionV relativeFrom="paragraph">
                  <wp:posOffset>280035</wp:posOffset>
                </wp:positionV>
                <wp:extent cx="7698105" cy="635"/>
                <wp:effectExtent l="0" t="0" r="0" b="8255"/>
                <wp:wrapNone/>
                <wp:docPr id="1876231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8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76D52B" w14:textId="6C8BFFC0" w:rsidR="009752DF" w:rsidRPr="009752DF" w:rsidRDefault="009752DF" w:rsidP="009752DF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Cs w:val="28"/>
                                <w:lang w:bidi="fa-IR"/>
                              </w:rPr>
                            </w:pPr>
                            <w:r w:rsidRPr="009752DF">
                              <w:rPr>
                                <w:i w:val="0"/>
                                <w:iCs w:val="0"/>
                                <w:color w:val="auto"/>
                              </w:rPr>
                              <w:t>Picture 2.2.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Line classifiers with 1) Perceptron algorithm 2) MSE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53FCC" id="_x0000_s1027" type="#_x0000_t202" style="position:absolute;left:0;text-align:left;margin-left:554.95pt;margin-top:22.05pt;width:606.15pt;height:.05pt;z-index:25166745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" stroked="f">
                <v:textbox style="mso-fit-shape-to-text:t" inset="0,0,0,0">
                  <w:txbxContent>
                    <w:p w14:paraId="3676D52B" w14:textId="6C8BFFC0" w:rsidR="009752DF" w:rsidRPr="009752DF" w:rsidRDefault="009752DF" w:rsidP="009752DF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Cs w:val="28"/>
                          <w:lang w:bidi="fa-IR"/>
                        </w:rPr>
                      </w:pPr>
                      <w:r w:rsidRPr="009752DF">
                        <w:rPr>
                          <w:i w:val="0"/>
                          <w:iCs w:val="0"/>
                          <w:color w:val="auto"/>
                        </w:rPr>
                        <w:t>Picture 2.2.</w:t>
                      </w:r>
                      <w:r>
                        <w:rPr>
                          <w:i w:val="0"/>
                          <w:iCs w:val="0"/>
                          <w:color w:val="auto"/>
                        </w:rPr>
                        <w:t xml:space="preserve"> Line classifiers with 1) Perceptron algorithm 2) MSE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2A2AE9" w14:textId="5399E8F8" w:rsidR="009752DF" w:rsidRDefault="009752DF" w:rsidP="00B37E70">
      <w:pPr>
        <w:jc w:val="lowKashida"/>
        <w:rPr>
          <w:rFonts w:eastAsiaTheme="minorEastAsia"/>
        </w:rPr>
      </w:pPr>
    </w:p>
    <w:p w14:paraId="2976862F" w14:textId="5E4D0963" w:rsidR="00B37E70" w:rsidRDefault="00B37E70" w:rsidP="00B37E70">
      <w:pPr>
        <w:jc w:val="lowKashida"/>
        <w:rPr>
          <w:rFonts w:eastAsiaTheme="minorEastAsia"/>
        </w:rPr>
      </w:pPr>
    </w:p>
    <w:p w14:paraId="6EBD7E11" w14:textId="77777777" w:rsidR="00B37E70" w:rsidRPr="00B37E70" w:rsidRDefault="00B37E70" w:rsidP="00B37E70">
      <w:pPr>
        <w:jc w:val="lowKashida"/>
        <w:rPr>
          <w:rFonts w:eastAsiaTheme="minorEastAsia"/>
        </w:rPr>
      </w:pPr>
      <w:r w:rsidRPr="00B37E70">
        <w:rPr>
          <w:rFonts w:eastAsiaTheme="minorEastAsia"/>
        </w:rPr>
        <w:t>C) Fisher's Linear Discriminant (FLD) Method</w:t>
      </w:r>
    </w:p>
    <w:p w14:paraId="769A3AC6" w14:textId="2628EAC2" w:rsidR="00B37E70" w:rsidRDefault="00B37E70" w:rsidP="00B37E70">
      <w:pPr>
        <w:jc w:val="lowKashida"/>
        <w:rPr>
          <w:rFonts w:eastAsiaTheme="minorEastAsia"/>
        </w:rPr>
      </w:pPr>
      <w:r w:rsidRPr="00B37E70">
        <w:rPr>
          <w:rFonts w:eastAsiaTheme="minorEastAsia"/>
        </w:rPr>
        <w:t xml:space="preserve">According to the </w:t>
      </w:r>
      <w:r w:rsidRPr="00B37E70">
        <w:rPr>
          <w:rFonts w:eastAsiaTheme="minorEastAsia"/>
          <w:b/>
          <w:bCs/>
        </w:rPr>
        <w:t>Fisher method</w:t>
      </w:r>
      <w:r w:rsidRPr="00B37E70">
        <w:rPr>
          <w:rFonts w:eastAsiaTheme="minorEastAsia"/>
        </w:rPr>
        <w:t xml:space="preserve">, to find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</w:t>
      </w:r>
      <w:r w:rsidRPr="00B37E70">
        <w:rPr>
          <w:rFonts w:eastAsiaTheme="minorEastAsia"/>
        </w:rPr>
        <w:t>we have:</w:t>
      </w:r>
    </w:p>
    <w:p w14:paraId="7CBDABBC" w14:textId="77777777" w:rsidR="00B37E70" w:rsidRDefault="00000000" w:rsidP="00B37E70">
      <w:pPr>
        <w:bidi/>
        <w:jc w:val="lowKashida"/>
        <w:rPr>
          <w:rFonts w:eastAsiaTheme="minorEastAsia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naryPr>
            <m:sub>
              <m:r>
                <w:rPr>
                  <w:rFonts w:ascii="Cambria Math" w:eastAsiaTheme="minorEastAsia" w:hAnsi="Cambria Math"/>
                  <w:lang w:bidi="fa-IR"/>
                </w:rPr>
                <m:t>i∈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+</m:t>
                  </m:r>
                </m:sup>
              </m:sSup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bidi="fa-IR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1</m:t>
                      </m:r>
                    </m:sub>
                  </m:sSub>
                </m:e>
              </m:d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bidi="fa-IR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naryPr>
            <m:sub>
              <m:r>
                <w:rPr>
                  <w:rFonts w:ascii="Cambria Math" w:eastAsiaTheme="minorEastAsia" w:hAnsi="Cambria Math"/>
                  <w:lang w:bidi="fa-IR"/>
                </w:rPr>
                <m:t>i∈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-</m:t>
                  </m:r>
                </m:sup>
              </m:sSup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bidi="fa-IR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2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bidi="fa-IR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bidi="fa-IR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bidi="fa-IR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bidi="fa-IR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T</m:t>
                  </m:r>
                </m:sup>
              </m:sSup>
            </m:e>
          </m:nary>
        </m:oMath>
      </m:oMathPara>
    </w:p>
    <w:p w14:paraId="1372412A" w14:textId="77777777" w:rsidR="00B37E70" w:rsidRPr="004A007D" w:rsidRDefault="00000000" w:rsidP="00B37E70">
      <w:pPr>
        <w:bidi/>
        <w:jc w:val="lowKashida"/>
        <w:rPr>
          <w:rFonts w:eastAsiaTheme="minorEastAsia"/>
          <w:i/>
          <w:lang w:bidi="fa-I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bidi="fa-IR"/>
                </w:rPr>
                <m:t>w'=S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w</m:t>
              </m:r>
            </m:sub>
            <m:sup>
              <m:r>
                <w:rPr>
                  <w:rFonts w:ascii="Cambria Math" w:eastAsiaTheme="minorEastAsia" w:hAnsi="Cambria Math"/>
                  <w:lang w:bidi="fa-IR"/>
                </w:rPr>
                <m:t>-1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bidi="fa-IR"/>
            </w:rPr>
            <m:t>, b=-</m:t>
          </m:r>
          <m:f>
            <m:f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bidi="fa-IR"/>
            </w:rPr>
            <m:t>, w=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bidi="fa-IR"/>
                    </w:rPr>
                    <m:t>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</m:oMath>
      </m:oMathPara>
    </w:p>
    <w:p w14:paraId="77030E99" w14:textId="5579E118" w:rsidR="00B37E70" w:rsidRPr="00B37E70" w:rsidRDefault="00B37E70" w:rsidP="00B37E70">
      <w:pPr>
        <w:jc w:val="lowKashida"/>
        <w:rPr>
          <w:rFonts w:eastAsiaTheme="minorEastAsia"/>
        </w:rPr>
      </w:pPr>
      <w:r w:rsidRPr="00B37E70">
        <w:rPr>
          <w:rFonts w:eastAsiaTheme="minorEastAsia"/>
        </w:rPr>
        <w:t>whe</w:t>
      </w:r>
      <w:r>
        <w:rPr>
          <w:rFonts w:eastAsiaTheme="minorEastAsia"/>
        </w:rPr>
        <w:t xml:space="preserve">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B37E70">
        <w:rPr>
          <w:rFonts w:eastAsiaTheme="minorEastAsia"/>
        </w:rPr>
        <w:t xml:space="preserve"> is the </w:t>
      </w:r>
      <w:r w:rsidRPr="00B37E70">
        <w:rPr>
          <w:rFonts w:eastAsiaTheme="minorEastAsia"/>
          <w:b/>
          <w:bCs/>
        </w:rPr>
        <w:t xml:space="preserve">mean corresponding to the </w:t>
      </w:r>
      <m:oMath>
        <m:r>
          <m:rPr>
            <m:sty m:val="bi"/>
          </m:rP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  <w:b/>
          <w:bCs/>
        </w:rPr>
        <w:t>th</w:t>
      </w:r>
      <w:r w:rsidRPr="00B37E70">
        <w:rPr>
          <w:rFonts w:eastAsiaTheme="minorEastAsia"/>
          <w:b/>
          <w:bCs/>
        </w:rPr>
        <w:t xml:space="preserve"> class</w:t>
      </w:r>
      <w:r w:rsidRPr="00B37E70">
        <w:rPr>
          <w:rFonts w:eastAsiaTheme="minorEastAsia"/>
        </w:rPr>
        <w:t xml:space="preserve">. Now by substituting the data given in the problem statement, we obtain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:</w:t>
      </w:r>
    </w:p>
    <w:p w14:paraId="5BF664B1" w14:textId="77777777" w:rsidR="00B37E70" w:rsidRPr="00E00D37" w:rsidRDefault="00000000" w:rsidP="00B37E70">
      <w:pPr>
        <w:bidi/>
        <w:jc w:val="lowKashida"/>
        <w:rPr>
          <w:rFonts w:eastAsiaTheme="minorEastAsia" w:cs="Calibri"/>
          <w:i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bidi="fa-IR"/>
                    </w:rPr>
                    <m:t xml:space="preserve"> 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-1,-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,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w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=[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mPr>
            <m:m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6.6667</m:t>
                </m:r>
              </m:e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-4</m:t>
                </m:r>
              </m:e>
            </m:mr>
            <m:m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-4</m:t>
                </m:r>
              </m:e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2.5</m:t>
                </m:r>
              </m:e>
            </m:mr>
          </m:m>
          <m:r>
            <w:rPr>
              <w:rFonts w:ascii="Cambria Math" w:eastAsiaTheme="minorEastAsia" w:hAnsi="Cambria Math" w:cs="Calibri"/>
              <w:lang w:bidi="fa-IR"/>
            </w:rPr>
            <m:t>]</m:t>
          </m:r>
        </m:oMath>
      </m:oMathPara>
    </w:p>
    <w:p w14:paraId="1681BE55" w14:textId="77777777" w:rsidR="00B37E70" w:rsidRPr="00365DC9" w:rsidRDefault="00000000" w:rsidP="00B37E70">
      <w:pPr>
        <w:bidi/>
        <w:jc w:val="lowKashida"/>
        <w:rPr>
          <w:rFonts w:eastAsiaTheme="minorEastAsia" w:cs="Calibri"/>
          <w:i/>
          <w:lang w:bidi="fa-I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23.75 39</m:t>
                  </m:r>
                </m:e>
              </m:d>
            </m:e>
            <m:sup>
              <m:r>
                <w:rPr>
                  <w:rFonts w:ascii="Cambria Math" w:eastAsiaTheme="minorEastAsia" w:hAnsi="Cambria Math" w:cs="Calibri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 w:cs="Calibri"/>
              <w:lang w:bidi="fa-IR"/>
            </w:rPr>
            <m:t>, b=5.7917⇒w=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23.75 39 5.7917</m:t>
                  </m:r>
                </m:e>
              </m:d>
            </m:e>
            <m:sup>
              <m:r>
                <w:rPr>
                  <w:rFonts w:ascii="Cambria Math" w:eastAsiaTheme="minorEastAsia" w:hAnsi="Cambria Math" w:cs="Calibri"/>
                  <w:lang w:bidi="fa-IR"/>
                </w:rPr>
                <m:t>T</m:t>
              </m:r>
            </m:sup>
          </m:sSup>
        </m:oMath>
      </m:oMathPara>
    </w:p>
    <w:p w14:paraId="4DE134D6" w14:textId="77777777" w:rsidR="00B37E70" w:rsidRDefault="00B37E70" w:rsidP="00B37E70">
      <w:pPr>
        <w:jc w:val="lowKashida"/>
        <w:rPr>
          <w:rFonts w:eastAsiaTheme="minorEastAsia"/>
        </w:rPr>
      </w:pPr>
    </w:p>
    <w:p w14:paraId="590B2A21" w14:textId="77777777" w:rsidR="00B37E70" w:rsidRDefault="00B37E70" w:rsidP="00B37E70">
      <w:pPr>
        <w:jc w:val="lowKashida"/>
        <w:rPr>
          <w:rFonts w:eastAsiaTheme="minorEastAsia"/>
        </w:rPr>
      </w:pPr>
    </w:p>
    <w:p w14:paraId="14BEB658" w14:textId="77777777" w:rsidR="00B37E70" w:rsidRDefault="00B37E70" w:rsidP="00B37E70">
      <w:pPr>
        <w:jc w:val="lowKashida"/>
        <w:rPr>
          <w:rFonts w:eastAsiaTheme="minorEastAsia"/>
        </w:rPr>
      </w:pPr>
    </w:p>
    <w:p w14:paraId="2AF0887C" w14:textId="77777777" w:rsidR="00B37E70" w:rsidRDefault="00B37E70" w:rsidP="00B37E70">
      <w:pPr>
        <w:jc w:val="lowKashida"/>
        <w:rPr>
          <w:rFonts w:eastAsiaTheme="minorEastAsia"/>
        </w:rPr>
      </w:pPr>
    </w:p>
    <w:p w14:paraId="611FABEE" w14:textId="77777777" w:rsidR="00B37E70" w:rsidRDefault="00B37E70" w:rsidP="00B37E70">
      <w:pPr>
        <w:jc w:val="lowKashida"/>
        <w:rPr>
          <w:rFonts w:eastAsiaTheme="minorEastAsia"/>
        </w:rPr>
      </w:pPr>
    </w:p>
    <w:p w14:paraId="70BAF800" w14:textId="664C7716" w:rsidR="00B37E70" w:rsidRDefault="009752DF" w:rsidP="00B37E70">
      <w:pPr>
        <w:jc w:val="lowKashida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8D4B08" wp14:editId="6F6B5856">
                <wp:simplePos x="0" y="0"/>
                <wp:positionH relativeFrom="column">
                  <wp:posOffset>-711200</wp:posOffset>
                </wp:positionH>
                <wp:positionV relativeFrom="paragraph">
                  <wp:posOffset>3889375</wp:posOffset>
                </wp:positionV>
                <wp:extent cx="7366000" cy="635"/>
                <wp:effectExtent l="0" t="0" r="0" b="0"/>
                <wp:wrapNone/>
                <wp:docPr id="9935549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A81C81" w14:textId="7403F26A" w:rsidR="009752DF" w:rsidRPr="009752DF" w:rsidRDefault="009752DF" w:rsidP="009752DF">
                            <w:pPr>
                              <w:pStyle w:val="Caption"/>
                              <w:jc w:val="center"/>
                              <w:rPr>
                                <w:rFonts w:cs="Calibri"/>
                                <w:i w:val="0"/>
                                <w:iCs w:val="0"/>
                                <w:noProof/>
                                <w:color w:val="auto"/>
                                <w:szCs w:val="28"/>
                                <w:lang w:bidi="fa-IR"/>
                              </w:rPr>
                            </w:pPr>
                            <w:r w:rsidRPr="009752DF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Picture 2.3 </w:t>
                            </w:r>
                            <w:r w:rsidRPr="009752DF">
                              <w:rPr>
                                <w:i w:val="0"/>
                                <w:iCs w:val="0"/>
                                <w:color w:val="auto"/>
                              </w:rPr>
                              <w:t>Line classifiers with 1) Perceptron algorithm 2) MSE</w:t>
                            </w:r>
                            <w:r w:rsidRPr="009752DF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3) Fisher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D4B08" id="_x0000_s1028" type="#_x0000_t202" style="position:absolute;left:0;text-align:left;margin-left:-56pt;margin-top:306.25pt;width:580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" stroked="f">
                <v:textbox style="mso-fit-shape-to-text:t" inset="0,0,0,0">
                  <w:txbxContent>
                    <w:p w14:paraId="66A81C81" w14:textId="7403F26A" w:rsidR="009752DF" w:rsidRPr="009752DF" w:rsidRDefault="009752DF" w:rsidP="009752DF">
                      <w:pPr>
                        <w:pStyle w:val="Caption"/>
                        <w:jc w:val="center"/>
                        <w:rPr>
                          <w:rFonts w:cs="Calibri"/>
                          <w:i w:val="0"/>
                          <w:iCs w:val="0"/>
                          <w:noProof/>
                          <w:color w:val="auto"/>
                          <w:szCs w:val="28"/>
                          <w:lang w:bidi="fa-IR"/>
                        </w:rPr>
                      </w:pPr>
                      <w:r w:rsidRPr="009752DF">
                        <w:rPr>
                          <w:i w:val="0"/>
                          <w:iCs w:val="0"/>
                          <w:color w:val="auto"/>
                        </w:rPr>
                        <w:t xml:space="preserve">Picture 2.3 </w:t>
                      </w:r>
                      <w:r w:rsidRPr="009752DF">
                        <w:rPr>
                          <w:i w:val="0"/>
                          <w:iCs w:val="0"/>
                          <w:color w:val="auto"/>
                        </w:rPr>
                        <w:t>Line classifiers with 1) Perceptron algorithm 2) MSE</w:t>
                      </w:r>
                      <w:r w:rsidRPr="009752DF">
                        <w:rPr>
                          <w:i w:val="0"/>
                          <w:iCs w:val="0"/>
                          <w:color w:val="auto"/>
                        </w:rPr>
                        <w:t xml:space="preserve"> 3) Fisher</w:t>
                      </w:r>
                    </w:p>
                  </w:txbxContent>
                </v:textbox>
              </v:shape>
            </w:pict>
          </mc:Fallback>
        </mc:AlternateContent>
      </w:r>
      <w:r w:rsidR="00B37E70" w:rsidRPr="00365DC9">
        <w:rPr>
          <w:rFonts w:eastAsiaTheme="minorEastAsia" w:cs="Calibri"/>
          <w:i/>
          <w:noProof/>
          <w:rtl/>
          <w:lang w:bidi="fa-IR"/>
        </w:rPr>
        <w:drawing>
          <wp:anchor distT="0" distB="0" distL="114300" distR="114300" simplePos="0" relativeHeight="251663360" behindDoc="0" locked="0" layoutInCell="1" allowOverlap="1" wp14:anchorId="4B38D916" wp14:editId="162169D7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7366270" cy="3550920"/>
            <wp:effectExtent l="0" t="0" r="0" b="0"/>
            <wp:wrapNone/>
            <wp:docPr id="116680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27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E70" w:rsidRPr="00B37E70">
        <w:rPr>
          <w:rFonts w:eastAsiaTheme="minorEastAsia"/>
        </w:rPr>
        <w:t xml:space="preserve">The curve of the resulting line is visible in </w:t>
      </w:r>
      <w:r>
        <w:rPr>
          <w:rFonts w:eastAsiaTheme="minorEastAsia"/>
        </w:rPr>
        <w:t>Picture</w:t>
      </w:r>
      <w:r w:rsidR="00B37E70" w:rsidRPr="00B37E70">
        <w:rPr>
          <w:rFonts w:eastAsiaTheme="minorEastAsia"/>
        </w:rPr>
        <w:t xml:space="preserve"> </w:t>
      </w:r>
      <w:r>
        <w:rPr>
          <w:rFonts w:eastAsiaTheme="minorEastAsia"/>
        </w:rPr>
        <w:t>2.</w:t>
      </w:r>
      <w:r w:rsidR="00B37E70" w:rsidRPr="00B37E70">
        <w:rPr>
          <w:rFonts w:eastAsiaTheme="minorEastAsia"/>
        </w:rPr>
        <w:t>3:</w:t>
      </w:r>
    </w:p>
    <w:p w14:paraId="4EAB8272" w14:textId="25574092" w:rsidR="00B37E70" w:rsidRPr="00B37E70" w:rsidRDefault="00B37E70" w:rsidP="00B37E70">
      <w:pPr>
        <w:jc w:val="lowKashida"/>
        <w:rPr>
          <w:rFonts w:eastAsiaTheme="minorEastAsia"/>
        </w:rPr>
      </w:pPr>
    </w:p>
    <w:p w14:paraId="6D1F799C" w14:textId="77777777" w:rsidR="00B37E70" w:rsidRDefault="00B37E70" w:rsidP="00B37E70">
      <w:pPr>
        <w:jc w:val="lowKashida"/>
        <w:rPr>
          <w:rFonts w:eastAsiaTheme="minorEastAsia"/>
        </w:rPr>
      </w:pPr>
    </w:p>
    <w:p w14:paraId="0A447135" w14:textId="77777777" w:rsidR="00B37E70" w:rsidRDefault="00B37E70" w:rsidP="00B37E70">
      <w:pPr>
        <w:jc w:val="lowKashida"/>
        <w:rPr>
          <w:rFonts w:eastAsiaTheme="minorEastAsia"/>
        </w:rPr>
      </w:pPr>
    </w:p>
    <w:p w14:paraId="730DABD7" w14:textId="77777777" w:rsidR="00B37E70" w:rsidRDefault="00B37E70" w:rsidP="00B37E70">
      <w:pPr>
        <w:jc w:val="lowKashida"/>
        <w:rPr>
          <w:rFonts w:eastAsiaTheme="minorEastAsia"/>
        </w:rPr>
      </w:pPr>
    </w:p>
    <w:p w14:paraId="30C23B0A" w14:textId="77777777" w:rsidR="00B37E70" w:rsidRDefault="00B37E70" w:rsidP="00B37E70">
      <w:pPr>
        <w:jc w:val="lowKashida"/>
        <w:rPr>
          <w:rFonts w:eastAsiaTheme="minorEastAsia"/>
        </w:rPr>
      </w:pPr>
    </w:p>
    <w:p w14:paraId="419532E8" w14:textId="77777777" w:rsidR="00B37E70" w:rsidRDefault="00B37E70" w:rsidP="00B37E70">
      <w:pPr>
        <w:jc w:val="lowKashida"/>
        <w:rPr>
          <w:rFonts w:eastAsiaTheme="minorEastAsia"/>
        </w:rPr>
      </w:pPr>
    </w:p>
    <w:p w14:paraId="00BD4978" w14:textId="77777777" w:rsidR="00B37E70" w:rsidRDefault="00B37E70" w:rsidP="00B37E70">
      <w:pPr>
        <w:jc w:val="lowKashida"/>
        <w:rPr>
          <w:rFonts w:eastAsiaTheme="minorEastAsia"/>
        </w:rPr>
      </w:pPr>
    </w:p>
    <w:p w14:paraId="4E985DDE" w14:textId="77777777" w:rsidR="00B37E70" w:rsidRDefault="00B37E70" w:rsidP="00B37E70">
      <w:pPr>
        <w:jc w:val="lowKashida"/>
        <w:rPr>
          <w:rFonts w:eastAsiaTheme="minorEastAsia"/>
        </w:rPr>
      </w:pPr>
    </w:p>
    <w:p w14:paraId="66DE0C41" w14:textId="77777777" w:rsidR="00B37E70" w:rsidRDefault="00B37E70" w:rsidP="00B37E70">
      <w:pPr>
        <w:jc w:val="lowKashida"/>
        <w:rPr>
          <w:rFonts w:eastAsiaTheme="minorEastAsia"/>
        </w:rPr>
      </w:pPr>
    </w:p>
    <w:p w14:paraId="783A8968" w14:textId="77777777" w:rsidR="00B37E70" w:rsidRDefault="00B37E70" w:rsidP="00B37E70">
      <w:pPr>
        <w:jc w:val="lowKashida"/>
        <w:rPr>
          <w:rFonts w:eastAsiaTheme="minorEastAsia"/>
        </w:rPr>
      </w:pPr>
    </w:p>
    <w:p w14:paraId="06884A67" w14:textId="77777777" w:rsidR="00B37E70" w:rsidRDefault="00B37E70" w:rsidP="00B37E70">
      <w:pPr>
        <w:jc w:val="lowKashida"/>
        <w:rPr>
          <w:rFonts w:eastAsiaTheme="minorEastAsia"/>
        </w:rPr>
      </w:pPr>
    </w:p>
    <w:p w14:paraId="15A7A76B" w14:textId="77777777" w:rsidR="00B37E70" w:rsidRDefault="00B37E70" w:rsidP="00B37E70">
      <w:pPr>
        <w:jc w:val="lowKashida"/>
        <w:rPr>
          <w:rFonts w:eastAsiaTheme="minorEastAsia"/>
        </w:rPr>
      </w:pPr>
    </w:p>
    <w:p w14:paraId="72343227" w14:textId="77777777" w:rsidR="009752DF" w:rsidRDefault="009752DF" w:rsidP="00B37E70">
      <w:pPr>
        <w:jc w:val="lowKashida"/>
        <w:rPr>
          <w:rFonts w:eastAsiaTheme="minorEastAsia"/>
        </w:rPr>
      </w:pPr>
    </w:p>
    <w:p w14:paraId="1C9E221F" w14:textId="27549065" w:rsidR="00B37E70" w:rsidRPr="00297CEE" w:rsidRDefault="00B37E70" w:rsidP="00B37E70">
      <w:pPr>
        <w:jc w:val="lowKashida"/>
        <w:rPr>
          <w:rFonts w:eastAsiaTheme="minorEastAsia"/>
        </w:rPr>
      </w:pPr>
      <w:r w:rsidRPr="00B37E70">
        <w:rPr>
          <w:rFonts w:eastAsiaTheme="minorEastAsia"/>
        </w:rPr>
        <w:t xml:space="preserve">As observed, </w:t>
      </w:r>
      <w:r w:rsidRPr="00B37E70">
        <w:rPr>
          <w:rFonts w:eastAsiaTheme="minorEastAsia"/>
          <w:b/>
          <w:bCs/>
        </w:rPr>
        <w:t>Line 2 and Line 3 are congruent</w:t>
      </w:r>
      <w:r w:rsidRPr="00B37E70">
        <w:rPr>
          <w:rFonts w:eastAsiaTheme="minorEastAsia"/>
        </w:rPr>
        <w:t xml:space="preserve"> (overlap), and all 3 lines have successfully achieved </w:t>
      </w:r>
      <w:r w:rsidRPr="00B37E70">
        <w:rPr>
          <w:rFonts w:eastAsiaTheme="minorEastAsia"/>
          <w:b/>
          <w:bCs/>
        </w:rPr>
        <w:t>complete separation of the classes</w:t>
      </w:r>
      <w:r w:rsidRPr="00B37E70">
        <w:rPr>
          <w:rFonts w:eastAsiaTheme="minorEastAsia"/>
        </w:rPr>
        <w:t xml:space="preserve">. However, </w:t>
      </w:r>
      <w:r w:rsidRPr="00B37E70">
        <w:rPr>
          <w:rFonts w:eastAsiaTheme="minorEastAsia"/>
          <w:b/>
          <w:bCs/>
        </w:rPr>
        <w:t>Line 1 is closer to the negative class</w:t>
      </w:r>
      <w:r w:rsidRPr="00B37E70">
        <w:rPr>
          <w:rFonts w:eastAsiaTheme="minorEastAsia"/>
        </w:rPr>
        <w:t xml:space="preserve"> and has a </w:t>
      </w:r>
      <w:r w:rsidRPr="00B37E70">
        <w:rPr>
          <w:rFonts w:eastAsiaTheme="minorEastAsia"/>
          <w:b/>
          <w:bCs/>
        </w:rPr>
        <w:t>smaller margin</w:t>
      </w:r>
      <w:r w:rsidRPr="00B37E70">
        <w:rPr>
          <w:rFonts w:eastAsiaTheme="minorEastAsia"/>
        </w:rPr>
        <w:t xml:space="preserve"> compared to Line 2 and 3. Therefore, </w:t>
      </w:r>
      <w:r w:rsidRPr="00B37E70">
        <w:rPr>
          <w:rFonts w:eastAsiaTheme="minorEastAsia"/>
          <w:b/>
          <w:bCs/>
        </w:rPr>
        <w:t>the best line is Line 2 and 3</w:t>
      </w:r>
      <w:r w:rsidRPr="00B37E70">
        <w:rPr>
          <w:rFonts w:eastAsiaTheme="minorEastAsia"/>
        </w:rPr>
        <w:t>.</w:t>
      </w:r>
    </w:p>
    <w:sectPr w:rsidR="00B37E70" w:rsidRPr="00297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A6"/>
    <w:rsid w:val="001A6118"/>
    <w:rsid w:val="001D7EA6"/>
    <w:rsid w:val="00297CEE"/>
    <w:rsid w:val="002A7F50"/>
    <w:rsid w:val="002C3AD3"/>
    <w:rsid w:val="002D60BC"/>
    <w:rsid w:val="002D6C91"/>
    <w:rsid w:val="00397965"/>
    <w:rsid w:val="0042236D"/>
    <w:rsid w:val="004B0752"/>
    <w:rsid w:val="0060486B"/>
    <w:rsid w:val="00676F17"/>
    <w:rsid w:val="0079009C"/>
    <w:rsid w:val="00890A79"/>
    <w:rsid w:val="008C3F6C"/>
    <w:rsid w:val="009752DF"/>
    <w:rsid w:val="00982570"/>
    <w:rsid w:val="00B37E70"/>
    <w:rsid w:val="00B85E8B"/>
    <w:rsid w:val="00C02695"/>
    <w:rsid w:val="00CA68DB"/>
    <w:rsid w:val="00CB1F12"/>
    <w:rsid w:val="00CC3FF6"/>
    <w:rsid w:val="00D25278"/>
    <w:rsid w:val="00D55C69"/>
    <w:rsid w:val="00E8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5E5F"/>
  <w15:chartTrackingRefBased/>
  <w15:docId w15:val="{0CBAB21C-5F6F-473E-849F-86347464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09C"/>
    <w:rPr>
      <w:rFonts w:ascii="Times New Roman" w:hAnsi="Times New Roman" w:cs="B Nazani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E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E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E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E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E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E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Heading1">
    <w:name w:val="PHeading1"/>
    <w:basedOn w:val="Heading1"/>
    <w:link w:val="PHeading1Char"/>
    <w:qFormat/>
    <w:rsid w:val="00CA68DB"/>
    <w:pPr>
      <w:bidi/>
    </w:pPr>
    <w:rPr>
      <w:rFonts w:ascii="B Nazanin" w:hAnsi="B Nazanin" w:cs="B Nazanin"/>
      <w:b/>
      <w:color w:val="000000" w:themeColor="text1"/>
      <w:sz w:val="32"/>
      <w:szCs w:val="32"/>
    </w:rPr>
  </w:style>
  <w:style w:type="character" w:customStyle="1" w:styleId="PHeading1Char">
    <w:name w:val="PHeading1 Char"/>
    <w:basedOn w:val="Heading1Char"/>
    <w:link w:val="PHeading1"/>
    <w:rsid w:val="00CA68DB"/>
    <w:rPr>
      <w:rFonts w:ascii="B Nazanin" w:eastAsiaTheme="majorEastAsia" w:hAnsi="B Nazanin" w:cs="B Nazanin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A6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1">
    <w:name w:val="هدینگ 1"/>
    <w:basedOn w:val="Heading1"/>
    <w:link w:val="1Char"/>
    <w:autoRedefine/>
    <w:qFormat/>
    <w:rsid w:val="00297CEE"/>
    <w:pPr>
      <w:bidi/>
    </w:pPr>
    <w:rPr>
      <w:rFonts w:ascii="Times New Roman" w:hAnsi="Times New Roman" w:cs="B Nazanin"/>
      <w:b/>
      <w:bCs/>
      <w:color w:val="000000" w:themeColor="text1"/>
      <w:sz w:val="24"/>
      <w:szCs w:val="28"/>
      <w:lang w:bidi="fa-IR"/>
    </w:rPr>
  </w:style>
  <w:style w:type="character" w:customStyle="1" w:styleId="1Char">
    <w:name w:val="هدینگ 1 Char"/>
    <w:basedOn w:val="Heading1Char"/>
    <w:link w:val="1"/>
    <w:rsid w:val="00297CEE"/>
    <w:rPr>
      <w:rFonts w:ascii="Times New Roman" w:eastAsiaTheme="majorEastAsia" w:hAnsi="Times New Roman" w:cs="B Nazanin"/>
      <w:b/>
      <w:bCs/>
      <w:color w:val="000000" w:themeColor="text1"/>
      <w:sz w:val="40"/>
      <w:szCs w:val="28"/>
      <w:lang w:bidi="fa-IR"/>
    </w:rPr>
  </w:style>
  <w:style w:type="paragraph" w:customStyle="1" w:styleId="2">
    <w:name w:val="هدینگ 2"/>
    <w:basedOn w:val="Heading2"/>
    <w:link w:val="2Char"/>
    <w:autoRedefine/>
    <w:qFormat/>
    <w:rsid w:val="00CA68DB"/>
    <w:pPr>
      <w:bidi/>
    </w:pPr>
    <w:rPr>
      <w:rFonts w:ascii="B Nazanin" w:hAnsi="B Nazanin" w:cs="B Nazanin"/>
      <w:b/>
      <w:bCs/>
      <w:color w:val="000000" w:themeColor="text1"/>
      <w:sz w:val="28"/>
      <w:szCs w:val="28"/>
    </w:rPr>
  </w:style>
  <w:style w:type="character" w:customStyle="1" w:styleId="2Char">
    <w:name w:val="هدینگ 2 Char"/>
    <w:basedOn w:val="Heading2Char"/>
    <w:link w:val="2"/>
    <w:rsid w:val="00CA68DB"/>
    <w:rPr>
      <w:rFonts w:ascii="B Nazanin" w:eastAsiaTheme="majorEastAsia" w:hAnsi="B Nazanin" w:cs="B Nazanin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EA6"/>
    <w:rPr>
      <w:rFonts w:eastAsiaTheme="majorEastAsia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EA6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EA6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EA6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EA6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EA6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D7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E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EA6"/>
    <w:rPr>
      <w:rFonts w:ascii="Times New Roman" w:hAnsi="Times New Roman" w:cs="B Nazanin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1D7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EA6"/>
    <w:rPr>
      <w:rFonts w:ascii="Times New Roman" w:hAnsi="Times New Roman" w:cs="B Nazanin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1D7EA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97CEE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9752D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</dc:creator>
  <cp:keywords/>
  <dc:description/>
  <cp:lastModifiedBy>Admin .</cp:lastModifiedBy>
  <cp:revision>3</cp:revision>
  <dcterms:created xsi:type="dcterms:W3CDTF">2025-11-01T12:54:00Z</dcterms:created>
  <dcterms:modified xsi:type="dcterms:W3CDTF">2025-11-03T10:25:00Z</dcterms:modified>
</cp:coreProperties>
</file>