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50765" w14:textId="79839392" w:rsidR="00CA68DB" w:rsidRDefault="00503296" w:rsidP="00503296">
      <w:pPr>
        <w:pStyle w:val="1"/>
        <w:rPr>
          <w:rtl/>
        </w:rPr>
      </w:pPr>
      <w:r>
        <w:rPr>
          <w:rFonts w:hint="cs"/>
          <w:rtl/>
        </w:rPr>
        <w:t>3. پرسش سوم</w:t>
      </w:r>
    </w:p>
    <w:p w14:paraId="5DCF1AC1" w14:textId="5CBACE76" w:rsidR="00503296" w:rsidRDefault="00A31423" w:rsidP="00A31423">
      <w:pPr>
        <w:bidi/>
        <w:jc w:val="lowKashida"/>
        <w:rPr>
          <w:rtl/>
        </w:rPr>
      </w:pPr>
      <w:r w:rsidRPr="00A31423">
        <w:rPr>
          <w:rtl/>
        </w:rPr>
        <w:t>اگر بدون پیش‌پردازش (بدون صفر-مرکزی و بدون مقیاس‌دهی) روی داده‌ای با دامنه‌های خیلی متفاوت</w:t>
      </w:r>
      <w:r w:rsidRPr="00A31423">
        <w:t xml:space="preserve"> PCA </w:t>
      </w:r>
      <w:r>
        <w:rPr>
          <w:rFonts w:hint="cs"/>
          <w:rtl/>
        </w:rPr>
        <w:t xml:space="preserve">را </w:t>
      </w:r>
      <w:r w:rsidRPr="00A31423">
        <w:rPr>
          <w:rtl/>
        </w:rPr>
        <w:t xml:space="preserve">اجرا کنیم، مؤلفه </w:t>
      </w:r>
      <w:r w:rsidRPr="00A31423">
        <w:rPr>
          <w:rFonts w:hint="cs"/>
          <w:rtl/>
        </w:rPr>
        <w:t>اصلی</w:t>
      </w:r>
      <w:r w:rsidRPr="00A31423">
        <w:rPr>
          <w:rtl/>
        </w:rPr>
        <w:t xml:space="preserve"> </w:t>
      </w:r>
      <w:r w:rsidRPr="00A31423">
        <w:rPr>
          <w:rFonts w:hint="cs"/>
          <w:rtl/>
        </w:rPr>
        <w:t>اول</w:t>
      </w:r>
      <w:r w:rsidRPr="00A31423">
        <w:rPr>
          <w:rtl/>
        </w:rPr>
        <w:t xml:space="preserve"> </w:t>
      </w:r>
      <w:r w:rsidRPr="00A31423">
        <w:rPr>
          <w:rFonts w:hint="cs"/>
          <w:rtl/>
        </w:rPr>
        <w:t>تقریبا</w:t>
      </w:r>
      <w:r w:rsidRPr="00A31423">
        <w:rPr>
          <w:rtl/>
        </w:rPr>
        <w:t xml:space="preserve"> </w:t>
      </w:r>
      <w:r w:rsidRPr="00A31423">
        <w:rPr>
          <w:rFonts w:hint="cs"/>
          <w:rtl/>
        </w:rPr>
        <w:t>تمام</w:t>
      </w:r>
      <w:r w:rsidRPr="00A31423">
        <w:rPr>
          <w:rtl/>
        </w:rPr>
        <w:t xml:space="preserve"> </w:t>
      </w:r>
      <w:r w:rsidRPr="00A31423">
        <w:rPr>
          <w:rFonts w:hint="cs"/>
          <w:rtl/>
        </w:rPr>
        <w:t>واریانس</w:t>
      </w:r>
      <w:r w:rsidRPr="00A31423">
        <w:rPr>
          <w:rtl/>
        </w:rPr>
        <w:t xml:space="preserve"> </w:t>
      </w:r>
      <w:r w:rsidRPr="00A31423">
        <w:rPr>
          <w:rFonts w:hint="cs"/>
          <w:rtl/>
        </w:rPr>
        <w:t>را</w:t>
      </w:r>
      <w:r w:rsidRPr="00A31423">
        <w:rPr>
          <w:rtl/>
        </w:rPr>
        <w:t xml:space="preserve"> </w:t>
      </w:r>
      <w:r w:rsidRPr="00A31423">
        <w:rPr>
          <w:rFonts w:hint="cs"/>
          <w:rtl/>
        </w:rPr>
        <w:t>از</w:t>
      </w:r>
      <w:r w:rsidRPr="00A31423">
        <w:rPr>
          <w:rtl/>
        </w:rPr>
        <w:t xml:space="preserve"> </w:t>
      </w:r>
      <w:r w:rsidRPr="00A31423">
        <w:rPr>
          <w:rFonts w:hint="cs"/>
          <w:rtl/>
        </w:rPr>
        <w:t>ویژگی</w:t>
      </w:r>
      <w:r w:rsidRPr="00A31423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</w:t>
      </w:r>
      <w:r w:rsidRPr="00A31423">
        <w:rPr>
          <w:rtl/>
        </w:rPr>
        <w:t xml:space="preserve">خواهد گرفت و بردار ویژه </w:t>
      </w:r>
      <w:r w:rsidRPr="00A31423">
        <w:rPr>
          <w:rFonts w:hint="cs"/>
          <w:rtl/>
        </w:rPr>
        <w:t>اول</w:t>
      </w:r>
      <w:r w:rsidRPr="00A31423">
        <w:rPr>
          <w:rtl/>
        </w:rPr>
        <w:t xml:space="preserve"> </w:t>
      </w:r>
      <w:r w:rsidRPr="00A31423">
        <w:rPr>
          <w:rFonts w:hint="cs"/>
          <w:rtl/>
        </w:rPr>
        <w:t>تقریبا</w:t>
      </w:r>
      <w:r>
        <w:t xml:space="preserve"> </w:t>
      </w:r>
      <w:r w:rsidRPr="00A31423">
        <w:rPr>
          <w:rFonts w:hint="cs"/>
          <w:rtl/>
        </w:rPr>
        <w:t>جهت</w:t>
      </w:r>
      <w:r w:rsidRPr="00A31423">
        <w:rPr>
          <w:rtl/>
        </w:rPr>
        <w:t xml:space="preserve"> </w:t>
      </w:r>
      <w:r w:rsidRPr="00A31423">
        <w:rPr>
          <w:rFonts w:hint="cs"/>
          <w:rtl/>
        </w:rPr>
        <w:t>محور</w:t>
      </w:r>
      <w:r w:rsidRPr="00A31423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Theme="minorEastAsia" w:hint="cs"/>
          <w:rtl/>
          <w:lang w:bidi="fa-IR"/>
        </w:rPr>
        <w:t xml:space="preserve"> </w:t>
      </w:r>
      <w:r w:rsidRPr="00A31423">
        <w:rPr>
          <w:rtl/>
        </w:rPr>
        <w:t>خواهد بود. بنابراین</w:t>
      </w:r>
      <w:r w:rsidRPr="00A31423">
        <w:t xml:space="preserve"> PCA </w:t>
      </w:r>
      <w:r w:rsidRPr="00A31423">
        <w:rPr>
          <w:rtl/>
        </w:rPr>
        <w:t xml:space="preserve">عملاً رابطه </w:t>
      </w:r>
      <w:r w:rsidRPr="00A31423">
        <w:rPr>
          <w:rFonts w:hint="cs"/>
          <w:rtl/>
        </w:rPr>
        <w:t>واقعی</w:t>
      </w:r>
      <w:r w:rsidRPr="00A31423">
        <w:rPr>
          <w:rtl/>
        </w:rPr>
        <w:t xml:space="preserve"> </w:t>
      </w:r>
      <w:r w:rsidRPr="00A31423">
        <w:rPr>
          <w:rFonts w:hint="cs"/>
          <w:rtl/>
        </w:rPr>
        <w:t>بین</w:t>
      </w:r>
      <w:r w:rsidRPr="00A31423">
        <w:rPr>
          <w:rtl/>
        </w:rPr>
        <w:t xml:space="preserve"> </w:t>
      </w:r>
      <w:r w:rsidRPr="00A31423">
        <w:rPr>
          <w:rFonts w:hint="cs"/>
          <w:rtl/>
        </w:rPr>
        <w:t>متغیرها</w:t>
      </w:r>
      <w:r w:rsidRPr="00A31423">
        <w:rPr>
          <w:rtl/>
        </w:rPr>
        <w:t xml:space="preserve"> </w:t>
      </w:r>
      <w:r w:rsidRPr="00A31423">
        <w:rPr>
          <w:rFonts w:hint="cs"/>
          <w:rtl/>
        </w:rPr>
        <w:t>را</w:t>
      </w:r>
      <w:r w:rsidRPr="00A31423">
        <w:rPr>
          <w:rtl/>
        </w:rPr>
        <w:t xml:space="preserve"> </w:t>
      </w:r>
      <w:r w:rsidRPr="00A31423">
        <w:rPr>
          <w:rFonts w:hint="cs"/>
          <w:rtl/>
        </w:rPr>
        <w:t>پنهان</w:t>
      </w:r>
      <w:r w:rsidRPr="00A31423">
        <w:rPr>
          <w:rtl/>
        </w:rPr>
        <w:t xml:space="preserve"> </w:t>
      </w:r>
      <w:r w:rsidRPr="00A31423">
        <w:rPr>
          <w:rFonts w:hint="cs"/>
          <w:rtl/>
        </w:rPr>
        <w:t>می‌کند</w:t>
      </w:r>
      <w:r w:rsidRPr="00A31423">
        <w:rPr>
          <w:rtl/>
        </w:rPr>
        <w:t xml:space="preserve"> </w:t>
      </w:r>
      <w:r w:rsidRPr="00A31423">
        <w:rPr>
          <w:rFonts w:hint="cs"/>
          <w:rtl/>
        </w:rPr>
        <w:t>و</w:t>
      </w:r>
      <w:r w:rsidRPr="00A31423">
        <w:rPr>
          <w:rtl/>
        </w:rPr>
        <w:t xml:space="preserve"> </w:t>
      </w:r>
      <w:r w:rsidRPr="00A31423">
        <w:rPr>
          <w:rFonts w:hint="cs"/>
          <w:rtl/>
        </w:rPr>
        <w:t>اولویت</w:t>
      </w:r>
      <w:r w:rsidRPr="00A31423">
        <w:rPr>
          <w:rtl/>
        </w:rPr>
        <w:t xml:space="preserve"> </w:t>
      </w:r>
      <w:r w:rsidRPr="00A31423">
        <w:rPr>
          <w:rFonts w:hint="cs"/>
          <w:rtl/>
        </w:rPr>
        <w:t>صرفا</w:t>
      </w:r>
      <w:r w:rsidRPr="00A31423">
        <w:rPr>
          <w:rtl/>
        </w:rPr>
        <w:t xml:space="preserve"> </w:t>
      </w:r>
      <w:r w:rsidRPr="00A31423">
        <w:rPr>
          <w:rFonts w:hint="cs"/>
          <w:rtl/>
        </w:rPr>
        <w:t>با</w:t>
      </w:r>
      <w:r w:rsidRPr="00A31423">
        <w:rPr>
          <w:rtl/>
        </w:rPr>
        <w:t xml:space="preserve"> </w:t>
      </w:r>
      <w:r w:rsidRPr="00A31423">
        <w:rPr>
          <w:rFonts w:hint="cs"/>
          <w:rtl/>
        </w:rPr>
        <w:t>ویژگی‌ای</w:t>
      </w:r>
      <w:r w:rsidRPr="00A31423">
        <w:rPr>
          <w:rtl/>
        </w:rPr>
        <w:t xml:space="preserve"> </w:t>
      </w:r>
      <w:r w:rsidRPr="00A31423">
        <w:rPr>
          <w:rFonts w:hint="cs"/>
          <w:rtl/>
        </w:rPr>
        <w:t>است</w:t>
      </w:r>
      <w:r w:rsidRPr="00A31423">
        <w:rPr>
          <w:rtl/>
        </w:rPr>
        <w:t xml:space="preserve"> </w:t>
      </w:r>
      <w:r w:rsidRPr="00A31423">
        <w:rPr>
          <w:rFonts w:hint="cs"/>
          <w:rtl/>
        </w:rPr>
        <w:t>که</w:t>
      </w:r>
      <w:r w:rsidRPr="00A31423">
        <w:rPr>
          <w:rtl/>
        </w:rPr>
        <w:t xml:space="preserve"> </w:t>
      </w:r>
      <w:r w:rsidRPr="00A31423">
        <w:rPr>
          <w:rFonts w:hint="cs"/>
          <w:rtl/>
        </w:rPr>
        <w:t>مقدار</w:t>
      </w:r>
      <w:r w:rsidRPr="00A31423">
        <w:rPr>
          <w:rtl/>
        </w:rPr>
        <w:t xml:space="preserve"> </w:t>
      </w:r>
      <w:r w:rsidRPr="00A31423">
        <w:rPr>
          <w:rFonts w:hint="cs"/>
          <w:rtl/>
        </w:rPr>
        <w:t>بزرگ‌تری</w:t>
      </w:r>
      <w:r w:rsidRPr="00A31423">
        <w:rPr>
          <w:rtl/>
        </w:rPr>
        <w:t xml:space="preserve"> </w:t>
      </w:r>
      <w:r w:rsidRPr="00A31423">
        <w:rPr>
          <w:rFonts w:hint="cs"/>
          <w:rtl/>
        </w:rPr>
        <w:t>دارد،</w:t>
      </w:r>
      <w:r w:rsidRPr="00A31423">
        <w:rPr>
          <w:rtl/>
        </w:rPr>
        <w:t xml:space="preserve"> </w:t>
      </w:r>
      <w:r w:rsidRPr="00A31423">
        <w:rPr>
          <w:rFonts w:hint="cs"/>
          <w:rtl/>
        </w:rPr>
        <w:t>نه</w:t>
      </w:r>
      <w:r w:rsidRPr="00A31423">
        <w:rPr>
          <w:rtl/>
        </w:rPr>
        <w:t xml:space="preserve"> </w:t>
      </w:r>
      <w:r w:rsidRPr="00A31423">
        <w:rPr>
          <w:rFonts w:hint="cs"/>
          <w:rtl/>
        </w:rPr>
        <w:t>الز</w:t>
      </w:r>
      <w:r>
        <w:rPr>
          <w:rFonts w:hint="cs"/>
          <w:rtl/>
        </w:rPr>
        <w:t>ا</w:t>
      </w:r>
      <w:r w:rsidRPr="00A31423">
        <w:rPr>
          <w:rFonts w:hint="cs"/>
          <w:rtl/>
        </w:rPr>
        <w:t>ما</w:t>
      </w:r>
      <w:r>
        <w:rPr>
          <w:rFonts w:hint="cs"/>
          <w:rtl/>
        </w:rPr>
        <w:t xml:space="preserve"> </w:t>
      </w:r>
      <w:r w:rsidRPr="00A31423">
        <w:rPr>
          <w:rFonts w:hint="cs"/>
          <w:rtl/>
        </w:rPr>
        <w:t>با</w:t>
      </w:r>
      <w:r w:rsidRPr="00A31423">
        <w:rPr>
          <w:rtl/>
        </w:rPr>
        <w:t xml:space="preserve"> </w:t>
      </w:r>
      <w:r w:rsidRPr="00A31423">
        <w:rPr>
          <w:rFonts w:hint="cs"/>
          <w:rtl/>
        </w:rPr>
        <w:t>آنکه</w:t>
      </w:r>
      <w:r w:rsidRPr="00A31423">
        <w:rPr>
          <w:rtl/>
        </w:rPr>
        <w:t xml:space="preserve"> </w:t>
      </w:r>
      <w:r w:rsidRPr="00A31423">
        <w:rPr>
          <w:rFonts w:hint="cs"/>
          <w:rtl/>
        </w:rPr>
        <w:t>مهم‌تر</w:t>
      </w:r>
      <w:r w:rsidRPr="00A31423">
        <w:rPr>
          <w:rtl/>
        </w:rPr>
        <w:t xml:space="preserve"> </w:t>
      </w:r>
      <w:r w:rsidRPr="00A31423">
        <w:rPr>
          <w:rFonts w:hint="cs"/>
          <w:rtl/>
        </w:rPr>
        <w:t>باشد</w:t>
      </w:r>
      <w:r w:rsidRPr="00A31423">
        <w:t>.</w:t>
      </w:r>
    </w:p>
    <w:p w14:paraId="6A19C170" w14:textId="74955A66" w:rsidR="00A31423" w:rsidRDefault="00A31423" w:rsidP="00A31423">
      <w:pPr>
        <w:bidi/>
        <w:jc w:val="lowKashida"/>
        <w:rPr>
          <w:rtl/>
        </w:rPr>
      </w:pPr>
      <w:r>
        <w:rPr>
          <w:rFonts w:hint="cs"/>
          <w:rtl/>
        </w:rPr>
        <w:t>1. از دیدگاه ریاضی:</w:t>
      </w:r>
    </w:p>
    <w:p w14:paraId="15F23274" w14:textId="755AE144" w:rsidR="00A31423" w:rsidRDefault="00A31423" w:rsidP="00A31423">
      <w:pPr>
        <w:bidi/>
        <w:jc w:val="lowKashida"/>
        <w:rPr>
          <w:rtl/>
        </w:rPr>
      </w:pPr>
      <w:r>
        <w:rPr>
          <w:rFonts w:hint="cs"/>
          <w:rtl/>
        </w:rPr>
        <w:t>ماتریس کوواریانس ویژگی‌ها به صورت زیر است:</w:t>
      </w:r>
    </w:p>
    <w:p w14:paraId="7D4B0503" w14:textId="43783E98" w:rsidR="00A31423" w:rsidRPr="00A31423" w:rsidRDefault="00A31423" w:rsidP="00A31423">
      <w:pPr>
        <w:bidi/>
        <w:jc w:val="center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var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cov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cov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var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</m:mr>
              </m:m>
            </m:e>
          </m:d>
        </m:oMath>
      </m:oMathPara>
    </w:p>
    <w:p w14:paraId="5EABF134" w14:textId="3FE72CED" w:rsidR="0023124F" w:rsidRPr="0023124F" w:rsidRDefault="00A31423" w:rsidP="0023124F">
      <w:pPr>
        <w:bidi/>
        <w:rPr>
          <w:rFonts w:eastAsiaTheme="minorEastAsia" w:hint="cs"/>
          <w:i/>
          <w:rtl/>
          <w:lang w:bidi="fa-IR"/>
        </w:rPr>
      </w:pPr>
      <w:r>
        <w:rPr>
          <w:rFonts w:eastAsiaTheme="minorEastAsia" w:hint="cs"/>
          <w:rtl/>
          <w:lang w:bidi="fa-IR"/>
        </w:rPr>
        <w:t xml:space="preserve">که با توجه به دامنه داده شده در صورت سوال، </w:t>
      </w:r>
      <m:oMath>
        <m:r>
          <w:rPr>
            <w:rFonts w:ascii="Cambria Math" w:eastAsiaTheme="minorEastAsia" w:hAnsi="Cambria Math"/>
            <w:lang w:bidi="fa-IR"/>
          </w:rPr>
          <m:t>Var</m:t>
        </m:r>
        <m:r>
          <m:rPr>
            <m:sty m:val="bi"/>
          </m:rPr>
          <w:rPr>
            <w:rFonts w:ascii="Cambria Math" w:eastAsiaTheme="minorEastAsia" w:hAnsi="Cambria Math"/>
            <w:lang w:bidi="fa-IR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/>
                <w:lang w:bidi="fa-IR"/>
              </w:rPr>
              <m:t>x</m:t>
            </m:r>
            <m:ctrlPr>
              <w:rPr>
                <w:rFonts w:ascii="Cambria Math" w:eastAsiaTheme="minorEastAsia" w:hAnsi="Cambria Math"/>
                <w:b/>
                <w:bCs/>
                <w:i/>
                <w:lang w:bidi="fa-IR"/>
              </w:rPr>
            </m:ctrlPr>
          </m:e>
          <m:sub>
            <m:r>
              <w:rPr>
                <w:rFonts w:ascii="Cambria Math" w:eastAsiaTheme="minorEastAsia" w:hAnsi="Cambria Math"/>
                <w:lang w:bidi="fa-IR"/>
              </w:rPr>
              <m:t>1</m:t>
            </m:r>
          </m:sub>
        </m:sSub>
        <m:r>
          <w:rPr>
            <w:rFonts w:ascii="Cambria Math" w:eastAsiaTheme="minorEastAsia" w:hAnsi="Cambria Math"/>
            <w:lang w:bidi="fa-IR"/>
          </w:rPr>
          <m:t>​</m:t>
        </m:r>
        <m:r>
          <w:rPr>
            <w:rFonts w:ascii="Cambria Math" w:eastAsiaTheme="minorEastAsia" w:hAnsi="Cambria Math"/>
            <w:lang w:bidi="fa-IR"/>
          </w:rPr>
          <m:t>)</m:t>
        </m:r>
        <m:r>
          <w:rPr>
            <w:rFonts w:ascii="Cambria Math" w:eastAsiaTheme="minorEastAsia" w:hAnsi="Cambria Math" w:cs="Cambria Math"/>
            <w:lang w:bidi="fa-IR"/>
          </w:rPr>
          <m:t>≫</m:t>
        </m:r>
        <m:r>
          <w:rPr>
            <w:rFonts w:ascii="Cambria Math" w:eastAsiaTheme="minorEastAsia" w:hAnsi="Cambria Math"/>
            <w:lang w:bidi="fa-IR"/>
          </w:rPr>
          <m:t>Var</m:t>
        </m:r>
        <m:r>
          <m:rPr>
            <m:sty m:val="bi"/>
          </m:rPr>
          <w:rPr>
            <w:rFonts w:ascii="Cambria Math" w:eastAsiaTheme="minorEastAsia" w:hAnsi="Cambria Math"/>
            <w:lang w:bidi="fa-IR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/>
                <w:lang w:bidi="fa-IR"/>
              </w:rPr>
              <m:t>x</m:t>
            </m:r>
            <m:ctrlPr>
              <w:rPr>
                <w:rFonts w:ascii="Cambria Math" w:eastAsiaTheme="minorEastAsia" w:hAnsi="Cambria Math"/>
                <w:b/>
                <w:bCs/>
                <w:i/>
                <w:lang w:bidi="fa-IR"/>
              </w:rPr>
            </m:ctrlPr>
          </m:e>
          <m:sub>
            <m:r>
              <w:rPr>
                <w:rFonts w:ascii="Cambria Math" w:eastAsiaTheme="minorEastAsia" w:hAnsi="Cambria Math"/>
                <w:lang w:bidi="fa-IR"/>
              </w:rPr>
              <m:t>2</m:t>
            </m:r>
          </m:sub>
        </m:sSub>
        <m:r>
          <w:rPr>
            <w:rFonts w:ascii="Cambria Math" w:eastAsiaTheme="minorEastAsia" w:hAnsi="Cambria Math"/>
            <w:lang w:bidi="fa-IR"/>
          </w:rPr>
          <m:t>​</m:t>
        </m:r>
        <m:r>
          <w:rPr>
            <w:rFonts w:ascii="Cambria Math" w:eastAsiaTheme="minorEastAsia" w:hAnsi="Cambria Math"/>
            <w:lang w:bidi="fa-IR"/>
          </w:rPr>
          <m:t>)</m:t>
        </m:r>
      </m:oMath>
      <w:r>
        <w:rPr>
          <w:rFonts w:eastAsiaTheme="minorEastAsia"/>
          <w:lang w:bidi="fa-IR"/>
        </w:rPr>
        <w:t xml:space="preserve"> </w:t>
      </w:r>
      <w:r>
        <w:rPr>
          <w:rFonts w:eastAsiaTheme="minorEastAsia" w:hint="cs"/>
          <w:rtl/>
          <w:lang w:bidi="fa-IR"/>
        </w:rPr>
        <w:t xml:space="preserve"> است</w:t>
      </w:r>
      <w:r w:rsidR="00196CA3">
        <w:rPr>
          <w:rFonts w:eastAsiaTheme="minorEastAsia" w:hint="cs"/>
          <w:rtl/>
          <w:lang w:bidi="fa-IR"/>
        </w:rPr>
        <w:t xml:space="preserve"> </w:t>
      </w:r>
      <w:r w:rsidR="00196CA3" w:rsidRPr="00196CA3">
        <w:rPr>
          <w:rFonts w:eastAsiaTheme="minorEastAsia"/>
          <w:rtl/>
        </w:rPr>
        <w:t xml:space="preserve">و معمولاً </w:t>
      </w:r>
      <m:oMath>
        <m:func>
          <m:funcPr>
            <m:ctrlPr>
              <w:rPr>
                <w:rFonts w:ascii="Cambria Math" w:eastAsiaTheme="minorEastAsia" w:hAnsi="Cambria Math"/>
                <w:i/>
                <w:lang w:bidi="fa-IR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bidi="fa-IR"/>
              </w:rPr>
              <m:t>Cov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lang w:bidi="fa-IR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bidi="fa-IR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bidi="fa-IR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lang w:bidi="fa-IR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bidi="fa-IR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bidi="fa-IR"/>
                      </w:rPr>
                      <m:t>2</m:t>
                    </m:r>
                  </m:sub>
                </m:sSub>
              </m:e>
            </m:d>
          </m:e>
        </m:func>
      </m:oMath>
      <w:r w:rsidR="00196CA3">
        <w:rPr>
          <w:rFonts w:eastAsiaTheme="minorEastAsia" w:hint="cs"/>
          <w:rtl/>
          <w:lang w:bidi="fa-IR"/>
        </w:rPr>
        <w:t xml:space="preserve"> </w:t>
      </w:r>
      <w:r w:rsidR="00196CA3" w:rsidRPr="00196CA3">
        <w:rPr>
          <w:rFonts w:eastAsiaTheme="minorEastAsia"/>
          <w:rtl/>
        </w:rPr>
        <w:t xml:space="preserve">هم در مقایسه با </w:t>
      </w:r>
      <m:oMath>
        <m:r>
          <m:rPr>
            <m:sty m:val="p"/>
          </m:rPr>
          <w:rPr>
            <w:rFonts w:ascii="Cambria Math" w:eastAsiaTheme="minorEastAsia" w:hAnsi="Cambria Math"/>
            <w:lang w:bidi="fa-IR"/>
          </w:rPr>
          <m:t>Var</m:t>
        </m:r>
        <m:r>
          <w:rPr>
            <w:rFonts w:ascii="Cambria Math" w:eastAsiaTheme="minorEastAsia" w:hAnsi="Cambria Math"/>
            <w:lang w:bidi="fa-IR"/>
          </w:rPr>
          <m:t>(</m:t>
        </m:r>
        <m:sSub>
          <m:sSubPr>
            <m:ctrlPr>
              <w:rPr>
                <w:rFonts w:ascii="Cambria Math" w:eastAsiaTheme="minorEastAsia" w:hAnsi="Cambria Math"/>
                <w:lang w:bidi="fa-IR"/>
              </w:rPr>
            </m:ctrlPr>
          </m:sSubPr>
          <m:e>
            <m:r>
              <w:rPr>
                <w:rFonts w:ascii="Cambria Math" w:eastAsiaTheme="minorEastAsia" w:hAnsi="Cambria Math"/>
                <w:lang w:bidi="fa-IR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bidi="fa-IR"/>
              </w:rPr>
              <m:t>1</m:t>
            </m:r>
          </m:sub>
        </m:sSub>
        <m:r>
          <w:rPr>
            <w:rFonts w:ascii="Cambria Math" w:eastAsiaTheme="minorEastAsia" w:hAnsi="Cambria Math"/>
            <w:lang w:bidi="fa-IR"/>
          </w:rPr>
          <m:t>)</m:t>
        </m:r>
      </m:oMath>
      <w:r w:rsidR="00196CA3">
        <w:rPr>
          <w:rFonts w:eastAsiaTheme="minorEastAsia" w:hint="cs"/>
          <w:rtl/>
          <w:lang w:bidi="fa-IR"/>
        </w:rPr>
        <w:t xml:space="preserve"> </w:t>
      </w:r>
      <w:r w:rsidR="00196CA3" w:rsidRPr="00196CA3">
        <w:rPr>
          <w:rFonts w:eastAsiaTheme="minorEastAsia"/>
          <w:rtl/>
        </w:rPr>
        <w:t>خیلی کوچک است</w:t>
      </w:r>
      <w:r w:rsidR="00196CA3" w:rsidRPr="00196CA3">
        <w:rPr>
          <w:rFonts w:eastAsiaTheme="minorEastAsia"/>
          <w:lang w:bidi="fa-IR"/>
        </w:rPr>
        <w:t>.</w:t>
      </w:r>
      <w:r w:rsidR="0023124F">
        <w:rPr>
          <w:rFonts w:eastAsiaTheme="minorEastAsia" w:hint="cs"/>
          <w:rtl/>
          <w:lang w:bidi="fa-IR"/>
        </w:rPr>
        <w:t xml:space="preserve"> در نتیجه می‌توان از </w:t>
      </w:r>
      <m:oMath>
        <m:r>
          <w:rPr>
            <w:rFonts w:ascii="Cambria Math" w:eastAsiaTheme="minorEastAsia" w:hAnsi="Cambria Math"/>
            <w:lang w:bidi="fa-IR"/>
          </w:rPr>
          <m:t>cov</m:t>
        </m:r>
        <m:d>
          <m:dPr>
            <m:ctrlPr>
              <w:rPr>
                <w:rFonts w:ascii="Cambria Math" w:eastAsiaTheme="minorEastAsia" w:hAnsi="Cambria Math"/>
                <w:i/>
                <w:lang w:bidi="fa-IR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bidi="fa-IR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bidi="fa-IR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bidi="fa-IR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lang w:bidi="fa-IR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bidi="fa-IR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bidi="fa-IR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bidi="fa-IR"/>
                  </w:rPr>
                  <m:t>2</m:t>
                </m:r>
              </m:sub>
            </m:sSub>
          </m:e>
        </m:d>
      </m:oMath>
      <w:r w:rsidR="0023124F">
        <w:rPr>
          <w:rFonts w:eastAsiaTheme="minorEastAsia" w:hint="cs"/>
          <w:rtl/>
          <w:lang w:bidi="fa-IR"/>
        </w:rPr>
        <w:t xml:space="preserve"> با تقریب در مقابل </w:t>
      </w:r>
      <m:oMath>
        <m:r>
          <w:rPr>
            <w:rFonts w:ascii="Cambria Math" w:eastAsiaTheme="minorEastAsia" w:hAnsi="Cambria Math"/>
            <w:lang w:bidi="fa-IR"/>
          </w:rPr>
          <m:t>var</m:t>
        </m:r>
        <m:d>
          <m:dPr>
            <m:ctrlPr>
              <w:rPr>
                <w:rFonts w:ascii="Cambria Math" w:eastAsiaTheme="minorEastAsia" w:hAnsi="Cambria Math"/>
                <w:i/>
                <w:lang w:bidi="fa-IR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bidi="fa-IR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bidi="fa-IR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bidi="fa-IR"/>
                  </w:rPr>
                  <m:t>1</m:t>
                </m:r>
              </m:sub>
            </m:sSub>
          </m:e>
        </m:d>
      </m:oMath>
      <w:r w:rsidR="0023124F">
        <w:rPr>
          <w:rFonts w:eastAsiaTheme="minorEastAsia" w:hint="cs"/>
          <w:rtl/>
          <w:lang w:bidi="fa-IR"/>
        </w:rPr>
        <w:t xml:space="preserve"> صرف نظر کرد.</w:t>
      </w:r>
    </w:p>
    <w:p w14:paraId="29104E6C" w14:textId="36C35E07" w:rsidR="00196CA3" w:rsidRDefault="00196CA3" w:rsidP="00196CA3">
      <w:pPr>
        <w:bidi/>
        <w:rPr>
          <w:rFonts w:eastAsiaTheme="minorEastAsia"/>
          <w:rtl/>
          <w:lang w:bidi="fa-IR"/>
        </w:rPr>
      </w:pPr>
      <w:r w:rsidRPr="00196CA3">
        <w:rPr>
          <w:rFonts w:eastAsiaTheme="minorEastAsia"/>
          <w:rtl/>
        </w:rPr>
        <w:t xml:space="preserve">حال، برای یافتن مؤلفه‌های اصلی، باید تجزیه مقدار و بردار ویژه </w:t>
      </w:r>
      <w:r w:rsidRPr="00196CA3">
        <w:rPr>
          <w:rFonts w:eastAsiaTheme="minorEastAsia" w:hint="cs"/>
          <w:rtl/>
        </w:rPr>
        <w:t>ماتریس</w:t>
      </w:r>
      <w:r w:rsidRPr="00196CA3">
        <w:rPr>
          <w:rFonts w:eastAsiaTheme="minorEastAsia"/>
          <w:rtl/>
        </w:rPr>
        <w:t xml:space="preserve"> </w:t>
      </w:r>
      <w:r w:rsidRPr="00196CA3">
        <w:rPr>
          <w:rFonts w:eastAsiaTheme="minorEastAsia" w:hint="cs"/>
          <w:rtl/>
        </w:rPr>
        <w:t>کوواریانس</w:t>
      </w:r>
      <w:r w:rsidRPr="00196CA3">
        <w:rPr>
          <w:rFonts w:eastAsiaTheme="minorEastAsia"/>
          <w:rtl/>
        </w:rPr>
        <w:t xml:space="preserve"> </w:t>
      </w:r>
      <w:r w:rsidRPr="00196CA3">
        <w:rPr>
          <w:rFonts w:eastAsiaTheme="minorEastAsia" w:hint="cs"/>
          <w:rtl/>
        </w:rPr>
        <w:t>را</w:t>
      </w:r>
      <w:r w:rsidRPr="00196CA3">
        <w:rPr>
          <w:rFonts w:eastAsiaTheme="minorEastAsia"/>
          <w:rtl/>
        </w:rPr>
        <w:t xml:space="preserve"> </w:t>
      </w:r>
      <w:r w:rsidRPr="00196CA3">
        <w:rPr>
          <w:rFonts w:eastAsiaTheme="minorEastAsia" w:hint="cs"/>
          <w:rtl/>
        </w:rPr>
        <w:t>انجام</w:t>
      </w:r>
      <w:r w:rsidRPr="00196CA3">
        <w:rPr>
          <w:rFonts w:eastAsiaTheme="minorEastAsia"/>
          <w:rtl/>
        </w:rPr>
        <w:t xml:space="preserve"> </w:t>
      </w:r>
      <w:r w:rsidRPr="00196CA3">
        <w:rPr>
          <w:rFonts w:eastAsiaTheme="minorEastAsia" w:hint="cs"/>
          <w:rtl/>
        </w:rPr>
        <w:t>دهیم</w:t>
      </w:r>
      <w:r w:rsidRPr="00196CA3">
        <w:rPr>
          <w:rFonts w:eastAsiaTheme="minorEastAsia"/>
          <w:lang w:bidi="fa-IR"/>
        </w:rPr>
        <w:t>:</w:t>
      </w:r>
    </w:p>
    <w:p w14:paraId="5E6CEDE2" w14:textId="30543576" w:rsidR="00196CA3" w:rsidRPr="00196CA3" w:rsidRDefault="00196CA3" w:rsidP="00196CA3">
      <w:pPr>
        <w:bidi/>
        <w:rPr>
          <w:rFonts w:eastAsiaTheme="minorEastAsia"/>
          <w:lang w:bidi="fa-IR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bidi="fa-IR"/>
            </w:rPr>
            <m:t>Σ</m:t>
          </m:r>
          <m:sSub>
            <m:sSub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/>
                  <w:lang w:bidi="fa-IR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bidi="fa-IR"/>
                </w:rPr>
                <m:t>i</m:t>
              </m:r>
            </m:sub>
          </m:sSub>
          <m:r>
            <w:rPr>
              <w:rFonts w:ascii="Cambria Math" w:eastAsiaTheme="minorEastAsia" w:hAnsi="Cambria Math"/>
              <w:lang w:bidi="fa-IR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/>
                  <w:lang w:bidi="fa-IR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lang w:bidi="fa-IR"/>
                </w:rPr>
                <m:t>i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/>
                  <w:lang w:bidi="fa-IR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bidi="fa-IR"/>
                </w:rPr>
                <m:t>i</m:t>
              </m:r>
            </m:sub>
          </m:sSub>
        </m:oMath>
      </m:oMathPara>
    </w:p>
    <w:p w14:paraId="1A82394A" w14:textId="05365B11" w:rsidR="00196CA3" w:rsidRDefault="00196CA3" w:rsidP="00196CA3">
      <w:pPr>
        <w:bidi/>
        <w:rPr>
          <w:rFonts w:eastAsiaTheme="minorEastAsia"/>
          <w:rtl/>
          <w:lang w:bidi="fa-IR"/>
        </w:rPr>
      </w:pPr>
      <w:r>
        <w:rPr>
          <w:rFonts w:eastAsiaTheme="minorEastAsia" w:hint="cs"/>
          <w:rtl/>
          <w:lang w:bidi="fa-IR"/>
        </w:rPr>
        <w:t xml:space="preserve">ماتریس </w:t>
      </w:r>
      <m:oMath>
        <m:r>
          <m:rPr>
            <m:sty m:val="p"/>
          </m:rPr>
          <w:rPr>
            <w:rFonts w:ascii="Cambria Math" w:eastAsiaTheme="minorEastAsia" w:hAnsi="Cambria Math"/>
            <w:lang w:bidi="fa-IR"/>
          </w:rPr>
          <m:t>Σ</m:t>
        </m:r>
      </m:oMath>
      <w:r>
        <w:rPr>
          <w:rFonts w:eastAsiaTheme="minorEastAsia" w:hint="cs"/>
          <w:rtl/>
          <w:lang w:bidi="fa-IR"/>
        </w:rPr>
        <w:t xml:space="preserve"> برابر است با:</w:t>
      </w:r>
    </w:p>
    <w:p w14:paraId="52D777F7" w14:textId="2F222815" w:rsidR="0023124F" w:rsidRPr="0023124F" w:rsidRDefault="00196CA3" w:rsidP="0023124F">
      <w:pPr>
        <w:bidi/>
        <w:rPr>
          <w:rFonts w:eastAsiaTheme="minorEastAsia"/>
          <w:lang w:bidi="fa-IR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bidi="fa-IR"/>
            </w:rPr>
            <m:t>Σ</m:t>
          </m:r>
          <m:r>
            <w:rPr>
              <w:rFonts w:ascii="Cambria Math" w:eastAsiaTheme="minorEastAsia" w:hAnsi="Cambria Math"/>
              <w:lang w:bidi="fa-IR"/>
            </w:rPr>
            <m:t>=</m:t>
          </m:r>
          <m:r>
            <w:rPr>
              <w:rFonts w:ascii="Cambria Math" w:eastAsiaTheme="minorEastAsia" w:hAnsi="Cambria Math"/>
              <w:lang w:bidi="fa-IR"/>
            </w:rPr>
            <m:t>V</m:t>
          </m:r>
          <m:r>
            <m:rPr>
              <m:sty m:val="p"/>
            </m:rPr>
            <w:rPr>
              <w:rFonts w:ascii="Cambria Math" w:eastAsiaTheme="minorEastAsia" w:hAnsi="Cambria Math"/>
              <w:lang w:bidi="fa-IR"/>
            </w:rPr>
            <m:t>Λ</m:t>
          </m:r>
          <m:sSup>
            <m:sSup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pPr>
            <m:e>
              <m:r>
                <w:rPr>
                  <w:rFonts w:ascii="Cambria Math" w:eastAsiaTheme="minorEastAsia" w:hAnsi="Cambria Math"/>
                  <w:lang w:bidi="fa-IR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lang w:bidi="fa-IR"/>
                </w:rPr>
                <m:t>T</m:t>
              </m:r>
            </m:sup>
          </m:sSup>
        </m:oMath>
      </m:oMathPara>
    </w:p>
    <w:p w14:paraId="57273FD0" w14:textId="455B5894" w:rsidR="0023124F" w:rsidRPr="0023124F" w:rsidRDefault="0023124F" w:rsidP="0023124F">
      <w:pPr>
        <w:bidi/>
        <w:rPr>
          <w:rFonts w:eastAsiaTheme="minorEastAsia" w:hint="cs"/>
          <w:rtl/>
          <w:lang w:bidi="fa-IR"/>
        </w:rPr>
      </w:pPr>
      <w:r>
        <w:rPr>
          <w:rFonts w:eastAsiaTheme="minorEastAsia" w:hint="cs"/>
          <w:rtl/>
          <w:lang w:bidi="fa-IR"/>
        </w:rPr>
        <w:t>که در آن</w:t>
      </w:r>
    </w:p>
    <w:p w14:paraId="78686CE3" w14:textId="3F8AC96B" w:rsidR="0023124F" w:rsidRPr="0023124F" w:rsidRDefault="0023124F" w:rsidP="0023124F">
      <w:pPr>
        <w:bidi/>
        <w:rPr>
          <w:rFonts w:eastAsiaTheme="minorEastAsia"/>
          <w:i/>
          <w:rtl/>
          <w:lang w:bidi="fa-IR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bidi="fa-IR"/>
            </w:rPr>
            <m:t>Λ</m:t>
          </m:r>
          <m:r>
            <m:rPr>
              <m:sty m:val="p"/>
            </m:rPr>
            <w:rPr>
              <w:rFonts w:ascii="Cambria Math" w:eastAsiaTheme="minorEastAsia" w:hAnsi="Cambria Math"/>
              <w:lang w:bidi="fa-IR"/>
            </w:rPr>
            <m:t>=</m:t>
          </m:r>
          <m:r>
            <w:rPr>
              <w:rFonts w:ascii="Cambria Math" w:eastAsiaTheme="minorEastAsia" w:hAnsi="Cambria Math"/>
              <w:lang w:bidi="fa-IR"/>
            </w:rPr>
            <m:t>diag</m:t>
          </m:r>
          <m:d>
            <m:d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fa-IR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bidi="fa-IR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fa-IR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bidi="fa-IR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/>
                  <w:lang w:bidi="fa-IR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lang w:bidi="fa-IR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bidi="fa-IR"/>
            </w:rPr>
            <m:t>≈</m:t>
          </m:r>
          <m:r>
            <w:rPr>
              <w:rFonts w:ascii="Cambria Math" w:eastAsiaTheme="minorEastAsia" w:hAnsi="Cambria Math"/>
              <w:lang w:bidi="fa-IR"/>
            </w:rPr>
            <m:t>var</m:t>
          </m:r>
          <m:d>
            <m:d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fa-IR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bidi="fa-IR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/>
                  <w:lang w:bidi="fa-IR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bidi="fa-IR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bidi="fa-IR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bidi="fa-IR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bidi="fa-IR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bidi="fa-IR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/>
                  <w:lang w:bidi="fa-IR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lang w:bidi="fa-IR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bidi="fa-IR"/>
            </w:rPr>
            <m:t>≈</m:t>
          </m:r>
          <m:r>
            <w:rPr>
              <w:rFonts w:ascii="Cambria Math" w:eastAsiaTheme="minorEastAsia" w:hAnsi="Cambria Math"/>
              <w:lang w:bidi="fa-IR"/>
            </w:rPr>
            <m:t>var</m:t>
          </m:r>
          <m:d>
            <m:d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fa-IR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bidi="fa-IR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/>
                  <w:lang w:bidi="fa-IR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bidi="fa-IR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bidi="fa-IR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bidi="fa-IR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bidi="fa-IR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bidi="fa-IR"/>
            </w:rPr>
            <m:t>, V=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fa-IR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bidi="fa-IR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fa-IR"/>
                    </w:rPr>
                    <m:t>2</m:t>
                  </m:r>
                </m:sub>
              </m:sSub>
            </m:e>
          </m:d>
        </m:oMath>
      </m:oMathPara>
    </w:p>
    <w:p w14:paraId="54746A88" w14:textId="0F872E48" w:rsidR="0023124F" w:rsidRDefault="0023124F" w:rsidP="0023124F">
      <w:pPr>
        <w:bidi/>
        <w:rPr>
          <w:rFonts w:eastAsiaTheme="minorEastAsia"/>
          <w:i/>
          <w:rtl/>
          <w:lang w:bidi="fa-IR"/>
        </w:rPr>
      </w:pPr>
      <w:r>
        <w:rPr>
          <w:rFonts w:eastAsiaTheme="minorEastAsia" w:hint="cs"/>
          <w:i/>
          <w:rtl/>
          <w:lang w:bidi="fa-IR"/>
        </w:rPr>
        <w:t xml:space="preserve">2. با توجه به آنکه </w:t>
      </w:r>
      <m:oMath>
        <m:sSub>
          <m:sSubPr>
            <m:ctrlPr>
              <w:rPr>
                <w:rFonts w:ascii="Cambria Math" w:eastAsiaTheme="minorEastAsia" w:hAnsi="Cambria Math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/>
                <w:lang w:bidi="fa-IR"/>
              </w:rPr>
              <m:t>λ</m:t>
            </m:r>
          </m:e>
          <m:sub>
            <m:r>
              <w:rPr>
                <w:rFonts w:ascii="Cambria Math" w:eastAsiaTheme="minorEastAsia" w:hAnsi="Cambria Math"/>
                <w:lang w:bidi="fa-IR"/>
              </w:rPr>
              <m:t>1</m:t>
            </m:r>
          </m:sub>
        </m:sSub>
        <m:r>
          <w:rPr>
            <w:rFonts w:ascii="Cambria Math" w:eastAsiaTheme="minorEastAsia" w:hAnsi="Cambria Math"/>
            <w:lang w:bidi="fa-IR"/>
          </w:rPr>
          <m:t>≫</m:t>
        </m:r>
        <m:sSub>
          <m:sSubPr>
            <m:ctrlPr>
              <w:rPr>
                <w:rFonts w:ascii="Cambria Math" w:eastAsiaTheme="minorEastAsia" w:hAnsi="Cambria Math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/>
                <w:lang w:bidi="fa-IR"/>
              </w:rPr>
              <m:t>λ</m:t>
            </m:r>
          </m:e>
          <m:sub>
            <m:r>
              <w:rPr>
                <w:rFonts w:ascii="Cambria Math" w:eastAsiaTheme="minorEastAsia" w:hAnsi="Cambria Math"/>
                <w:lang w:bidi="fa-IR"/>
              </w:rPr>
              <m:t>2</m:t>
            </m:r>
          </m:sub>
        </m:sSub>
      </m:oMath>
      <w:r>
        <w:rPr>
          <w:rFonts w:eastAsiaTheme="minorEastAsia" w:hint="cs"/>
          <w:i/>
          <w:rtl/>
          <w:lang w:bidi="fa-IR"/>
        </w:rPr>
        <w:t xml:space="preserve"> است، در نتیجه با کاهش بعد، فقط ویژگی </w:t>
      </w:r>
      <m:oMath>
        <m:sSub>
          <m:sSubPr>
            <m:ctrlPr>
              <w:rPr>
                <w:rFonts w:ascii="Cambria Math" w:eastAsiaTheme="minorEastAsia" w:hAnsi="Cambria Math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/>
                <w:lang w:bidi="fa-IR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bidi="fa-IR"/>
              </w:rPr>
              <m:t>1</m:t>
            </m:r>
          </m:sub>
        </m:sSub>
      </m:oMath>
      <w:r>
        <w:rPr>
          <w:rFonts w:eastAsiaTheme="minorEastAsia" w:hint="cs"/>
          <w:i/>
          <w:rtl/>
          <w:lang w:bidi="fa-IR"/>
        </w:rPr>
        <w:t xml:space="preserve"> انتخاب خواهد شد و در مولفه اصلی قالب خواهد بود.</w:t>
      </w:r>
    </w:p>
    <w:p w14:paraId="211C7EDA" w14:textId="77777777" w:rsidR="00BB228A" w:rsidRDefault="00BB228A" w:rsidP="00BB228A">
      <w:pPr>
        <w:bidi/>
        <w:rPr>
          <w:rFonts w:eastAsiaTheme="minorEastAsia"/>
          <w:i/>
          <w:lang w:bidi="fa-IR"/>
        </w:rPr>
      </w:pPr>
    </w:p>
    <w:p w14:paraId="3714E315" w14:textId="77777777" w:rsidR="00BB228A" w:rsidRDefault="00BB228A" w:rsidP="00BB228A">
      <w:pPr>
        <w:bidi/>
        <w:rPr>
          <w:rFonts w:eastAsiaTheme="minorEastAsia"/>
          <w:i/>
          <w:rtl/>
          <w:lang w:bidi="fa-IR"/>
        </w:rPr>
      </w:pPr>
    </w:p>
    <w:p w14:paraId="5CA3521B" w14:textId="79F33833" w:rsidR="00BB228A" w:rsidRPr="00BB228A" w:rsidRDefault="00BB228A" w:rsidP="00BB228A">
      <w:pPr>
        <w:bidi/>
        <w:rPr>
          <w:rFonts w:eastAsiaTheme="minorEastAsia"/>
          <w:lang w:bidi="fa-IR"/>
        </w:rPr>
      </w:pPr>
      <w:r>
        <w:rPr>
          <w:rFonts w:eastAsiaTheme="minorEastAsia" w:hint="cs"/>
          <w:rtl/>
          <w:lang w:bidi="fa-IR"/>
        </w:rPr>
        <w:lastRenderedPageBreak/>
        <w:t xml:space="preserve">3. </w:t>
      </w:r>
      <w:r w:rsidRPr="00BB228A">
        <w:rPr>
          <w:rFonts w:eastAsiaTheme="minorEastAsia"/>
          <w:rtl/>
        </w:rPr>
        <w:t>استانداردسازی</w:t>
      </w:r>
      <w:r>
        <w:rPr>
          <w:rFonts w:eastAsiaTheme="minorEastAsia" w:hint="cs"/>
          <w:rtl/>
          <w:lang w:bidi="fa-IR"/>
        </w:rPr>
        <w:t>:</w:t>
      </w:r>
      <w:r w:rsidRPr="00BB228A">
        <w:rPr>
          <w:rFonts w:eastAsiaTheme="minorEastAsia"/>
          <w:lang w:bidi="fa-IR"/>
        </w:rPr>
        <w:br/>
      </w:r>
      <w:r w:rsidRPr="00BB228A">
        <w:rPr>
          <w:rFonts w:eastAsiaTheme="minorEastAsia"/>
          <w:rtl/>
        </w:rPr>
        <w:t>هر ویژگی باید به مقیاس واحد تبدیل شود تا اختلاف دامنه‌ها</w:t>
      </w:r>
      <w:r>
        <w:rPr>
          <w:rFonts w:eastAsiaTheme="minorEastAsia" w:hint="cs"/>
          <w:rtl/>
        </w:rPr>
        <w:t>،</w:t>
      </w:r>
      <w:r w:rsidRPr="00BB228A">
        <w:rPr>
          <w:rFonts w:eastAsiaTheme="minorEastAsia"/>
          <w:rtl/>
        </w:rPr>
        <w:t xml:space="preserve"> باعث تسلط یک ویژگی بر دیگری نشود</w:t>
      </w:r>
      <w:r>
        <w:rPr>
          <w:rFonts w:eastAsiaTheme="minorEastAsia" w:hint="cs"/>
          <w:rtl/>
          <w:lang w:bidi="fa-IR"/>
        </w:rPr>
        <w:t>. با استفاده از فرمول زیر، استاندارد سازی را بر روی داده های خود اعمال می‌کنیم:</w:t>
      </w:r>
    </w:p>
    <w:p w14:paraId="0091B366" w14:textId="4872281E" w:rsidR="00BB228A" w:rsidRPr="00BB228A" w:rsidRDefault="00BB228A" w:rsidP="00BB228A">
      <w:pPr>
        <w:bidi/>
        <w:rPr>
          <w:rFonts w:eastAsiaTheme="minorEastAsia"/>
          <w:lang w:bidi="fa-IR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lang w:bidi="fa-IR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bidi="fa-IR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bidi="fa-IR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lang w:bidi="fa-IR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eastAsiaTheme="minorEastAsia" w:hAnsi="Cambria Math"/>
              <w:lang w:bidi="fa-IR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bidi="fa-IR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fa-IR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lang w:bidi="fa-IR"/>
                </w:rPr>
                <m:t>-</m:t>
              </m:r>
              <m:acc>
                <m:accPr>
                  <m:chr m:val="ˉ"/>
                  <m:ctrlPr>
                    <w:rPr>
                      <w:rFonts w:ascii="Cambria Math" w:eastAsiaTheme="minorEastAsia" w:hAnsi="Cambria Math"/>
                      <w:lang w:bidi="fa-IR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bidi="fa-IR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bidi="fa-IR"/>
                        </w:rPr>
                        <m:t>i</m:t>
                      </m:r>
                    </m:sub>
                  </m:sSub>
                </m:e>
              </m:acc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fa-IR"/>
                    </w:rPr>
                    <m:t>i</m:t>
                  </m:r>
                </m:sub>
              </m:sSub>
            </m:den>
          </m:f>
          <m:r>
            <w:rPr>
              <w:rFonts w:eastAsiaTheme="minorEastAsia"/>
              <w:lang w:bidi="fa-IR"/>
            </w:rPr>
            <w:br/>
          </m:r>
        </m:oMath>
      </m:oMathPara>
    </w:p>
    <w:p w14:paraId="709BFE82" w14:textId="17EC59EA" w:rsidR="00BB228A" w:rsidRPr="00BB228A" w:rsidRDefault="00BB228A" w:rsidP="00BB228A">
      <w:pPr>
        <w:bidi/>
        <w:rPr>
          <w:rFonts w:eastAsiaTheme="minorEastAsia"/>
          <w:lang w:bidi="fa-IR"/>
        </w:rPr>
      </w:pPr>
      <w:r w:rsidRPr="00BB228A">
        <w:rPr>
          <w:rFonts w:eastAsiaTheme="minorEastAsia"/>
          <w:rtl/>
        </w:rPr>
        <w:t xml:space="preserve">که در آن </w:t>
      </w:r>
      <m:oMath>
        <m:sSub>
          <m:sSubPr>
            <m:ctrlPr>
              <w:rPr>
                <w:rFonts w:ascii="Cambria Math" w:eastAsiaTheme="minorEastAsia" w:hAnsi="Cambria Math"/>
                <w:lang w:bidi="fa-IR"/>
              </w:rPr>
            </m:ctrlPr>
          </m:sSubPr>
          <m:e>
            <m:r>
              <w:rPr>
                <w:rFonts w:ascii="Cambria Math" w:eastAsiaTheme="minorEastAsia" w:hAnsi="Cambria Math"/>
                <w:lang w:bidi="fa-IR"/>
              </w:rPr>
              <m:t>s</m:t>
            </m:r>
          </m:e>
          <m:sub>
            <m:r>
              <w:rPr>
                <w:rFonts w:ascii="Cambria Math" w:eastAsiaTheme="minorEastAsia" w:hAnsi="Cambria Math"/>
                <w:lang w:bidi="fa-IR"/>
              </w:rPr>
              <m:t>i</m:t>
            </m:r>
          </m:sub>
        </m:sSub>
      </m:oMath>
      <w:r>
        <w:rPr>
          <w:rFonts w:eastAsiaTheme="minorEastAsia" w:hint="cs"/>
          <w:rtl/>
          <w:lang w:bidi="fa-IR"/>
        </w:rPr>
        <w:t xml:space="preserve"> </w:t>
      </w:r>
      <w:r w:rsidRPr="00BB228A">
        <w:rPr>
          <w:rFonts w:eastAsiaTheme="minorEastAsia"/>
          <w:rtl/>
        </w:rPr>
        <w:t xml:space="preserve">انحراف معیار ویژگی </w:t>
      </w:r>
      <m:oMath>
        <m:r>
          <w:rPr>
            <w:rFonts w:ascii="Cambria Math" w:eastAsiaTheme="minorEastAsia" w:hAnsi="Cambria Math"/>
            <w:lang w:bidi="fa-IR"/>
          </w:rPr>
          <m:t>i</m:t>
        </m:r>
      </m:oMath>
      <w:r>
        <w:rPr>
          <w:rFonts w:eastAsiaTheme="minorEastAsia" w:hint="cs"/>
          <w:rtl/>
          <w:lang w:bidi="fa-IR"/>
        </w:rPr>
        <w:t xml:space="preserve">ام </w:t>
      </w:r>
      <w:r w:rsidRPr="00BB228A">
        <w:rPr>
          <w:rFonts w:eastAsiaTheme="minorEastAsia"/>
          <w:rtl/>
        </w:rPr>
        <w:t>است</w:t>
      </w:r>
      <w:r w:rsidRPr="00BB228A">
        <w:rPr>
          <w:rFonts w:eastAsiaTheme="minorEastAsia"/>
          <w:lang w:bidi="fa-IR"/>
        </w:rPr>
        <w:t>.</w:t>
      </w:r>
      <w:r w:rsidRPr="00BB228A">
        <w:rPr>
          <w:rFonts w:eastAsiaTheme="minorEastAsia"/>
          <w:lang w:bidi="fa-IR"/>
        </w:rPr>
        <w:br/>
      </w:r>
      <w:r w:rsidRPr="00BB228A">
        <w:rPr>
          <w:rFonts w:eastAsiaTheme="minorEastAsia"/>
          <w:rtl/>
        </w:rPr>
        <w:t xml:space="preserve">این کار باعث می‌شود </w:t>
      </w:r>
      <w:r>
        <w:rPr>
          <w:rFonts w:eastAsiaTheme="minorEastAsia" w:hint="cs"/>
          <w:rtl/>
        </w:rPr>
        <w:t>که مولفه‌های</w:t>
      </w:r>
      <w:r w:rsidRPr="00BB228A">
        <w:rPr>
          <w:rFonts w:eastAsiaTheme="minorEastAsia"/>
          <w:rtl/>
        </w:rPr>
        <w:t xml:space="preserve"> اصلی واقعاً جهت‌های بیشترین تغییر «نسبی» را نشان دهند نه صرفاً بزرگ‌ترین واحد عددی</w:t>
      </w:r>
      <w:r w:rsidRPr="00BB228A">
        <w:rPr>
          <w:rFonts w:eastAsiaTheme="minorEastAsia"/>
          <w:lang w:bidi="fa-IR"/>
        </w:rPr>
        <w:t>.</w:t>
      </w:r>
    </w:p>
    <w:p w14:paraId="2B7FB2BF" w14:textId="72E29822" w:rsidR="00BB228A" w:rsidRPr="00BB228A" w:rsidRDefault="00BB228A" w:rsidP="00BB228A">
      <w:pPr>
        <w:bidi/>
        <w:rPr>
          <w:rFonts w:eastAsiaTheme="minorEastAsia"/>
          <w:lang w:bidi="fa-IR"/>
        </w:rPr>
      </w:pPr>
      <w:r w:rsidRPr="00BB228A">
        <w:rPr>
          <w:rFonts w:eastAsiaTheme="minorEastAsia"/>
          <w:rtl/>
        </w:rPr>
        <w:t xml:space="preserve">حذف </w:t>
      </w:r>
      <w:r>
        <w:rPr>
          <w:rFonts w:eastAsiaTheme="minorEastAsia" w:hint="cs"/>
          <w:rtl/>
        </w:rPr>
        <w:t>داده‌های پرت:</w:t>
      </w:r>
      <w:r w:rsidRPr="00BB228A">
        <w:rPr>
          <w:rFonts w:eastAsiaTheme="minorEastAsia"/>
          <w:lang w:bidi="fa-IR"/>
        </w:rPr>
        <w:br/>
      </w:r>
      <w:r w:rsidRPr="00BB228A">
        <w:rPr>
          <w:rFonts w:eastAsiaTheme="minorEastAsia"/>
          <w:rtl/>
        </w:rPr>
        <w:t>وجود داده‌های پرت می‌تواند واریانس کل را به‌شدت تغییر دهد و جهت مؤلفه‌های اصلی را منحرف کند</w:t>
      </w:r>
      <w:r w:rsidRPr="00BB228A">
        <w:rPr>
          <w:rFonts w:eastAsiaTheme="minorEastAsia"/>
          <w:lang w:bidi="fa-IR"/>
        </w:rPr>
        <w:t>.</w:t>
      </w:r>
      <w:r w:rsidRPr="00BB228A">
        <w:rPr>
          <w:rFonts w:eastAsiaTheme="minorEastAsia"/>
          <w:lang w:bidi="fa-IR"/>
        </w:rPr>
        <w:br/>
      </w:r>
      <w:r w:rsidRPr="00BB228A">
        <w:rPr>
          <w:rFonts w:eastAsiaTheme="minorEastAsia"/>
          <w:rtl/>
        </w:rPr>
        <w:t>می‌توان با روش‌هایی مانند تشخیص</w:t>
      </w:r>
      <w:r w:rsidRPr="00BB228A">
        <w:rPr>
          <w:rFonts w:eastAsiaTheme="minorEastAsia"/>
          <w:lang w:bidi="fa-IR"/>
        </w:rPr>
        <w:t xml:space="preserve"> Z-score </w:t>
      </w:r>
      <w:r w:rsidRPr="00BB228A">
        <w:rPr>
          <w:rFonts w:eastAsiaTheme="minorEastAsia"/>
          <w:rtl/>
        </w:rPr>
        <w:t>یا</w:t>
      </w:r>
      <w:r w:rsidRPr="00BB228A">
        <w:rPr>
          <w:rFonts w:eastAsiaTheme="minorEastAsia"/>
          <w:lang w:bidi="fa-IR"/>
        </w:rPr>
        <w:t xml:space="preserve"> IQR </w:t>
      </w:r>
      <w:r w:rsidRPr="00BB228A">
        <w:rPr>
          <w:rFonts w:eastAsiaTheme="minorEastAsia"/>
          <w:rtl/>
        </w:rPr>
        <w:t>داده‌های پرت را شناسایی و حذف کرد</w:t>
      </w:r>
      <w:r w:rsidRPr="00BB228A">
        <w:rPr>
          <w:rFonts w:eastAsiaTheme="minorEastAsia"/>
          <w:lang w:bidi="fa-IR"/>
        </w:rPr>
        <w:t>.</w:t>
      </w:r>
      <w:r w:rsidRPr="00BB228A">
        <w:rPr>
          <w:rFonts w:eastAsiaTheme="minorEastAsia"/>
          <w:lang w:bidi="fa-IR"/>
        </w:rPr>
        <w:br/>
      </w:r>
      <w:r w:rsidRPr="00BB228A">
        <w:rPr>
          <w:rFonts w:eastAsiaTheme="minorEastAsia"/>
          <w:rtl/>
        </w:rPr>
        <w:t>این کار باعث می‌شود</w:t>
      </w:r>
      <w:r w:rsidRPr="00BB228A">
        <w:rPr>
          <w:rFonts w:eastAsiaTheme="minorEastAsia"/>
          <w:lang w:bidi="fa-IR"/>
        </w:rPr>
        <w:t xml:space="preserve"> PCA </w:t>
      </w:r>
      <w:r w:rsidRPr="00BB228A">
        <w:rPr>
          <w:rFonts w:eastAsiaTheme="minorEastAsia"/>
          <w:rtl/>
        </w:rPr>
        <w:t>رفتار پایدارتری داشته باشد و مؤلفه‌های به‌دست‌آمده نمایانگر ساختار کلی داده باشند</w:t>
      </w:r>
      <w:r w:rsidRPr="00BB228A">
        <w:rPr>
          <w:rFonts w:eastAsiaTheme="minorEastAsia"/>
          <w:lang w:bidi="fa-IR"/>
        </w:rPr>
        <w:t>.</w:t>
      </w:r>
    </w:p>
    <w:p w14:paraId="21BD2376" w14:textId="77777777" w:rsidR="0023124F" w:rsidRPr="00BB228A" w:rsidRDefault="0023124F" w:rsidP="0023124F">
      <w:pPr>
        <w:bidi/>
        <w:rPr>
          <w:rFonts w:eastAsiaTheme="minorEastAsia"/>
          <w:i/>
          <w:lang w:bidi="fa-IR"/>
        </w:rPr>
      </w:pPr>
    </w:p>
    <w:sectPr w:rsidR="0023124F" w:rsidRPr="00BB22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501"/>
    <w:rsid w:val="00196CA3"/>
    <w:rsid w:val="001A6118"/>
    <w:rsid w:val="0023124F"/>
    <w:rsid w:val="002A7F50"/>
    <w:rsid w:val="002C3AD3"/>
    <w:rsid w:val="002D60BC"/>
    <w:rsid w:val="002D6C91"/>
    <w:rsid w:val="00397965"/>
    <w:rsid w:val="0042236D"/>
    <w:rsid w:val="004B0752"/>
    <w:rsid w:val="00503296"/>
    <w:rsid w:val="0060486B"/>
    <w:rsid w:val="00655501"/>
    <w:rsid w:val="00676F17"/>
    <w:rsid w:val="0079009C"/>
    <w:rsid w:val="008C3F6C"/>
    <w:rsid w:val="00982570"/>
    <w:rsid w:val="009E7270"/>
    <w:rsid w:val="00A31423"/>
    <w:rsid w:val="00B85E8B"/>
    <w:rsid w:val="00BB228A"/>
    <w:rsid w:val="00C02695"/>
    <w:rsid w:val="00CA68DB"/>
    <w:rsid w:val="00CB1F12"/>
    <w:rsid w:val="00CC3FF6"/>
    <w:rsid w:val="00D25278"/>
    <w:rsid w:val="00D55C69"/>
    <w:rsid w:val="00E640CF"/>
    <w:rsid w:val="00E85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B78C8"/>
  <w15:chartTrackingRefBased/>
  <w15:docId w15:val="{2A6A6194-BF44-40E6-B865-D856DE858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09C"/>
    <w:rPr>
      <w:rFonts w:ascii="Times New Roman" w:hAnsi="Times New Roman" w:cs="B Nazanin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6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50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50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50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50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50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50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50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Heading1">
    <w:name w:val="PHeading1"/>
    <w:basedOn w:val="Heading1"/>
    <w:link w:val="PHeading1Char"/>
    <w:qFormat/>
    <w:rsid w:val="00CA68DB"/>
    <w:pPr>
      <w:bidi/>
    </w:pPr>
    <w:rPr>
      <w:rFonts w:ascii="B Nazanin" w:hAnsi="B Nazanin" w:cs="B Nazanin"/>
      <w:b/>
      <w:color w:val="000000" w:themeColor="text1"/>
      <w:sz w:val="32"/>
      <w:szCs w:val="32"/>
    </w:rPr>
  </w:style>
  <w:style w:type="character" w:customStyle="1" w:styleId="PHeading1Char">
    <w:name w:val="PHeading1 Char"/>
    <w:basedOn w:val="Heading1Char"/>
    <w:link w:val="PHeading1"/>
    <w:rsid w:val="00CA68DB"/>
    <w:rPr>
      <w:rFonts w:ascii="B Nazanin" w:eastAsiaTheme="majorEastAsia" w:hAnsi="B Nazanin" w:cs="B Nazanin"/>
      <w:b/>
      <w:color w:val="000000" w:themeColor="text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CA68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1">
    <w:name w:val="هدینگ 1"/>
    <w:basedOn w:val="Heading1"/>
    <w:link w:val="1Char"/>
    <w:autoRedefine/>
    <w:qFormat/>
    <w:rsid w:val="009E7270"/>
    <w:pPr>
      <w:bidi/>
    </w:pPr>
    <w:rPr>
      <w:rFonts w:ascii="Times New Roman" w:hAnsi="Times New Roman" w:cs="B Nazanin"/>
      <w:b/>
      <w:bCs/>
      <w:color w:val="000000" w:themeColor="text1"/>
      <w:szCs w:val="28"/>
      <w:lang w:bidi="fa-IR"/>
    </w:rPr>
  </w:style>
  <w:style w:type="character" w:customStyle="1" w:styleId="1Char">
    <w:name w:val="هدینگ 1 Char"/>
    <w:basedOn w:val="Heading1Char"/>
    <w:link w:val="1"/>
    <w:rsid w:val="009E7270"/>
    <w:rPr>
      <w:rFonts w:ascii="Times New Roman" w:eastAsiaTheme="majorEastAsia" w:hAnsi="Times New Roman" w:cs="B Nazanin"/>
      <w:b/>
      <w:bCs/>
      <w:color w:val="000000" w:themeColor="text1"/>
      <w:sz w:val="40"/>
      <w:szCs w:val="28"/>
      <w:lang w:bidi="fa-IR"/>
    </w:rPr>
  </w:style>
  <w:style w:type="paragraph" w:customStyle="1" w:styleId="2">
    <w:name w:val="هدینگ 2"/>
    <w:basedOn w:val="Heading2"/>
    <w:link w:val="2Char"/>
    <w:autoRedefine/>
    <w:qFormat/>
    <w:rsid w:val="00CA68DB"/>
    <w:pPr>
      <w:bidi/>
    </w:pPr>
    <w:rPr>
      <w:rFonts w:ascii="B Nazanin" w:hAnsi="B Nazanin" w:cs="B Nazanin"/>
      <w:b/>
      <w:bCs/>
      <w:color w:val="000000" w:themeColor="text1"/>
      <w:sz w:val="28"/>
      <w:szCs w:val="28"/>
    </w:rPr>
  </w:style>
  <w:style w:type="character" w:customStyle="1" w:styleId="2Char">
    <w:name w:val="هدینگ 2 Char"/>
    <w:basedOn w:val="Heading2Char"/>
    <w:link w:val="2"/>
    <w:rsid w:val="00CA68DB"/>
    <w:rPr>
      <w:rFonts w:ascii="B Nazanin" w:eastAsiaTheme="majorEastAsia" w:hAnsi="B Nazanin" w:cs="B Nazanin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8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501"/>
    <w:rPr>
      <w:rFonts w:eastAsiaTheme="majorEastAsia" w:cstheme="majorBidi"/>
      <w:i/>
      <w:iCs/>
      <w:color w:val="0F4761" w:themeColor="accent1" w:themeShade="BF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501"/>
    <w:rPr>
      <w:rFonts w:eastAsiaTheme="majorEastAsia" w:cstheme="majorBidi"/>
      <w:color w:val="0F4761" w:themeColor="accent1" w:themeShade="BF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501"/>
    <w:rPr>
      <w:rFonts w:eastAsiaTheme="majorEastAsia" w:cstheme="majorBidi"/>
      <w:i/>
      <w:iCs/>
      <w:color w:val="595959" w:themeColor="text1" w:themeTint="A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501"/>
    <w:rPr>
      <w:rFonts w:eastAsiaTheme="majorEastAsia" w:cstheme="majorBidi"/>
      <w:color w:val="595959" w:themeColor="text1" w:themeTint="A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501"/>
    <w:rPr>
      <w:rFonts w:eastAsiaTheme="majorEastAsia" w:cstheme="majorBidi"/>
      <w:i/>
      <w:iCs/>
      <w:color w:val="272727" w:themeColor="text1" w:themeTint="D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501"/>
    <w:rPr>
      <w:rFonts w:eastAsiaTheme="majorEastAsia" w:cstheme="majorBidi"/>
      <w:color w:val="272727" w:themeColor="text1" w:themeTint="D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655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50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501"/>
    <w:rPr>
      <w:rFonts w:ascii="Times New Roman" w:hAnsi="Times New Roman" w:cs="B Nazanin"/>
      <w:i/>
      <w:iCs/>
      <w:color w:val="404040" w:themeColor="text1" w:themeTint="BF"/>
      <w:szCs w:val="28"/>
    </w:rPr>
  </w:style>
  <w:style w:type="paragraph" w:styleId="ListParagraph">
    <w:name w:val="List Paragraph"/>
    <w:basedOn w:val="Normal"/>
    <w:uiPriority w:val="34"/>
    <w:qFormat/>
    <w:rsid w:val="00655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5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501"/>
    <w:rPr>
      <w:rFonts w:ascii="Times New Roman" w:hAnsi="Times New Roman" w:cs="B Nazanin"/>
      <w:i/>
      <w:iCs/>
      <w:color w:val="0F4761" w:themeColor="accent1" w:themeShade="BF"/>
      <w:szCs w:val="28"/>
    </w:rPr>
  </w:style>
  <w:style w:type="character" w:styleId="IntenseReference">
    <w:name w:val="Intense Reference"/>
    <w:basedOn w:val="DefaultParagraphFont"/>
    <w:uiPriority w:val="32"/>
    <w:qFormat/>
    <w:rsid w:val="0065550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3142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.</dc:creator>
  <cp:keywords/>
  <dc:description/>
  <cp:lastModifiedBy>Admin .</cp:lastModifiedBy>
  <cp:revision>1</cp:revision>
  <dcterms:created xsi:type="dcterms:W3CDTF">2025-11-01T15:33:00Z</dcterms:created>
  <dcterms:modified xsi:type="dcterms:W3CDTF">2025-11-01T16:56:00Z</dcterms:modified>
</cp:coreProperties>
</file>