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5B0150" w14:textId="041C08AC" w:rsidR="00912462" w:rsidRDefault="00912462">
      <w:pPr>
        <w:jc w:val="center"/>
        <w:rPr>
          <w:rFonts w:cs="B Lotus"/>
          <w:b/>
          <w:bCs/>
          <w:color w:val="auto"/>
          <w:lang w:bidi="fa-IR"/>
        </w:rPr>
      </w:pPr>
    </w:p>
    <w:p w14:paraId="5E4E30AE" w14:textId="42854FD4" w:rsidR="00912462" w:rsidRDefault="00000000">
      <w:pPr>
        <w:jc w:val="center"/>
        <w:rPr>
          <w:rFonts w:cs="B Lotus"/>
          <w:b/>
          <w:bCs/>
          <w:color w:val="auto"/>
          <w:lang w:bidi="fa-IR"/>
        </w:rPr>
      </w:pPr>
      <w:r>
        <w:rPr>
          <w:noProof/>
          <w:lang w:bidi="fa-IR"/>
        </w:rPr>
        <w:pict w14:anchorId="44A560F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30" type="#_x0000_t75" alt="Description: 008" style="position:absolute;left:0;text-align:left;margin-left:19.5pt;margin-top:64.35pt;width:406.5pt;height:554.35pt;z-index:-251658240;visibility:visible;mso-height-relative:margin" wrapcoords="-47 0 -47 21565 21600 21565 21600 0 -47 0">
            <v:imagedata r:id="rId8" o:title="008"/>
            <w10:wrap type="topAndBottom"/>
          </v:shape>
        </w:pict>
      </w:r>
      <w:r>
        <w:rPr>
          <w:b/>
          <w:bCs/>
          <w:noProof/>
          <w:lang w:bidi="fa-IR"/>
        </w:rPr>
        <w:pict w14:anchorId="17849FF2">
          <v:shapetype id="_x0000_t202" coordsize="21600,21600" o:spt="202" path="m,l,21600r21600,l21600,xe">
            <v:stroke joinstyle="miter"/>
            <v:path gradientshapeok="t" o:connecttype="rect"/>
          </v:shapetype>
          <v:shape id="_x0000_s1026" type="#_x0000_t202" style="position:absolute;left:0;text-align:left;margin-left:172.55pt;margin-top:34.35pt;width:77.25pt;height:54pt;z-index:251659264" stroked="f">
            <v:textbox>
              <w:txbxContent>
                <w:p w14:paraId="795D00AC" w14:textId="77777777" w:rsidR="00912462" w:rsidRDefault="00912462">
                  <w:pPr>
                    <w:rPr>
                      <w:lang w:bidi="fa-IR"/>
                    </w:rPr>
                  </w:pPr>
                </w:p>
              </w:txbxContent>
            </v:textbox>
          </v:shape>
        </w:pict>
      </w:r>
    </w:p>
    <w:p w14:paraId="78AE5C26" w14:textId="77777777" w:rsidR="00912462" w:rsidRDefault="00A00799">
      <w:pPr>
        <w:spacing w:line="276" w:lineRule="auto"/>
        <w:jc w:val="center"/>
        <w:rPr>
          <w:rFonts w:cs="B Lotus"/>
          <w:b/>
          <w:bCs/>
          <w:color w:val="auto"/>
          <w:sz w:val="32"/>
          <w:szCs w:val="32"/>
          <w:lang w:bidi="fa-IR"/>
        </w:rPr>
      </w:pPr>
      <w:r>
        <w:rPr>
          <w:noProof/>
          <w:rtl w:val="0"/>
          <w:lang w:bidi="fa-IR"/>
        </w:rPr>
        <w:lastRenderedPageBreak/>
        <w:pict w14:anchorId="55F8C8B3">
          <v:shape id="Picture 2" o:spid="_x0000_i1025" type="#_x0000_t75" style="width:49.5pt;height:65.25pt;visibility:visible" filled="t">
            <v:imagedata r:id="rId9" o:title=""/>
            <o:lock v:ext="edit" aspectratio="f"/>
          </v:shape>
        </w:pict>
      </w:r>
    </w:p>
    <w:p w14:paraId="54120EF2" w14:textId="77777777" w:rsidR="00912462" w:rsidRDefault="00000000">
      <w:pPr>
        <w:spacing w:line="276" w:lineRule="auto" w:after="0"/>
        <w:jc w:val="both"/>
        <w:rPr>
          <w:rFonts w:cs="B Lotus"/>
          <w:b/>
          <w:bCs/>
          <w:color w:val="auto"/>
          <w:sz w:val="36"/>
          <w:szCs w:val="36"/>
          <w:lang w:bidi="fa-IR"/>
        </w:rPr>
        <w:bidi/>
        <w:ind w:firstLine="397"/>
      </w:pPr>
      <w:r>
        <w:rPr>
          <w:rFonts w:hint="cs" w:ascii="Times New Roman" w:hAnsi="Times New Roman" w:cs="B Lotus"/>
          <w:b/>
          <w:bCs/>
          <w:lang w:bidi="fa-IR"/>
          <w:rtl/>
          <w:sz w:val="28"/>
          <w:szCs w:val="28"/>
        </w:rPr>
        <w:t>مرکز ساری</w:t>
      </w:r>
    </w:p>
    <w:p w14:paraId="53D43E8B" w14:textId="77777777" w:rsidR="00912462" w:rsidRDefault="00000000">
      <w:pPr>
        <w:spacing w:line="276" w:lineRule="auto" w:after="0"/>
        <w:jc w:val="both"/>
        <w:rPr>
          <w:rFonts w:cs="B Lotus"/>
          <w:b/>
          <w:bCs/>
          <w:color w:val="auto"/>
          <w:sz w:val="36"/>
          <w:szCs w:val="36"/>
          <w:lang w:bidi="fa-IR"/>
        </w:rPr>
        <w:bidi/>
        <w:ind w:firstLine="397"/>
      </w:pPr>
      <w:r>
        <w:rPr>
          <w:rFonts w:hint="cs" w:ascii="Times New Roman" w:hAnsi="Times New Roman" w:cs="B Lotus"/>
          <w:b/>
          <w:bCs/>
          <w:lang w:bidi="fa-IR"/>
          <w:rtl/>
          <w:sz w:val="28"/>
          <w:szCs w:val="28"/>
        </w:rPr>
        <w:t>پایان نامه کارشناسی ارشد</w:t>
      </w:r>
    </w:p>
    <w:p w14:paraId="1070322A" w14:textId="77777777" w:rsidR="00912462" w:rsidRDefault="00000000">
      <w:pPr>
        <w:spacing w:line="276" w:lineRule="auto" w:after="0"/>
        <w:jc w:val="both"/>
        <w:rPr>
          <w:rFonts w:cs="B Lotus"/>
          <w:b/>
          <w:bCs/>
          <w:color w:val="auto"/>
          <w:sz w:val="36"/>
          <w:szCs w:val="36"/>
          <w:lang w:bidi="fa-IR"/>
        </w:rPr>
        <w:bidi/>
        <w:ind w:firstLine="397"/>
      </w:pPr>
      <w:r>
        <w:rPr>
          <w:rFonts w:hint="cs" w:ascii="Times New Roman" w:hAnsi="Times New Roman" w:cs="B Lotus"/>
          <w:b/>
          <w:bCs/>
          <w:lang w:bidi="fa-IR"/>
          <w:rtl/>
          <w:sz w:val="28"/>
          <w:szCs w:val="28"/>
        </w:rPr>
        <w:t>رشته روانشناسی گرایش روانشناسی اسلامی گرایش روانشناسی مثبت گرا</w:t>
      </w:r>
    </w:p>
    <w:p w14:paraId="3B413CAA" w14:textId="77777777" w:rsidR="00912462" w:rsidRDefault="00000000">
      <w:pPr>
        <w:spacing w:line="276" w:lineRule="auto" w:after="0"/>
        <w:jc w:val="both"/>
        <w:rPr>
          <w:rFonts w:cs="B Lotus"/>
          <w:b/>
          <w:bCs/>
          <w:color w:val="auto"/>
          <w:sz w:val="36"/>
          <w:szCs w:val="36"/>
          <w:lang w:bidi="fa-IR"/>
        </w:rPr>
        <w:bidi/>
        <w:ind w:firstLine="397"/>
      </w:pPr>
      <w:r>
        <w:rPr>
          <w:rFonts w:hint="cs" w:ascii="Times New Roman" w:hAnsi="Times New Roman" w:cs="B Lotus"/>
          <w:b/>
          <w:bCs/>
          <w:lang w:bidi="fa-IR"/>
          <w:rtl/>
          <w:sz w:val="28"/>
          <w:szCs w:val="28"/>
        </w:rPr>
        <w:t>عنوان</w:t>
      </w:r>
    </w:p>
    <w:p w14:paraId="50C12391" w14:textId="77777777" w:rsidR="00912462" w:rsidRDefault="00000000">
      <w:pPr>
        <w:spacing w:line="276" w:lineRule="auto" w:after="0"/>
        <w:jc w:val="both"/>
        <w:rPr>
          <w:rFonts w:cs="B Lotus"/>
          <w:b/>
          <w:bCs/>
          <w:color w:val="auto"/>
          <w:sz w:val="36"/>
          <w:szCs w:val="36"/>
          <w:lang w:bidi="fa-IR"/>
        </w:rPr>
        <w:bidi/>
        <w:ind w:firstLine="397"/>
      </w:pPr>
      <w:bookmarkStart w:id="0" w:name="_Hlk152384097"/>
      <w:r>
        <w:rPr>
          <w:rFonts w:hint="cs" w:ascii="Times New Roman" w:hAnsi="Times New Roman" w:cs="B Lotus"/>
          <w:b/>
          <w:bCs/>
          <w:lang w:bidi="fa-IR"/>
          <w:rtl/>
          <w:sz w:val="28"/>
          <w:szCs w:val="28"/>
        </w:rPr>
        <w:t xml:space="preserve">رابطه هوش معنوی و اضطراب سلامتی با اضطراب مرگ سالمندان </w:t>
      </w:r>
    </w:p>
    <w:p w14:paraId="1C7E5B67" w14:textId="77777777" w:rsidR="00912462" w:rsidRDefault="00000000">
      <w:pPr>
        <w:spacing w:line="276" w:lineRule="auto" w:after="0"/>
        <w:jc w:val="both"/>
        <w:rPr>
          <w:rFonts w:cs="B Lotus"/>
          <w:b/>
          <w:bCs/>
          <w:color w:val="auto"/>
          <w:sz w:val="36"/>
          <w:szCs w:val="36"/>
          <w:lang w:bidi="fa-IR"/>
        </w:rPr>
        <w:bidi/>
        <w:ind w:firstLine="397"/>
      </w:pPr>
      <w:r>
        <w:rPr>
          <w:rFonts w:hint="cs" w:ascii="Times New Roman" w:hAnsi="Times New Roman" w:cs="B Lotus"/>
          <w:b/>
          <w:bCs/>
          <w:lang w:bidi="fa-IR"/>
          <w:rtl/>
          <w:sz w:val="28"/>
          <w:szCs w:val="28"/>
        </w:rPr>
        <w:t>خانه سالمندان فرشتگان تهران</w:t>
      </w:r>
    </w:p>
    <w:bookmarkEnd w:id="0"/>
    <w:p w14:paraId="36853D35" w14:textId="77777777" w:rsidR="00912462" w:rsidRDefault="00000000">
      <w:pPr>
        <w:spacing w:line="276" w:lineRule="auto" w:after="0"/>
        <w:jc w:val="both"/>
        <w:rPr>
          <w:rFonts w:cs="B Lotus"/>
          <w:b/>
          <w:bCs/>
          <w:color w:val="auto"/>
          <w:sz w:val="36"/>
          <w:szCs w:val="36"/>
          <w:lang w:bidi="fa-IR"/>
        </w:rPr>
        <w:bidi/>
        <w:ind w:firstLine="397"/>
      </w:pPr>
      <w:r>
        <w:rPr>
          <w:rFonts w:hint="cs" w:ascii="Times New Roman" w:hAnsi="Times New Roman" w:cs="B Lotus"/>
          <w:b/>
          <w:bCs/>
          <w:lang w:bidi="fa-IR"/>
          <w:rtl/>
          <w:sz w:val="28"/>
          <w:szCs w:val="28"/>
        </w:rPr>
        <w:t>استاد راهنما</w:t>
      </w:r>
    </w:p>
    <w:p w14:paraId="3089FC56" w14:textId="77777777" w:rsidR="00912462" w:rsidRDefault="00000000">
      <w:pPr>
        <w:spacing w:line="276" w:lineRule="auto" w:after="0"/>
        <w:jc w:val="both"/>
        <w:rPr>
          <w:rFonts w:cs="B Lotus"/>
          <w:b/>
          <w:bCs/>
          <w:color w:val="auto"/>
          <w:sz w:val="36"/>
          <w:szCs w:val="36"/>
          <w:lang w:bidi="fa-IR"/>
        </w:rPr>
        <w:bidi/>
        <w:ind w:firstLine="397"/>
      </w:pPr>
      <w:r>
        <w:rPr>
          <w:rFonts w:hint="cs" w:ascii="Times New Roman" w:hAnsi="Times New Roman" w:cs="B Lotus"/>
          <w:b/>
          <w:bCs/>
          <w:lang w:bidi="fa-IR"/>
          <w:rtl/>
          <w:sz w:val="28"/>
          <w:szCs w:val="28"/>
        </w:rPr>
        <w:t xml:space="preserve">باب اله بخشی پور </w:t>
      </w:r>
      <w:proofErr w:type="spellStart"/>
      <w:r>
        <w:rPr>
          <w:rFonts w:hint="cs" w:ascii="Times New Roman" w:hAnsi="Times New Roman" w:cs="B Lotus"/>
          <w:b/>
          <w:bCs/>
          <w:lang w:bidi="fa-IR"/>
          <w:rtl/>
          <w:sz w:val="28"/>
          <w:szCs w:val="28"/>
        </w:rPr>
        <w:t>جویباری</w:t>
      </w:r>
      <w:proofErr w:type="spellEnd"/>
    </w:p>
    <w:p w14:paraId="38A2402A" w14:textId="77777777" w:rsidR="00912462" w:rsidRDefault="00000000">
      <w:pPr>
        <w:spacing w:line="276" w:lineRule="auto" w:after="0"/>
        <w:jc w:val="both"/>
        <w:rPr>
          <w:rFonts w:cs="B Lotus"/>
          <w:b/>
          <w:bCs/>
          <w:color w:val="auto"/>
          <w:sz w:val="36"/>
          <w:szCs w:val="36"/>
          <w:lang w:bidi="fa-IR"/>
        </w:rPr>
        <w:bidi/>
        <w:ind w:firstLine="397"/>
      </w:pPr>
      <w:r>
        <w:rPr>
          <w:rFonts w:hint="cs" w:ascii="Times New Roman" w:hAnsi="Times New Roman" w:cs="B Lotus"/>
          <w:b/>
          <w:bCs/>
          <w:lang w:bidi="fa-IR"/>
          <w:rtl/>
          <w:sz w:val="28"/>
          <w:szCs w:val="28"/>
        </w:rPr>
        <w:t>مؤلف</w:t>
      </w:r>
    </w:p>
    <w:p w14:paraId="43846BB1" w14:textId="77777777" w:rsidR="00912462" w:rsidRDefault="00000000">
      <w:pPr>
        <w:spacing w:line="276" w:lineRule="auto" w:after="0"/>
        <w:jc w:val="both"/>
        <w:rPr>
          <w:rFonts w:ascii="Times New Roman" w:eastAsia="Times New Roman" w:hAnsi="Times New Roman" w:cs="B Lotus"/>
          <w:b/>
          <w:bCs/>
          <w:color w:val="auto"/>
          <w:sz w:val="36"/>
          <w:szCs w:val="36"/>
          <w:lang w:bidi="fa-IR"/>
        </w:rPr>
        <w:bidi/>
        <w:ind w:firstLine="397"/>
      </w:pPr>
      <w:r>
        <w:rPr>
          <w:rFonts w:ascii="Times New Roman" w:eastAsia="Times New Roman" w:hAnsi="Times New Roman" w:hint="cs" w:cs="B Lotus"/>
          <w:b/>
          <w:bCs/>
          <w:lang w:bidi="fa-IR"/>
          <w:rtl/>
          <w:sz w:val="28"/>
          <w:szCs w:val="28"/>
        </w:rPr>
        <w:t>فاطمه بیات</w:t>
      </w:r>
    </w:p>
    <w:p w14:paraId="4A24365F" w14:textId="77777777" w:rsidR="00912462" w:rsidRDefault="00000000">
      <w:pPr>
        <w:spacing w:line="276" w:lineRule="auto" w:after="0"/>
        <w:jc w:val="both"/>
        <w:rPr>
          <w:rFonts w:ascii="Times New Roman" w:eastAsia="Times New Roman" w:hAnsi="Times New Roman" w:cs="B Lotus"/>
          <w:b/>
          <w:bCs/>
          <w:color w:val="auto"/>
          <w:sz w:val="36"/>
          <w:szCs w:val="36"/>
          <w:lang w:bidi="fa-IR"/>
        </w:rPr>
        <w:bidi/>
        <w:ind w:firstLine="397"/>
      </w:pPr>
      <w:r>
        <w:rPr>
          <w:rFonts w:ascii="Times New Roman" w:eastAsia="Times New Roman" w:hAnsi="Times New Roman" w:hint="cs" w:cs="B Lotus"/>
          <w:b/>
          <w:bCs/>
          <w:lang w:bidi="fa-IR"/>
          <w:rtl/>
          <w:sz w:val="28"/>
          <w:szCs w:val="28"/>
        </w:rPr>
        <w:t>شهریور ۱۴۰۵</w:t>
      </w:r>
    </w:p>
    <w:p w14:paraId="6A46C8E1" w14:textId="77777777" w:rsidR="00912462" w:rsidRDefault="00000000" w:rsidP="005B1101">
      <w:pPr>
        <w:keepNext/>
        <w:keepLines/>
        <w:pageBreakBefore/>
        <w:autoSpaceDE/>
        <w:autoSpaceDN/>
        <w:adjustRightInd/>
        <w:spacing w:before="240" w:after="100" w:line="276" w:lineRule="auto"/>
        <w:rPr>
          <w:rFonts w:ascii="Times New Roman" w:eastAsia="MS Mincho" w:hAnsi="Times New Roman" w:cs="B Lotus"/>
          <w:b/>
          <w:bCs/>
          <w:noProof/>
          <w:color w:val="auto"/>
          <w:sz w:val="32"/>
          <w:szCs w:val="32"/>
          <w:lang w:bidi="fa-IR"/>
        </w:rPr>
        <w:bidi/>
      </w:pPr>
      <w:r>
        <w:rPr>
          <w:rFonts w:ascii="Times New Roman" w:eastAsia="MS Mincho" w:hAnsi="Times New Roman" w:cs="B Titr" w:hint="cs"/>
          <w:b/>
          <w:bCs/>
          <w:noProof/>
          <w:sz w:val="30"/>
          <w:szCs w:val="30"/>
          <w:lang w:bidi="fa-IR"/>
          <w:rtl/>
        </w:rPr>
        <w:lastRenderedPageBreak/>
        <w:t>تعهد نامه اصالت رساله/پایان نامه</w:t>
      </w:r>
    </w:p>
    <w:p w14:paraId="38954EEF" w14:textId="77777777" w:rsidR="00912462" w:rsidRDefault="00000000">
      <w:pPr>
        <w:ind w:firstLine="397"/>
        <w:jc w:val="both"/>
        <w:rPr>
          <w:rFonts w:ascii="Times New Roman" w:eastAsia="Times New Roman" w:hAnsi="Times New Roman" w:cs="B Lotus"/>
          <w:b/>
          <w:bCs/>
          <w:color w:val="auto"/>
          <w:lang w:bidi="fa-IR"/>
        </w:rPr>
        <w:bidi/>
        <w:spacing w:line="276" w:lineRule="auto" w:after="0"/>
      </w:pPr>
      <w:r>
        <w:rPr>
          <w:rFonts w:ascii="Times New Roman" w:eastAsia="MS Mincho" w:hAnsi="Times New Roman" w:hint="cs" w:cs="B Lotus"/>
          <w:noProof/>
          <w:lang w:bidi="fa-IR"/>
          <w:rtl/>
          <w:sz w:val="28"/>
          <w:szCs w:val="28"/>
        </w:rPr>
        <w:t xml:space="preserve">اینجانب </w:t>
      </w:r>
      <w:r>
        <w:rPr>
          <w:rFonts w:ascii="Times New Roman" w:eastAsia="Times New Roman" w:hAnsi="Times New Roman" w:hint="cs" w:cs="B Lotus"/>
          <w:b/>
          <w:bCs/>
          <w:lang w:bidi="fa-IR"/>
          <w:rtl/>
          <w:sz w:val="28"/>
          <w:szCs w:val="28"/>
        </w:rPr>
        <w:t>فاطمه بیات</w:t>
      </w:r>
      <w:r>
        <w:rPr>
          <w:rFonts w:ascii="Times New Roman" w:eastAsia="MS Mincho" w:hAnsi="Times New Roman" w:hint="cs" w:cs="B Lotus"/>
          <w:noProof/>
          <w:lang w:bidi="fa-IR"/>
          <w:rtl/>
          <w:sz w:val="28"/>
          <w:szCs w:val="28"/>
        </w:rPr>
        <w:t xml:space="preserve"> دانش</w:t>
      </w:r>
      <w:r>
        <w:rPr>
          <w:rFonts w:ascii="Times New Roman" w:eastAsia="MS Mincho" w:hAnsi="Times New Roman" w:hint="cs" w:cs="B Lotus"/>
          <w:noProof/>
          <w:lang w:bidi="fa-IR"/>
          <w:rtl/>
          <w:sz w:val="28"/>
          <w:szCs w:val="28"/>
        </w:rPr>
        <w:softHyphen/>
        <w:t>آموخته مقطع کارشناسی‌ارشد ناپیوسته تخصصی در رشته روان</w:t>
      </w:r>
      <w:r>
        <w:rPr>
          <w:rFonts w:ascii="Times New Roman" w:eastAsia="MS Mincho" w:hAnsi="Times New Roman" w:hint="cs" w:cs="B Lotus"/>
          <w:noProof/>
          <w:lang w:bidi="fa-IR"/>
          <w:rtl/>
          <w:sz w:val="28"/>
          <w:szCs w:val="28"/>
        </w:rPr>
        <w:softHyphen/>
        <w:t xml:space="preserve">شناسی گرایش روانشناسی اسلامی گرایش روانشناسی مثبت گرا که در تاریخ </w:t>
      </w:r>
      <w:r>
        <w:rPr>
          <w:rFonts w:ascii="Times New Roman" w:eastAsia="MS Mincho" w:hAnsi="Times New Roman" w:hint="cs" w:cs="B Lotus"/>
          <w:b/>
          <w:bCs/>
          <w:noProof/>
          <w:lang w:bidi="fa-IR"/>
          <w:rtl/>
          <w:sz w:val="28"/>
          <w:szCs w:val="28"/>
        </w:rPr>
        <w:t xml:space="preserve">................................ </w:t>
      </w:r>
      <w:r>
        <w:rPr>
          <w:rFonts w:ascii="Times New Roman" w:eastAsia="MS Mincho" w:hAnsi="Times New Roman" w:hint="cs" w:cs="B Lotus"/>
          <w:noProof/>
          <w:lang w:bidi="fa-IR"/>
          <w:rtl/>
          <w:sz w:val="28"/>
          <w:szCs w:val="28"/>
        </w:rPr>
        <w:t xml:space="preserve">از رساله/پایان نامه خود تحت عنوان </w:t>
      </w:r>
      <w:r>
        <w:rPr>
          <w:rFonts w:ascii="Times New Roman" w:eastAsia="MS Mincho" w:hAnsi="Times New Roman" w:hint="cs" w:cs="B Lotus"/>
          <w:b/>
          <w:bCs/>
          <w:noProof/>
          <w:lang w:bidi="fa-IR"/>
          <w:rtl/>
          <w:sz w:val="28"/>
          <w:szCs w:val="28"/>
        </w:rPr>
        <w:t>«</w:t>
      </w:r>
      <w:r>
        <w:rPr>
          <w:rFonts w:ascii="Times New Roman" w:eastAsia="Times New Roman" w:hAnsi="Times New Roman" w:hint="cs" w:cs="B Lotus"/>
          <w:b/>
          <w:bCs/>
          <w:lang w:bidi="fa-IR"/>
          <w:rtl/>
          <w:sz w:val="28"/>
          <w:szCs w:val="28"/>
        </w:rPr>
        <w:t>رابطه هوش معنوی و اضطراب سلامتی با اضطراب مرگ سالمندان</w:t>
      </w:r>
      <w:r>
        <w:rPr>
          <w:rFonts w:ascii="Times New Roman" w:eastAsia="MS Mincho" w:hAnsi="Times New Roman" w:hint="cs" w:cs="B Lotus"/>
          <w:b/>
          <w:bCs/>
          <w:noProof/>
          <w:lang w:bidi="fa-IR"/>
          <w:rtl/>
          <w:sz w:val="28"/>
          <w:szCs w:val="28"/>
        </w:rPr>
        <w:t>»</w:t>
      </w:r>
      <w:r>
        <w:rPr>
          <w:rFonts w:ascii="Times New Roman" w:eastAsia="MS Mincho" w:hAnsi="Times New Roman" w:hint="cs" w:cs="B Lotus"/>
          <w:noProof/>
          <w:lang w:bidi="fa-IR"/>
          <w:rtl/>
          <w:sz w:val="28"/>
          <w:szCs w:val="28"/>
        </w:rPr>
        <w:t xml:space="preserve"> با کسب نمره ...... دفاع نموده</w:t>
      </w:r>
      <w:r>
        <w:rPr>
          <w:rFonts w:ascii="Times New Roman" w:eastAsia="MS Mincho" w:hAnsi="Times New Roman" w:hint="cs" w:cs="B Lotus"/>
          <w:noProof/>
          <w:lang w:bidi="fa-IR"/>
          <w:rtl/>
          <w:sz w:val="28"/>
          <w:szCs w:val="28"/>
        </w:rPr>
        <w:softHyphen/>
        <w:t>ام، بدینوسیله متعهد می</w:t>
      </w:r>
      <w:r>
        <w:rPr>
          <w:rFonts w:ascii="Times New Roman" w:eastAsia="MS Mincho" w:hAnsi="Times New Roman" w:hint="cs" w:cs="B Lotus"/>
          <w:noProof/>
          <w:cs/>
          <w:lang w:bidi="fa-IR"/>
          <w:rtl/>
          <w:sz w:val="28"/>
          <w:szCs w:val="28"/>
        </w:rPr>
        <w:t>‎</w:t>
      </w:r>
      <w:r>
        <w:rPr>
          <w:rFonts w:ascii="Times New Roman" w:eastAsia="MS Mincho" w:hAnsi="Times New Roman" w:hint="cs" w:cs="B Lotus"/>
          <w:noProof/>
          <w:lang w:bidi="fa-IR"/>
          <w:rtl/>
          <w:sz w:val="28"/>
          <w:szCs w:val="28"/>
        </w:rPr>
        <w:t>شوم.</w:t>
      </w:r>
    </w:p>
    <w:p w14:paraId="5301EF94" w14:textId="77777777" w:rsidR="00912462" w:rsidRDefault="00000000">
      <w:pPr>
        <w:autoSpaceDE/>
        <w:autoSpaceDN/>
        <w:adjustRightInd/>
        <w:ind w:firstLine="397"/>
        <w:jc w:val="both"/>
        <w:rPr>
          <w:rFonts w:ascii="Times New Roman" w:eastAsia="MS Mincho" w:hAnsi="Times New Roman" w:cs="B Lotus"/>
          <w:noProof/>
          <w:color w:val="auto"/>
          <w:lang w:bidi="fa-IR"/>
        </w:rPr>
        <w:bidi/>
        <w:spacing w:line="276" w:lineRule="auto" w:after="0"/>
      </w:pPr>
      <w:r>
        <w:rPr>
          <w:rFonts w:ascii="Times New Roman" w:eastAsia="MS Mincho" w:hAnsi="Times New Roman" w:hint="cs" w:cs="B Lotus"/>
          <w:noProof/>
          <w:lang w:bidi="fa-IR"/>
          <w:rtl/>
          <w:sz w:val="28"/>
          <w:szCs w:val="28"/>
        </w:rPr>
        <w:t xml:space="preserve"> ۱) این رساله/ پایان نامه حاصل تحقیق و پژوهش انجام شده توسط اینجانب بوده و در مواردی که از دستاورهای علمی و پژوهشی دیگران (اعم از پایان‌نامه، کتاب، مقاله و ......) استفاده نموده‎ام، مطابق ضوابط و رویه موجود، نام منبع مورد استفاده و سایر مشخصات آن را در فهرست مربوط ذکر و درج کرده‌ام.</w:t>
      </w:r>
    </w:p>
    <w:p w14:paraId="0C50E8EB" w14:textId="77777777" w:rsidR="00912462" w:rsidRDefault="00000000">
      <w:pPr>
        <w:autoSpaceDE/>
        <w:autoSpaceDN/>
        <w:adjustRightInd/>
        <w:ind w:firstLine="397"/>
        <w:jc w:val="both"/>
        <w:rPr>
          <w:rFonts w:ascii="Times New Roman" w:eastAsia="MS Mincho" w:hAnsi="Times New Roman" w:cs="B Lotus"/>
          <w:noProof/>
          <w:color w:val="auto"/>
          <w:lang w:bidi="fa-IR"/>
        </w:rPr>
        <w:bidi/>
        <w:spacing w:line="276" w:lineRule="auto" w:after="0"/>
      </w:pPr>
      <w:r>
        <w:rPr>
          <w:rFonts w:ascii="Times New Roman" w:eastAsia="MS Mincho" w:hAnsi="Times New Roman" w:hint="cs" w:cs="B Lotus"/>
          <w:noProof/>
          <w:lang w:bidi="fa-IR"/>
          <w:rtl/>
          <w:sz w:val="28"/>
          <w:szCs w:val="28"/>
        </w:rPr>
        <w:t xml:space="preserve"> ۲) این رساله/پایان نامه قبلاً برای دریافت هیچ مدرک تحصیلی (هم سطح، پایین</w:t>
      </w:r>
      <w:r>
        <w:rPr>
          <w:rFonts w:ascii="Times New Roman" w:eastAsia="MS Mincho" w:hAnsi="Times New Roman" w:hint="cs" w:cs="B Lotus"/>
          <w:noProof/>
          <w:cs/>
          <w:lang w:bidi="fa-IR"/>
          <w:rtl/>
          <w:sz w:val="28"/>
          <w:szCs w:val="28"/>
        </w:rPr>
        <w:t>‎</w:t>
      </w:r>
      <w:r>
        <w:rPr>
          <w:rFonts w:ascii="Times New Roman" w:eastAsia="MS Mincho" w:hAnsi="Times New Roman" w:hint="cs" w:cs="B Lotus"/>
          <w:noProof/>
          <w:lang w:bidi="fa-IR"/>
          <w:rtl/>
          <w:sz w:val="28"/>
          <w:szCs w:val="28"/>
        </w:rPr>
        <w:t>تریا بالاتر) در سایر دانشگاه</w:t>
      </w:r>
      <w:r>
        <w:rPr>
          <w:rFonts w:ascii="Times New Roman" w:eastAsia="MS Mincho" w:hAnsi="Times New Roman" w:hint="cs" w:cs="B Lotus"/>
          <w:noProof/>
          <w:cs/>
          <w:lang w:bidi="fa-IR"/>
          <w:rtl/>
          <w:sz w:val="28"/>
          <w:szCs w:val="28"/>
        </w:rPr>
        <w:t>‎</w:t>
      </w:r>
      <w:r>
        <w:rPr>
          <w:rFonts w:ascii="Times New Roman" w:eastAsia="MS Mincho" w:hAnsi="Times New Roman" w:hint="cs" w:cs="B Lotus"/>
          <w:noProof/>
          <w:lang w:bidi="fa-IR"/>
          <w:rtl/>
          <w:sz w:val="28"/>
          <w:szCs w:val="28"/>
        </w:rPr>
        <w:t>ها و موسسات آموزش عالی ارائه نشده است.</w:t>
      </w:r>
    </w:p>
    <w:p w14:paraId="17044548" w14:textId="77777777" w:rsidR="00912462" w:rsidRDefault="00000000">
      <w:pPr>
        <w:autoSpaceDE/>
        <w:autoSpaceDN/>
        <w:adjustRightInd/>
        <w:ind w:firstLine="397"/>
        <w:jc w:val="both"/>
        <w:rPr>
          <w:rFonts w:ascii="Times New Roman" w:eastAsia="MS Mincho" w:hAnsi="Times New Roman" w:cs="B Lotus"/>
          <w:noProof/>
          <w:color w:val="auto"/>
          <w:lang w:bidi="fa-IR"/>
        </w:rPr>
        <w:bidi/>
        <w:spacing w:line="276" w:lineRule="auto" w:after="0"/>
      </w:pPr>
      <w:r>
        <w:rPr>
          <w:rFonts w:ascii="Times New Roman" w:eastAsia="MS Mincho" w:hAnsi="Times New Roman" w:hint="cs" w:cs="B Lotus"/>
          <w:noProof/>
          <w:lang w:bidi="fa-IR"/>
          <w:rtl/>
          <w:sz w:val="28"/>
          <w:szCs w:val="28"/>
        </w:rPr>
        <w:t xml:space="preserve"> ۳) چنانچه بعد از فراغت از تحصیل، قصد استفاده و هر گونه بهره‌برداری اعم از چاپ مقاله، کتاب، ثبت اختراع و ... از این پایان</w:t>
      </w:r>
      <w:r>
        <w:rPr>
          <w:rFonts w:ascii="Times New Roman" w:eastAsia="MS Mincho" w:hAnsi="Times New Roman" w:hint="cs" w:cs="B Lotus"/>
          <w:noProof/>
          <w:cs/>
          <w:lang w:bidi="fa-IR"/>
          <w:rtl/>
          <w:sz w:val="28"/>
          <w:szCs w:val="28"/>
        </w:rPr>
        <w:t>‎</w:t>
      </w:r>
      <w:r>
        <w:rPr>
          <w:rFonts w:ascii="Times New Roman" w:eastAsia="MS Mincho" w:hAnsi="Times New Roman" w:hint="cs" w:cs="B Lotus"/>
          <w:noProof/>
          <w:lang w:bidi="fa-IR"/>
          <w:rtl/>
          <w:sz w:val="28"/>
          <w:szCs w:val="28"/>
        </w:rPr>
        <w:t>نامه/رساله را داشته باشم، با ذکر نام استادان راهنما و مشاور و درج نام دانشگاه پیام نور اقدام خواهم کرد.</w:t>
      </w:r>
    </w:p>
    <w:p w14:paraId="19E2A0B1" w14:textId="77777777" w:rsidR="00912462" w:rsidRDefault="00000000">
      <w:pPr>
        <w:autoSpaceDE/>
        <w:autoSpaceDN/>
        <w:adjustRightInd/>
        <w:ind w:firstLine="397"/>
        <w:jc w:val="both"/>
        <w:rPr>
          <w:rFonts w:ascii="Times New Roman" w:eastAsia="MS Mincho" w:hAnsi="Times New Roman" w:cs="B Lotus"/>
          <w:noProof/>
          <w:color w:val="auto"/>
          <w:lang w:bidi="fa-IR"/>
        </w:rPr>
        <w:bidi/>
        <w:spacing w:line="276" w:lineRule="auto" w:after="0"/>
      </w:pPr>
      <w:r>
        <w:rPr>
          <w:rFonts w:ascii="Times New Roman" w:eastAsia="MS Mincho" w:hAnsi="Times New Roman" w:hint="cs" w:cs="B Lotus"/>
          <w:noProof/>
          <w:lang w:bidi="fa-IR"/>
          <w:rtl/>
          <w:sz w:val="28"/>
          <w:szCs w:val="28"/>
        </w:rPr>
        <w:t xml:space="preserve"> ۴) چنانچه در هر مقطع زمانی خلاف موارد فوق ثابت شود، عواقب حقوقی ناشی از آن را می</w:t>
      </w:r>
      <w:r>
        <w:rPr>
          <w:rFonts w:ascii="Times New Roman" w:eastAsia="MS Mincho" w:hAnsi="Times New Roman" w:hint="cs" w:cs="B Lotus"/>
          <w:noProof/>
          <w:cs/>
          <w:lang w:bidi="fa-IR"/>
          <w:rtl/>
          <w:sz w:val="28"/>
          <w:szCs w:val="28"/>
        </w:rPr>
        <w:t>‎</w:t>
      </w:r>
      <w:r>
        <w:rPr>
          <w:rFonts w:ascii="Times New Roman" w:eastAsia="MS Mincho" w:hAnsi="Times New Roman" w:hint="cs" w:cs="B Lotus"/>
          <w:noProof/>
          <w:lang w:bidi="fa-IR"/>
          <w:rtl/>
          <w:sz w:val="28"/>
          <w:szCs w:val="28"/>
        </w:rPr>
        <w:t>پذیرم و همچنین دانشگاه پیام نور مجاز است با اینجانب مطابق ضوابط و مقررات رفتار کند و در صورت ابطال مدرک تحصیلی</w:t>
      </w:r>
      <w:r>
        <w:rPr>
          <w:rFonts w:ascii="Times New Roman" w:eastAsia="MS Mincho" w:hAnsi="Times New Roman" w:hint="cs" w:cs="B Lotus"/>
          <w:noProof/>
          <w:cs/>
          <w:lang w:bidi="fa-IR"/>
          <w:rtl/>
          <w:sz w:val="28"/>
          <w:szCs w:val="28"/>
        </w:rPr>
        <w:t>‎</w:t>
      </w:r>
      <w:r>
        <w:rPr>
          <w:rFonts w:ascii="Times New Roman" w:eastAsia="MS Mincho" w:hAnsi="Times New Roman" w:hint="cs" w:cs="B Lotus"/>
          <w:noProof/>
          <w:lang w:bidi="fa-IR"/>
          <w:rtl/>
          <w:sz w:val="28"/>
          <w:szCs w:val="28"/>
        </w:rPr>
        <w:t>ام هیچ</w:t>
      </w:r>
      <w:r>
        <w:rPr>
          <w:rFonts w:ascii="Times New Roman" w:eastAsia="MS Mincho" w:hAnsi="Times New Roman" w:hint="cs" w:cs="B Lotus"/>
          <w:noProof/>
          <w:cs/>
          <w:lang w:bidi="fa-IR"/>
          <w:rtl/>
          <w:sz w:val="28"/>
          <w:szCs w:val="28"/>
        </w:rPr>
        <w:t>‎</w:t>
      </w:r>
      <w:r>
        <w:rPr>
          <w:rFonts w:ascii="Times New Roman" w:eastAsia="MS Mincho" w:hAnsi="Times New Roman" w:hint="cs" w:cs="B Lotus"/>
          <w:noProof/>
          <w:lang w:bidi="fa-IR"/>
          <w:rtl/>
          <w:sz w:val="28"/>
          <w:szCs w:val="28"/>
        </w:rPr>
        <w:t>گونه ادعایی نخواهم داشت.</w:t>
      </w:r>
    </w:p>
    <w:p w14:paraId="263B6F5C" w14:textId="77777777" w:rsidR="00912462" w:rsidRDefault="00000000">
      <w:pPr>
        <w:autoSpaceDE/>
        <w:autoSpaceDN/>
        <w:adjustRightInd/>
        <w:spacing w:line="276" w:lineRule="auto" w:after="0"/>
        <w:jc w:val="both"/>
        <w:rPr>
          <w:rFonts w:ascii="Times New Roman" w:eastAsia="MS Mincho" w:hAnsi="Times New Roman" w:cs="B Lotus"/>
          <w:noProof/>
          <w:color w:val="auto"/>
          <w:lang w:bidi="fa-IR"/>
        </w:rPr>
        <w:bidi/>
        <w:ind w:firstLine="397"/>
      </w:pPr>
      <w:r>
        <w:rPr>
          <w:rFonts w:ascii="Times New Roman" w:eastAsia="MS Mincho" w:hAnsi="Times New Roman" w:hint="cs" w:cs="B Lotus"/>
          <w:noProof/>
          <w:lang w:bidi="fa-IR"/>
          <w:rtl/>
          <w:sz w:val="28"/>
          <w:szCs w:val="28"/>
        </w:rPr>
        <w:t xml:space="preserve">نام و نام خانوادگی: </w:t>
      </w:r>
      <w:r>
        <w:rPr>
          <w:rFonts w:ascii="Times New Roman" w:eastAsia="Times New Roman" w:hAnsi="Times New Roman" w:hint="cs" w:cs="B Lotus"/>
          <w:b/>
          <w:bCs/>
          <w:lang w:bidi="fa-IR"/>
          <w:rtl/>
          <w:sz w:val="28"/>
          <w:szCs w:val="28"/>
        </w:rPr>
        <w:t>فاطمه بیات</w:t>
      </w:r>
    </w:p>
    <w:p w14:paraId="512BD3B8" w14:textId="77777777" w:rsidR="00912462" w:rsidRDefault="00000000">
      <w:pPr>
        <w:autoSpaceDE/>
        <w:autoSpaceDN/>
        <w:adjustRightInd/>
        <w:spacing w:line="276" w:lineRule="auto" w:after="0"/>
        <w:jc w:val="both"/>
        <w:rPr>
          <w:rFonts w:ascii="Times New Roman" w:eastAsia="MS Mincho" w:hAnsi="Times New Roman" w:cs="B Lotus"/>
          <w:noProof/>
          <w:color w:val="auto"/>
          <w:lang w:bidi="fa-IR"/>
        </w:rPr>
        <w:bidi/>
        <w:ind w:firstLine="397"/>
      </w:pPr>
      <w:r>
        <w:rPr>
          <w:rFonts w:ascii="Times New Roman" w:eastAsia="MS Mincho" w:hAnsi="Times New Roman" w:hint="cs" w:cs="B Lotus"/>
          <w:noProof/>
          <w:lang w:bidi="fa-IR"/>
          <w:rtl/>
          <w:sz w:val="28"/>
          <w:szCs w:val="28"/>
        </w:rPr>
        <w:t>تاریخ و امضاء:</w:t>
      </w:r>
    </w:p>
    <w:p w14:paraId="196615A2" w14:textId="77777777" w:rsidR="00912462" w:rsidRDefault="00000000" w:rsidP="005B1101">
      <w:pPr>
        <w:keepNext/>
        <w:keepLines/>
        <w:pageBreakBefore/>
        <w:spacing w:before="240" w:after="100" w:line="276" w:lineRule="auto"/>
        <w:rPr>
          <w:rFonts w:ascii="IranNastaliq" w:hAnsi="IranNastaliq" w:cs="IranNastaliq"/>
          <w:sz w:val="36"/>
          <w:szCs w:val="36"/>
          <w:lang w:bidi="fa-IR"/>
        </w:rPr>
        <w:bidi/>
      </w:pPr>
      <w:r>
        <w:rPr>
          <w:rFonts w:ascii="Times New Roman" w:hAnsi="Times New Roman" w:cs="B Titr" w:hint="cs"/>
          <w:b/>
          <w:bCs/>
          <w:sz w:val="30"/>
          <w:szCs w:val="30"/>
          <w:lang w:bidi="fa-IR"/>
          <w:rtl/>
        </w:rPr>
        <w:lastRenderedPageBreak/>
        <w:t>تشکر و قدردانی</w:t>
      </w:r>
    </w:p>
    <w:p w14:paraId="7C58AEE1" w14:textId="77777777" w:rsidR="00912462" w:rsidRDefault="00000000" w:rsidP="005B1101">
      <w:pPr>
        <w:bidi w:val="0"/>
        <w:spacing w:after="0" w:line="276" w:lineRule="auto"/>
        <w:ind w:right="95" w:firstLine="397"/>
        <w:jc w:val="both"/>
        <w:rPr>
          <w:rFonts w:ascii="IranNastaliq" w:hAnsi="IranNastaliq" w:cs="IranNastaliq"/>
          <w:sz w:val="36"/>
          <w:szCs w:val="36"/>
          <w:lang w:bidi="fa-IR"/>
        </w:rPr>
      </w:pPr>
      <w:r w:rsidRPr="005B1101">
        <w:rPr>
          <w:rFonts w:ascii="Times New Roman" w:hAnsi="Times New Roman" w:cs="B Lotus" w:hint="cs"/>
          <w:sz w:val="28"/>
          <w:szCs w:val="28"/>
          <w:lang w:bidi="fa-IR"/>
          <w:rtl/>
        </w:rPr>
        <w:t xml:space="preserve">حمد و سپاس یکتای بی همتا را که </w:t>
      </w:r>
      <w:proofErr w:type="spellStart"/>
      <w:r w:rsidRPr="005B1101">
        <w:rPr>
          <w:rFonts w:ascii="Times New Roman" w:hAnsi="Times New Roman" w:cs="B Lotus" w:hint="cs"/>
          <w:sz w:val="28"/>
          <w:szCs w:val="28"/>
          <w:lang w:bidi="fa-IR"/>
          <w:rtl/>
        </w:rPr>
        <w:t>لطفش</w:t>
      </w:r>
      <w:proofErr w:type="spellEnd"/>
      <w:r w:rsidRPr="005B1101">
        <w:rPr>
          <w:rFonts w:ascii="Times New Roman" w:hAnsi="Times New Roman" w:cs="B Lotus" w:hint="cs"/>
          <w:sz w:val="28"/>
          <w:szCs w:val="28"/>
          <w:lang w:bidi="fa-IR"/>
          <w:rtl/>
        </w:rPr>
        <w:t xml:space="preserve"> بر ما عیان است، ادای شکرش را هیچ زبان و دریای</w:t>
      </w:r>
    </w:p>
    <w:p w14:paraId="7139F56E" w14:textId="77777777" w:rsidR="00912462" w:rsidRDefault="00000000" w:rsidP="005B1101">
      <w:pPr>
        <w:bidi w:val="0"/>
        <w:spacing w:after="0" w:line="276" w:lineRule="auto"/>
        <w:ind w:right="95" w:firstLine="397"/>
        <w:jc w:val="both"/>
        <w:rPr>
          <w:rFonts w:ascii="IranNastaliq" w:hAnsi="IranNastaliq" w:cs="IranNastaliq"/>
          <w:sz w:val="36"/>
          <w:szCs w:val="36"/>
          <w:lang w:bidi="fa-IR"/>
        </w:rPr>
      </w:pPr>
      <w:proofErr w:type="spellStart"/>
      <w:r w:rsidRPr="005B1101">
        <w:rPr>
          <w:rFonts w:ascii="Times New Roman" w:hAnsi="Times New Roman" w:cs="B Lotus" w:hint="cs"/>
          <w:sz w:val="28"/>
          <w:szCs w:val="28"/>
          <w:lang w:bidi="fa-IR"/>
          <w:rtl/>
        </w:rPr>
        <w:t>فضلش</w:t>
      </w:r>
      <w:proofErr w:type="spellEnd"/>
      <w:r w:rsidRPr="005B1101">
        <w:rPr>
          <w:rFonts w:ascii="Times New Roman" w:hAnsi="Times New Roman" w:cs="B Lotus" w:hint="cs"/>
          <w:sz w:val="28"/>
          <w:szCs w:val="28"/>
          <w:lang w:bidi="fa-IR"/>
          <w:rtl/>
        </w:rPr>
        <w:t xml:space="preserve"> را هیچ کران نیست و اگر در این وادی هستم، همه محبت </w:t>
      </w:r>
      <w:proofErr w:type="spellStart"/>
      <w:r w:rsidRPr="005B1101">
        <w:rPr>
          <w:rFonts w:ascii="Times New Roman" w:hAnsi="Times New Roman" w:cs="B Lotus" w:hint="cs"/>
          <w:sz w:val="28"/>
          <w:szCs w:val="28"/>
          <w:lang w:bidi="fa-IR"/>
          <w:rtl/>
        </w:rPr>
        <w:t>اوست</w:t>
      </w:r>
      <w:proofErr w:type="spellEnd"/>
      <w:r w:rsidRPr="005B1101">
        <w:rPr>
          <w:rFonts w:ascii="Times New Roman" w:hAnsi="Times New Roman" w:cs="B Lotus" w:hint="cs"/>
          <w:sz w:val="28"/>
          <w:szCs w:val="28"/>
          <w:lang w:bidi="fa-IR"/>
          <w:rtl/>
        </w:rPr>
        <w:t>.</w:t>
      </w:r>
    </w:p>
    <w:p w14:paraId="57897B5D" w14:textId="77777777" w:rsidR="00912462" w:rsidRPr="005B1101" w:rsidRDefault="00000000" w:rsidP="005B1101">
      <w:pPr>
        <w:bidi w:val="0"/>
        <w:spacing w:after="0" w:line="276" w:lineRule="auto"/>
        <w:ind w:right="95" w:firstLine="397"/>
        <w:jc w:val="both"/>
        <w:rPr>
          <w:rFonts w:ascii="IranNastaliq" w:hAnsi="IranNastaliq" w:cs="IranNastaliq"/>
          <w:sz w:val="36"/>
          <w:szCs w:val="36"/>
          <w:lang w:bidi="fa-IR"/>
        </w:rPr>
      </w:pPr>
      <w:r w:rsidRPr="005B1101">
        <w:rPr>
          <w:rFonts w:ascii="Times New Roman" w:hAnsi="Times New Roman" w:cs="B Lotus" w:hint="cs"/>
          <w:sz w:val="28"/>
          <w:szCs w:val="28"/>
          <w:lang w:bidi="fa-IR"/>
          <w:rtl/>
        </w:rPr>
        <w:t xml:space="preserve">با تشکر و قدردانی از زحمات استاد عالی قدر جناب آقای دکتر باب اله بخشی پور </w:t>
      </w:r>
      <w:proofErr w:type="spellStart"/>
      <w:r w:rsidRPr="005B1101">
        <w:rPr>
          <w:rFonts w:ascii="Times New Roman" w:hAnsi="Times New Roman" w:cs="B Lotus" w:hint="cs"/>
          <w:sz w:val="28"/>
          <w:szCs w:val="28"/>
          <w:lang w:bidi="fa-IR"/>
          <w:rtl/>
        </w:rPr>
        <w:t>جویباری</w:t>
      </w:r>
      <w:proofErr w:type="spellEnd"/>
    </w:p>
    <w:p w14:paraId="504E891C" w14:textId="10FE4095" w:rsidR="00912462" w:rsidRDefault="00000000" w:rsidP="005B1101">
      <w:pPr>
        <w:bidi w:val="0"/>
        <w:spacing w:after="0" w:line="276" w:lineRule="auto"/>
        <w:ind w:right="95" w:firstLine="397"/>
        <w:jc w:val="both"/>
        <w:rPr>
          <w:rFonts w:ascii="IranNastaliq" w:hAnsi="IranNastaliq" w:cs="IranNastaliq"/>
          <w:sz w:val="36"/>
          <w:szCs w:val="36"/>
          <w:lang w:bidi="fa-IR"/>
        </w:rPr>
      </w:pPr>
      <w:r w:rsidRPr="005B1101">
        <w:rPr>
          <w:rFonts w:ascii="Times New Roman" w:hAnsi="Times New Roman" w:cs="B Lotus" w:hint="cs"/>
          <w:sz w:val="28"/>
          <w:szCs w:val="28"/>
          <w:lang w:bidi="fa-IR"/>
          <w:rtl/>
        </w:rPr>
        <w:t>که در کمال سعه صدر، با حسن خلق و فروتنی در تمامی مراحل انجام این پایان نامه پیوسته راهنمای من بودند.</w:t>
      </w:r>
    </w:p>
    <w:p w14:paraId="6FEEC758" w14:textId="77777777" w:rsidR="00912462" w:rsidRDefault="00000000" w:rsidP="005B1101">
      <w:pPr>
        <w:keepNext/>
        <w:keepLines/>
        <w:pageBreakBefore/>
        <w:spacing w:before="240" w:after="100" w:line="276" w:lineRule="auto"/>
        <w:rPr>
          <w:rFonts w:ascii="IranNastaliq" w:hAnsi="IranNastaliq" w:cs="IranNastaliq"/>
          <w:b/>
          <w:bCs/>
          <w:sz w:val="36"/>
          <w:szCs w:val="36"/>
          <w:lang w:bidi="fa-IR"/>
        </w:rPr>
        <w:bidi/>
      </w:pPr>
      <w:r>
        <w:rPr>
          <w:rFonts w:ascii="Times New Roman" w:hAnsi="Times New Roman" w:cs="B Titr" w:hint="cs"/>
          <w:b/>
          <w:bCs/>
          <w:sz w:val="30"/>
          <w:szCs w:val="30"/>
          <w:lang w:bidi="fa-IR"/>
          <w:rtl/>
        </w:rPr>
        <w:lastRenderedPageBreak/>
        <w:t>تقدیم نامه:</w:t>
      </w:r>
    </w:p>
    <w:p w14:paraId="36626272" w14:textId="77777777" w:rsidR="00912462" w:rsidRDefault="00000000" w:rsidP="005B1101">
      <w:pPr>
        <w:bidi w:val="0"/>
        <w:spacing w:after="0" w:line="276" w:lineRule="auto"/>
        <w:ind w:right="95" w:firstLine="397"/>
        <w:jc w:val="both"/>
        <w:rPr>
          <w:rFonts w:ascii="IranNastaliq" w:hAnsi="IranNastaliq" w:cs="IranNastaliq"/>
          <w:sz w:val="36"/>
          <w:szCs w:val="36"/>
          <w:lang w:bidi="fa-IR"/>
        </w:rPr>
      </w:pPr>
      <w:r w:rsidRPr="005B1101">
        <w:rPr>
          <w:rFonts w:ascii="Times New Roman" w:hAnsi="Times New Roman" w:cs="B Lotus" w:hint="cs"/>
          <w:sz w:val="28"/>
          <w:szCs w:val="28"/>
          <w:lang w:bidi="fa-IR"/>
          <w:rtl/>
        </w:rPr>
        <w:t xml:space="preserve">ماحصل آموخته </w:t>
      </w:r>
      <w:proofErr w:type="spellStart"/>
      <w:r w:rsidRPr="005B1101">
        <w:rPr>
          <w:rFonts w:ascii="Times New Roman" w:hAnsi="Times New Roman" w:cs="B Lotus" w:hint="cs"/>
          <w:sz w:val="28"/>
          <w:szCs w:val="28"/>
          <w:lang w:bidi="fa-IR"/>
          <w:rtl/>
        </w:rPr>
        <w:t>هایم</w:t>
      </w:r>
      <w:proofErr w:type="spellEnd"/>
      <w:r w:rsidRPr="005B1101">
        <w:rPr>
          <w:rFonts w:ascii="Times New Roman" w:hAnsi="Times New Roman" w:cs="B Lotus" w:hint="cs"/>
          <w:sz w:val="28"/>
          <w:szCs w:val="28"/>
          <w:lang w:bidi="fa-IR"/>
          <w:rtl/>
        </w:rPr>
        <w:t xml:space="preserve"> را تقدیم می کنم</w:t>
      </w:r>
    </w:p>
    <w:p w14:paraId="77678368" w14:textId="77777777" w:rsidR="00912462" w:rsidRDefault="00000000" w:rsidP="005B1101">
      <w:pPr>
        <w:bidi w:val="0"/>
        <w:spacing w:after="0" w:line="276" w:lineRule="auto"/>
        <w:ind w:right="95" w:firstLine="397"/>
        <w:jc w:val="both"/>
        <w:rPr>
          <w:rFonts w:ascii="IranNastaliq" w:hAnsi="IranNastaliq" w:cs="IranNastaliq"/>
          <w:sz w:val="36"/>
          <w:szCs w:val="36"/>
          <w:lang w:bidi="fa-IR"/>
        </w:rPr>
      </w:pPr>
      <w:r w:rsidRPr="005B1101">
        <w:rPr>
          <w:rFonts w:ascii="Times New Roman" w:hAnsi="Times New Roman" w:cs="B Lotus" w:hint="cs"/>
          <w:sz w:val="28"/>
          <w:szCs w:val="28"/>
          <w:lang w:bidi="fa-IR"/>
          <w:rtl/>
        </w:rPr>
        <w:t>به خدایی که آفرید</w:t>
      </w:r>
    </w:p>
    <w:p w14:paraId="59291E5F" w14:textId="77777777" w:rsidR="00912462" w:rsidRDefault="00000000" w:rsidP="005B1101">
      <w:pPr>
        <w:bidi w:val="0"/>
        <w:spacing w:after="0" w:line="276" w:lineRule="auto"/>
        <w:ind w:right="95" w:firstLine="397"/>
        <w:jc w:val="both"/>
        <w:rPr>
          <w:rFonts w:ascii="IranNastaliq" w:hAnsi="IranNastaliq" w:cs="IranNastaliq"/>
          <w:sz w:val="36"/>
          <w:szCs w:val="36"/>
          <w:lang w:bidi="fa-IR"/>
        </w:rPr>
      </w:pPr>
      <w:r w:rsidRPr="005B1101">
        <w:rPr>
          <w:rFonts w:ascii="Times New Roman" w:hAnsi="Times New Roman" w:cs="B Lotus" w:hint="cs"/>
          <w:sz w:val="28"/>
          <w:szCs w:val="28"/>
          <w:lang w:bidi="fa-IR"/>
          <w:rtl/>
        </w:rPr>
        <w:t>جهان را، انسان را، عقل را، علم را، معرفت را  و عشق را</w:t>
      </w:r>
    </w:p>
    <w:p w14:paraId="197F0A71" w14:textId="77777777" w:rsidR="00912462" w:rsidRDefault="00000000" w:rsidP="005B1101">
      <w:pPr>
        <w:bidi w:val="0"/>
        <w:spacing w:after="0" w:line="276" w:lineRule="auto"/>
        <w:ind w:right="95" w:firstLine="397"/>
        <w:jc w:val="both"/>
        <w:rPr>
          <w:rFonts w:ascii="IranNastaliq" w:hAnsi="IranNastaliq" w:cs="IranNastaliq"/>
          <w:sz w:val="36"/>
          <w:szCs w:val="36"/>
          <w:lang w:bidi="fa-IR"/>
        </w:rPr>
      </w:pPr>
      <w:r w:rsidRPr="005B1101">
        <w:rPr>
          <w:rFonts w:ascii="Times New Roman" w:hAnsi="Times New Roman" w:cs="B Lotus" w:hint="cs"/>
          <w:sz w:val="28"/>
          <w:szCs w:val="28"/>
          <w:lang w:bidi="fa-IR"/>
          <w:rtl/>
        </w:rPr>
        <w:t>و به آنان که مهر آسمانی شان آرام بخش آلام زمینی ام است.</w:t>
      </w:r>
    </w:p>
    <w:p>
      <w:pPr>
        <w:bidi/>
        <w:jc w:val="center"/>
        <w:spacing w:after="240" w:line="276" w:lineRule="auto"/>
        <w:pageBreakBefore/>
      </w:pPr>
      <w:r>
        <w:rPr>
          <w:rFonts w:ascii="Times New Roman" w:hAnsi="Times New Roman" w:cs="B Titr"/>
          <w:b/>
          <w:bCs/>
          <w:sz w:val="32"/>
          <w:szCs w:val="32"/>
          <w:rtl/>
        </w:rPr>
        <w:t xml:space="preserve">فهرست مطالب</w:t>
      </w:r>
    </w:p>
    <w:p>
      <w:pPr>
        <w:bidi/>
        <w:tabs>
          <w:tab w:val="right" w:pos="8788" w:leader="dot"/>
        </w:tabs>
      </w:pPr>
      <w:r>
        <w:rPr>
          <w:rFonts w:ascii="Times New Roman" w:hAnsi="Times New Roman" w:cs="B Lotus"/>
          <w:sz w:val="28"/>
          <w:szCs w:val="28"/>
        </w:rPr>
        <w:fldChar w:fldCharType="begin" w:dirty="true"/>
      </w:r>
      <w:r>
        <w:rPr>
          <w:rFonts w:ascii="Times New Roman" w:hAnsi="Times New Roman" w:cs="B Lotus"/>
          <w:sz w:val="28"/>
          <w:szCs w:val="28"/>
        </w:rPr>
        <w:instrText xml:space="preserve"> TOC \o "1-4" \h \z \u </w:instrText>
      </w:r>
      <w:r>
        <w:rPr>
          <w:rFonts w:ascii="Times New Roman" w:hAnsi="Times New Roman" w:cs="B Lotus"/>
          <w:sz w:val="28"/>
          <w:szCs w:val="28"/>
        </w:rPr>
        <w:fldChar w:fldCharType="separate"/>
      </w:r>
      <w:r>
        <w:rPr>
          <w:rFonts w:ascii="Times New Roman" w:hAnsi="Times New Roman" w:cs="B Lotus"/>
          <w:sz w:val="28"/>
          <w:szCs w:val="28"/>
          <w:rtl/>
        </w:rPr>
        <w:t xml:space="preserve">برای به‌روزرسانی: کلیک راست ← Update Field</w:t>
      </w:r>
      <w:r>
        <w:rPr>
          <w:rFonts w:ascii="Times New Roman" w:hAnsi="Times New Roman" w:cs="B Lotus"/>
          <w:sz w:val="28"/>
          <w:szCs w:val="28"/>
        </w:rPr>
        <w:fldChar w:fldCharType="end"/>
      </w:r>
    </w:p>
    <w:p>
      <w:pPr>
        <w:bidi/>
        <w:jc w:val="center"/>
        <w:spacing w:after="240" w:line="276" w:lineRule="auto"/>
        <w:pageBreakBefore/>
      </w:pPr>
      <w:r>
        <w:rPr>
          <w:rFonts w:ascii="Times New Roman" w:hAnsi="Times New Roman" w:cs="B Titr"/>
          <w:b/>
          <w:bCs/>
          <w:sz w:val="32"/>
          <w:szCs w:val="32"/>
          <w:rtl/>
        </w:rPr>
        <w:t xml:space="preserve">فهرست جداول</w:t>
      </w:r>
    </w:p>
    <w:p>
      <w:pPr>
        <w:bidi/>
        <w:tabs>
          <w:tab w:val="right" w:pos="8788" w:leader="dot"/>
        </w:tabs>
      </w:pPr>
      <w:r>
        <w:rPr>
          <w:rFonts w:ascii="Times New Roman" w:hAnsi="Times New Roman" w:cs="B Lotus"/>
          <w:sz w:val="28"/>
          <w:szCs w:val="28"/>
        </w:rPr>
        <w:fldChar w:fldCharType="begin" w:dirty="true"/>
      </w:r>
      <w:r>
        <w:rPr>
          <w:rFonts w:ascii="Times New Roman" w:hAnsi="Times New Roman" w:cs="B Lotus"/>
          <w:sz w:val="28"/>
          <w:szCs w:val="28"/>
        </w:rPr>
        <w:instrText xml:space="preserve"> TOC \h \z \c "جدول" </w:instrText>
      </w:r>
      <w:r>
        <w:rPr>
          <w:rFonts w:ascii="Times New Roman" w:hAnsi="Times New Roman" w:cs="B Lotus"/>
          <w:sz w:val="28"/>
          <w:szCs w:val="28"/>
        </w:rPr>
        <w:fldChar w:fldCharType="separate"/>
      </w:r>
      <w:r>
        <w:rPr>
          <w:rFonts w:ascii="Times New Roman" w:hAnsi="Times New Roman" w:cs="B Lotus"/>
          <w:sz w:val="28"/>
          <w:szCs w:val="28"/>
          <w:rtl/>
        </w:rPr>
        <w:t xml:space="preserve">برای به‌روزرسانی: کلیک راست ← Update Field</w:t>
      </w:r>
      <w:r>
        <w:rPr>
          <w:rFonts w:ascii="Times New Roman" w:hAnsi="Times New Roman" w:cs="B Lotus"/>
          <w:sz w:val="28"/>
          <w:szCs w:val="28"/>
        </w:rPr>
        <w:fldChar w:fldCharType="end"/>
      </w:r>
    </w:p>
    <w:p w14:paraId="4244A145" w14:textId="77777777" w:rsidR="00912462" w:rsidRDefault="00000000">
      <w:pPr>
        <w:pStyle w:val="Heading1"/>
        <w:keepNext/>
        <w:keepLines/>
        <w:pageBreakBefore/>
        <w:spacing w:before="2400" w:after="240" w:line="276" w:lineRule="auto"/>
        <w:jc w:val="center"/>
        <w:rPr>
          <w:rFonts w:cs="B Titr"/>
          <w:b/>
          <w:bCs/>
          <w:color w:val="auto"/>
          <w:sz w:val="72"/>
          <w:szCs w:val="72"/>
          <w:lang w:bidi="fa-IR"/>
        </w:rPr>
        <w:bidi/>
      </w:pPr>
      <w:r>
        <w:rPr>
          <w:rFonts w:ascii="Times New Roman" w:hAnsi="Times New Roman" w:cs="B Titr"/>
          <w:b/>
          <w:bCs/>
          <w:sz w:val="56"/>
          <w:szCs w:val="56"/>
          <w:rtl/>
        </w:rPr>
        <w:t xml:space="preserve">فصل اول: کلیات پژوهش</w:t>
      </w:r>
    </w:p>
    <w:p w14:paraId="35C06BDA" w14:textId="77777777" w:rsidR="00912462" w:rsidRDefault="00000000">
      <w:pPr>
        <w:keepNext/>
        <w:keepLines/>
        <w:spacing w:after="240" w:line="276" w:lineRule="auto"/>
        <w:jc w:val="center"/>
        <w:rPr>
          <w:rFonts w:cs="B Lotus"/>
          <w:b/>
          <w:bCs/>
          <w:color w:val="auto"/>
          <w:lang w:bidi="fa-IR"/>
        </w:rPr>
      </w:pPr>
      <w:r>
        <w:rPr>
          <w:rFonts w:cs="B Titr"/>
          <w:b/>
          <w:bCs/>
          <w:noProof/>
          <w:sz w:val="56"/>
          <w:szCs w:val="56"/>
          <w:lang w:bidi="fa-IR"/>
        </w:rPr>
        <w:pict w14:anchorId="4438674C">
          <v:shape id="_x0000_s1028" type="#_x0000_t202" style="position:absolute;left:0;text-align:left;margin-left:195.45pt;margin-top:138.95pt;width:77.25pt;height:44.4pt;z-index:251660288" stroked="f">
            <v:textbox>
              <w:txbxContent>
                <w:p w14:paraId="2D2499FF" w14:textId="77777777" w:rsidR="00912462" w:rsidRDefault="00912462">
                  <w:pPr/>
                </w:p>
              </w:txbxContent>
            </v:textbox>
          </v:shape>
        </w:pict>
      </w:r>
    </w:p>
    <w:p w14:paraId="31F64D68" w14:textId="77777777" w:rsidR="00912462" w:rsidRDefault="00000000" w:rsidP="005B1101">
      <w:pPr>
        <w:pStyle w:val="Heading2"/>
        <w:keepNext/>
        <w:keepLines/>
        <w:pageBreakBefore/>
        <w:spacing w:before="240" w:after="100" w:line="276" w:lineRule="auto"/>
        <w:rPr>
          <w:rFonts w:cs="B Lotus"/>
          <w:b/>
          <w:bCs/>
          <w:color w:val="auto"/>
          <w:lang w:bidi="fa-IR"/>
        </w:rPr>
        <w:bidi/>
      </w:pPr>
      <w:r>
        <w:rPr>
          <w:rFonts w:cs="B Titr" w:hint="cs" w:ascii="Times New Roman" w:hAnsi="Times New Roman"/>
          <w:b/>
          <w:bCs/>
          <w:sz w:val="30"/>
          <w:szCs w:val="30"/>
          <w:lang w:bidi="fa-IR"/>
          <w:rtl/>
        </w:rPr>
        <w:t xml:space="preserve">۱-۱- مقدمه</w:t>
      </w:r>
    </w:p>
    <w:p w14:paraId="510465FF" w14:textId="77777777" w:rsidR="00912462" w:rsidRDefault="00000000">
      <w:pPr>
        <w:ind w:firstLine="397"/>
        <w:jc w:val="both"/>
        <w:rPr>
          <w:rFonts w:cs="B Lotus"/>
          <w:color w:val="auto"/>
          <w:lang w:bidi="fa-IR"/>
        </w:rPr>
        <w:bidi/>
        <w:spacing w:line="276" w:lineRule="auto" w:after="0"/>
      </w:pPr>
      <w:r>
        <w:rPr>
          <w:rFonts w:hint="cs" w:ascii="Times New Roman" w:hAnsi="Times New Roman" w:cs="B Lotus"/>
          <w:lang w:bidi="fa-IR"/>
          <w:rtl/>
          <w:sz w:val="28"/>
          <w:szCs w:val="28"/>
        </w:rPr>
        <w:t xml:space="preserve">جمعیت سالمندان جهان در دهه‌های اخیر با سرعت قابل توجهی در حال افزایش است و سالمندی جمعیت به یکی از مهم‌ترین تغییرات جمعیتی در سطح جهان تبدیل شده است. بر اساس برآوردهای سازمان ملل متحد، تعداد افراد ۶۵ ساله و بالاتر در جهان در دهه‌های آینده به‌طور چشمگیری افزایش خواهد یافت و سهم این گروه از جمعیت جهان نیز روندی صعودی خواهد داشت. این روند عمدتاً ناشی از کاهش باروری و افزایش امید به زندگی است و در کشورهای با درآمد کم و متوسط نیز با سرعت بیشتری در حال وقوع است (سازمان ملل متحد، ۲۰۲۴). ایران نیز از این روند جمعیتی مستثنا نیست و با توجه به کاهش باروری و افزایش امید به زندگی، در مسیر سالمندی سریع جمعیت قرار دارد. بر اساس اطلاعات صندوق جمعیت سازمان ملل متحد، انتظار می‌رود سهم افراد ۶۰ ساله و بالاتر در جمعیت ایران طی دهه‌های آینده به‌طور قابل توجهی افزایش یابد و تا سال ۲۰۵۰ حدود ۲۷٫۹ درصد جمعیت کشور را تشکیل دهد(صندوق جمعیت سازمان ملل متحد، ۲۰۲۶). بنابراین، شتاب سالمندی جمعیت در ایران ضرورت توجه بیشتر به نیازهای جسمی، روانی و اجتماعی سالمندان و برنامه‌ریزی برای ارائه خدمات متناسب با این تغییر جمعیتی را بیش از پیش آشکار می‌سازد.</w:t>
      </w:r>
      <w:proofErr w:type="spellStart"/>
      <w:proofErr w:type="spellEnd"/>
      <w:proofErr w:type="spellStart"/>
      <w:proofErr w:type="spellEnd"/>
      <w:proofErr w:type="spellStart"/>
      <w:proofErr w:type="spellEnd"/>
      <w:proofErr w:type="spellStart"/>
      <w:proofErr w:type="spellEnd"/>
      <w:r>
        <w:rPr>
          <w:rStyle w:val="FootnoteReference"/>
          <w:rFonts w:hint="cs" w:ascii="Times New Roman" w:hAnsi="Times New Roman" w:cs="B Lotus"/>
          <w:lang w:bidi="fa-IR"/>
          <w:rtl/>
          <w:sz w:val="28"/>
          <w:szCs w:val="28"/>
        </w:rPr>
        <w:footnoteReference w:id="1"/>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0C9D1F6" w14:textId="77777777" w:rsidR="00912462" w:rsidRDefault="00000000">
      <w:pPr>
        <w:ind w:firstLine="397"/>
        <w:jc w:val="both"/>
        <w:rPr>
          <w:rFonts w:cs="B Lotus"/>
          <w:color w:val="auto"/>
          <w:lang w:bidi="fa-IR"/>
        </w:rPr>
        <w:bidi/>
        <w:spacing w:line="276" w:lineRule="auto" w:after="0"/>
      </w:pPr>
      <w:proofErr w:type="spellStart"/>
      <w:r>
        <w:rPr>
          <w:rFonts w:hint="cs" w:ascii="Times New Roman" w:hAnsi="Times New Roman" w:cs="B Lotus"/>
          <w:lang w:bidi="fa-IR"/>
          <w:rtl/>
          <w:sz w:val="28"/>
          <w:szCs w:val="28"/>
        </w:rPr>
        <w:t xml:space="preserve">سالخوردگی جمعیت هم‌زمان با تغییرات گسترده اجتماعی، اقتصادی و خانوادگی در سراسر جهان در حال وقوع است. افزایش امید به زندگی، کاهش باروری، شهرنشینی، مهاجرت و تغییر الگوهای خانواده، شیوه زندگی و ترتیبات سکونت سالمندان را نیز تحت تأثیر قرار داده است. در بسیاری از جوامع، الگوهای زندگی سالمندان از زندگی در خانواده‌های گسترده و چندنسلی به سمت شکل‌های مستقل‌تر زندگی، از جمله زندگی به‌تنهایی یا زندگی با همسر، در حال تغییر است. این تغییرات می‌توانند پیامدهایی برای میزان حمایت خانوادگی، تعاملات اجتماعی و دسترسی سالمندان به مراقبت و حمایت داشته باشند. بر اساس گزارش سازمان ملل متحد، تغییرات جمعیتی و اجتماعی و افزایش تعداد سالمندان، ضرورت توجه به ترتیبات زندگی، حمایت اجتماعی و نیازهای مراقبتی این گروه را بیش از پیش افزایش داده است. همچنین، شواهد سازمان ملل نشان می‌دهد که زنان سالمند تقریباً دو برابر مردان سالمند احتمال دارد به‌تنهایی زندگی کنند که بخش مهمی از آن با بالاتر بودن میزان بیوگی در میان زنان مرتبط است (سازمان ملل متحد، ۲۰۲۳).</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9889A8A" w14:textId="77777777" w:rsidR="00912462" w:rsidRDefault="00000000">
      <w:pPr>
        <w:ind w:firstLine="397"/>
        <w:jc w:val="both"/>
        <w:rPr>
          <w:rFonts w:cs="B Lotus"/>
          <w:color w:val="auto"/>
          <w:lang w:bidi="fa-IR"/>
        </w:rPr>
        <w:bidi/>
        <w:spacing w:line="276" w:lineRule="auto" w:after="0"/>
      </w:pPr>
      <w:proofErr w:type="spellStart"/>
      <w:r>
        <w:rPr>
          <w:rFonts w:hint="cs" w:ascii="Times New Roman" w:hAnsi="Times New Roman" w:cs="B Lotus"/>
          <w:lang w:bidi="fa-IR"/>
          <w:rtl/>
          <w:sz w:val="28"/>
          <w:szCs w:val="28"/>
        </w:rPr>
        <w:t xml:space="preserve">سالخوردگی جمعیت یکی از مهم‌ترین تحولات جمعیتی در جهان معاصر و از چالش‌های اساسی نظام‌های سلامت و رفاه اجتماعی به شمار می‌رود. افزایش طول عمر و کاهش باروری موجب افزایش تعداد و سهم سالمندان در جمعیت شده است و این تغییر جمعیتی با پیامدهای جسمی، روانی و اجتماعی متعددی همراه است. سالمندان در این دوره ممکن است با افزایش بیماری‌های مزمن، کاهش توانایی‌های جسمی و عملکردی، محدودیت در فعالیت‌های روزمره و تغییر در روابط و حمایت‌های اجتماعی مواجه شوند؛ عواملی که می‌توانند استقلال فردی و کیفیت زندگی آنان را تحت تأثیر قرار دهند (گودرزی و همکاران، ۲۰۲۴؛ میری و همکاران، ۲۰۲۴). در ایران نیز پژوهش‌های جدید نشان می‌دهند که وضعیت سلامت، بیماری‌های مزمن، شرایط اجتماعی ـ اقتصادی و عوامل روانی ـ اجتماعی با نحوه تجربه سالمندی و حفظ استقلال عملکردی ارتباط دارند. برای نمونه، گودرزی و همکاران (۲۰۲۴) در یک مرور نظام‌مند و فراتحلیل، بر نقش عوامل روانی ـ اجتماعی در حفظ استقلال عملکردی سالمندان تأکید کرده‌اند. همچنین، پژوهش‌های انجام‌شده در میان سالمندان ایرانی نشان داده‌اند که افزایش سن، بیماری‌های مزمن، وضعیت اقتصادی و میزان حمایت اجتماعی می‌توانند با وضعیت عملکردی و کیفیت زندگی سالمندان ارتباط داشته باشند (جافری‌کولایی و همکاران، ۲۰۲۴؛ محمدزاده و همکاران، ۲۰۲۴). بنابراین، توجه به نیازهای جسمی، روانی و اجتماعی سالمندان و فراهم کردن شرایط مناسب برای حفظ استقلال، حمایت اجتماعی و مشارکت آنان، از ضرورت‌های مهم در برنامه‌ریزی برای سالمندی سالم در ایران محسوب می‌شود.</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Style w:val="FootnoteReference"/>
          <w:rFonts w:hint="cs" w:ascii="Times New Roman" w:hAnsi="Times New Roman" w:cs="B Lotus"/>
          <w:lang w:bidi="fa-IR"/>
          <w:rtl/>
          <w:sz w:val="28"/>
          <w:szCs w:val="28"/>
        </w:rPr>
        <w:footnoteReference w:id="2"/>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Style w:val="FootnoteReference"/>
          <w:rFonts w:hint="cs" w:ascii="Times New Roman" w:hAnsi="Times New Roman" w:cs="B Lotus"/>
          <w:lang w:bidi="fa-IR"/>
          <w:rtl/>
          <w:sz w:val="28"/>
          <w:szCs w:val="28"/>
        </w:rPr>
        <w:footnoteReference w:id="3"/>
      </w:r>
      <w:proofErr w:type="spellStart"/>
      <w:proofErr w:type="spellEnd"/>
      <w:proofErr w:type="spellStart"/>
      <w:proofErr w:type="spellEnd"/>
      <w:proofErr w:type="spellStart"/>
      <w:proofErr w:type="spellEnd"/>
    </w:p>
    <w:p w14:paraId="189D879D" w14:textId="77777777" w:rsidR="00912462" w:rsidRDefault="00000000">
      <w:pPr>
        <w:ind w:firstLine="397"/>
        <w:jc w:val="both"/>
        <w:rPr>
          <w:rFonts w:cs="B Lotus"/>
          <w:color w:val="auto"/>
          <w:lang w:bidi="fa-IR"/>
        </w:rPr>
        <w:bidi/>
        <w:spacing w:line="276" w:lineRule="auto" w:after="0"/>
      </w:pPr>
      <w:r>
        <w:rPr>
          <w:rFonts w:hint="cs" w:ascii="Times New Roman" w:hAnsi="Times New Roman" w:cs="B Lotus"/>
          <w:lang w:bidi="fa-IR"/>
          <w:rtl/>
          <w:sz w:val="28"/>
          <w:szCs w:val="28"/>
        </w:rPr>
        <w:t xml:space="preserve">سالمندی فرایندی طبیعی و چندبعدی است که با تغییرات تدریجی در ابعاد جسمی، روانی، شناختی و اجتماعی زندگی همراه می‌باشد. امروزه مفهوم سالمندی موفق صرفاً به طول عمر یا فقدان بیماری محدود نمی‌شود، بلکه ابعادی همچون حفظ سلامت و عملکرد جسمی و شناختی، استقلال، مشارکت اجتماعی و برخورداری از بهزیستی روان‌شناختی را نیز دربرمی‌گیرد (لیو و همکاران، ۲۰۲۵). شواهد پژوهشی نشان می‌دهد که کیفیت تجربه سالمندی تحت تأثیر عوامل قابل تعدیلی همچون وضعیت سلامت ادراک‌شده، شرایط اقتصادی و عوامل اجتماعی قرار دارد؛ به‌گونه‌ای که در مطالعه‌ای بر سالمندان ایرانی، سلامت ادراک‌شده، کفایت درآمد و جایگاه اجتماعی ادراک‌شده از مهم‌ترین عوامل مرتبط با سالمندی موفق بودند (محمدزاده و همکاران، ۲۰۲۴). ازاین‌رو، سالمندی را نمی‌توان صرفاً فرایندی زیستی دانست، بلکه نحوه سازگاری فرد با تغییرات این دوره و برخورداری از منابع جسمی، روانی و اجتماعی در تعیین کیفیت زندگی و بهزیستی وی اهمیت دارد. با توجه به اهمیت سلامت روان در این دوره و افزایش نگرانی‌های مرتبط با مسائل وجودی و سلامت، در پژوهش حاضر نقش هوش معنوی و اضطراب سلامت در ارتباط با اضطراب مرگ در سالمندان مورد بررسی قرار گرفته است.</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Style w:val="FootnoteReference"/>
          <w:rFonts w:hint="cs" w:ascii="Times New Roman" w:hAnsi="Times New Roman" w:cs="B Lotus"/>
          <w:lang w:bidi="fa-IR"/>
          <w:rtl/>
          <w:sz w:val="28"/>
          <w:szCs w:val="28"/>
        </w:rPr>
        <w:footnoteReference w:id="4"/>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6E683F97" w14:textId="77777777" w:rsidR="00912462" w:rsidRDefault="00000000" w:rsidP="005B1101">
      <w:pPr>
        <w:pStyle w:val="Heading2"/>
        <w:keepNext/>
        <w:keepLines/>
        <w:spacing w:before="240" w:after="100" w:line="276" w:lineRule="auto"/>
        <w:rPr>
          <w:rFonts w:cs="B Lotus"/>
          <w:color w:val="auto"/>
          <w:lang w:bidi="fa-IR"/>
        </w:rPr>
        <w:bidi/>
      </w:pPr>
      <w:r>
        <w:rPr>
          <w:rFonts w:cs="B Titr" w:hint="cs" w:ascii="Times New Roman" w:hAnsi="Times New Roman"/>
          <w:b/>
          <w:bCs/>
          <w:sz w:val="30"/>
          <w:szCs w:val="30"/>
          <w:lang w:bidi="fa-IR"/>
          <w:rtl/>
        </w:rPr>
        <w:t xml:space="preserve">۱-۲- بیان مسأله</w:t>
      </w:r>
    </w:p>
    <w:p w14:paraId="305C6E7B" w14:textId="77777777" w:rsidR="00912462" w:rsidRDefault="00000000">
      <w:pPr>
        <w:autoSpaceDE/>
        <w:autoSpaceDN/>
        <w:adjustRightInd/>
        <w:ind w:firstLine="397"/>
        <w:jc w:val="both"/>
        <w:rPr>
          <w:rFonts w:ascii="Times New Roman" w:eastAsia="Times New Roman" w:hAnsi="Times New Roman" w:cs="B Lotus"/>
          <w:b/>
          <w:color w:val="auto"/>
          <w:lang w:bidi="fa-IR"/>
        </w:rPr>
        <w:bidi/>
        <w:spacing w:line="276" w:lineRule="auto" w:after="0"/>
      </w:pPr>
      <w:r>
        <w:rPr>
          <w:rFonts w:ascii="Times New Roman" w:eastAsia="Times New Roman" w:hAnsi="Times New Roman" w:hint="cs" w:cs="B Lotus"/>
          <w:b/>
          <w:bCs/>
          <w:lang w:bidi="fa-IR"/>
          <w:rtl/>
          <w:sz w:val="28"/>
          <w:szCs w:val="28"/>
        </w:rPr>
        <w:t xml:space="preserve">سالمندی جمعیت یکی از مهم‌ترین تحولات جمعیتی قرن حاضر و از چالش‌های اساسی نظام‌های سلامت و رفاه اجتماعی در جوامع مختلف به شمار می‌رود. افزایش امید به زندگی و کاهش باروری موجب شده است که ساختار سنی جمعیت جهان به‌تدریج به سمت سنین بالاتر تغییر کند. بر اساس گزارش سازمان جهانی بهداشت، در سال ۲۰۲۳ حدود ۱٫۱ میلیارد نفر از جمعیت جهان را افراد ۶۰ ساله و بالاتر تشکیل می‌دادند و پیش‌بینی می‌شود این تعداد تا سال ۲۰۳۰ به ۱٫۴ میلیارد نفر و تا سال ۲۰۵۰ به حدود ۲٫۱ میلیارد نفر افزایش یابد. همچنین، انتظار می‌رود تا سال ۲۰۵۰ حدود ۸۰ درصد افراد سالمند جهان در کشورهای با درآمد کم و متوسط زندگی کنند. این روند نشان‌دهنده تغییر چشمگیر ساختار جمعیتی جهان و ضرورت برنامه‌ریزی نظام‌های بهداشتی و اجتماعی برای پاسخگویی به نیازهای جمعیت سالمند است (سازمان جهانی بهداشت، ۲۰۲۵). افزایش تعداد سالمندان صرفاً یک تغییر در ساختار سنی جمعیت نیست، بلکه پیامدهای گسترده‌ای برای سلامت جسمی، روانی و اجتماعی افراد و همچنین خانواده‌ها و نظام‌های مراقبتی به همراه دارد. سالمندی با تغییرات متعددی از جمله بازنشستگی، تغییر نقش‌های اجتماعی، کاهش تعاملات اجتماعی، فقدان همسر یا دوستان و افزایش احتمال ابتلا به بیماری‌های مزمن و محدودیت‌های عملکردی همراه است. ازاین‌رو، افزایش طول عمر به‌تنهایی به معنای برخورداری از سال‌های بیشتر همراه با سلامت و رفاه نیست و لازم است کیفیت زندگی و سلامت افراد در سال‌های سالمندی نیز مورد توجه قرار گیرد (سازمان جهانی بهداشت، ۲۰۲۵). سلامت روان بخش مهمی از سلامت و کیفیت زندگی سالمندان محسوب می‌شود. بر اساس گزارش سازمان جهانی بهداشت، در سال ۲۰۲۳ حدود ۱٫۱ میلیارد نفر در جهان ۶۰ ساله و بالاتر بودند و پیش‌بینی می‌شود این تعداد تا سال ۲۰۵۰ تقریباً دو برابر شده و به ۲٫۱ میلیارد نفر برسد. همچنین، حدود ۱۴ درصد از افراد ۷۰ ساله و بالاتر با یک اختلال روانی زندگی می‌کنند. تنهایی و انزوای اجتماعی نیز از عوامل مهم خطر برای مشکلات سلامت روان در دوران سالمندی محسوب می‌شوند. بنابراین، توجه به نیازهای روانی و اجتماعی سالمندان، فراهم کردن حمایت اجتماعی و ایجاد فرصت برای مشارکت آنان در فعالیت‌های خانوادگی و اجتماعی از اهمیت ویژه‌ای برخوردار است (سازمان جهانی بهداشت، ۲۰۲۵).</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65072A71" w14:textId="77777777" w:rsidR="00912462" w:rsidRDefault="00000000">
      <w:pPr>
        <w:autoSpaceDE/>
        <w:autoSpaceDN/>
        <w:adjustRightInd/>
        <w:ind w:firstLine="397"/>
        <w:jc w:val="both"/>
        <w:rPr>
          <w:rFonts w:ascii="Times New Roman" w:eastAsia="Times New Roman" w:hAnsi="Times New Roman" w:cs="B Lotus"/>
          <w:b/>
          <w:color w:val="auto"/>
          <w:lang w:bidi="fa-IR"/>
        </w:rPr>
        <w:bidi/>
        <w:spacing w:line="276" w:lineRule="auto" w:after="0"/>
      </w:pPr>
      <w:r>
        <w:rPr>
          <w:rFonts w:ascii="Times New Roman" w:eastAsia="Times New Roman" w:hAnsi="Times New Roman" w:hint="cs" w:cs="B Lotus"/>
          <w:b/>
          <w:bCs/>
          <w:lang w:bidi="fa-IR"/>
          <w:rtl/>
          <w:sz w:val="28"/>
          <w:szCs w:val="28"/>
        </w:rPr>
        <w:t xml:space="preserve">در همین راستا، سازمان جهانی بهداشت بر ضرورت ایجاد محیط‌های مناسب و دوستدار سالمند، ارائه مراقبت‌های یکپارچه و فردمحور و فراهم کردن دسترسی سالمندان نیازمند به خدمات مراقبت طولانی‌مدت تأکید کرده است. همچنین، «دهه سالمندی سالم سازمان ملل متحد ۲۰۲۱–۲۰۳۰» با هدف بهبود زندگی سالمندان، خانواده‌های آنان و جوامعی که در آن زندگی می‌کنند، بر افزایش توانمندی افراد سالمند و ایجاد شرایطی برای حفظ استقلال و مشارکت آنان در جامعه تأکید دارد (سازمان جهانی بهداشت، ۲۰۲۵).</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5EF40F02" w14:textId="77777777" w:rsidR="00912462" w:rsidRDefault="00000000">
      <w:pPr>
        <w:autoSpaceDE/>
        <w:autoSpaceDN/>
        <w:adjustRightInd/>
        <w:ind w:firstLine="397"/>
        <w:jc w:val="both"/>
        <w:rPr>
          <w:rFonts w:ascii="Times New Roman" w:eastAsia="Times New Roman" w:hAnsi="Times New Roman" w:cs="B Lotus"/>
          <w:b/>
          <w:color w:val="auto"/>
          <w:lang w:bidi="fa-IR"/>
        </w:rPr>
        <w:bidi/>
        <w:spacing w:line="276" w:lineRule="auto" w:after="0"/>
      </w:pPr>
      <w:r>
        <w:rPr>
          <w:rFonts w:ascii="Times New Roman" w:eastAsia="Times New Roman" w:hAnsi="Times New Roman" w:hint="cs" w:cs="B Lotus"/>
          <w:b/>
          <w:bCs/>
          <w:lang w:bidi="fa-IR"/>
          <w:rtl/>
          <w:sz w:val="28"/>
          <w:szCs w:val="28"/>
        </w:rPr>
        <w:t xml:space="preserve">ایران نیز از روند جهانی سالمندی جمعیت مستثنا نیست و با سرعت قابل توجهی در حال تجربه تغییرات جمعیتی مرتبط با سالمندی است. بر اساس اطلاعات صندوق جمعیت سازمان ملل متحد، ایران یکی از کشورهایی است که با سرعت بالایی در حال سالمند شدن است. کاهش باروری و افزایش امید به زندگی از عوامل اصلی این تحول جمعیتی در کشور به شمار می‌روند. بر اساس اطلاعات منتشرشده توسط صندوق جمعیت سازمان ملل متحد، نرخ باروری در ایران در سال ۲۰۲۲ حدود ۱٫۶ فرزند به ازای هر زن بوده است و پیش‌بینی می‌شود تا سال ۲۰۵۰، حدود ۲۷٫۹ درصد جمعیت ایران را افراد ۶۰ ساله و بالاتر تشکیل دهند. همچنین، پیش‌بینی شده است که حدود ۵۲ درصد از جمعیت سالمند ایران در آن زمان را زنان تشکیل دهند. روند شتابان سالمندی در ایران ضرورت توجه به نیازهای جسمی، روانی و اجتماعی این گروه را بیش از پیش آشکار می‌سازد. افزایش جمعیت سالمندان می‌تواند نیاز به خدمات سلامت، مراقبت‌های طولانی‌مدت، حمایت‌های اجتماعی و خدمات مرتبط با سلامت روان را افزایش دهد. ازاین‌رو، شناسایی نیازهای روانی سالمندان، تقویت حمایت‌های اجتماعی، کاهش تنهایی و انزوای اجتماعی، فراهم کردن زمینه مشارکت آنان در جامعه و حفظ استقلال و کرامت انسانی آنان از جمله ضرورت‌های مهم در برنامه‌ریزی نظام سلامت و رفاه اجتماعی کشور محسوب می‌شود. در این میان، توجه به سلامت روان سالمندان و عوامل مؤثر بر آن می‌تواند نقش مهمی در ارتقای کیفیت زندگی و دستیابی به سالمندی سالم و فعال داشته باشد. (صندوق جمعیت سازمان ملل متحد، ۲۰۲۶).</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53F0B763" w14:textId="77777777" w:rsidR="00912462" w:rsidRDefault="00000000">
      <w:pPr>
        <w:autoSpaceDE/>
        <w:autoSpaceDN/>
        <w:adjustRightInd/>
        <w:ind w:firstLine="397"/>
        <w:jc w:val="both"/>
        <w:rPr>
          <w:rFonts w:ascii="Times New Roman" w:eastAsia="Times New Roman" w:hAnsi="Times New Roman" w:cs="B Lotus"/>
          <w:b/>
          <w:color w:val="auto"/>
          <w:lang w:bidi="fa-IR"/>
        </w:rPr>
        <w:bidi/>
        <w:spacing w:line="276" w:lineRule="auto" w:after="0"/>
      </w:pPr>
      <w:bookmarkStart w:id="3" w:name="_Hlk200063167"/>
      <w:r>
        <w:rPr>
          <w:rFonts w:ascii="Times New Roman" w:eastAsia="Times New Roman" w:hAnsi="Times New Roman" w:hint="cs" w:cs="B Lotus"/>
          <w:b/>
          <w:bCs/>
          <w:lang w:bidi="fa-IR"/>
          <w:rtl/>
          <w:sz w:val="28"/>
          <w:szCs w:val="28"/>
        </w:rPr>
        <w:t xml:space="preserve">اقدامات پیشگیرانه در سالمندان با هدف حفظ سلامت، پیشگیری یا به تأخیر انداختن کاهش ظرفیت‌های جسمی و روانی، حفظ استقلال و توانایی عملکردی و ارتقای کیفیت زندگی انجام می‌شوند. در رویکردهای جدید سازمان جهانی بهداشت، پیشگیری در سالمندی به‌عنوان بخشی از یک فرایند پیوسته مراقبت در نظر گرفته می‌شود که از ارتقای سلامت و پیشگیری آغاز شده و غربالگری، تشخیص و مدیریت بیماری‌ها، توانبخشی و مراقبت‌های طولانی‌مدت را نیز دربرمی‌گیرد (سازمان جهانی بهداشت، ۲۰۲۵).</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54B82DE0" w14:textId="77777777" w:rsidR="00912462" w:rsidRDefault="00000000">
      <w:pPr>
        <w:autoSpaceDE/>
        <w:autoSpaceDN/>
        <w:adjustRightInd/>
        <w:ind w:firstLine="397"/>
        <w:jc w:val="both"/>
        <w:rPr>
          <w:rFonts w:ascii="Times New Roman" w:eastAsia="Times New Roman" w:hAnsi="Times New Roman" w:cs="B Lotus"/>
          <w:b/>
          <w:color w:val="auto"/>
          <w:lang w:bidi="fa-IR"/>
        </w:rPr>
        <w:bidi/>
        <w:spacing w:line="276" w:lineRule="auto" w:after="0"/>
      </w:pPr>
      <w:r>
        <w:rPr>
          <w:rFonts w:ascii="Times New Roman" w:eastAsia="Times New Roman" w:hAnsi="Times New Roman" w:hint="cs" w:cs="B Lotus"/>
          <w:b/>
          <w:bCs/>
          <w:lang w:bidi="fa-IR"/>
          <w:rtl/>
          <w:sz w:val="28"/>
          <w:szCs w:val="28"/>
        </w:rPr>
        <w:t xml:space="preserve">پیشگیری اولیه شامل اقداماتی است که پیش از ایجاد بیماری یا ناتوانی با هدف کاهش عوامل خطر و حفظ ظرفیت‌های جسمی و روانی سالمندان انجام می‌شود. ارتقای فعالیت بدنی، تغذیه مناسب، ترک مصرف دخانیات، کاهش مصرف الکل، واکسیناسیون و ایجاد محیط‌های ایمن و دوستدار سالمند از جمله اقدامات مهم در این سطح محسوب می‌شوند. سازمان جهانی بهداشت بر این باور است که مراقبت‌های اولیه سلامت باید خدمات جامعی از جمله ارتقای سلامت، واکسیناسیون، غربالگری و پیشگیری از بیماری‌های غیرواگیر و بیماری‌های مرتبط با سالمندی را در دسترس افراد سالمند قرار دهد (سازمان جهانی بهداشت، ۲۰۲۵).</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8C4CD35" w14:textId="77777777" w:rsidR="00912462" w:rsidRDefault="00000000">
      <w:pPr>
        <w:autoSpaceDE/>
        <w:autoSpaceDN/>
        <w:adjustRightInd/>
        <w:ind w:firstLine="397"/>
        <w:jc w:val="both"/>
        <w:rPr>
          <w:rFonts w:ascii="Times New Roman" w:eastAsia="Times New Roman" w:hAnsi="Times New Roman" w:cs="B Lotus"/>
          <w:b/>
          <w:color w:val="auto"/>
          <w:lang w:bidi="fa-IR"/>
        </w:rPr>
        <w:bidi/>
        <w:spacing w:line="276" w:lineRule="auto" w:after="0"/>
      </w:pPr>
      <w:r>
        <w:rPr>
          <w:rFonts w:ascii="Times New Roman" w:eastAsia="Times New Roman" w:hAnsi="Times New Roman" w:hint="cs" w:cs="B Lotus"/>
          <w:b/>
          <w:bCs/>
          <w:lang w:bidi="fa-IR"/>
          <w:rtl/>
          <w:sz w:val="28"/>
          <w:szCs w:val="28"/>
        </w:rPr>
        <w:t xml:space="preserve">پیشگیری ثانویه بر شناسایی زودهنگام کاهش ظرفیت‌های جسمی و روانی، عوامل خطر و بیماری‌ها و انجام مداخلات به‌موقع تمرکز دارد. در این سطح، ارزیابی منظم وضعیت سالمند، شناسایی مشکلاتی مانند کاهش تحرک، اختلالات شناختی، مشکلات تغذیه‌ای، اختلالات بینایی و شنوایی، علائم افسردگی و خطر سقوط می‌تواند امکان مداخله زودهنگام و جلوگیری از تشدید مشکلات را فراهم کند. رویکرد «مراقبت یکپارچه برای سالمندان» (ICOPE) سازمان جهانی بهداشت بر ارزیابی فردمحور برای شناسایی کاهش ظرفیت ذاتی، نیازهای مراقبتی و حمایتی و تدوین برنامه مراقبتی متناسب با شرایط هر سالمند تأکید دارد (سازمان جهانی بهداشت، ۲۰۲۵).</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1013421" w14:textId="77777777" w:rsidR="00912462" w:rsidRDefault="00000000">
      <w:pPr>
        <w:autoSpaceDE/>
        <w:autoSpaceDN/>
        <w:adjustRightInd/>
        <w:ind w:firstLine="397"/>
        <w:jc w:val="both"/>
        <w:rPr>
          <w:rFonts w:ascii="Times New Roman" w:eastAsia="Times New Roman" w:hAnsi="Times New Roman" w:cs="B Lotus"/>
          <w:b/>
          <w:color w:val="auto"/>
          <w:lang w:bidi="fa-IR"/>
        </w:rPr>
        <w:bidi/>
        <w:spacing w:line="276" w:lineRule="auto" w:after="0"/>
      </w:pPr>
      <w:r>
        <w:rPr>
          <w:rFonts w:ascii="Times New Roman" w:eastAsia="Times New Roman" w:hAnsi="Times New Roman" w:hint="cs" w:cs="B Lotus"/>
          <w:b/>
          <w:bCs/>
          <w:lang w:bidi="fa-IR"/>
          <w:rtl/>
          <w:sz w:val="28"/>
          <w:szCs w:val="28"/>
        </w:rPr>
        <w:t xml:space="preserve">پیشگیری ثالثیه در سالمندانی اهمیت بیشتری دارد که به بیماری‌های مزمن، محدودیت عملکردی یا کاهش ظرفیت‌های جسمی و روانی مبتلا شده‌اند. هدف اصلی در این سطح، جلوگیری از تشدید بیماری و ناتوانی، حفظ بیشترین میزان استقلال و توانایی عملکردی و ارتقای کیفیت زندگی سالمند است. مدیریت بیماری‌های مزمن، اصلاح عوامل خطر، بازبینی و مدیریت داروها، مداخلات توانبخشی، حمایت روانی و اجتماعی و ارائه مراقبت‌های طولانی‌مدت متناسب با نیازهای فرد از جمله اقداماتی هستند که می‌توانند در این زمینه مورد استفاده قرار گیرند. سازمان جهانی بهداشت تأکید می‌کند که مراقبت از سالمندان باید فردمحور، یکپارچه و مبتنی بر نیازها و ترجیحات آنان باشد و در صورت نیاز، خدمات سلامت و مراقبت اجتماعی و مراقبت‌های طولانی‌مدت را در یک پیوستار مراقبتی به یکدیگر متصل کند (سازمان جهانی بهداشت، ۲۰۲۴؛ سازمان جهانی بهداشت، ۲۰۲۵).</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5639D9F0" w14:textId="77777777" w:rsidR="00912462" w:rsidRDefault="00000000">
      <w:pPr>
        <w:autoSpaceDE/>
        <w:autoSpaceDN/>
        <w:adjustRightInd/>
        <w:ind w:firstLine="397"/>
        <w:jc w:val="both"/>
        <w:rPr>
          <w:rFonts w:ascii="Times New Roman" w:eastAsia="Times New Roman" w:hAnsi="Times New Roman" w:cs="B Lotus"/>
          <w:b/>
          <w:color w:val="auto"/>
          <w:lang w:bidi="fa-IR"/>
        </w:rPr>
        <w:bidi/>
        <w:spacing w:line="276" w:lineRule="auto" w:after="0"/>
      </w:pPr>
      <w:r>
        <w:rPr>
          <w:rFonts w:ascii="Times New Roman" w:eastAsia="Times New Roman" w:hAnsi="Times New Roman" w:hint="cs" w:cs="B Lotus"/>
          <w:b/>
          <w:bCs/>
          <w:lang w:bidi="fa-IR"/>
          <w:rtl/>
          <w:sz w:val="28"/>
          <w:szCs w:val="28"/>
        </w:rPr>
        <w:t xml:space="preserve">در مجموع، رویکرد نوین به پیشگیری در سالمندان صرفاً بر پیشگیری از بیماری متمرکز نیست، بلکه هدف اساسی آن حفظ و ارتقای «ظرفیت ذاتی» و «توانایی عملکردی» سالمندان و کمک به آنان برای داشتن زندگی سالم، مستقل و باکیفیت است. بر همین اساس، سازمان جهانی بهداشت بر حرکت نظام‌های سلامت از رویکرد بیماری‌محور به سمت مراقبت پیشگیرانه، فردمحور و یکپارچه تأکید دارد؛ رویکردی که خدمات ارتقای سلامت، پیشگیری، درمان، توانبخشی و مراقبت طولانی‌مدت را دربرمی‌گیرد (سازمان جهانی بهداشت، ۲۰۲۵).</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bookmarkEnd w:id="3"/>
    <w:p w14:paraId="046AA116" w14:textId="77777777" w:rsidR="00912462" w:rsidRDefault="00000000">
      <w:pPr>
        <w:autoSpaceDE/>
        <w:autoSpaceDN/>
        <w:adjustRightInd/>
        <w:ind w:firstLine="397"/>
        <w:jc w:val="both"/>
        <w:rPr>
          <w:rFonts w:ascii="Times New Roman" w:eastAsia="Times New Roman" w:hAnsi="Times New Roman" w:cs="B Lotus"/>
          <w:color w:val="auto"/>
          <w:lang w:bidi="fa-IR"/>
        </w:rPr>
        <w:bidi/>
        <w:spacing w:line="276" w:lineRule="auto" w:after="0"/>
      </w:pPr>
      <w:r>
        <w:rPr>
          <w:rFonts w:ascii="Times New Roman" w:eastAsia="Times New Roman" w:hAnsi="Times New Roman" w:hint="cs" w:cs="B Lotus"/>
          <w:lang w:bidi="fa-IR"/>
          <w:rtl/>
          <w:sz w:val="28"/>
          <w:szCs w:val="28"/>
        </w:rPr>
        <w:t xml:space="preserve">یکی از متغیرهای مرتبط با اضطراب مرگ در سالمندان، هوش معنوی است. هوش معنوی به ظرفیت فرد برای درک معنا و هدف زندگی، استفاده از منابع معنوی در مواجهه با مسائل و چالش‌های زندگی و ایجاد نگرشی عمیق‌تر نسبت به وجود و تجربه‌های انسانی اشاره دارد. این نوع هوش می‌تواند به فرد کمک کند تا در مواجهه با رویدادهای دشوار زندگی، از جمله بیماری، فقدان و آگاهی از مرگ، معنا و انسجام بیشتری در تجربیات خود ایجاد کند.دوران سالمندی با تغییرات و چالش‌های مختلفی از جمله کاهش توانایی‌های جسمی، تغییر نقش‌های اجتماعی، تجربه فقدان نزدیکان و افزایش آگاهی از محدودیت زمان زندگی همراه است. این شرایط می‌تواند زمینه‌ساز افزایش نگرانی و اضطراب مرتبط با مرگ شود. در چنین شرایطی، برخورداری از منابع معنوی و توانایی یافتن معنا و هدف در زندگی می‌تواند به سالمندان در سازگاری با چالش‌های این دوره و مواجهه مناسب‌تر با مسئله مرگ کمک کند. همچنین، جست‌وجوی معنا در زندگی و برخورداری از تاب‌آوری می‌تواند در نحوه مواجهه سالمندان با اضطراب مرگ نقش داشته باشد (یوسفی افراشته، فرتاش و ابوترابی، ۲۰۲۵).</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09B274C1" w14:textId="77777777" w:rsidR="00912462" w:rsidRDefault="00000000">
      <w:pPr>
        <w:autoSpaceDE/>
        <w:autoSpaceDN/>
        <w:adjustRightInd/>
        <w:ind w:firstLine="397"/>
        <w:jc w:val="both"/>
        <w:rPr>
          <w:rFonts w:ascii="Times New Roman" w:eastAsia="Times New Roman" w:hAnsi="Times New Roman" w:cs="B Lotus"/>
          <w:color w:val="auto"/>
          <w:lang w:bidi="fa-IR"/>
        </w:rPr>
        <w:bidi/>
        <w:spacing w:line="276" w:lineRule="auto" w:after="0"/>
      </w:pPr>
      <w:r>
        <w:rPr>
          <w:rFonts w:ascii="Times New Roman" w:eastAsia="Times New Roman" w:hAnsi="Times New Roman" w:hint="cs" w:cs="B Lotus"/>
          <w:lang w:bidi="fa-IR"/>
          <w:rtl/>
          <w:sz w:val="28"/>
          <w:szCs w:val="28"/>
        </w:rPr>
        <w:t xml:space="preserve">در پژوهشی که توسط یوسفی افراشته، فرتاش و ابوترابی در سال ۲۰۲۵ انجام شد، رابطه بین هوش معنوی و اضطراب مرگ با نقش میانجی جست‌وجوی معنا در زندگی و تاب‌آوری در سالمندان ایرانی بررسی شد. این پژوهش به روش توصیفی ـ همبستگی بر روی ۳۴۸ فرد سالمند بالای ۶۰ سال در شهر زنجان انجام گرفت. یافته‌های پژوهش نشان داد که بین هوش معنوی و اضطراب مرگ رابطه منفی و معناداری وجود دارد؛ به این معنا که با افزایش هوش معنوی، میزان اضطراب مرگ کاهش می‌یابد. همچنین، جست‌وجوی معنا در زندگی و تاب‌آوری در رابطه میان هوش معنوی و اضطراب مرگ نقش میانجی داشتند. این یافته‌ها نشان می‌دهد که برخورداری از منابع معنوی، یافتن معنا در زندگی و توانایی سازگاری با شرایط دشوار می‌تواند در کاهش اضطراب مرگ سالمندان نقش داشته باشد (یوسفی افراشته و همکاران، ۲۰۲۵). بر این اساس، هوش معنوی می‌تواند به‌عنوان یکی از عوامل روان‌شناختی مهم در نحوه مواجهه سالمندان با مسئله مرگ مورد توجه قرار گیرد. توانایی یافتن معنا و هدف در زندگی، برخورداری از نگرش معنوی و استفاده از منابع درونی برای مواجهه با چالش‌های زندگی ممکن است به سالمندان کمک کند تا نگرش سازگارانه‌تری نسبت به مرگ داشته باشند و اضطراب ناشی از آن را کاهش دهند. بنابراین، بررسی هوش معنوی و ارتباط آن با اضطراب مرگ می‌تواند در شناخت عوامل مؤثر بر سلامت روان سالمندان و طراحی مداخلات روان‌شناختی و معنوی متناسب با نیازهای این گروه اهمیت داشته باشد (یوسفی افراشته و همکاران، ۲۰۲۵).</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E35C697" w14:textId="77777777" w:rsidR="00912462" w:rsidRDefault="00000000">
      <w:pPr>
        <w:autoSpaceDE/>
        <w:autoSpaceDN/>
        <w:adjustRightInd/>
        <w:ind w:firstLine="397"/>
        <w:jc w:val="both"/>
        <w:rPr>
          <w:rFonts w:ascii="Times New Roman" w:eastAsia="Times New Roman" w:hAnsi="Times New Roman" w:cs="B Lotus"/>
          <w:color w:val="auto"/>
          <w:lang w:bidi="fa-IR"/>
        </w:rPr>
        <w:bidi/>
        <w:spacing w:line="276" w:lineRule="auto" w:after="0"/>
      </w:pPr>
      <w:r>
        <w:rPr>
          <w:rFonts w:ascii="Times New Roman" w:eastAsia="Times New Roman" w:hAnsi="Times New Roman" w:hint="cs" w:cs="B Lotus"/>
          <w:lang w:bidi="fa-IR"/>
          <w:rtl/>
          <w:sz w:val="28"/>
          <w:szCs w:val="28"/>
        </w:rPr>
        <w:t xml:space="preserve">دیگر متغیری که در پژوهش حاضر در ارتباط با اضطراب مرگ در سالمندان مورد بررسی قرار گرفت، اضطراب سلامت می‌باشد. دوران سالمندی با تغییرات جسمی، روانی و اجتماعی و افزایش احتمال ابتلا به بیماری‌های مزمن همراه است و این شرایط می‌تواند توجه و نگرانی افراد نسبت به وضعیت سلامت خود را افزایش دهد. اضطراب سلامت به نگرانی مداوم و بیش از حد درباره ابتلا به بیماری یا احتمال ابتلا به یک بیماری جدی اشاره دارد؛ به‌گونه‌ای که فرد ممکن است احساسات و نشانه‌های جسمانی معمول را به‌عنوان نشانه‌ای از بیماری جدی تفسیر کند و درگیر جست‌وجوی مکرر اطمینان یا دریافت خدمات پزشکی شود. در شکل شدید، این وضعیت می‌تواند به صورت اختلال اضطراب بیماری بروز کند که مشخصه اصلی آن اشتغال ذهنی و نگرانی قابل توجه درباره ابتلا به بیماری جدی است، حتی در شرایطی که شواهد پزشکی کافی برای وجود چنین بیماری‌ای وجود نداشته باشد (کیکاس و همکاران، ۲۰۲۴).</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Style w:val="FootnoteReference"/>
          <w:rFonts w:ascii="Times New Roman" w:eastAsia="Times New Roman" w:hAnsi="Times New Roman" w:hint="cs" w:cs="B Lotus"/>
          <w:lang w:bidi="fa-IR"/>
          <w:rtl/>
          <w:sz w:val="28"/>
          <w:szCs w:val="28"/>
        </w:rPr>
        <w:footnoteReference w:id="5"/>
      </w:r>
    </w:p>
    <w:p w14:paraId="1010445C" w14:textId="77777777" w:rsidR="00912462" w:rsidRDefault="00000000">
      <w:pPr>
        <w:autoSpaceDE/>
        <w:autoSpaceDN/>
        <w:adjustRightInd/>
        <w:ind w:firstLine="397"/>
        <w:jc w:val="both"/>
        <w:rPr>
          <w:rFonts w:ascii="Times New Roman" w:eastAsia="Times New Roman" w:hAnsi="Times New Roman" w:cs="B Lotus"/>
          <w:color w:val="auto"/>
          <w:lang w:bidi="fa-IR"/>
        </w:rPr>
        <w:bidi/>
        <w:spacing w:line="276" w:lineRule="auto" w:after="0"/>
      </w:pPr>
      <w:r>
        <w:rPr>
          <w:rFonts w:ascii="Times New Roman" w:eastAsia="Times New Roman" w:hAnsi="Times New Roman" w:hint="cs" w:cs="B Lotus"/>
          <w:lang w:bidi="fa-IR"/>
          <w:rtl/>
          <w:sz w:val="28"/>
          <w:szCs w:val="28"/>
        </w:rPr>
        <w:t xml:space="preserve">اضطراب سلامت در سالمندان از اهمیت ویژه‌ای برخوردار است؛ زیرا افزایش سن معمولاً با افزایش بیماری‌های جسمی، چندبیماری، محدودیت‌های عملکردی و تغییرات روانی ـ اجتماعی همراه است و این عوامل می‌توانند نگرانی‌های مرتبط با سلامت و علائم اضطرابی را تشدید کنند. شواهد حاصل از یک مرور نظام‌مند و فراتحلیل نشان داده است که بیماری‌های جسمی و چندبیماری، حمایت اجتماعی پایین و انزوای اجتماعی از جمله عوامل مرتبط با افزایش علائم اضطرابی در سالمندان هستند (شفیعی و همکاران، ۲۰۲۵). همچنین، انزوای اجتماعی و کاهش روابط و حمایت‌های اجتماعی در دوران سالمندی، که می‌تواند در پی عواملی مانند زندگی تنها یا فقدان همسر رخ دهد، با پیامدهای نامطلوب روانی و سلامت مرتبط است (وانگ و همکاران، ۲۰۲۴). از سوی دیگر، اضطراب و اختلالات اضطرابی در سالمندان ممکن است کمتر شناسایی شوند و در نتیجه، نیاز به ارزیابی دقیق‌تر وضعیت روانی این گروه و توجه به عوامل جسمی و اجتماعی مرتبط با اضطراب وجود دارد (اتچیسون و همکاران، ۲۰۲۴). بنابراین، با توجه به هم‌زمانی تغییرات جسمی و روانی و اهمیت حمایت اجتماعی در دوران سالمندی، بررسی اضطراب سلامت در این گروه می‌تواند در شناخت بهتر عوامل مؤثر بر سلامت روان و کیفیت زندگی آنان و نیز در طراحی برنامه‌های مناسب پیشگیری و مداخله اهمیت داشته باشد.</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Style w:val="FootnoteReference"/>
          <w:rFonts w:ascii="Times New Roman" w:eastAsia="Times New Roman" w:hAnsi="Times New Roman" w:hint="cs" w:cs="B Lotus"/>
          <w:lang w:bidi="fa-IR"/>
          <w:rtl/>
          <w:sz w:val="28"/>
          <w:szCs w:val="28"/>
        </w:rPr>
        <w:footnoteReference w:id="6"/>
      </w:r>
      <w:proofErr w:type="spellStart"/>
      <w:proofErr w:type="spellEnd"/>
      <w:proofErr w:type="spellStart"/>
      <w:proofErr w:type="spellEnd"/>
      <w:r>
        <w:rPr>
          <w:rStyle w:val="FootnoteReference"/>
          <w:rFonts w:ascii="Times New Roman" w:eastAsia="Times New Roman" w:hAnsi="Times New Roman" w:hint="cs" w:cs="B Lotus"/>
          <w:lang w:bidi="fa-IR"/>
          <w:rtl/>
          <w:sz w:val="28"/>
          <w:szCs w:val="28"/>
        </w:rPr>
        <w:footnoteReference w:id="7"/>
      </w:r>
      <w:proofErr w:type="spellStart"/>
      <w:proofErr w:type="spellEnd"/>
      <w:proofErr w:type="spellStart"/>
      <w:proofErr w:type="spellEnd"/>
      <w:proofErr w:type="spellStart"/>
      <w:proofErr w:type="spellEnd"/>
    </w:p>
    <w:p w14:paraId="5B1B250F" w14:textId="77777777" w:rsidR="00912462" w:rsidRDefault="00000000">
      <w:pPr>
        <w:autoSpaceDE/>
        <w:autoSpaceDN/>
        <w:adjustRightInd/>
        <w:ind w:firstLine="397"/>
        <w:jc w:val="both"/>
        <w:rPr>
          <w:rFonts w:ascii="Times New Roman" w:eastAsia="Times New Roman" w:hAnsi="Times New Roman" w:cs="B Lotus"/>
          <w:color w:val="auto"/>
          <w:lang w:bidi="fa-IR"/>
        </w:rPr>
        <w:bidi/>
        <w:spacing w:line="276" w:lineRule="auto" w:after="0"/>
      </w:pPr>
      <w:r>
        <w:rPr>
          <w:rFonts w:ascii="Times New Roman" w:eastAsia="Times New Roman" w:hAnsi="Times New Roman" w:hint="cs" w:cs="B Lotus"/>
          <w:lang w:bidi="fa-IR"/>
          <w:rtl/>
          <w:sz w:val="28"/>
          <w:szCs w:val="28"/>
        </w:rPr>
        <w:t xml:space="preserve">بر این اساس، شناسایی عوامل مرتبط با اضطراب سلامت در سالمندان می‌تواند در طراحی برنامه‌های پیشگیرانه و مداخلات مناسب برای ارتقای سلامت روان این گروه اهمیت داشته باشد. در کنار اضطراب سلامت، اضطراب مرگ نیز از جمله مسائل مهم روان‌شناختی در دوران سالمندی است. اضطراب مرگ به نگرانی، ترس یا اشتغال ذهنی فرد نسبت به مرگ و فرایند مردن اشاره دارد و شدت آن می‌تواند تحت تأثیر عوامل جسمی، روان‌شناختی، اجتماعی و معنوی قرار گیرد. افزایش آگاهی از محدودیت زمان زندگی، تجربه بیماری‌های مزمن، کاهش توانایی‌های جسمانی، از دست دادن افراد نزدیک و تغییرات اجتماعی دوران سالمندی می‌تواند زمینه توجه بیشتر به مسئله مرگ را فراهم کند. یافته‌های پژوهشی جدید نشان می‌دهد که اضطراب مرگ در سالمندان با متغیرهایی مانند معنا و هدف زندگی، تاب‌آوری و هوش معنوی ارتباط دارد. در مطالعه‌ای که بر روی ۳۴۸ سالمند ایرانی انجام شد، بین هوش معنوی و اضطراب مرگ رابطه منفی و معناداری مشاهده شد؛ به‌گونه‌ای که سالمندان دارای هوش معنوی بالاتر، اضطراب مرگ پایین‌تری داشتند. همچنین، معنا در زندگی و تاب‌آوری در رابطه میان هوش معنوی و اضطراب مرگ نقش میانجی داشتند (یوسفی افراشته، فرتاش و ابوترابی، ۲۰۲۵). ازاین‌رو، بررسی اضطراب مرگ در سالمندان و شناسایی عوامل روان‌شناختی مرتبط با آن می‌تواند در شناخت بهتر نیازهای این گروه و طراحی مداخلات مؤثر برای ارتقای سلامت روان و کیفیت زندگی آنان اهمیت داشته باشد.</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B698DA9" w14:textId="77777777" w:rsidR="00912462" w:rsidRDefault="00000000">
      <w:pPr>
        <w:autoSpaceDE/>
        <w:autoSpaceDN/>
        <w:adjustRightInd/>
        <w:ind w:firstLine="397"/>
        <w:jc w:val="both"/>
        <w:rPr>
          <w:rFonts w:ascii="Times New Roman" w:eastAsia="Times New Roman" w:hAnsi="Times New Roman" w:cs="B Lotus"/>
          <w:color w:val="auto"/>
          <w:lang w:bidi="fa-IR"/>
        </w:rPr>
        <w:bidi/>
        <w:spacing w:line="276" w:lineRule="auto" w:after="0"/>
      </w:pPr>
      <w:r>
        <w:rPr>
          <w:rFonts w:ascii="Times New Roman" w:eastAsia="Times New Roman" w:hAnsi="Times New Roman" w:hint="cs" w:cs="B Lotus"/>
          <w:lang w:bidi="fa-IR"/>
          <w:rtl/>
          <w:sz w:val="28"/>
          <w:szCs w:val="28"/>
        </w:rPr>
        <w:t xml:space="preserve">با توجه به مطالب ارائه شده پژوهش حاضر در پی این سوال است که آیا ارتباطی بین هوش معنوی، اضطراب سلامتی با اضطراب مرگ در سالمندان وجود دارد؟</w:t>
      </w:r>
    </w:p>
    <w:p w14:paraId="5B6C64BC" w14:textId="77777777" w:rsidR="00912462" w:rsidRDefault="00000000" w:rsidP="005B1101">
      <w:pPr>
        <w:pStyle w:val="Heading2"/>
        <w:keepNext/>
        <w:keepLines/>
        <w:spacing w:before="240" w:after="100" w:line="276" w:lineRule="auto"/>
        <w:rPr>
          <w:rFonts w:cs="B Lotus"/>
          <w:b/>
          <w:bCs/>
          <w:color w:val="auto"/>
          <w:lang w:bidi="fa-IR"/>
        </w:rPr>
        <w:bidi/>
      </w:pPr>
      <w:r>
        <w:rPr>
          <w:rFonts w:cs="B Titr" w:hint="cs" w:ascii="Times New Roman" w:hAnsi="Times New Roman"/>
          <w:b/>
          <w:bCs/>
          <w:sz w:val="30"/>
          <w:szCs w:val="30"/>
          <w:lang w:bidi="fa-IR"/>
          <w:rtl/>
        </w:rPr>
        <w:t xml:space="preserve">۱-۳- اهمیت و ضرورت پژوهش</w:t>
      </w:r>
    </w:p>
    <w:p w14:paraId="6861600E" w14:textId="77777777" w:rsidR="00912462" w:rsidRDefault="00000000">
      <w:pPr>
        <w:ind w:firstLine="397"/>
        <w:jc w:val="both"/>
        <w:rPr>
          <w:rFonts w:ascii="Times New Roman" w:eastAsia="Times New Roman" w:hAnsi="Times New Roman" w:cs="B Lotus"/>
          <w:b/>
          <w:bCs/>
          <w:color w:val="auto"/>
          <w:lang w:bidi="fa-IR"/>
        </w:rPr>
        <w:bidi/>
        <w:spacing w:line="276" w:lineRule="auto" w:after="0"/>
      </w:pPr>
      <w:r>
        <w:rPr>
          <w:rFonts w:ascii="Times New Roman" w:eastAsia="Times New Roman" w:hAnsi="Times New Roman" w:hint="cs" w:cs="B Lotus"/>
          <w:b/>
          <w:bCs/>
          <w:lang w:bidi="fa-IR"/>
          <w:rtl/>
          <w:sz w:val="28"/>
          <w:szCs w:val="28"/>
        </w:rPr>
        <w:t xml:space="preserve">امروزه موضوع سالمندی و پیری جمعیت یکی از مسائل بسیار مهمی است که در اکثر کشورها مورد توجه قرار می‌گیرد. پیر شدن جمعیت به ویژه جمعیت کهنسالان برای کشورهایی که به دنبال فراهم آوردن امنیت و رفاه برای تعداد رو به رشد افراد سالمند خود هستند، چالشی واقعی محسوب می‌شود. مسأله سالمندی جمعیت جهان که به دلایل مهمی از جمله کاهش مرگ و میر ناشی از پیشرفت علوم پزشکی، بهداشت، آموزش و پرورش در نتیجه افزایش نرخ امید به زندگی و طول عمر در سطح جهانی مطرح شده پدیده نسبتاً نوینی است. از آنجا که این پدیده در کلیه جنبه های زندگی جوامع بشری، از جمله در طیف گسترده ای از ساختارهای سنتی ارزش‌ها و هنجارها و ایجاد سازمان‌های اجتماعی تحولات قابل ملاحظه ای به وجود می‌آورد لذا مقابله با چالش‌های فرارو این پدیده و استفاده از تدابیر مناسب در جمعیت، ارتقاء وضعیت جسمی، روحی و اجتماعی سالمندان از اهمیت والایی برخوردار بوده و در دستور کار جامعه بین المللی قرار گرفته است. تداوم حیات مادی و معنوی یک جامعه مستلزم اتخاذ نگرشی اجتماعی و مسئولانه به ضرورت برقراری نظام جامع رفاه اجتماعی به صورت فراگیر است؛ نظامی که شاید بتوان آن را مهم ترین سازوکار برقراری عدالت اجتماعی دانست. واقعیت امر این است که بهبود رفاه اجتماعی و تأمین زندگی و سلامت اجتماعی، در صدر مسائل جامعه ایرانی قرار دارد که باید با در نظر گرفتن ویژگی‌های خود این جامعه مورد توجـه جـدی قرار گیرد.</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AAED82B" w14:textId="77777777" w:rsidR="00912462" w:rsidRDefault="00000000">
      <w:pPr>
        <w:ind w:firstLine="397"/>
        <w:jc w:val="both"/>
        <w:rPr>
          <w:rFonts w:ascii="Times New Roman" w:eastAsia="Times New Roman" w:hAnsi="Times New Roman" w:cs="B Lotus"/>
          <w:b/>
          <w:bCs/>
          <w:color w:val="auto"/>
          <w:lang w:bidi="fa-IR"/>
        </w:rPr>
        <w:bidi/>
        <w:spacing w:line="276" w:lineRule="auto" w:after="0"/>
      </w:pPr>
      <w:r>
        <w:rPr>
          <w:rFonts w:ascii="Times New Roman" w:eastAsia="Times New Roman" w:hAnsi="Times New Roman" w:hint="cs" w:cs="B Lotus"/>
          <w:b/>
          <w:bCs/>
          <w:lang w:bidi="fa-IR"/>
          <w:rtl/>
          <w:sz w:val="28"/>
          <w:szCs w:val="28"/>
        </w:rPr>
        <w:t xml:space="preserve">از دلایل ضرورت بررسی وضعیت اجتماعی سالمندان این است که آنها با توجه به رویدادهایی مانند بازنشستگی و پایان اشتغال احساس تنهایی، طرد شدگی و همچنین فشار ناشی از صنعتی شدن جوامع که به جدایی عاطفی و روانی افراد منجر می‌شود در معرض خطرات فزاینده ای قرار می‌گیرند. در ایران نیز طی سال‌های اخیر توجه دولت بیشتر معطوف به سیاست گذاری های رفاه اجتماعی و اجرای برنامه هایی جهت کاهش فقر، ایجاد برابری و عدالت اجتماعی بوده است. معمول است که در مطالعات سالمندی بیشتر به ابعاد جسمی و بیولوژیک سلامت سالمندان توجه شده و به جنبه های بسیار مهم روانشناختی سالمندان توجه کمتری می‌شود. این در حالی است که بعد روانی زندگی تأثیر به سزایی در سلامت افراد مخصوصاً سالمندان دارد، از طرفی جمعیت سالمندان نسبت به کل جمعیت از رشد سریع‌تری برخوردار است و پیش بینی می‌شود که جمعیت سالمند در جهان در سال ۲۰۵۰ به دو میلیارد نفر برسد. در ایران نیز  به تدریج بر نسبت افراد میانسال افزوده شده و در حال حاضر ۹ میلیون از جمعیت کشور را سالمندان تشکیل می‌دهند. که این میزان تا سال ۱۴۲۹، جمعیت سالمندان کشور به ۲۵ درصد (۲۷میلیون نفر) خواهد رسید، این ارقام نشان می‌دهد که اگر برنامه ریزان و سیاست‌گذاران کشور از هم اکنون برنامه مدون و خاصی برای این قشر نداشته باشند در آینده کشور با یک بحران و معضل اساسی برای رفع مشکل و مسائل پیش آمده ناشی از مسائل اقتصادی، بهداشتی، اجتماعی و غیره روبه رو می‌شود . لذا برای رسیدن به سالمندی فعال و سالم می‌بایست علاوه بر ابعاد فیزیولوژیک و جسمانی سالمندان سایر ابعاد بهداشت روحی، اجتماعی، اقتصادی و معنوی زندگی آنها نیز مورد توجه قرار گیرد. مسائل روانشناختی می‌تواند زندگی سالمندان و سلامت جسمانی و روانی آنان اثرات جدی داشته باشد. بنابراین انجام چنین پژوهشهای لازم و ضرورت می یابد.</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0A7D6B8" w14:textId="77777777" w:rsidR="00912462" w:rsidRDefault="00000000" w:rsidP="005B1101">
      <w:pPr>
        <w:pStyle w:val="Heading2"/>
        <w:keepNext/>
        <w:keepLines/>
        <w:spacing w:before="240" w:after="100" w:line="276" w:lineRule="auto"/>
        <w:rPr>
          <w:rFonts w:cs="B Lotus"/>
          <w:b/>
          <w:bCs/>
          <w:color w:val="auto"/>
          <w:lang w:bidi="fa-IR"/>
        </w:rPr>
        <w:bidi/>
      </w:pPr>
      <w:r>
        <w:rPr>
          <w:rFonts w:cs="B Titr" w:hint="cs" w:ascii="Times New Roman" w:hAnsi="Times New Roman"/>
          <w:b/>
          <w:bCs/>
          <w:sz w:val="30"/>
          <w:szCs w:val="30"/>
          <w:lang w:bidi="fa-IR"/>
          <w:rtl/>
        </w:rPr>
        <w:t xml:space="preserve">۱-۴- اهداف پژوهش</w:t>
      </w:r>
    </w:p>
    <w:p w14:paraId="61E5164D" w14:textId="77777777" w:rsidR="00912462" w:rsidRDefault="00000000" w:rsidP="005B1101">
      <w:pPr>
        <w:pStyle w:val="Heading3"/>
        <w:keepNext/>
        <w:keepLines/>
        <w:spacing w:before="240" w:after="100" w:line="276" w:lineRule="auto"/>
        <w:rPr>
          <w:rFonts w:cs="B Lotus"/>
          <w:b/>
          <w:bCs/>
          <w:color w:val="auto"/>
          <w:lang w:bidi="fa-IR"/>
        </w:rPr>
        <w:bidi/>
      </w:pPr>
      <w:r>
        <w:rPr>
          <w:rFonts w:cs="B Titr" w:hint="cs" w:ascii="Times New Roman" w:hAnsi="Times New Roman"/>
          <w:b/>
          <w:bCs/>
          <w:sz w:val="30"/>
          <w:szCs w:val="30"/>
          <w:lang w:bidi="fa-IR"/>
          <w:rtl/>
        </w:rPr>
        <w:t xml:space="preserve">۱-۴-۱- هدف اصلی:</w:t>
      </w:r>
    </w:p>
    <w:p w14:paraId="2C95706D" w14:textId="77777777" w:rsidR="00912462" w:rsidRDefault="00000000">
      <w:pPr>
        <w:autoSpaceDE/>
        <w:autoSpaceDN/>
        <w:adjustRightInd/>
        <w:ind w:firstLine="397"/>
        <w:jc w:val="both"/>
        <w:rPr>
          <w:rFonts w:ascii="Times New Roman" w:eastAsia="Times New Roman" w:hAnsi="Times New Roman" w:cs="B Lotus"/>
          <w:b/>
          <w:bCs/>
          <w:color w:val="auto"/>
          <w:lang w:bidi="fa-IR"/>
        </w:rPr>
        <w:bidi/>
        <w:spacing w:line="276" w:lineRule="auto" w:after="0"/>
      </w:pPr>
      <w:bookmarkStart w:id="4" w:name="_Hlk143234169"/>
      <w:r>
        <w:rPr>
          <w:rFonts w:ascii="Times New Roman" w:eastAsia="Times New Roman" w:hAnsi="Times New Roman" w:hint="cs" w:cs="B Lotus"/>
          <w:b/>
          <w:bCs/>
          <w:lang w:bidi="fa-IR"/>
          <w:rtl/>
          <w:sz w:val="28"/>
          <w:szCs w:val="28"/>
        </w:rPr>
        <w:t xml:space="preserve">- تعیین رابطه هوش معنوی و اضطراب سلامتی با اضطراب مرگ در سالمندان</w:t>
      </w:r>
      <w:bookmarkStart w:id="5" w:name="_Hlk218190265"/>
      <w:bookmarkEnd w:id="5"/>
    </w:p>
    <w:p w14:paraId="7C06C103" w14:textId="77777777" w:rsidR="00912462" w:rsidRDefault="00000000" w:rsidP="005B1101">
      <w:pPr>
        <w:pStyle w:val="Heading3"/>
        <w:keepNext/>
        <w:keepLines/>
        <w:autoSpaceDE/>
        <w:autoSpaceDN/>
        <w:adjustRightInd/>
        <w:spacing w:before="240" w:after="100" w:line="276" w:lineRule="auto"/>
        <w:rPr>
          <w:rFonts w:ascii="Times New Roman" w:eastAsia="Times New Roman" w:hAnsi="Times New Roman" w:cs="B Lotus"/>
          <w:b/>
          <w:bCs/>
          <w:color w:val="auto"/>
          <w:lang w:bidi="fa-IR"/>
        </w:rPr>
        <w:bidi/>
      </w:pPr>
      <w:r>
        <w:rPr>
          <w:rFonts w:ascii="Times New Roman" w:eastAsia="Times New Roman" w:hAnsi="Times New Roman" w:cs="B Titr" w:hint="cs"/>
          <w:b/>
          <w:bCs/>
          <w:sz w:val="30"/>
          <w:szCs w:val="30"/>
          <w:lang w:bidi="fa-IR"/>
          <w:rtl/>
        </w:rPr>
        <w:t xml:space="preserve">۱-۴-۲- اهداف فرعی:</w:t>
      </w:r>
    </w:p>
    <w:p w14:paraId="2A2791DE" w14:textId="77777777" w:rsidR="00912462" w:rsidRDefault="00000000">
      <w:pPr>
        <w:autoSpaceDE/>
        <w:autoSpaceDN/>
        <w:adjustRightInd/>
        <w:ind w:firstLine="397"/>
        <w:jc w:val="both"/>
        <w:rPr>
          <w:rFonts w:ascii="Times New Roman" w:eastAsia="Times New Roman" w:hAnsi="Times New Roman" w:cs="B Lotus"/>
          <w:b/>
          <w:bCs/>
          <w:color w:val="auto"/>
          <w:lang w:bidi="fa-IR"/>
        </w:rPr>
        <w:bidi/>
        <w:spacing w:line="276" w:lineRule="auto" w:after="0"/>
      </w:pPr>
      <w:r>
        <w:rPr>
          <w:rFonts w:ascii="Times New Roman" w:eastAsia="Times New Roman" w:hAnsi="Times New Roman" w:hint="cs" w:cs="B Lotus"/>
          <w:b/>
          <w:bCs/>
          <w:lang w:bidi="fa-IR"/>
          <w:rtl/>
          <w:sz w:val="28"/>
          <w:szCs w:val="28"/>
        </w:rPr>
        <w:t xml:space="preserve">- تعیین رابطه  بین هوش معنوی و اضطراب مرگ در سالمندان</w:t>
      </w:r>
      <w:bookmarkEnd w:id="4"/>
    </w:p>
    <w:p w14:paraId="4B13BC34" w14:textId="77777777" w:rsidR="00912462" w:rsidRDefault="00000000">
      <w:pPr>
        <w:autoSpaceDE/>
        <w:autoSpaceDN/>
        <w:adjustRightInd/>
        <w:ind w:firstLine="397"/>
        <w:jc w:val="both"/>
        <w:rPr>
          <w:rFonts w:ascii="Times New Roman" w:eastAsia="Times New Roman" w:hAnsi="Times New Roman" w:cs="B Lotus"/>
          <w:b/>
          <w:bCs/>
          <w:color w:val="auto"/>
          <w:lang w:bidi="fa-IR"/>
        </w:rPr>
        <w:bidi/>
        <w:spacing w:line="276" w:lineRule="auto" w:after="0"/>
      </w:pPr>
      <w:r>
        <w:rPr>
          <w:rFonts w:ascii="Times New Roman" w:eastAsia="Times New Roman" w:hAnsi="Times New Roman" w:hint="cs" w:cs="B Lotus"/>
          <w:b/>
          <w:bCs/>
          <w:lang w:bidi="fa-IR"/>
          <w:rtl/>
          <w:sz w:val="28"/>
          <w:szCs w:val="28"/>
        </w:rPr>
        <w:t xml:space="preserve">- تعیین رابطه بین اضطراب سلامتی و اضطراب مرگ در سالمندان</w:t>
      </w:r>
    </w:p>
    <w:p w14:paraId="4F27E677" w14:textId="77777777" w:rsidR="00912462" w:rsidRDefault="00000000" w:rsidP="005B1101">
      <w:pPr>
        <w:pStyle w:val="Heading2"/>
        <w:keepNext/>
        <w:keepLines/>
        <w:spacing w:before="240" w:after="100" w:line="276" w:lineRule="auto"/>
        <w:rPr>
          <w:rFonts w:ascii="BZar" w:cs="B Lotus"/>
          <w:b/>
          <w:bCs/>
          <w:color w:val="auto"/>
          <w:lang w:bidi="fa-IR"/>
        </w:rPr>
        <w:bidi/>
      </w:pPr>
      <w:r>
        <w:rPr>
          <w:rFonts w:ascii="Times New Roman" w:cs="B Titr" w:hint="cs" w:hAnsi="Times New Roman"/>
          <w:b/>
          <w:bCs/>
          <w:sz w:val="30"/>
          <w:szCs w:val="30"/>
          <w:lang w:bidi="fa-IR"/>
          <w:rtl/>
        </w:rPr>
        <w:t xml:space="preserve">۱-۵- فرضیه های پژوهش</w:t>
      </w:r>
    </w:p>
    <w:p w14:paraId="48C13953" w14:textId="77777777" w:rsidR="00912462" w:rsidRDefault="00000000" w:rsidP="005B1101">
      <w:pPr>
        <w:pStyle w:val="Heading3"/>
        <w:keepNext/>
        <w:keepLines/>
        <w:spacing w:before="240" w:after="100" w:line="276" w:lineRule="auto"/>
        <w:rPr>
          <w:rFonts w:ascii="BZar" w:cs="B Lotus"/>
          <w:b/>
          <w:bCs/>
          <w:color w:val="auto"/>
          <w:lang w:bidi="fa-IR"/>
        </w:rPr>
        <w:bidi/>
      </w:pPr>
      <w:r>
        <w:rPr>
          <w:rFonts w:ascii="Times New Roman" w:cs="B Titr" w:hint="cs" w:hAnsi="Times New Roman"/>
          <w:b/>
          <w:bCs/>
          <w:sz w:val="30"/>
          <w:szCs w:val="30"/>
          <w:lang w:bidi="fa-IR"/>
          <w:rtl/>
        </w:rPr>
        <w:t xml:space="preserve">۱-۵-۱- فرضیه اصلی:</w:t>
      </w:r>
    </w:p>
    <w:p w14:paraId="37C0F3AE" w14:textId="77777777" w:rsidR="00912462" w:rsidRDefault="00000000">
      <w:pPr>
        <w:ind w:firstLine="397"/>
        <w:jc w:val="both"/>
        <w:rPr>
          <w:rFonts w:ascii="BZar" w:cs="B Lotus"/>
          <w:color w:val="auto"/>
          <w:lang w:bidi="fa-IR"/>
        </w:rPr>
        <w:bidi/>
        <w:spacing w:line="276" w:lineRule="auto" w:after="0"/>
      </w:pPr>
      <w:bookmarkStart w:id="6" w:name="_Hlk218188383"/>
      <w:r>
        <w:rPr>
          <w:rFonts w:ascii="Times New Roman" w:hint="cs" w:hAnsi="Times New Roman" w:cs="B Lotus"/>
          <w:lang w:bidi="fa-IR"/>
          <w:rtl/>
          <w:sz w:val="28"/>
          <w:szCs w:val="28"/>
        </w:rPr>
        <w:t xml:space="preserve">- بین هوش معنوی و اضطراب سلامتی با اضطراب مرگ در سالمندان رابطه وجود دارد.</w:t>
      </w:r>
      <w:bookmarkStart w:id="7" w:name="_Hlk149798850"/>
    </w:p>
    <w:bookmarkEnd w:id="6"/>
    <w:bookmarkEnd w:id="7"/>
    <w:p w14:paraId="00511B7A" w14:textId="77777777" w:rsidR="00912462" w:rsidRDefault="00000000" w:rsidP="005B1101">
      <w:pPr>
        <w:pStyle w:val="Heading3"/>
        <w:keepNext/>
        <w:keepLines/>
        <w:spacing w:before="240" w:after="100" w:line="276" w:lineRule="auto"/>
        <w:rPr>
          <w:rFonts w:ascii="BZar" w:cs="B Lotus"/>
          <w:b/>
          <w:bCs/>
          <w:color w:val="auto"/>
          <w:lang w:bidi="fa-IR"/>
        </w:rPr>
        <w:bidi/>
      </w:pPr>
      <w:r>
        <w:rPr>
          <w:rFonts w:ascii="Times New Roman" w:cs="B Titr" w:hint="cs" w:hAnsi="Times New Roman"/>
          <w:b/>
          <w:bCs/>
          <w:sz w:val="30"/>
          <w:szCs w:val="30"/>
          <w:lang w:bidi="fa-IR"/>
          <w:rtl/>
        </w:rPr>
        <w:t xml:space="preserve">۱-۵-۲-فرضیات فرعی:</w:t>
      </w:r>
    </w:p>
    <w:p w14:paraId="4297D2D0" w14:textId="77777777" w:rsidR="00912462" w:rsidRDefault="00000000">
      <w:pPr>
        <w:ind w:firstLine="397"/>
        <w:jc w:val="both"/>
        <w:rPr>
          <w:rFonts w:ascii="BZar" w:cs="B Lotus"/>
          <w:b/>
          <w:bCs/>
          <w:color w:val="auto"/>
          <w:lang w:bidi="fa-IR"/>
        </w:rPr>
        <w:bidi/>
        <w:spacing w:line="276" w:lineRule="auto" w:after="0"/>
      </w:pPr>
      <w:r>
        <w:rPr>
          <w:rFonts w:ascii="Times New Roman" w:eastAsia="Times New Roman" w:hAnsi="Times New Roman" w:hint="cs" w:cs="B Lotus"/>
          <w:b/>
          <w:bCs/>
          <w:lang w:bidi="fa-IR"/>
          <w:rtl/>
          <w:sz w:val="28"/>
          <w:szCs w:val="28"/>
        </w:rPr>
        <w:t xml:space="preserve">- بین هوش معنوی و اضطراب مرگ در سالمندان رابطه وجود دارد.</w:t>
      </w:r>
      <w:bookmarkStart w:id="8" w:name="_Hlk218186129"/>
    </w:p>
    <w:p w14:paraId="557F57F2" w14:textId="77777777" w:rsidR="00912462" w:rsidRDefault="00000000">
      <w:pPr>
        <w:ind w:firstLine="397"/>
        <w:jc w:val="both"/>
        <w:rPr>
          <w:rFonts w:ascii="BZar" w:cs="B Lotus"/>
          <w:b/>
          <w:bCs/>
          <w:color w:val="auto"/>
          <w:lang w:bidi="fa-IR"/>
        </w:rPr>
        <w:bidi/>
        <w:spacing w:line="276" w:lineRule="auto" w:after="0"/>
      </w:pPr>
      <w:bookmarkStart w:id="9" w:name="_Hlk218187005"/>
      <w:bookmarkEnd w:id="8"/>
      <w:r>
        <w:rPr>
          <w:rFonts w:ascii="Times New Roman" w:eastAsia="Times New Roman" w:hAnsi="Times New Roman" w:hint="cs" w:cs="B Lotus"/>
          <w:b/>
          <w:bCs/>
          <w:lang w:bidi="fa-IR"/>
          <w:rtl/>
          <w:sz w:val="28"/>
          <w:szCs w:val="28"/>
        </w:rPr>
        <w:t xml:space="preserve">- بین اضطراب سلامتی و اضطراب مرگ در سالمندان رابطه وجود دارد.</w:t>
      </w:r>
    </w:p>
    <w:bookmarkEnd w:id="9"/>
    <w:p w14:paraId="115DB3BC" w14:textId="77777777" w:rsidR="00912462" w:rsidRDefault="00000000" w:rsidP="005B1101">
      <w:pPr>
        <w:pStyle w:val="Heading2"/>
        <w:keepNext/>
        <w:keepLines/>
        <w:spacing w:before="240" w:after="100" w:line="276" w:lineRule="auto"/>
        <w:rPr>
          <w:rFonts w:ascii="BZar" w:cs="B Lotus"/>
          <w:b/>
          <w:bCs/>
          <w:color w:val="auto"/>
          <w:lang w:bidi="fa-IR"/>
        </w:rPr>
        <w:bidi/>
      </w:pPr>
      <w:r>
        <w:rPr>
          <w:rFonts w:ascii="Times New Roman" w:cs="B Titr" w:hint="cs" w:hAnsi="Times New Roman"/>
          <w:b/>
          <w:bCs/>
          <w:sz w:val="30"/>
          <w:szCs w:val="30"/>
          <w:lang w:bidi="fa-IR"/>
          <w:rtl/>
        </w:rPr>
        <w:t xml:space="preserve">۱-۶- تعاریف نظری و عملیاتی متغیرها</w:t>
      </w:r>
      <w:proofErr w:type="spellStart"/>
      <w:proofErr w:type="spellEnd"/>
    </w:p>
    <w:p w14:paraId="52C4FE73" w14:textId="77777777" w:rsidR="00912462" w:rsidRDefault="00000000" w:rsidP="005B1101">
      <w:pPr>
        <w:pStyle w:val="Heading3"/>
        <w:keepNext/>
        <w:keepLines/>
        <w:spacing w:before="240" w:after="100" w:line="276" w:lineRule="auto"/>
        <w:rPr>
          <w:rFonts w:ascii="BZar" w:cs="B Lotus"/>
          <w:b/>
          <w:bCs/>
          <w:color w:val="auto"/>
          <w:lang w:bidi="fa-IR"/>
        </w:rPr>
        <w:bidi/>
      </w:pPr>
      <w:r>
        <w:rPr>
          <w:rFonts w:ascii="Times New Roman" w:cs="B Titr" w:hint="cs" w:hAnsi="Times New Roman"/>
          <w:b/>
          <w:bCs/>
          <w:sz w:val="30"/>
          <w:szCs w:val="30"/>
          <w:lang w:bidi="fa-IR"/>
          <w:rtl/>
        </w:rPr>
        <w:t xml:space="preserve">۱-۶-۱- تعاریف نظری متغیرها</w:t>
      </w:r>
      <w:proofErr w:type="spellStart"/>
      <w:proofErr w:type="spellEnd"/>
    </w:p>
    <w:p w14:paraId="6A6262BB" w14:textId="77777777" w:rsidR="00912462" w:rsidRDefault="00000000">
      <w:pPr>
        <w:ind w:firstLine="397"/>
        <w:jc w:val="both"/>
        <w:rPr>
          <w:rFonts w:ascii="B Nazanin,Bold" w:cs="B Lotus"/>
          <w:color w:val="auto"/>
          <w:lang w:bidi="fa-IR"/>
        </w:rPr>
        <w:bidi/>
        <w:spacing w:line="276" w:lineRule="auto" w:after="0"/>
      </w:pPr>
      <w:r>
        <w:rPr>
          <w:rFonts w:ascii="Times New Roman" w:eastAsia="Times New Roman" w:hAnsi="Times New Roman" w:hint="cs" w:cs="B Lotus"/>
          <w:b/>
          <w:bCs/>
          <w:lang w:bidi="fa-IR"/>
          <w:rtl/>
          <w:sz w:val="28"/>
          <w:szCs w:val="28"/>
        </w:rPr>
        <w:t xml:space="preserve">هوش معنوی: هوش معنوی به ظرفیت فرد برای درک معنا و هدف زندگی، تأمل درباره پرسش‌های اساسی و وجودی و ایجاد ارتباط میان تجربه‌های فردی و ارزش‌ها و باورهای عمیق اشاره دارد. پرسش‌هایی درباره معنای زندگی، هدف وجود و جایگاه فرد در جهان از مؤلفه‌های مهم هوش معنوی محسوب می‌شوند (پینتو و همکاران، ۲۰۲۴).</w:t>
      </w:r>
      <w:proofErr w:type="spellStart"/>
      <w:proofErr w:type="spellEnd"/>
      <w:proofErr w:type="spellStart"/>
      <w:proofErr w:type="spellEnd"/>
      <w:proofErr w:type="spellStart"/>
      <w:proofErr w:type="spellEnd"/>
      <w:proofErr w:type="spellStart"/>
      <w:proofErr w:type="spellEnd"/>
      <w:proofErr w:type="spellStart"/>
      <w:proofErr w:type="spellEnd"/>
    </w:p>
    <w:p w14:paraId="5B72A1C8" w14:textId="77777777" w:rsidR="00912462" w:rsidRDefault="00000000">
      <w:pPr>
        <w:ind w:firstLine="397"/>
        <w:jc w:val="both"/>
        <w:rPr>
          <w:rFonts w:ascii="Times New Roman" w:eastAsia="Times New Roman" w:hAnsi="Times New Roman" w:cs="B Lotus"/>
          <w:color w:val="auto"/>
          <w:lang w:bidi="fa-IR"/>
        </w:rPr>
        <w:bidi/>
        <w:spacing w:line="276" w:lineRule="auto" w:after="0"/>
      </w:pPr>
      <w:r>
        <w:rPr>
          <w:rFonts w:ascii="Times New Roman" w:eastAsia="Times New Roman" w:hAnsi="Times New Roman" w:hint="cs" w:cs="B Lotus"/>
          <w:b/>
          <w:bCs/>
          <w:lang w:bidi="fa-IR"/>
          <w:rtl/>
          <w:sz w:val="28"/>
          <w:szCs w:val="28"/>
        </w:rPr>
        <w:t xml:space="preserve">اضطراب سلامتی: نوعی نگرانی و اشتغال ذهنی افراطی و مداوم درباره ابتلا به یک بیماری جدی یا احتمال ابتلا به آن است که ممکن است حتی در شرایطی که علائم جسمانی قابل‌توجه یا شواهد پزشکی کافی برای وجود بیماری وجود ندارد، ادامه یابد (کیکاس و همکاران، ۲۰۲۴).</w:t>
      </w:r>
      <w:proofErr w:type="spellStart"/>
      <w:proofErr w:type="spellEnd"/>
      <w:proofErr w:type="spellStart"/>
      <w:proofErr w:type="spellEnd"/>
      <w:proofErr w:type="spellStart"/>
      <w:proofErr w:type="spellEnd"/>
      <w:proofErr w:type="spellStart"/>
      <w:proofErr w:type="spellEnd"/>
      <w:proofErr w:type="spellStart"/>
      <w:proofErr w:type="spellEnd"/>
    </w:p>
    <w:p w14:paraId="57B56D8A" w14:textId="77777777" w:rsidR="00912462" w:rsidRDefault="00000000">
      <w:pPr>
        <w:ind w:firstLine="397"/>
        <w:jc w:val="both"/>
        <w:rPr>
          <w:rFonts w:ascii="Times New Roman" w:eastAsia="Times New Roman" w:hAnsi="Times New Roman" w:cs="B Lotus"/>
          <w:color w:val="auto"/>
          <w:lang w:bidi="fa-IR"/>
        </w:rPr>
        <w:bidi/>
        <w:spacing w:line="276" w:lineRule="auto" w:after="0"/>
      </w:pPr>
      <w:r>
        <w:rPr>
          <w:rFonts w:ascii="Times New Roman" w:eastAsia="Times New Roman" w:hAnsi="Times New Roman" w:hint="cs" w:cs="B Lotus"/>
          <w:b/>
          <w:bCs/>
          <w:lang w:bidi="fa-IR"/>
          <w:rtl/>
          <w:sz w:val="28"/>
          <w:szCs w:val="28"/>
        </w:rPr>
        <w:t xml:space="preserve">اضطراب مرگ: اضطراب مرگ مفهومی مهم در حوزه سلامت روان است و به ترس، نگرانی و اضطراب افراطی و غیرمنطقی درباره مرگ، فرایند مردن یا آنچه پس از مرگ رخ می‌دهد اشاره دارد (یوسفی افراشته و همکاران، ۲۰۲۵).</w:t>
      </w:r>
      <w:proofErr w:type="spellStart"/>
      <w:proofErr w:type="spellEnd"/>
      <w:proofErr w:type="spellStart"/>
      <w:proofErr w:type="spellEnd"/>
    </w:p>
    <w:p w14:paraId="663838F2" w14:textId="77777777" w:rsidR="00912462" w:rsidRDefault="00000000" w:rsidP="005B1101">
      <w:pPr>
        <w:pStyle w:val="Heading3"/>
        <w:keepNext/>
        <w:keepLines/>
        <w:spacing w:before="240" w:after="100" w:line="276" w:lineRule="auto"/>
        <w:rPr>
          <w:rFonts w:ascii="Times New Roman" w:eastAsia="Times New Roman" w:hAnsi="Times New Roman" w:cs="B Lotus"/>
          <w:b/>
          <w:bCs/>
          <w:color w:val="auto"/>
          <w:lang w:bidi="fa-IR"/>
        </w:rPr>
        <w:bidi/>
      </w:pPr>
      <w:r>
        <w:rPr>
          <w:rFonts w:ascii="Times New Roman" w:eastAsia="Times New Roman" w:hAnsi="Times New Roman" w:cs="B Titr" w:hint="cs"/>
          <w:b/>
          <w:bCs/>
          <w:sz w:val="30"/>
          <w:szCs w:val="30"/>
          <w:lang w:bidi="fa-IR"/>
          <w:rtl/>
        </w:rPr>
        <w:t xml:space="preserve">۱-۶-۲- تعاریف عملیاتی متغیرها</w:t>
      </w:r>
      <w:proofErr w:type="spellStart"/>
      <w:proofErr w:type="spellEnd"/>
    </w:p>
    <w:p w14:paraId="15ED98BF" w14:textId="77777777" w:rsidR="00912462" w:rsidRDefault="00000000">
      <w:pPr>
        <w:ind w:firstLine="397"/>
        <w:jc w:val="both"/>
        <w:rPr>
          <w:rFonts w:ascii="B Nazanin,Bold" w:cs="B Lotus"/>
          <w:color w:val="auto"/>
          <w:lang w:bidi="fa-IR"/>
        </w:rPr>
        <w:bidi/>
        <w:spacing w:line="276" w:lineRule="auto" w:after="0"/>
      </w:pPr>
      <w:r>
        <w:rPr>
          <w:rFonts w:ascii="Times New Roman" w:hint="cs" w:hAnsi="Times New Roman" w:cs="B Lotus"/>
          <w:b/>
          <w:bCs/>
          <w:lang w:bidi="fa-IR"/>
          <w:rtl/>
          <w:sz w:val="28"/>
          <w:szCs w:val="28"/>
        </w:rPr>
        <w:t xml:space="preserve">هوش معنوی: در این پژوهش منظور از هوش معنوی، نمره ای است که فرد در پرسشنامه هوش معنوی. کینگ (۲۰۰۰)  کسب می کند.</w:t>
      </w:r>
    </w:p>
    <w:p w14:paraId="5709A264" w14:textId="77777777" w:rsidR="00912462" w:rsidRDefault="00000000">
      <w:pPr>
        <w:ind w:firstLine="397"/>
        <w:jc w:val="both"/>
        <w:rPr>
          <w:rFonts w:ascii="B Nazanin,Bold" w:cs="B Lotus"/>
          <w:color w:val="auto"/>
          <w:lang w:bidi="fa-IR"/>
        </w:rPr>
        <w:bidi/>
        <w:spacing w:line="276" w:lineRule="auto" w:after="0"/>
      </w:pPr>
      <w:r>
        <w:rPr>
          <w:rFonts w:ascii="Times New Roman" w:hint="cs" w:hAnsi="Times New Roman" w:cs="B Lotus"/>
          <w:b/>
          <w:bCs/>
          <w:lang w:bidi="fa-IR"/>
          <w:rtl/>
          <w:sz w:val="28"/>
          <w:szCs w:val="28"/>
        </w:rPr>
        <w:t xml:space="preserve">اضطراب سلامتی: در این پژوهش منظور از اضطراب سلامتی، نمره ای است که فرد در پرسشنامه اضطراب سلامتی کسب می کند.</w:t>
      </w:r>
    </w:p>
    <w:p w14:paraId="27A7A95A" w14:textId="77777777" w:rsidR="00912462" w:rsidRDefault="00000000">
      <w:pPr>
        <w:ind w:firstLine="397"/>
        <w:jc w:val="both"/>
        <w:rPr>
          <w:rFonts w:ascii="B Nazanin,Bold" w:cs="B Lotus"/>
          <w:color w:val="auto"/>
          <w:lang w:bidi="fa-IR"/>
        </w:rPr>
        <w:bidi/>
        <w:spacing w:line="276" w:lineRule="auto" w:after="0"/>
      </w:pPr>
      <w:r>
        <w:rPr>
          <w:rFonts w:ascii="Times New Roman" w:hint="cs" w:hAnsi="Times New Roman" w:cs="B Lotus"/>
          <w:b/>
          <w:bCs/>
          <w:lang w:bidi="fa-IR"/>
          <w:rtl/>
          <w:sz w:val="28"/>
          <w:szCs w:val="28"/>
        </w:rPr>
        <w:t xml:space="preserve">اضطراب مرگ: در این پژوهش منظور از اضطراب مرگ، نمره ای است که فرد در پرسشنامه اضطراب مرگ کسب می کند.</w:t>
      </w:r>
    </w:p>
    <w:p w14:paraId="66189F0F" w14:textId="77777777" w:rsidR="00912462" w:rsidRDefault="00000000">
      <w:pPr>
        <w:pStyle w:val="Heading1"/>
        <w:keepNext/>
        <w:keepLines/>
        <w:pageBreakBefore/>
        <w:spacing w:before="2400" w:after="240" w:line="276" w:lineRule="auto"/>
        <w:jc w:val="center"/>
        <w:rPr>
          <w:rFonts w:ascii="BZar" w:cs="B Titr"/>
          <w:b/>
          <w:bCs/>
          <w:color w:val="auto"/>
          <w:sz w:val="72"/>
          <w:szCs w:val="72"/>
          <w:lang w:bidi="fa-IR"/>
        </w:rPr>
        <w:bidi/>
      </w:pPr>
      <w:r>
        <w:rPr>
          <w:rFonts w:ascii="Times New Roman" w:hAnsi="Times New Roman" w:cs="B Titr"/>
          <w:b/>
          <w:bCs/>
          <w:sz w:val="56"/>
          <w:szCs w:val="56"/>
          <w:rtl/>
        </w:rPr>
        <w:t xml:space="preserve">فصل دوم: مبانی نظری و پیشینه پژوهش</w:t>
      </w:r>
    </w:p>
    <w:p w14:paraId="3FCFE03A" w14:textId="77777777" w:rsidR="00912462" w:rsidRDefault="00000000" w:rsidP="00503BED">
      <w:pPr>
        <w:pStyle w:val="Heading2"/>
        <w:keepNext/>
        <w:keepLines/>
        <w:pageBreakBefore/>
        <w:spacing w:before="240" w:after="100" w:line="276" w:lineRule="auto"/>
        <w:rPr>
          <w:rFonts w:cs="B Lotus"/>
          <w:b/>
          <w:bCs/>
          <w:color w:val="auto"/>
          <w:lang w:bidi="fa-IR"/>
        </w:rPr>
        <w:bidi/>
      </w:pPr>
      <w:r>
        <w:rPr>
          <w:rFonts w:cs="B Titr" w:hint="cs" w:ascii="Times New Roman" w:hAnsi="Times New Roman"/>
          <w:b/>
          <w:bCs/>
          <w:sz w:val="30"/>
          <w:szCs w:val="30"/>
          <w:lang w:bidi="fa-IR"/>
          <w:rtl/>
        </w:rPr>
        <w:t xml:space="preserve">۲-۱- گستره نخست: سالمندی</w:t>
      </w:r>
    </w:p>
    <w:p w14:paraId="24D9D854" w14:textId="77777777" w:rsidR="00912462" w:rsidRDefault="00000000" w:rsidP="00503BED">
      <w:pPr>
        <w:pStyle w:val="Heading3"/>
        <w:keepNext/>
        <w:keepLines/>
        <w:spacing w:before="240" w:after="100" w:line="276" w:lineRule="auto"/>
        <w:rPr>
          <w:rFonts w:cs="B Lotus"/>
          <w:b/>
          <w:bCs/>
          <w:color w:val="auto"/>
          <w:lang w:bidi="fa-IR"/>
        </w:rPr>
        <w:bidi/>
      </w:pPr>
      <w:r>
        <w:rPr>
          <w:rFonts w:cs="B Titr" w:hint="cs" w:ascii="Times New Roman" w:hAnsi="Times New Roman"/>
          <w:b/>
          <w:bCs/>
          <w:sz w:val="30"/>
          <w:szCs w:val="30"/>
          <w:lang w:bidi="fa-IR"/>
          <w:rtl/>
        </w:rPr>
        <w:t xml:space="preserve">۲-۱-۱- مفهوم سالمندی</w:t>
      </w:r>
    </w:p>
    <w:p w14:paraId="544CDE63" w14:textId="77777777" w:rsidR="00912462" w:rsidRDefault="00000000">
      <w:pPr>
        <w:ind w:firstLine="397"/>
        <w:jc w:val="both"/>
        <w:rPr>
          <w:rFonts w:cs="B Lotus"/>
          <w:color w:val="auto"/>
          <w:lang w:bidi="fa-IR"/>
        </w:rPr>
        <w:bidi/>
        <w:spacing w:line="276" w:lineRule="auto" w:after="0"/>
      </w:pPr>
      <w:r>
        <w:rPr>
          <w:rFonts w:hint="cs" w:ascii="Times New Roman" w:hAnsi="Times New Roman" w:cs="B Lotus"/>
          <w:lang w:bidi="fa-IR"/>
          <w:rtl/>
          <w:sz w:val="28"/>
          <w:szCs w:val="28"/>
        </w:rPr>
        <w:t xml:space="preserve">سالمندی یا کهنسالی آخرین مرحله از چرخه زندگی انسان است و معمولاً بر اساس سن تقویمی، افراد ۶۵ سال و بالاتر در گروه سالمندان قرار می‌گیرند. اگرچه سن تقویمی یکی از رایج‌ترین معیارهای تعریف سالمندی است، امروزه علاوه بر آن، وضعیت عملکردی، سلامت جسمی، روانی و اجتماعی نیز در تعیین وضعیت سالمندان مورد توجه قرار می‌گیرد. سالمندی دوره‌ای حساس از زندگی محسوب می‌شود که با تغییرات زیستی، روان‌شناختی و اجتماعی همراه است و احتمال ابتلا به بیماری‌های مزمن، کاهش توانایی‌های عملکردی، احساس تنهایی، انزوای اجتماعی و وابستگی به دیگران را افزایش می‌دهد. ازاین‌رو، توجه به نیازهای جسمی، روانی و اجتماعی سالمندان و تقویت حمایت‌های خانوادگی و اجتماعی، نقش مهمی در ارتقای کیفیت زندگی و سالمندی سالم ایفا می‌کند (بهره‌ور و همکاران، ۱۴۰۲؛ رستمی و همکاران، ۱۴۰۲).</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3FC6DEF" w14:textId="77777777" w:rsidR="00912462" w:rsidRDefault="00000000" w:rsidP="00503BED">
      <w:pPr>
        <w:pStyle w:val="Heading3"/>
        <w:keepNext/>
        <w:keepLines/>
        <w:spacing w:before="240" w:after="100" w:line="276" w:lineRule="auto"/>
        <w:rPr>
          <w:rFonts w:cs="B Lotus"/>
          <w:b/>
          <w:bCs/>
          <w:color w:val="auto"/>
          <w:lang w:bidi="fa-IR"/>
        </w:rPr>
        <w:bidi/>
      </w:pPr>
      <w:r>
        <w:rPr>
          <w:rFonts w:cs="B Titr" w:hint="cs" w:ascii="Times New Roman" w:hAnsi="Times New Roman"/>
          <w:b/>
          <w:bCs/>
          <w:sz w:val="30"/>
          <w:szCs w:val="30"/>
          <w:lang w:bidi="fa-IR"/>
          <w:rtl/>
        </w:rPr>
        <w:t xml:space="preserve">۲-۱-۲- نظریه های سالمندی</w:t>
      </w:r>
    </w:p>
    <w:p w14:paraId="261227DE" w14:textId="77777777" w:rsidR="00912462" w:rsidRDefault="00000000">
      <w:pPr>
        <w:ind w:firstLine="397"/>
        <w:jc w:val="both"/>
        <w:rPr>
          <w:rFonts w:cs="B Lotus"/>
          <w:color w:val="auto"/>
          <w:lang w:bidi="fa-IR"/>
        </w:rPr>
        <w:bidi/>
        <w:spacing w:line="276" w:lineRule="auto" w:after="0"/>
      </w:pPr>
      <w:proofErr w:type="spellStart"/>
      <w:r>
        <w:rPr>
          <w:rFonts w:hint="cs" w:ascii="Times New Roman" w:hAnsi="Times New Roman" w:cs="B Lotus"/>
          <w:lang w:bidi="fa-IR"/>
          <w:rtl/>
          <w:sz w:val="28"/>
          <w:szCs w:val="28"/>
        </w:rPr>
        <w:t xml:space="preserve">ژرونتولوژی یا علم پیرشناسی، شاخه‌ای میان‌رشته‌ای از علوم است که فرایند سالمندی را از ابعاد زیستی، روان‌شناختی و اجتماعی مورد مطالعه قرار می‌دهد. این علم به بررسی تغییرات مرتبط با افزایش سن، عوامل مؤثر بر سالمندی، پیامدهای جسمی، روانی و اجتماعی آن و همچنین راهکارهای ارتقای سلامت و کیفیت زندگی سالمندان می‌پردازد. پژوهشگران حوزه سالمندشناسی با تبیین سازوکارهای سالمندی و شناسایی عوامل مؤثر بر آن، در تلاش‌اند تا زمینه دستیابی به سالمندی سالم، حفظ توانمندی‌های عملکردی و ارتقای کیفیت زندگی سالمندان را فراهم کنند. همچنین، نظریه‌های مختلف سالمندی با رویکردهای زیستی، روان‌شناختی و اجتماعی برای تبیین علل و پیامدهای این فرایند ارائه شده‌اند (سازمان جهانی بهداشت، ۲۰۲۳؛ سازمان جهانی بهداشت، ۲۰۲۰).</w:t>
      </w:r>
      <w:proofErr w:type="spellEnd"/>
      <w:r>
        <w:rPr>
          <w:rStyle w:val="FootnoteReference"/>
          <w:rFonts w:hint="cs" w:ascii="Times New Roman" w:hAnsi="Times New Roman" w:cs="B Lotus"/>
          <w:lang w:bidi="fa-IR"/>
          <w:rtl/>
          <w:sz w:val="28"/>
          <w:szCs w:val="28"/>
        </w:rPr>
        <w:footnoteReference w:id="8"/>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Style w:val="FootnoteReference"/>
          <w:rFonts w:hint="cs" w:ascii="Times New Roman" w:hAnsi="Times New Roman" w:cs="B Lotus"/>
          <w:lang w:bidi="fa-IR"/>
          <w:rtl/>
          <w:sz w:val="28"/>
          <w:szCs w:val="28"/>
        </w:rPr>
        <w:footnoteReference w:id="9"/>
      </w:r>
    </w:p>
    <w:p w14:paraId="21903269" w14:textId="77777777" w:rsidR="00912462" w:rsidRDefault="00000000" w:rsidP="00503BED">
      <w:pPr>
        <w:pStyle w:val="Heading4"/>
        <w:keepNext/>
        <w:keepLines/>
        <w:spacing w:before="240" w:after="100" w:line="276" w:lineRule="auto"/>
        <w:rPr>
          <w:rFonts w:cs="B Lotus"/>
          <w:b/>
          <w:bCs/>
          <w:color w:val="auto"/>
          <w:lang w:bidi="fa-IR"/>
        </w:rPr>
        <w:bidi/>
      </w:pPr>
      <w:r>
        <w:rPr>
          <w:rFonts w:cs="B Titr" w:hint="cs" w:ascii="Times New Roman" w:hAnsi="Times New Roman"/>
          <w:b/>
          <w:bCs/>
          <w:sz w:val="30"/>
          <w:szCs w:val="30"/>
          <w:lang w:bidi="fa-IR"/>
          <w:rtl/>
        </w:rPr>
        <w:t xml:space="preserve">۱-۲-۱-۲- نظریه‌های زیست شناختی</w:t>
      </w:r>
    </w:p>
    <w:p w14:paraId="33EAB9EA" w14:textId="77777777" w:rsidR="00912462" w:rsidRDefault="00000000">
      <w:pPr>
        <w:ind w:firstLine="397"/>
        <w:jc w:val="both"/>
        <w:rPr>
          <w:rFonts w:cs="B Lotus"/>
          <w:color w:val="auto"/>
          <w:lang w:bidi="fa-IR"/>
        </w:rPr>
        <w:bidi/>
        <w:spacing w:line="276" w:lineRule="auto" w:after="0"/>
      </w:pPr>
      <w:r>
        <w:rPr>
          <w:rFonts w:hint="cs" w:ascii="Times New Roman" w:hAnsi="Times New Roman" w:cs="B Lotus"/>
          <w:lang w:bidi="fa-IR"/>
          <w:rtl/>
          <w:sz w:val="28"/>
          <w:szCs w:val="28"/>
        </w:rPr>
        <w:t xml:space="preserve">نظریه‌های زیستشناختی به سه دسته تقسیم می شوند:</w:t>
      </w:r>
      <w:proofErr w:type="spellStart"/>
      <w:proofErr w:type="spellEnd"/>
    </w:p>
    <w:p w14:paraId="4EEB22B2" w14:textId="77777777" w:rsidR="00912462" w:rsidRDefault="00000000" w:rsidP="00503BED">
      <w:pPr>
        <w:pStyle w:val="Heading4"/>
        <w:keepNext/>
        <w:keepLines/>
        <w:spacing w:before="240" w:after="100" w:line="276" w:lineRule="auto"/>
        <w:rPr>
          <w:rFonts w:cs="B Lotus"/>
          <w:b/>
          <w:bCs/>
          <w:color w:val="auto"/>
          <w:lang w:bidi="fa-IR"/>
        </w:rPr>
        <w:bidi/>
      </w:pPr>
      <w:bookmarkStart w:id="10" w:name="_Hlk215535180"/>
      <w:r>
        <w:rPr>
          <w:rFonts w:cs="B Titr" w:hint="cs" w:ascii="Times New Roman" w:hAnsi="Times New Roman"/>
          <w:b/>
          <w:bCs/>
          <w:sz w:val="30"/>
          <w:szCs w:val="30"/>
          <w:lang w:bidi="fa-IR"/>
          <w:rtl/>
        </w:rPr>
        <w:t xml:space="preserve">۱-۱-۲-۱-۲- نظریه ایمنی</w:t>
      </w:r>
      <w:bookmarkEnd w:id="10"/>
    </w:p>
    <w:p w14:paraId="2D9ED497" w14:textId="77777777" w:rsidR="00912462" w:rsidRDefault="00000000">
      <w:pPr>
        <w:ind w:firstLine="397"/>
        <w:jc w:val="both"/>
        <w:rPr>
          <w:rFonts w:cs="B Lotus"/>
          <w:color w:val="auto"/>
          <w:lang w:bidi="fa-IR"/>
        </w:rPr>
        <w:bidi/>
        <w:spacing w:line="276" w:lineRule="auto" w:after="0"/>
      </w:pPr>
      <w:r>
        <w:rPr>
          <w:rFonts w:hint="cs" w:ascii="Times New Roman" w:hAnsi="Times New Roman" w:cs="B Lotus"/>
          <w:lang w:bidi="fa-IR"/>
          <w:rtl/>
          <w:sz w:val="28"/>
          <w:szCs w:val="28"/>
        </w:rPr>
        <w:t xml:space="preserve">بر اساس نظریه ایمنیپیری تا حدی نتیجه تغییرات تدریجی در عملکرد سیستم ایمنی بدن است. سیستم ایمنی وظیفه شناسایی و حذف عوامل بیماری‌زا مانند ویروس‌ها، باکتری‌ها، قارچ‌ها و همچنین سلول‌های غیرطبیعی از جمله سلول‌های توموری را بر عهده دارد. با افزایش سن، کارایی سیستم ایمنی کاهش یافته و پدیده‌ای به نام پیری ایمنی رخ می‌دهد که با کاهش پاسخ ایمنی، افزایش استعداد ابتلا به عفونت‌ها، سرطان و بیماری‌های مزمن همراه است. علاوه بر این، در سالمندی احتمال بروز پاسخ‌های خودایمنی و التهاب مزمن نیز افزایش می‌یابد که می‌تواند به آسیب بافت‌های سالم بدن منجر شود. اگرچه نظریه ایمنی بخشی از فرایند سالمندی را تبیین می‌کند، اما به‌تنهایی قادر به توضیح همه جنبه‌های پیچیده پیری نیست و امروزه در کنار سایر نظریه‌های زیستی مورد بررسی قرار می‌گیرد (نیکولاس و همکاران، ۲۰۲۳؛ فولپ و همکاران، ۲۰۲۳).</w:t>
      </w:r>
      <w:r>
        <w:rPr>
          <w:rStyle w:val="FootnoteReference"/>
          <w:rFonts w:hint="cs" w:ascii="Times New Roman" w:hAnsi="Times New Roman" w:cs="B Lotus"/>
          <w:lang w:bidi="fa-IR"/>
          <w:rtl/>
          <w:sz w:val="28"/>
          <w:szCs w:val="28"/>
        </w:rPr>
        <w:footnoteReference w:id="10"/>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Style w:val="FootnoteReference"/>
          <w:rFonts w:hint="cs" w:ascii="Times New Roman" w:hAnsi="Times New Roman" w:cs="B Lotus"/>
          <w:lang w:bidi="fa-IR"/>
          <w:rtl/>
          <w:sz w:val="28"/>
          <w:szCs w:val="28"/>
        </w:rPr>
        <w:footnoteReference w:id="11"/>
      </w:r>
      <w:proofErr w:type="spellStart"/>
      <w:proofErr w:type="spellEnd"/>
      <w:r>
        <w:rPr>
          <w:rStyle w:val="FootnoteReference"/>
          <w:rFonts w:hint="cs" w:ascii="Times New Roman" w:hAnsi="Times New Roman" w:cs="B Lotus"/>
          <w:lang w:bidi="fa-IR"/>
          <w:rtl/>
          <w:sz w:val="28"/>
          <w:szCs w:val="28"/>
        </w:rPr>
        <w:footnoteReference w:id="12"/>
      </w:r>
    </w:p>
    <w:p w14:paraId="414E7B19" w14:textId="77777777" w:rsidR="00912462" w:rsidRDefault="00000000" w:rsidP="00503BED">
      <w:pPr>
        <w:pStyle w:val="Heading4"/>
        <w:keepNext/>
        <w:keepLines/>
        <w:spacing w:before="240" w:after="100" w:line="276" w:lineRule="auto"/>
        <w:rPr>
          <w:rFonts w:cs="B Lotus"/>
          <w:b/>
          <w:bCs/>
          <w:color w:val="auto"/>
          <w:lang w:bidi="fa-IR"/>
        </w:rPr>
        <w:bidi/>
      </w:pPr>
      <w:r>
        <w:rPr>
          <w:rFonts w:cs="B Titr" w:hint="cs" w:ascii="Times New Roman" w:hAnsi="Times New Roman"/>
          <w:b/>
          <w:bCs/>
          <w:sz w:val="30"/>
          <w:szCs w:val="30"/>
          <w:lang w:bidi="fa-IR"/>
          <w:rtl/>
        </w:rPr>
        <w:t xml:space="preserve">۲-۱-۲-۱-۲-نظریه پیر شدن سلولی</w:t>
      </w:r>
    </w:p>
    <w:p w14:paraId="7AD54A8A" w14:textId="77777777" w:rsidR="00912462" w:rsidRDefault="00000000">
      <w:pPr>
        <w:ind w:firstLine="397"/>
        <w:jc w:val="both"/>
        <w:rPr>
          <w:rFonts w:cs="B Lotus"/>
          <w:color w:val="auto"/>
          <w:lang w:bidi="fa-IR"/>
        </w:rPr>
        <w:bidi/>
        <w:spacing w:line="276" w:lineRule="auto" w:after="0"/>
      </w:pPr>
      <w:r>
        <w:rPr>
          <w:rFonts w:hint="cs" w:ascii="Times New Roman" w:hAnsi="Times New Roman" w:cs="B Lotus"/>
          <w:lang w:bidi="fa-IR"/>
          <w:rtl/>
          <w:sz w:val="28"/>
          <w:szCs w:val="28"/>
        </w:rPr>
        <w:t xml:space="preserve">بر اساس نظریه پیری سلولی، سالمندی نتیجه تجمع تدریجی آسیب‌های مولکولی و سلولی، به‌ویژه در ماده ژنتیکی سلول‌ها(DNA)، است. در طول زندگی، عوامل درونی و محیطی موجب بروز آسیب در DNA  و سایر اجزای سلول می‌شوند و با کاهش توانایی سیستم‌های ترمیمDNA، این آسیب‌ها به‌تدریج انباشته می‌شوند. در نتیجه، عملکرد طبیعی سلول‌ها مختل شده و ظرفیت تکثیر و بازسازی آن‌ها کاهش می‌یابد. علاوه بر این، کوتاه شدن تلومرها، تغییرات اپی‌ژنتیکی، اختلال در بیان ژن‌ها و ورود سلول‌ها به مرحله پیری سلولی از مهم‌ترین سازوکارهای مؤثر در این فرایند به شمار می‌روند. این تغییرات در نهایت باعث کاهش عملکرد بافت‌ها و اندام‌ها، افت توانایی ترمیم، افزایش سفتی بافت‌ها و بروز تدریجی ویژگی‌های سالمندی می‌شوند. با این حال، پژوهشگران معتقدند که پیری سلولی تنها یکی از مکانیسم‌های زیستی سالمندی است و برای تبیین کامل این فرایند باید سایر عوامل ژنتیکی، متابولیکی و محیطی نیز در نظر گرفته شوند (لوپز-اوتین و همکاران، ۲۰۲۳؛ کامپیزی، ۲۰۲۴).</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Style w:val="FootnoteReference"/>
          <w:rFonts w:hint="cs" w:ascii="Times New Roman" w:hAnsi="Times New Roman" w:cs="B Lotus"/>
          <w:lang w:bidi="fa-IR"/>
          <w:rtl/>
          <w:sz w:val="28"/>
          <w:szCs w:val="28"/>
        </w:rPr>
        <w:footnoteReference w:id="13"/>
      </w:r>
      <w:proofErr w:type="spellStart"/>
      <w:proofErr w:type="spellEnd"/>
      <w:r>
        <w:rPr>
          <w:rStyle w:val="FootnoteReference"/>
          <w:rFonts w:hint="cs" w:ascii="Times New Roman" w:hAnsi="Times New Roman" w:cs="B Lotus"/>
          <w:lang w:bidi="fa-IR"/>
          <w:rtl/>
          <w:sz w:val="28"/>
          <w:szCs w:val="28"/>
        </w:rPr>
        <w:footnoteReference w:id="14"/>
      </w:r>
    </w:p>
    <w:p w14:paraId="639995E1" w14:textId="77777777" w:rsidR="00912462" w:rsidRDefault="00000000" w:rsidP="00503BED">
      <w:pPr>
        <w:pStyle w:val="Heading4"/>
        <w:keepNext/>
        <w:keepLines/>
        <w:spacing w:before="240" w:after="100" w:line="276" w:lineRule="auto"/>
        <w:rPr>
          <w:rFonts w:cs="B Lotus"/>
          <w:b/>
          <w:bCs/>
          <w:color w:val="auto"/>
          <w:lang w:bidi="fa-IR"/>
        </w:rPr>
        <w:bidi/>
      </w:pPr>
      <w:r>
        <w:rPr>
          <w:rFonts w:cs="B Titr" w:hint="cs" w:ascii="Times New Roman" w:hAnsi="Times New Roman"/>
          <w:b/>
          <w:bCs/>
          <w:sz w:val="30"/>
          <w:szCs w:val="30"/>
          <w:lang w:bidi="fa-IR"/>
          <w:rtl/>
        </w:rPr>
        <w:t xml:space="preserve">۳-۱-۲-۱-۲-نظریه رادیکال آزاد</w:t>
      </w:r>
    </w:p>
    <w:p w14:paraId="1617BB6C" w14:textId="77777777" w:rsidR="00912462" w:rsidRDefault="00000000">
      <w:pPr>
        <w:ind w:firstLine="397"/>
        <w:jc w:val="both"/>
        <w:rPr>
          <w:rFonts w:cs="B Lotus"/>
          <w:color w:val="auto"/>
          <w:lang w:bidi="fa-IR"/>
        </w:rPr>
        <w:bidi/>
        <w:spacing w:line="276" w:lineRule="auto" w:after="0"/>
      </w:pPr>
      <w:r>
        <w:rPr>
          <w:rFonts w:hint="cs" w:ascii="Times New Roman" w:hAnsi="Times New Roman" w:cs="B Lotus"/>
          <w:lang w:bidi="fa-IR"/>
          <w:rtl/>
          <w:sz w:val="28"/>
          <w:szCs w:val="28"/>
        </w:rPr>
        <w:t xml:space="preserve">بر اساس نظریه رادیکال‌های آزاد، سالمندی تا حدی نتیجه تجمع آسیب‌های ناشی از گونه‌های فعال اکسیژن و سایر رادیکال‌های آزاد در سلول‌ها است. این مولکول‌های بسیار واکنش‌پذیر در جریان فرایندهای طبیعی متابولیسم، به‌ویژه در میتوکندری، تولید می‌شوند و در صورت برهم خوردن تعادل میان تولید آن‌ها و ظرفیت سیستم‌های آنتی‌اکسیدانی، موجب بروز استرس اکسیداتیو می‌شوند. استرس اکسیداتیو می‌تواند به DNA، پروتئین‌ها، لیپیدهای غشایی و سایر اجزای سلولی آسیب برساند و به اختلال عملکرد سلول‌ها و بافت‌ها منجر شود. همچنین، با افزایش سن تغییراتی در بافت همبند از جمله افزایش پیوندهای عرضی رشته‌های کلاژن و کاهش خاصیت ارتجاعی آن‌ها مشاهده می‌شود. از سوی دیگر، تجمع رنگدانه لیپوفوسین که حاصل اکسیداسیون لیپیدها و پروتئین‌ها است، یکی از شاخص‌های شناخته‌شده پیری سلولی محسوب می‌شود و می‌تواند با اختلال در عملکرد طبیعی سلول‌ها و کاهش توانایی آن‌ها در دفع مواد زائد، در فرایند سالمندی نقش داشته باشد. اگرچه امروزه نقش استرس اکسیداتیو در سالمندی به‌خوبی پذیرفته شده است، اما پژوهشگران معتقدند که این نظریه به‌تنهایی قادر به تبیین تمامی ابعاد پیچیده سالمندی نیست و باید در کنار سایر مکانیسم‌های زیستی مورد بررسی قرار گیرد (لوپز-اوتین و همکاران، ۲۰۲۳؛ گلادیشف، ۲۰۲۴).</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Style w:val="FootnoteReference"/>
          <w:rFonts w:hint="cs" w:ascii="Times New Roman" w:hAnsi="Times New Roman" w:cs="B Lotus"/>
          <w:lang w:bidi="fa-IR"/>
          <w:rtl/>
          <w:sz w:val="28"/>
          <w:szCs w:val="28"/>
        </w:rPr>
        <w:footnoteReference w:id="15"/>
      </w:r>
    </w:p>
    <w:p w14:paraId="277DDA2E" w14:textId="77777777" w:rsidR="00912462" w:rsidRDefault="00000000" w:rsidP="00503BED">
      <w:pPr>
        <w:pStyle w:val="Heading4"/>
        <w:keepNext/>
        <w:keepLines/>
        <w:spacing w:before="240" w:after="100" w:line="276" w:lineRule="auto"/>
        <w:rPr>
          <w:rFonts w:cs="B Lotus"/>
          <w:b/>
          <w:bCs/>
          <w:color w:val="auto"/>
          <w:lang w:bidi="fa-IR"/>
        </w:rPr>
        <w:bidi/>
      </w:pPr>
      <w:r>
        <w:rPr>
          <w:rFonts w:cs="B Titr" w:hint="cs" w:ascii="Times New Roman" w:hAnsi="Times New Roman"/>
          <w:b/>
          <w:bCs/>
          <w:sz w:val="30"/>
          <w:szCs w:val="30"/>
          <w:lang w:bidi="fa-IR"/>
          <w:rtl/>
        </w:rPr>
        <w:t xml:space="preserve">۲-۲-۱-۲- نظریه‌های روانشناختی</w:t>
      </w:r>
    </w:p>
    <w:p w14:paraId="2227D62D" w14:textId="77777777" w:rsidR="00912462" w:rsidRDefault="00000000">
      <w:pPr>
        <w:ind w:firstLine="397"/>
        <w:jc w:val="both"/>
        <w:rPr>
          <w:rFonts w:cs="B Lotus"/>
          <w:color w:val="auto"/>
          <w:lang w:bidi="fa-IR"/>
        </w:rPr>
        <w:bidi/>
        <w:spacing w:line="276" w:lineRule="auto" w:after="0"/>
      </w:pPr>
      <w:proofErr w:type="spellStart"/>
      <w:r>
        <w:rPr>
          <w:rFonts w:hint="cs" w:ascii="Times New Roman" w:hAnsi="Times New Roman" w:cs="B Lotus"/>
          <w:lang w:bidi="fa-IR"/>
          <w:rtl/>
          <w:sz w:val="28"/>
          <w:szCs w:val="28"/>
        </w:rPr>
        <w:t xml:space="preserve">نظریه‌های روان‌شناختی سالمندی در تلاش‌اند تا فرایند پیری را از منظر تغییرات روانی، شناختی، هیجانی و اجتماعی تبیین کرده و الگوهای رفتاری و سازگاری افراد سالمند را در این دوره از زندگی توضیح دهند (حسینی و همکاران، ۱۴۰۲).</w:t>
      </w:r>
      <w:proofErr w:type="spellEnd"/>
      <w:proofErr w:type="spellStart"/>
      <w:proofErr w:type="spellEnd"/>
      <w:proofErr w:type="spellStart"/>
      <w:proofErr w:type="spellEnd"/>
    </w:p>
    <w:p w14:paraId="6D50506A" w14:textId="77777777" w:rsidR="00912462" w:rsidRDefault="00000000" w:rsidP="00503BED">
      <w:pPr>
        <w:pStyle w:val="Heading4"/>
        <w:keepNext/>
        <w:keepLines/>
        <w:spacing w:before="240" w:after="100" w:line="276" w:lineRule="auto"/>
        <w:rPr>
          <w:rFonts w:cs="B Lotus"/>
          <w:b/>
          <w:bCs/>
          <w:color w:val="auto"/>
          <w:lang w:bidi="fa-IR"/>
        </w:rPr>
        <w:bidi/>
      </w:pPr>
      <w:r>
        <w:rPr>
          <w:rFonts w:cs="B Titr" w:hint="cs" w:ascii="Times New Roman" w:hAnsi="Times New Roman"/>
          <w:b/>
          <w:bCs/>
          <w:sz w:val="30"/>
          <w:szCs w:val="30"/>
          <w:lang w:bidi="fa-IR"/>
          <w:rtl/>
        </w:rPr>
        <w:t xml:space="preserve">۱-۲-۲-۱-۲- نظریه گولد</w:t>
      </w:r>
    </w:p>
    <w:p w14:paraId="3D29EB11" w14:textId="77777777" w:rsidR="00912462" w:rsidRDefault="00000000">
      <w:pPr>
        <w:ind w:firstLine="397"/>
        <w:jc w:val="both"/>
        <w:rPr>
          <w:rFonts w:cs="B Lotus"/>
          <w:color w:val="auto"/>
          <w:lang w:bidi="fa-IR"/>
        </w:rPr>
        <w:bidi/>
        <w:spacing w:line="276" w:lineRule="auto" w:after="0"/>
      </w:pPr>
      <w:proofErr w:type="spellStart"/>
      <w:r>
        <w:rPr>
          <w:rFonts w:hint="cs" w:ascii="Times New Roman" w:hAnsi="Times New Roman" w:cs="B Lotus"/>
          <w:lang w:bidi="fa-IR"/>
          <w:rtl/>
          <w:sz w:val="28"/>
          <w:szCs w:val="28"/>
        </w:rPr>
        <w:t xml:space="preserve">راجر گولد سالمندی را مرحله‌ای از زندگی می‌داند که با افزایش نرم‌خویی، گرمی عاطفی، بازنگری در روابط با والدین، فرزندان و دوستان، مرور تجربه‌های گذشته و طرح دوباره پرسش‌هایی درباره معنا و هدف زندگی همراه است. از دیدگاه وی، در این دوره افراد بیش از گذشته به برقراری روابط عمیق و معنادار و دستیابی به احساس انسجام و رضایت در زندگی گرایش پیدا می‌کنند (گولد، ۲۰۰۱، ترجمه فروغیان، ۱۳۹۲).</w:t>
      </w:r>
      <w:proofErr w:type="spellEnd"/>
      <w:r>
        <w:rPr>
          <w:rStyle w:val="FootnoteReference"/>
          <w:rFonts w:hint="cs" w:ascii="Times New Roman" w:hAnsi="Times New Roman" w:cs="B Lotus"/>
          <w:lang w:bidi="fa-IR"/>
          <w:rtl/>
          <w:sz w:val="28"/>
          <w:szCs w:val="28"/>
        </w:rPr>
        <w:footnoteReference w:id="16"/>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0C2BCF0F" w14:textId="77777777" w:rsidR="00912462" w:rsidRDefault="00000000" w:rsidP="00503BED">
      <w:pPr>
        <w:pStyle w:val="Heading4"/>
        <w:keepNext/>
        <w:keepLines/>
        <w:spacing w:before="240" w:after="100" w:line="276" w:lineRule="auto"/>
        <w:rPr>
          <w:rFonts w:cs="B Lotus"/>
          <w:b/>
          <w:bCs/>
          <w:color w:val="auto"/>
          <w:lang w:bidi="fa-IR"/>
        </w:rPr>
        <w:bidi/>
      </w:pPr>
      <w:r>
        <w:rPr>
          <w:rFonts w:cs="B Titr" w:hint="cs" w:ascii="Times New Roman" w:hAnsi="Times New Roman"/>
          <w:b/>
          <w:bCs/>
          <w:sz w:val="30"/>
          <w:szCs w:val="30"/>
          <w:lang w:bidi="fa-IR"/>
          <w:rtl/>
        </w:rPr>
        <w:t xml:space="preserve">۲-۲-۲-۱-۲- نظریه لوینسون و شی</w:t>
      </w:r>
      <w:proofErr w:type="spellStart"/>
      <w:proofErr w:type="spellEnd"/>
    </w:p>
    <w:p w14:paraId="07B32ACD" w14:textId="77777777" w:rsidR="00912462" w:rsidRDefault="00000000">
      <w:pPr>
        <w:ind w:firstLine="397"/>
        <w:jc w:val="both"/>
        <w:rPr>
          <w:rFonts w:cs="B Lotus"/>
          <w:color w:val="auto"/>
          <w:lang w:bidi="fa-IR"/>
        </w:rPr>
        <w:bidi/>
        <w:spacing w:line="276" w:lineRule="auto" w:after="0"/>
      </w:pPr>
      <w:proofErr w:type="spellStart"/>
      <w:r>
        <w:rPr>
          <w:rFonts w:hint="cs" w:ascii="Times New Roman" w:hAnsi="Times New Roman" w:cs="B Lotus"/>
          <w:lang w:bidi="fa-IR"/>
          <w:rtl/>
          <w:sz w:val="28"/>
          <w:szCs w:val="28"/>
        </w:rPr>
        <w:t xml:space="preserve">دانیل لوینسون(۱۹۷۸؛ به نقل از رایس،۲۰۰۱، ترجمه فروغان، ۱۳۹۲) سالمندی را مواجهه با خود و زندگی و نیاز به برقراری صلح جهانی میداند. شی)۱۹۷۹؛ به نقل از منصور، ۱۳۸۶) سالمندی را مرحله ایجاد وحدت و تمامیت میداند و فرد بیشتر بر هدفها و اعمال خویش متمرکز است و از بسیاری از فعالیتها انصراف حاصل میکند.</w:t>
      </w:r>
      <w:proofErr w:type="spellEnd"/>
      <w:proofErr w:type="spellStart"/>
      <w:proofErr w:type="spellEnd"/>
      <w:r>
        <w:rPr>
          <w:rStyle w:val="FootnoteReference"/>
          <w:rFonts w:hint="cs" w:ascii="Times New Roman" w:hAnsi="Times New Roman" w:cs="B Lotus"/>
          <w:lang w:bidi="fa-IR"/>
          <w:rtl/>
          <w:sz w:val="28"/>
          <w:szCs w:val="28"/>
        </w:rPr>
        <w:footnoteReference w:id="17"/>
      </w:r>
      <w:proofErr w:type="spellStart"/>
      <w:proofErr w:type="spellEnd"/>
      <w:r>
        <w:rPr>
          <w:rStyle w:val="FootnoteReference"/>
          <w:rFonts w:hint="cs" w:ascii="Times New Roman" w:hAnsi="Times New Roman" w:cs="B Lotus"/>
          <w:lang w:bidi="fa-IR"/>
          <w:rtl/>
          <w:sz w:val="28"/>
          <w:szCs w:val="28"/>
        </w:rPr>
        <w:footnoteReference w:id="18"/>
      </w:r>
      <w:proofErr w:type="spellStart"/>
      <w:proofErr w:type="spellEnd"/>
    </w:p>
    <w:p w14:paraId="7F7D9E5C" w14:textId="77777777" w:rsidR="00912462" w:rsidRDefault="00000000" w:rsidP="00503BED">
      <w:pPr>
        <w:pStyle w:val="Heading4"/>
        <w:keepNext/>
        <w:keepLines/>
        <w:spacing w:before="240" w:after="100" w:line="276" w:lineRule="auto"/>
        <w:rPr>
          <w:rFonts w:cs="B Lotus"/>
          <w:b/>
          <w:bCs/>
          <w:color w:val="auto"/>
          <w:lang w:bidi="fa-IR"/>
        </w:rPr>
        <w:bidi/>
      </w:pPr>
      <w:r>
        <w:rPr>
          <w:rFonts w:cs="B Titr" w:hint="cs" w:ascii="Times New Roman" w:hAnsi="Times New Roman"/>
          <w:b/>
          <w:bCs/>
          <w:sz w:val="30"/>
          <w:szCs w:val="30"/>
          <w:lang w:bidi="fa-IR"/>
          <w:rtl/>
        </w:rPr>
        <w:t xml:space="preserve">۳-۲-۲-۱-۲- نظریه اریکسون</w:t>
      </w:r>
      <w:proofErr w:type="spellStart"/>
      <w:proofErr w:type="spellEnd"/>
    </w:p>
    <w:p w14:paraId="11312FDA" w14:textId="77777777" w:rsidR="00912462" w:rsidRDefault="00000000">
      <w:pPr>
        <w:ind w:firstLine="397"/>
        <w:jc w:val="both"/>
        <w:rPr>
          <w:rFonts w:cs="B Lotus"/>
          <w:color w:val="auto"/>
          <w:lang w:bidi="fa-IR"/>
        </w:rPr>
        <w:bidi/>
        <w:spacing w:line="276" w:lineRule="auto" w:after="0"/>
      </w:pPr>
      <w:r>
        <w:rPr>
          <w:rFonts w:hint="cs" w:ascii="Times New Roman" w:hAnsi="Times New Roman" w:cs="B Lotus"/>
          <w:lang w:bidi="fa-IR"/>
          <w:rtl/>
          <w:sz w:val="28"/>
          <w:szCs w:val="28"/>
        </w:rPr>
        <w:t xml:space="preserve">از دیدگاه اریکسون، واپسین مرحله رشد روانی ـ اجتماعی با تعارض «انسجام من در برابر ناامیدی» مشخص می‌شود. در این مرحله، سالمندان زندگی گذشته خود را مرور و موفقیت‌ها و شکست‌هایشان را ارزیابی می‌کنند و می‌کوشند برای زندگی خود معنا و انسجام بیابند. افرادی که گذشته خود را با احساس رضایت و پذیرش ارزیابی می‌کنند، به احساس انسجام، آرامش و خرد دست می‌یابند؛ در مقابل، کسانی که زندگی خود را سرشار از فرصت‌های ازدست‌رفته و ناکامی می‌دانند، ممکن است دچار احساس ناامیدی، پوچی و ترس از مرگ شوند. از این‌رو، دستیابی به احساس انسجام در این مرحله نقش مهمی در سلامت روان و سازگاری سالمندان دارد (اریکسون، ۱۹۸۲؛ اریکسون و کیونیو، ۱۹۸۶).</w:t>
      </w:r>
      <w:proofErr w:type="spellStart"/>
      <w:proofErr w:type="spellEnd"/>
      <w:r>
        <w:rPr>
          <w:rStyle w:val="FootnoteReference"/>
          <w:rFonts w:hint="cs" w:ascii="Times New Roman" w:hAnsi="Times New Roman" w:cs="B Lotus"/>
          <w:lang w:bidi="fa-IR"/>
          <w:rtl/>
          <w:sz w:val="28"/>
          <w:szCs w:val="28"/>
        </w:rPr>
        <w:footnoteReference w:id="19"/>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Style w:val="FootnoteReference"/>
          <w:rFonts w:hint="cs" w:ascii="Times New Roman" w:hAnsi="Times New Roman" w:cs="B Lotus"/>
          <w:lang w:bidi="fa-IR"/>
          <w:rtl/>
          <w:sz w:val="28"/>
          <w:szCs w:val="28"/>
        </w:rPr>
        <w:footnoteReference w:id="20"/>
      </w:r>
    </w:p>
    <w:p w14:paraId="27057E90" w14:textId="77777777" w:rsidR="00912462" w:rsidRDefault="00000000" w:rsidP="00503BED">
      <w:pPr>
        <w:pStyle w:val="Heading4"/>
        <w:keepNext/>
        <w:keepLines/>
        <w:spacing w:before="240" w:after="100" w:line="276" w:lineRule="auto"/>
        <w:rPr>
          <w:rFonts w:cs="B Lotus"/>
          <w:b/>
          <w:bCs/>
          <w:color w:val="auto"/>
          <w:lang w:bidi="fa-IR"/>
        </w:rPr>
        <w:bidi/>
      </w:pPr>
      <w:r>
        <w:rPr>
          <w:rFonts w:cs="B Titr" w:hint="cs" w:ascii="Times New Roman" w:hAnsi="Times New Roman"/>
          <w:b/>
          <w:bCs/>
          <w:sz w:val="30"/>
          <w:szCs w:val="30"/>
          <w:lang w:bidi="fa-IR"/>
          <w:rtl/>
        </w:rPr>
        <w:t xml:space="preserve">۳-۲-۱-۲- نظریه‌های جامعه شناختی</w:t>
      </w:r>
    </w:p>
    <w:p w14:paraId="18D50EEA" w14:textId="77777777" w:rsidR="00912462" w:rsidRDefault="00000000" w:rsidP="00503BED">
      <w:pPr>
        <w:pStyle w:val="Heading4"/>
        <w:keepNext/>
        <w:keepLines/>
        <w:spacing w:before="240" w:after="100" w:line="276" w:lineRule="auto"/>
        <w:rPr>
          <w:rFonts w:cs="B Lotus"/>
          <w:b/>
          <w:bCs/>
          <w:color w:val="auto"/>
          <w:lang w:bidi="fa-IR"/>
        </w:rPr>
        <w:bidi/>
      </w:pPr>
      <w:bookmarkStart w:id="11" w:name="_Hlk215535516"/>
      <w:r>
        <w:rPr>
          <w:rFonts w:cs="B Titr" w:hint="cs" w:ascii="Times New Roman" w:hAnsi="Times New Roman"/>
          <w:b/>
          <w:bCs/>
          <w:sz w:val="30"/>
          <w:szCs w:val="30"/>
          <w:lang w:bidi="fa-IR"/>
          <w:rtl/>
        </w:rPr>
        <w:t xml:space="preserve">۱-۳-۲-۱-۲- نظریه عدم تعهد</w:t>
      </w:r>
      <w:bookmarkEnd w:id="11"/>
    </w:p>
    <w:p w14:paraId="40A9EE1D" w14:textId="77777777" w:rsidR="00912462" w:rsidRDefault="00000000">
      <w:pPr>
        <w:ind w:firstLine="397"/>
        <w:jc w:val="both"/>
        <w:rPr>
          <w:rFonts w:cs="B Lotus"/>
          <w:color w:val="auto"/>
          <w:lang w:bidi="fa-IR"/>
        </w:rPr>
        <w:bidi/>
        <w:spacing w:line="276" w:lineRule="auto" w:after="0"/>
      </w:pPr>
      <w:r>
        <w:rPr>
          <w:rFonts w:hint="cs" w:ascii="Times New Roman" w:hAnsi="Times New Roman" w:cs="B Lotus"/>
          <w:lang w:bidi="fa-IR"/>
          <w:rtl/>
          <w:sz w:val="28"/>
          <w:szCs w:val="28"/>
        </w:rPr>
        <w:t xml:space="preserve">نظریه عدم تعهدکه توسط کامینگ و هنری ارائه شد، بیان می‌کند که سالمندی با کاهش تدریجی تعاملات و نقش‌های اجتماعی همراه است. بر اساس این نظریه، با افزایش سن، فرد به‌تدریج از برخی مسئولیت‌ها و روابط اجتماعی فاصله می‌گیرد و جامعه نیز متقابلاً نقش‌های کمتری به او واگذار می‌کند. این فرایند به سالمند فرصت می‌دهد تا انرژی و زمان خود را بیشتر صرف علایق شخصی، بازاندیشی در زندگی و سازگاری با تغییرات ناشی از سالمندی کند. از دیدگاه این نظریه، کاهش مشارکت اجتماعی بخشی طبیعی از فرایند سالمندی و زمینه‌ساز انطباق فرد با مراحل پایانی زندگی است، هرچند این دیدگاه بعدها با انتقادهایی مواجه شد و پژوهشگران بر اهمیت تداوم مشارکت اجتماعی و حفظ نقش‌های فعال در دوران سالمندی تأکید کردند (کامینگ و هنری، ۱۹۶۱؛ آچلی، ۲۰۱۶).</w:t>
      </w:r>
      <w:r>
        <w:rPr>
          <w:rStyle w:val="FootnoteReference"/>
          <w:rFonts w:hint="cs" w:ascii="Times New Roman" w:hAnsi="Times New Roman" w:cs="B Lotus"/>
          <w:lang w:bidi="fa-IR"/>
          <w:rtl/>
          <w:sz w:val="28"/>
          <w:szCs w:val="28"/>
        </w:rPr>
        <w:footnoteReference w:id="21"/>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Style w:val="FootnoteReference"/>
          <w:rFonts w:hint="cs" w:ascii="Times New Roman" w:hAnsi="Times New Roman" w:cs="B Lotus"/>
          <w:lang w:bidi="fa-IR"/>
          <w:rtl/>
          <w:sz w:val="28"/>
          <w:szCs w:val="28"/>
        </w:rPr>
        <w:footnoteReference w:id="22"/>
      </w:r>
      <w:proofErr w:type="spellStart"/>
      <w:proofErr w:type="spellEnd"/>
      <w:r>
        <w:rPr>
          <w:rStyle w:val="FootnoteReference"/>
          <w:rFonts w:hint="cs" w:ascii="Times New Roman" w:hAnsi="Times New Roman" w:cs="B Lotus"/>
          <w:lang w:bidi="fa-IR"/>
          <w:rtl/>
          <w:sz w:val="28"/>
          <w:szCs w:val="28"/>
        </w:rPr>
        <w:footnoteReference w:id="23"/>
      </w:r>
    </w:p>
    <w:p w14:paraId="5220B6D6" w14:textId="77777777" w:rsidR="00912462" w:rsidRDefault="00000000" w:rsidP="00503BED">
      <w:pPr>
        <w:pStyle w:val="Heading4"/>
        <w:keepNext/>
        <w:keepLines/>
        <w:spacing w:before="240" w:after="100" w:line="276" w:lineRule="auto"/>
        <w:rPr>
          <w:rFonts w:cs="B Lotus"/>
          <w:b/>
          <w:bCs/>
          <w:color w:val="auto"/>
          <w:lang w:bidi="fa-IR"/>
        </w:rPr>
        <w:bidi/>
      </w:pPr>
      <w:r>
        <w:rPr>
          <w:rFonts w:cs="B Titr" w:hint="cs" w:ascii="Times New Roman" w:hAnsi="Times New Roman"/>
          <w:b/>
          <w:bCs/>
          <w:sz w:val="30"/>
          <w:szCs w:val="30"/>
          <w:lang w:bidi="fa-IR"/>
          <w:rtl/>
        </w:rPr>
        <w:t xml:space="preserve">۲-۳-۲-۱-۲- نظریه فعالیت</w:t>
      </w:r>
    </w:p>
    <w:p w14:paraId="4C130396" w14:textId="77777777" w:rsidR="00912462" w:rsidRDefault="00000000">
      <w:pPr>
        <w:ind w:firstLine="397"/>
        <w:jc w:val="both"/>
        <w:rPr>
          <w:rFonts w:cs="B Lotus"/>
          <w:color w:val="auto"/>
          <w:lang w:bidi="fa-IR"/>
        </w:rPr>
        <w:bidi/>
        <w:spacing w:line="276" w:lineRule="auto" w:after="0"/>
      </w:pPr>
      <w:r>
        <w:rPr>
          <w:rFonts w:hint="cs" w:ascii="Times New Roman" w:hAnsi="Times New Roman" w:cs="B Lotus"/>
          <w:lang w:bidi="fa-IR"/>
          <w:rtl/>
          <w:sz w:val="28"/>
          <w:szCs w:val="28"/>
        </w:rPr>
        <w:t xml:space="preserve">نظریه فعالیتکه توسط هاویگهرست و همکاران مطرح شد، در تقابل با نظریه عدم تعهد قرار دارد. بر اساس این نظریه، حفظ فعالیت‌های جسمی، روانی و اجتماعی و تداوم ایفای نقش‌های معنادار، نقش مهمی در رضایت از زندگی و سلامت سالمندان دارد. این دیدگاه بیان می‌کند که سالمندی موفق زمانی تحقق می‌یابد که فرد بتواند ضمن حفظ نقش‌های پیشین یا جایگزین کردن آن‌ها با نقش‌های جدید، همچنان در فعالیت‌های فردی و اجتماعی مشارکت داشته باشد. از این منظر، سالمندانی که سبک زندگی فعال‌تری دارند، سازگاری روانی و اجتماعی بیشتری را تجربه کرده و از سلامت جسمی و کیفیت زندگی مطلوب‌تری برخوردار هستند (هاویگهرست، ۱۹۶۱؛ هاویگهرست، نیوگارتن و توبین، ۱۹۶۸).</w:t>
      </w:r>
      <w:r>
        <w:rPr>
          <w:rStyle w:val="FootnoteReference"/>
          <w:rFonts w:hint="cs" w:ascii="Times New Roman" w:hAnsi="Times New Roman" w:cs="B Lotus"/>
          <w:lang w:bidi="fa-IR"/>
          <w:rtl/>
          <w:sz w:val="28"/>
          <w:szCs w:val="28"/>
        </w:rPr>
        <w:footnoteReference w:id="24"/>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Style w:val="FootnoteReference"/>
          <w:rFonts w:hint="cs" w:ascii="Times New Roman" w:hAnsi="Times New Roman" w:cs="B Lotus"/>
          <w:lang w:bidi="fa-IR"/>
          <w:rtl/>
          <w:sz w:val="28"/>
          <w:szCs w:val="28"/>
        </w:rPr>
        <w:footnoteReference w:id="25"/>
      </w:r>
      <w:proofErr w:type="spellStart"/>
      <w:proofErr w:type="spellEnd"/>
      <w:proofErr w:type="spellStart"/>
      <w:proofErr w:type="spellEnd"/>
      <w:proofErr w:type="spellStart"/>
      <w:proofErr w:type="spellEnd"/>
      <w:r>
        <w:rPr>
          <w:rStyle w:val="FootnoteReference"/>
          <w:rFonts w:hint="cs" w:ascii="Times New Roman" w:hAnsi="Times New Roman" w:cs="B Lotus"/>
          <w:lang w:bidi="fa-IR"/>
          <w:rtl/>
          <w:sz w:val="28"/>
          <w:szCs w:val="28"/>
        </w:rPr>
        <w:footnoteReference w:id="26"/>
      </w:r>
    </w:p>
    <w:p w14:paraId="107D7526" w14:textId="77777777" w:rsidR="00912462" w:rsidRDefault="00000000" w:rsidP="00503BED">
      <w:pPr>
        <w:pStyle w:val="Heading4"/>
        <w:keepNext/>
        <w:keepLines/>
        <w:spacing w:before="240" w:after="100" w:line="276" w:lineRule="auto"/>
        <w:rPr>
          <w:rFonts w:cs="B Lotus"/>
          <w:b/>
          <w:bCs/>
          <w:color w:val="auto"/>
          <w:lang w:bidi="fa-IR"/>
        </w:rPr>
        <w:bidi/>
      </w:pPr>
      <w:r>
        <w:rPr>
          <w:rFonts w:cs="B Titr" w:hint="cs" w:ascii="Times New Roman" w:hAnsi="Times New Roman"/>
          <w:b/>
          <w:bCs/>
          <w:sz w:val="30"/>
          <w:szCs w:val="30"/>
          <w:lang w:bidi="fa-IR"/>
          <w:rtl/>
        </w:rPr>
        <w:t xml:space="preserve">۳-۳-۲-۱-۲- نظریه مبادله یا تعامل</w:t>
      </w:r>
    </w:p>
    <w:p w14:paraId="3803FC9C" w14:textId="77777777" w:rsidR="00912462" w:rsidRDefault="00000000">
      <w:pPr>
        <w:ind w:firstLine="397"/>
        <w:jc w:val="both"/>
        <w:rPr>
          <w:rFonts w:cs="B Lotus"/>
          <w:color w:val="auto"/>
          <w:lang w:bidi="fa-IR"/>
        </w:rPr>
        <w:bidi/>
        <w:spacing w:line="276" w:lineRule="auto" w:after="0"/>
      </w:pPr>
      <w:r>
        <w:rPr>
          <w:rFonts w:hint="cs" w:ascii="Times New Roman" w:hAnsi="Times New Roman" w:cs="B Lotus"/>
          <w:lang w:bidi="fa-IR"/>
          <w:rtl/>
          <w:sz w:val="28"/>
          <w:szCs w:val="28"/>
        </w:rPr>
        <w:t xml:space="preserve">نظریه مبادله اجتماعی، که توسط داود مطرح شد، بر این اصل استوار است که روابط اجتماعی بر پایه مبادله منابع، پاداش‌ها و هزینه‌ها شکل می‌گیرند. بر اساس این نظریه، با افزایش سن و کاهش برخی توانایی‌ها و نقش‌های اجتماعی، سالمندان ممکن است منابع و قدرت اجتماعی کمتری در اختیار داشته باشند؛ ازاین‌رو، جامعه باید در مقابل کاهش مشارکت شغلی و اجتماعی آنان، حمایت‌هایی مانند مستمری بازنشستگی، خدمات بهداشتی و درمانی، تأمین اجتماعی، مراقبت‌های حمایتی و برنامه‌های توانمندسازی را فراهم کند. این حمایت‌ها موجب حفظ منزلت اجتماعی، افزایش کیفیت زندگی و ارتقای رفاه سالمندان می‌شود (داود، ۱۹۷۵).</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Style w:val="FootnoteReference"/>
          <w:rFonts w:hint="cs" w:ascii="Times New Roman" w:hAnsi="Times New Roman" w:cs="B Lotus"/>
          <w:lang w:bidi="fa-IR"/>
          <w:rtl/>
          <w:sz w:val="28"/>
          <w:szCs w:val="28"/>
        </w:rPr>
        <w:footnoteReference w:id="27"/>
      </w:r>
      <w:proofErr w:type="spellStart"/>
      <w:proofErr w:type="spellEnd"/>
      <w:proofErr w:type="spellStart"/>
      <w:proofErr w:type="spellEnd"/>
    </w:p>
    <w:p w14:paraId="0BFEC34B" w14:textId="77777777" w:rsidR="00912462" w:rsidRDefault="00000000" w:rsidP="00503BED">
      <w:pPr>
        <w:pStyle w:val="Heading4"/>
        <w:keepNext/>
        <w:keepLines/>
        <w:spacing w:before="240" w:after="100" w:line="276" w:lineRule="auto"/>
        <w:rPr>
          <w:rFonts w:cs="B Lotus"/>
          <w:b/>
          <w:bCs/>
          <w:color w:val="auto"/>
          <w:lang w:bidi="fa-IR"/>
        </w:rPr>
        <w:bidi/>
      </w:pPr>
      <w:r>
        <w:rPr>
          <w:rFonts w:cs="B Titr" w:hint="cs" w:ascii="Times New Roman" w:hAnsi="Times New Roman"/>
          <w:b/>
          <w:bCs/>
          <w:sz w:val="30"/>
          <w:szCs w:val="30"/>
          <w:lang w:bidi="fa-IR"/>
          <w:rtl/>
        </w:rPr>
        <w:t xml:space="preserve">۴-۳-۲-۱-۲- نظریه استمرار</w:t>
      </w:r>
    </w:p>
    <w:p w14:paraId="4796C6D3" w14:textId="77777777" w:rsidR="00912462" w:rsidRDefault="00000000">
      <w:pPr>
        <w:ind w:firstLine="397"/>
        <w:jc w:val="both"/>
        <w:rPr>
          <w:rFonts w:cs="B Lotus"/>
          <w:color w:val="auto"/>
          <w:lang w:bidi="fa-IR"/>
        </w:rPr>
        <w:bidi/>
        <w:spacing w:line="276" w:lineRule="auto" w:after="0"/>
      </w:pPr>
      <w:r>
        <w:rPr>
          <w:rFonts w:hint="cs" w:ascii="Times New Roman" w:hAnsi="Times New Roman" w:cs="B Lotus"/>
          <w:lang w:bidi="fa-IR"/>
          <w:rtl/>
          <w:sz w:val="28"/>
          <w:szCs w:val="28"/>
        </w:rPr>
        <w:t xml:space="preserve">نظریه تداوم یا استمرار که توسط رابرت آچلی ارائه شد، بیان می‌کند که سالمندی ادامه طبیعی مراحل پیشین زندگی است و افراد می‌کوشند با حفظ الگوهای رفتاری، ارزش‌ها، روابط اجتماعی و سبک زندگی گذشته، احساس ثبات و هویت خود را حفظ کنند. بر اساس این نظریه، سالمندان برای سازگاری با تغییرات ناشی از افزایش سن، از تجربیات، مهارت‌ها و راهبردهای مقابله‌ای که در طول زندگی کسب کرده‌اند استفاده می‌کنند. ازاین‌رو، حفظ تداوم در نقش‌ها، فعالیت‌ها و روابط اجتماعی می‌تواند به افزایش سازگاری، رضایت از زندگی و سلامت روان سالمندان کمک کند. این نظریه در واقع برخی از جنبه‌های نظریه‌های فعالیت و عدم تعهد را با یکدیگر تلفیق کرده و معتقد است میزان مشارکت یا کناره‌گیری اجتماعی باید متناسب با ویژگی‌ها و تجربیات هر فرد تداوم یابد (آچلی، ۱۹۸۹؛ آچلی، ۲۰۱۶).</w:t>
      </w:r>
      <w:r>
        <w:rPr>
          <w:rStyle w:val="FootnoteReference"/>
          <w:rFonts w:hint="cs" w:ascii="Times New Roman" w:hAnsi="Times New Roman" w:cs="B Lotus"/>
          <w:lang w:bidi="fa-IR"/>
          <w:rtl/>
          <w:sz w:val="28"/>
          <w:szCs w:val="28"/>
        </w:rPr>
        <w:footnoteReference w:id="28"/>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E56576D" w14:textId="77777777" w:rsidR="00912462" w:rsidRDefault="00000000" w:rsidP="00503BED">
      <w:pPr>
        <w:pStyle w:val="Heading2"/>
        <w:keepNext/>
        <w:keepLines/>
        <w:spacing w:before="240" w:after="100" w:line="276" w:lineRule="auto"/>
        <w:rPr>
          <w:rFonts w:cs="B Lotus"/>
          <w:b/>
          <w:bCs/>
          <w:color w:val="auto"/>
          <w:lang w:bidi="fa-IR"/>
        </w:rPr>
        <w:bidi/>
      </w:pPr>
      <w:r>
        <w:rPr>
          <w:rFonts w:cs="B Titr" w:hint="cs" w:ascii="Times New Roman" w:hAnsi="Times New Roman"/>
          <w:b/>
          <w:bCs/>
          <w:sz w:val="30"/>
          <w:szCs w:val="30"/>
          <w:lang w:bidi="fa-IR"/>
          <w:rtl/>
        </w:rPr>
        <w:t xml:space="preserve">۲-۲- گستره دوم: اضطراب مرگ</w:t>
      </w:r>
    </w:p>
    <w:p w14:paraId="5164FB70" w14:textId="77777777" w:rsidR="00912462" w:rsidRDefault="00000000" w:rsidP="00503BED">
      <w:pPr>
        <w:pStyle w:val="Heading3"/>
        <w:keepNext/>
        <w:keepLines/>
        <w:spacing w:before="240" w:after="100" w:line="276" w:lineRule="auto"/>
        <w:rPr>
          <w:rFonts w:cs="B Lotus"/>
          <w:b/>
          <w:bCs/>
          <w:color w:val="auto"/>
          <w:lang w:bidi="fa-IR"/>
        </w:rPr>
        <w:bidi/>
      </w:pPr>
      <w:r>
        <w:rPr>
          <w:rFonts w:cs="B Titr" w:hint="cs" w:ascii="Times New Roman" w:hAnsi="Times New Roman"/>
          <w:b/>
          <w:bCs/>
          <w:sz w:val="30"/>
          <w:szCs w:val="30"/>
          <w:lang w:bidi="fa-IR"/>
          <w:rtl/>
        </w:rPr>
        <w:t xml:space="preserve">۲-۲-۱- مفهوم اضطراب مرگ</w:t>
      </w:r>
    </w:p>
    <w:p w14:paraId="2A0EE7DB" w14:textId="77777777" w:rsidR="00912462" w:rsidRDefault="00000000">
      <w:pPr>
        <w:ind w:firstLine="397"/>
        <w:jc w:val="both"/>
        <w:rPr>
          <w:rFonts w:cs="B Lotus"/>
          <w:color w:val="auto"/>
          <w:lang w:bidi="fa-IR"/>
        </w:rPr>
        <w:bidi/>
        <w:spacing w:line="276" w:lineRule="auto" w:after="0"/>
      </w:pPr>
      <w:bookmarkStart w:id="12" w:name="_Hlk200163441"/>
      <w:r>
        <w:rPr>
          <w:rFonts w:hint="cs" w:ascii="Times New Roman" w:hAnsi="Times New Roman" w:cs="B Lotus"/>
          <w:lang w:bidi="fa-IR"/>
          <w:rtl/>
          <w:sz w:val="28"/>
          <w:szCs w:val="28"/>
        </w:rPr>
        <w:t xml:space="preserve">اضطراب مرگ به احساس ترس، نگرانی و آشفتگی روانی در مواجهه با آگاهی از مرگ خود یا مرگ دیگران اشاره دارد. این تجربه می‌تواند به‌صورت آشکار یا ناآگاهانه بروز کند و تحت تأثیر عواملی مانند افزایش سن، بیماری، تجربه فقدان و تهدیدهای مرتبط با سلامت قرار گیرد. اضطراب مرگ یکی از نگرانی‌های اساسی انسان محسوب می‌شود و می‌تواند بر سلامت روان، نگرش فرد نسبت به زندگی، روابط اجتماعی و احساس معنا در زندگی تأثیرگذار باشد. پژوهش‌های جدید نشان می‌دهند که مواجهه با محدودیت‌های زندگی و آگاهی از فناپذیری، نقش مهمی در شکل‌گیری واکنش‌های هیجانی و سازگاری روان‌شناختی افراد دارد (نوردگرن و همکاران، ۲۰۲۲؛ مارتین و همکاران، ۲۰۲۳).</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Style w:val="FootnoteReference"/>
          <w:rFonts w:hint="cs" w:ascii="Times New Roman" w:hAnsi="Times New Roman" w:cs="B Lotus"/>
          <w:lang w:bidi="fa-IR"/>
          <w:rtl/>
          <w:sz w:val="28"/>
          <w:szCs w:val="28"/>
        </w:rPr>
        <w:footnoteReference w:id="29"/>
      </w:r>
      <w:r>
        <w:rPr>
          <w:rStyle w:val="FootnoteReference"/>
          <w:rFonts w:hint="cs" w:ascii="Times New Roman" w:hAnsi="Times New Roman" w:cs="B Lotus"/>
          <w:lang w:bidi="fa-IR"/>
          <w:rtl/>
          <w:sz w:val="28"/>
          <w:szCs w:val="28"/>
        </w:rPr>
        <w:footnoteReference w:id="30"/>
      </w:r>
    </w:p>
    <w:p w14:paraId="18E1932E" w14:textId="77777777" w:rsidR="00912462" w:rsidRDefault="00000000" w:rsidP="00503BED">
      <w:pPr>
        <w:pStyle w:val="Heading3"/>
        <w:keepNext/>
        <w:keepLines/>
        <w:spacing w:before="240" w:after="100" w:line="276" w:lineRule="auto"/>
        <w:rPr>
          <w:rFonts w:cs="B Lotus"/>
          <w:b/>
          <w:bCs/>
          <w:color w:val="auto"/>
          <w:lang w:bidi="fa-IR"/>
        </w:rPr>
        <w:bidi/>
      </w:pPr>
      <w:r>
        <w:rPr>
          <w:rFonts w:cs="B Titr" w:hint="cs" w:ascii="Times New Roman" w:hAnsi="Times New Roman"/>
          <w:b/>
          <w:bCs/>
          <w:sz w:val="30"/>
          <w:szCs w:val="30"/>
          <w:lang w:bidi="fa-IR"/>
          <w:rtl/>
        </w:rPr>
        <w:t xml:space="preserve">۲-۲-۲- نظریه‌های مرتبط با اضطراب مرگ</w:t>
      </w:r>
      <w:bookmarkEnd w:id="12"/>
      <w:proofErr w:type="spellStart"/>
      <w:proofErr w:type="spellEnd"/>
    </w:p>
    <w:p w14:paraId="20D7FE4A" w14:textId="77777777" w:rsidR="00912462" w:rsidRDefault="00000000" w:rsidP="00503BED">
      <w:pPr>
        <w:pStyle w:val="Heading4"/>
        <w:keepNext/>
        <w:keepLines/>
        <w:spacing w:before="240" w:after="100" w:line="276" w:lineRule="auto"/>
        <w:rPr>
          <w:rFonts w:cs="B Lotus"/>
          <w:b/>
          <w:bCs/>
          <w:color w:val="auto"/>
          <w:lang w:bidi="fa-IR"/>
        </w:rPr>
        <w:bidi/>
      </w:pPr>
      <w:r>
        <w:rPr>
          <w:rFonts w:cs="B Titr" w:hint="cs" w:ascii="Times New Roman" w:hAnsi="Times New Roman"/>
          <w:b/>
          <w:bCs/>
          <w:sz w:val="30"/>
          <w:szCs w:val="30"/>
          <w:lang w:bidi="fa-IR"/>
          <w:rtl/>
        </w:rPr>
        <w:t xml:space="preserve">۲-۲-۲-۱- نظریه فروید (روان‌تحلیل‌گری)</w:t>
      </w:r>
      <w:proofErr w:type="spellStart"/>
      <w:proofErr w:type="spellEnd"/>
    </w:p>
    <w:p w14:paraId="194327AA" w14:textId="77777777" w:rsidR="00912462" w:rsidRDefault="00000000">
      <w:pPr>
        <w:ind w:firstLine="397"/>
        <w:jc w:val="both"/>
        <w:rPr>
          <w:rFonts w:cs="B Lotus"/>
          <w:color w:val="auto"/>
          <w:lang w:bidi="fa-IR"/>
        </w:rPr>
        <w:bidi/>
        <w:spacing w:line="276" w:lineRule="auto" w:after="0"/>
      </w:pPr>
      <w:r>
        <w:rPr>
          <w:rFonts w:hint="cs" w:ascii="Times New Roman" w:hAnsi="Times New Roman" w:cs="B Lotus"/>
          <w:lang w:bidi="fa-IR"/>
          <w:rtl/>
          <w:sz w:val="28"/>
          <w:szCs w:val="28"/>
        </w:rPr>
        <w:t xml:space="preserve">فروید معتقد بود که ذهن ناهشیار انسان مرگ را انکار می‌کند؛ زیرا مرگ مفهومی ناپذیرفتنی برای ذهن انسان است. او بر این باور بود که اضطراب مرگ ناشی از تعارضات درونی سرکوب‌شده و ترس‌های اولیه در دوران کودکی است. به عقیده او، اضطراب مرگ به شکل نمادین و با پوشش‌های مختلف (مانند ترس از بیماری، تاریکی، یا از دست دادن) بروز می‌کند (فروید ۱۹۲۰).</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Style w:val="FootnoteReference"/>
          <w:rFonts w:hint="cs" w:ascii="Times New Roman" w:hAnsi="Times New Roman" w:cs="B Lotus"/>
          <w:lang w:bidi="fa-IR"/>
          <w:rtl/>
          <w:sz w:val="28"/>
          <w:szCs w:val="28"/>
        </w:rPr>
        <w:footnoteReference w:id="31"/>
      </w:r>
    </w:p>
    <w:p w14:paraId="405562E0" w14:textId="77777777" w:rsidR="00912462" w:rsidRDefault="00000000" w:rsidP="00503BED">
      <w:pPr>
        <w:pStyle w:val="Heading4"/>
        <w:keepNext/>
        <w:keepLines/>
        <w:spacing w:before="240" w:after="100" w:line="276" w:lineRule="auto"/>
        <w:rPr>
          <w:rFonts w:cs="B Lotus"/>
          <w:b/>
          <w:bCs/>
          <w:color w:val="auto"/>
          <w:lang w:bidi="fa-IR"/>
        </w:rPr>
        <w:bidi/>
      </w:pPr>
      <w:bookmarkStart w:id="13" w:name="_Hlk200162910"/>
      <w:r>
        <w:rPr>
          <w:rFonts w:cs="B Titr" w:hint="cs" w:ascii="Times New Roman" w:hAnsi="Times New Roman"/>
          <w:b/>
          <w:bCs/>
          <w:sz w:val="30"/>
          <w:szCs w:val="30"/>
          <w:lang w:bidi="fa-IR"/>
          <w:rtl/>
        </w:rPr>
        <w:t xml:space="preserve">۲-۲-۲-۲- نظریه یالوم (وجودگرایی)</w:t>
      </w:r>
      <w:bookmarkEnd w:id="13"/>
      <w:proofErr w:type="spellStart"/>
      <w:proofErr w:type="spellEnd"/>
      <w:proofErr w:type="spellStart"/>
      <w:proofErr w:type="spellEnd"/>
    </w:p>
    <w:p w14:paraId="26BEF51B" w14:textId="77777777" w:rsidR="00912462" w:rsidRDefault="00000000">
      <w:pPr>
        <w:ind w:firstLine="397"/>
        <w:jc w:val="both"/>
        <w:rPr>
          <w:rFonts w:cs="B Lotus"/>
          <w:color w:val="auto"/>
          <w:lang w:bidi="fa-IR"/>
        </w:rPr>
        <w:bidi/>
        <w:spacing w:line="276" w:lineRule="auto" w:after="0"/>
      </w:pPr>
      <w:r>
        <w:rPr>
          <w:rFonts w:hint="cs" w:ascii="Times New Roman" w:hAnsi="Times New Roman" w:cs="B Lotus"/>
          <w:lang w:bidi="fa-IR"/>
          <w:rtl/>
          <w:sz w:val="28"/>
          <w:szCs w:val="28"/>
        </w:rPr>
        <w:t xml:space="preserve">اروین یالوم اضطراب مرگ را یکی از چهار دغدغه اساسی انسان (مرگ، آزادی، تنهایی، بی‌معنایی) معرفی می‌کند. از دید او، انسان با آگاهی از مرگ و فناپذیری خویش دچار اضطراب می‌شود. اما مواجهه اصیل با مرگ می‌تواند موجب رشد روانی، افزایش خودآگاهی و تجربه‌ی زندگی معنا‌دارتر شود (یالوم ۱۹۸۰).</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Style w:val="FootnoteReference"/>
          <w:rFonts w:hint="cs" w:ascii="Times New Roman" w:hAnsi="Times New Roman" w:cs="B Lotus"/>
          <w:lang w:bidi="fa-IR"/>
          <w:rtl/>
          <w:sz w:val="28"/>
          <w:szCs w:val="28"/>
        </w:rPr>
        <w:footnoteReference w:id="32"/>
      </w:r>
    </w:p>
    <w:p w14:paraId="06CDDC76" w14:textId="77777777" w:rsidR="00912462" w:rsidRDefault="00000000" w:rsidP="00503BED">
      <w:pPr>
        <w:pStyle w:val="Heading4"/>
        <w:keepNext/>
        <w:keepLines/>
        <w:spacing w:before="240" w:after="100" w:line="276" w:lineRule="auto"/>
        <w:rPr>
          <w:rFonts w:cs="B Lotus"/>
          <w:b/>
          <w:bCs/>
          <w:color w:val="auto"/>
          <w:lang w:bidi="fa-IR"/>
        </w:rPr>
        <w:bidi/>
      </w:pPr>
      <w:bookmarkStart w:id="14" w:name="_Hlk200163160"/>
      <w:r>
        <w:rPr>
          <w:rFonts w:cs="B Titr" w:hint="cs" w:ascii="Times New Roman" w:hAnsi="Times New Roman"/>
          <w:b/>
          <w:bCs/>
          <w:sz w:val="30"/>
          <w:szCs w:val="30"/>
          <w:lang w:bidi="fa-IR"/>
          <w:rtl/>
        </w:rPr>
        <w:t xml:space="preserve">۲-۲-۲-۳- نظریه مدیریت وحشت (TMT)</w:t>
      </w:r>
      <w:bookmarkEnd w:id="14"/>
    </w:p>
    <w:p w14:paraId="228F5191" w14:textId="77777777" w:rsidR="00912462" w:rsidRDefault="00000000">
      <w:pPr>
        <w:ind w:firstLine="397"/>
        <w:jc w:val="both"/>
        <w:rPr>
          <w:rFonts w:cs="B Lotus"/>
          <w:color w:val="auto"/>
          <w:lang w:bidi="fa-IR"/>
        </w:rPr>
        <w:bidi/>
        <w:spacing w:line="276" w:lineRule="auto" w:after="0"/>
      </w:pPr>
      <w:r>
        <w:rPr>
          <w:rFonts w:hint="cs" w:ascii="Times New Roman" w:hAnsi="Times New Roman" w:cs="B Lotus"/>
          <w:lang w:bidi="fa-IR"/>
          <w:rtl/>
          <w:sz w:val="28"/>
          <w:szCs w:val="28"/>
        </w:rPr>
        <w:t xml:space="preserve">طبق این نظریه، که توسط گرینبرگ و همکارانش مطرح شده است، انسان‌ها برای مقابله با اضطراب مرگ، به سیستم‌های دفاعی روان‌شناختی مانند باورهای مذهبی، هویت فرهنگی و عزت‌نفس متوسل می‌شوند. یادآوری مرگ باعث می‌شود افراد تلاش کنند تا بیشتر با ارزش‌ها و هنجارهای فرهنگی خود همسو شوند تا احساس جاودانگی نمادین پیدا کنند(گرین برگ و همکاران، ۱۹۸۶).</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Style w:val="FootnoteReference"/>
          <w:rFonts w:hint="cs" w:ascii="Times New Roman" w:hAnsi="Times New Roman" w:cs="B Lotus"/>
          <w:lang w:bidi="fa-IR"/>
          <w:rtl/>
          <w:sz w:val="28"/>
          <w:szCs w:val="28"/>
        </w:rPr>
        <w:footnoteReference w:id="33"/>
      </w:r>
    </w:p>
    <w:p w14:paraId="6F38F214" w14:textId="77777777" w:rsidR="00912462" w:rsidRDefault="00000000" w:rsidP="00503BED">
      <w:pPr>
        <w:pStyle w:val="Heading4"/>
        <w:keepNext/>
        <w:keepLines/>
        <w:spacing w:before="240" w:after="100" w:line="276" w:lineRule="auto"/>
        <w:rPr>
          <w:rFonts w:cs="B Lotus"/>
          <w:b/>
          <w:bCs/>
          <w:color w:val="auto"/>
          <w:lang w:bidi="fa-IR"/>
        </w:rPr>
        <w:bidi/>
      </w:pPr>
      <w:r>
        <w:rPr>
          <w:rFonts w:cs="B Titr" w:hint="cs" w:ascii="Times New Roman" w:hAnsi="Times New Roman"/>
          <w:b/>
          <w:bCs/>
          <w:sz w:val="30"/>
          <w:szCs w:val="30"/>
          <w:lang w:bidi="fa-IR"/>
          <w:rtl/>
        </w:rPr>
        <w:t xml:space="preserve">۲-۲-۲-۴- نظریه دلبستگی</w:t>
      </w:r>
    </w:p>
    <w:p w14:paraId="76ABD143" w14:textId="77777777" w:rsidR="00912462" w:rsidRDefault="00000000">
      <w:pPr>
        <w:ind w:firstLine="397"/>
        <w:jc w:val="both"/>
        <w:rPr>
          <w:rFonts w:cs="B Lotus"/>
          <w:color w:val="auto"/>
          <w:lang w:bidi="fa-IR"/>
        </w:rPr>
        <w:bidi/>
        <w:spacing w:line="276" w:lineRule="auto" w:after="0"/>
      </w:pPr>
      <w:proofErr w:type="spellStart"/>
      <w:r>
        <w:rPr>
          <w:rFonts w:hint="cs" w:ascii="Times New Roman" w:hAnsi="Times New Roman" w:cs="B Lotus"/>
          <w:lang w:bidi="fa-IR"/>
          <w:rtl/>
          <w:sz w:val="28"/>
          <w:szCs w:val="28"/>
        </w:rPr>
        <w:t xml:space="preserve">میکولینسر و فلوریان (۲۰۰۰) با تکیه بر نظریه دلبستگی بالبی، معتقدند سبک دلبستگی فرد در دوران کودکی، تعیین‌کننده میزان تحمل و تاب‌آوری او در برابر اضطراب مرگ در بزرگسالی است. افراد با دلبستگی ایمن در مواجهه با تهدیدات وجودی، از جمله مرگ، سازگاری بیشتری دارند.</w:t>
      </w:r>
      <w:proofErr w:type="spellEnd"/>
      <w:proofErr w:type="spellStart"/>
      <w:proofErr w:type="spellEnd"/>
      <w:r>
        <w:rPr>
          <w:rStyle w:val="FootnoteReference"/>
          <w:rFonts w:hint="cs" w:ascii="Times New Roman" w:hAnsi="Times New Roman" w:cs="B Lotus"/>
          <w:lang w:bidi="fa-IR"/>
          <w:rtl/>
          <w:sz w:val="28"/>
          <w:szCs w:val="28"/>
        </w:rPr>
        <w:footnoteReference w:id="34"/>
      </w:r>
      <w:proofErr w:type="spellStart"/>
      <w:proofErr w:type="spellEnd"/>
      <w:proofErr w:type="spellStart"/>
      <w:proofErr w:type="spellEnd"/>
      <w:proofErr w:type="spellStart"/>
      <w:proofErr w:type="spellEnd"/>
      <w:proofErr w:type="spellStart"/>
      <w:proofErr w:type="spellEnd"/>
    </w:p>
    <w:p w14:paraId="3887FC0A" w14:textId="77777777" w:rsidR="00912462" w:rsidRDefault="00000000" w:rsidP="00503BED">
      <w:pPr>
        <w:pStyle w:val="Heading3"/>
        <w:keepNext/>
        <w:keepLines/>
        <w:spacing w:before="240" w:after="100" w:line="276" w:lineRule="auto"/>
        <w:rPr>
          <w:rFonts w:cs="B Lotus"/>
          <w:b/>
          <w:bCs/>
          <w:color w:val="auto"/>
          <w:lang w:bidi="fa-IR"/>
        </w:rPr>
        <w:bidi/>
      </w:pPr>
      <w:r>
        <w:rPr>
          <w:rFonts w:cs="B Titr" w:hint="cs" w:ascii="Times New Roman" w:hAnsi="Times New Roman"/>
          <w:b/>
          <w:bCs/>
          <w:sz w:val="30"/>
          <w:szCs w:val="30"/>
          <w:lang w:bidi="fa-IR"/>
          <w:rtl/>
        </w:rPr>
        <w:t xml:space="preserve">۲-۲-۳- ابعاد اضطراب مرگ</w:t>
      </w:r>
    </w:p>
    <w:p w14:paraId="53DCD97C" w14:textId="77777777" w:rsidR="00912462" w:rsidRDefault="00000000">
      <w:pPr>
        <w:ind w:firstLine="397"/>
        <w:jc w:val="both"/>
        <w:rPr>
          <w:rFonts w:cs="B Lotus"/>
          <w:color w:val="auto"/>
          <w:lang w:bidi="fa-IR"/>
        </w:rPr>
        <w:bidi/>
        <w:spacing w:line="276" w:lineRule="auto" w:after="0"/>
      </w:pPr>
      <w:r>
        <w:rPr>
          <w:rFonts w:hint="cs" w:ascii="Times New Roman" w:hAnsi="Times New Roman" w:cs="B Lotus"/>
          <w:lang w:bidi="fa-IR"/>
          <w:rtl/>
          <w:sz w:val="28"/>
          <w:szCs w:val="28"/>
        </w:rPr>
        <w:t xml:space="preserve">پژوهشگران مختلف ابعاد گوناگونی را برای اضطراب مرگ برشمرده‌اند. از جمله رایج‌ترین طبقه‌بندی‌ها، می‌توان به موارد زیر اشاره کرد:</w:t>
      </w:r>
      <w:proofErr w:type="spellStart"/>
      <w:proofErr w:type="spellEnd"/>
      <w:proofErr w:type="spellStart"/>
      <w:proofErr w:type="spellEnd"/>
      <w:proofErr w:type="spellStart"/>
      <w:proofErr w:type="spellEnd"/>
      <w:proofErr w:type="spellStart"/>
      <w:proofErr w:type="spellEnd"/>
    </w:p>
    <w:p w14:paraId="5A903952" w14:textId="77777777" w:rsidR="00912462" w:rsidRDefault="00000000">
      <w:pPr>
        <w:numPr>
          <w:ilvl w:val="0"/>
          <w:numId w:val="21"/>
        </w:numPr>
        <w:ind w:left="0" w:firstLine="397"/>
        <w:jc w:val="both"/>
        <w:rPr>
          <w:rFonts w:cs="B Lotus"/>
          <w:color w:val="auto"/>
          <w:lang w:bidi="fa-IR"/>
        </w:rPr>
        <w:bidi/>
        <w:spacing w:line="276" w:lineRule="auto" w:after="0"/>
      </w:pPr>
      <w:r>
        <w:rPr>
          <w:rFonts w:hint="cs" w:ascii="Times New Roman" w:hAnsi="Times New Roman" w:cs="B Lotus"/>
          <w:lang w:bidi="fa-IR"/>
          <w:rtl/>
          <w:sz w:val="28"/>
          <w:szCs w:val="28"/>
        </w:rPr>
        <w:t xml:space="preserve">ترس از درد و رنج فیزیکی حین مرگ</w:t>
      </w:r>
    </w:p>
    <w:p w14:paraId="69F3DF5F" w14:textId="77777777" w:rsidR="00912462" w:rsidRDefault="00000000">
      <w:pPr>
        <w:numPr>
          <w:ilvl w:val="0"/>
          <w:numId w:val="21"/>
        </w:numPr>
        <w:ind w:left="0" w:firstLine="397"/>
        <w:jc w:val="both"/>
        <w:rPr>
          <w:rFonts w:cs="B Lotus"/>
          <w:color w:val="auto"/>
          <w:lang w:bidi="fa-IR"/>
        </w:rPr>
        <w:bidi/>
        <w:spacing w:line="276" w:lineRule="auto" w:after="0"/>
      </w:pPr>
      <w:r>
        <w:rPr>
          <w:rFonts w:hint="cs" w:ascii="Times New Roman" w:hAnsi="Times New Roman" w:cs="B Lotus"/>
          <w:lang w:bidi="fa-IR"/>
          <w:rtl/>
          <w:sz w:val="28"/>
          <w:szCs w:val="28"/>
        </w:rPr>
        <w:t xml:space="preserve">ترس از ناشناخته‌ها و ندانستن آنچه پس از مرگ رخ می‌دهد</w:t>
      </w:r>
      <w:proofErr w:type="spellStart"/>
      <w:proofErr w:type="spellEnd"/>
      <w:proofErr w:type="spellStart"/>
      <w:proofErr w:type="spellEnd"/>
    </w:p>
    <w:p w14:paraId="4BCD1E85" w14:textId="77777777" w:rsidR="00912462" w:rsidRDefault="00000000">
      <w:pPr>
        <w:numPr>
          <w:ilvl w:val="0"/>
          <w:numId w:val="21"/>
        </w:numPr>
        <w:ind w:left="0" w:firstLine="397"/>
        <w:jc w:val="both"/>
        <w:rPr>
          <w:rFonts w:cs="B Lotus"/>
          <w:color w:val="auto"/>
          <w:lang w:bidi="fa-IR"/>
        </w:rPr>
        <w:bidi/>
        <w:spacing w:line="276" w:lineRule="auto" w:after="0"/>
      </w:pPr>
      <w:r>
        <w:rPr>
          <w:rFonts w:hint="cs" w:ascii="Times New Roman" w:hAnsi="Times New Roman" w:cs="B Lotus"/>
          <w:lang w:bidi="fa-IR"/>
          <w:rtl/>
          <w:sz w:val="28"/>
          <w:szCs w:val="28"/>
        </w:rPr>
        <w:t xml:space="preserve">نگرانی درباره از دست دادن فرصت‌های زندگی</w:t>
      </w:r>
      <w:proofErr w:type="spellStart"/>
      <w:proofErr w:type="spellEnd"/>
    </w:p>
    <w:p w14:paraId="1718BA72" w14:textId="77777777" w:rsidR="00912462" w:rsidRDefault="00000000">
      <w:pPr>
        <w:numPr>
          <w:ilvl w:val="0"/>
          <w:numId w:val="21"/>
        </w:numPr>
        <w:ind w:left="0" w:firstLine="397"/>
        <w:jc w:val="both"/>
        <w:rPr>
          <w:rFonts w:cs="B Lotus"/>
          <w:color w:val="auto"/>
          <w:lang w:bidi="fa-IR"/>
        </w:rPr>
        <w:bidi/>
        <w:spacing w:line="276" w:lineRule="auto" w:after="0"/>
      </w:pPr>
      <w:r>
        <w:rPr>
          <w:rFonts w:hint="cs" w:ascii="Times New Roman" w:hAnsi="Times New Roman" w:cs="B Lotus"/>
          <w:lang w:bidi="fa-IR"/>
          <w:rtl/>
          <w:sz w:val="28"/>
          <w:szCs w:val="28"/>
        </w:rPr>
        <w:t xml:space="preserve">ترس از جدایی از عزیزان و آسیب دیدن آن‌ها</w:t>
      </w:r>
      <w:proofErr w:type="spellStart"/>
      <w:proofErr w:type="spellEnd"/>
    </w:p>
    <w:p w14:paraId="2AB570FF" w14:textId="77777777" w:rsidR="00912462" w:rsidRDefault="00000000">
      <w:pPr>
        <w:numPr>
          <w:ilvl w:val="0"/>
          <w:numId w:val="21"/>
        </w:numPr>
        <w:ind w:left="0" w:firstLine="397"/>
        <w:jc w:val="both"/>
        <w:rPr>
          <w:rFonts w:cs="B Lotus"/>
          <w:color w:val="auto"/>
          <w:lang w:bidi="fa-IR"/>
        </w:rPr>
        <w:bidi/>
        <w:spacing w:line="276" w:lineRule="auto" w:after="0"/>
      </w:pPr>
      <w:r>
        <w:rPr>
          <w:rFonts w:hint="cs" w:ascii="Times New Roman" w:hAnsi="Times New Roman" w:cs="B Lotus"/>
          <w:lang w:bidi="fa-IR"/>
          <w:rtl/>
          <w:sz w:val="28"/>
          <w:szCs w:val="28"/>
        </w:rPr>
        <w:t xml:space="preserve">نگرانی درباره‌ی تأثیر منفی مرگ بر دیگران (وابستگان)</w:t>
      </w:r>
      <w:proofErr w:type="spellStart"/>
      <w:proofErr w:type="spellEnd"/>
      <w:proofErr w:type="spellStart"/>
      <w:proofErr w:type="spellEnd"/>
    </w:p>
    <w:p w14:paraId="0DBCA85A" w14:textId="77777777" w:rsidR="00912462" w:rsidRDefault="00000000">
      <w:pPr>
        <w:numPr>
          <w:ilvl w:val="0"/>
          <w:numId w:val="21"/>
        </w:numPr>
        <w:ind w:left="0" w:firstLine="397"/>
        <w:jc w:val="both"/>
        <w:rPr>
          <w:rFonts w:cs="B Lotus"/>
          <w:color w:val="auto"/>
          <w:lang w:bidi="fa-IR"/>
        </w:rPr>
        <w:bidi/>
        <w:spacing w:line="276" w:lineRule="auto" w:after="0"/>
      </w:pPr>
      <w:r>
        <w:rPr>
          <w:rFonts w:hint="cs" w:ascii="Times New Roman" w:hAnsi="Times New Roman" w:cs="B Lotus"/>
          <w:lang w:bidi="fa-IR"/>
          <w:rtl/>
          <w:sz w:val="28"/>
          <w:szCs w:val="28"/>
        </w:rPr>
        <w:t xml:space="preserve">اضطراب درباره نحوه‌ی به یاد آوردن فرد پس از مرگ (میراث روانی)</w:t>
      </w:r>
      <w:proofErr w:type="spellStart"/>
      <w:proofErr w:type="spellEnd"/>
    </w:p>
    <w:p w14:paraId="199343A3" w14:textId="77777777" w:rsidR="00912462" w:rsidRDefault="00000000" w:rsidP="00503BED">
      <w:pPr>
        <w:pStyle w:val="Heading3"/>
        <w:keepNext/>
        <w:keepLines/>
        <w:spacing w:before="240" w:after="100" w:line="276" w:lineRule="auto"/>
        <w:rPr>
          <w:rFonts w:cs="B Lotus"/>
          <w:b/>
          <w:bCs/>
          <w:color w:val="auto"/>
          <w:lang w:bidi="fa-IR"/>
        </w:rPr>
        <w:bidi/>
      </w:pPr>
      <w:r>
        <w:rPr>
          <w:rFonts w:cs="B Titr" w:hint="cs" w:ascii="Times New Roman" w:hAnsi="Times New Roman"/>
          <w:b/>
          <w:bCs/>
          <w:sz w:val="30"/>
          <w:szCs w:val="30"/>
          <w:lang w:bidi="fa-IR"/>
          <w:rtl/>
        </w:rPr>
        <w:t xml:space="preserve">۲-۲-۴- عوامل مؤثر بر اضطراب مرگ در سالمندان</w:t>
      </w:r>
    </w:p>
    <w:p w14:paraId="41968DDF" w14:textId="77777777" w:rsidR="00912462" w:rsidRDefault="00000000">
      <w:pPr>
        <w:ind w:firstLine="397"/>
        <w:jc w:val="both"/>
        <w:rPr>
          <w:rFonts w:cs="B Lotus"/>
          <w:color w:val="auto"/>
          <w:lang w:bidi="fa-IR"/>
        </w:rPr>
        <w:bidi/>
        <w:spacing w:line="276" w:lineRule="auto" w:after="0"/>
      </w:pPr>
      <w:r>
        <w:rPr>
          <w:rFonts w:hint="cs" w:ascii="Times New Roman" w:hAnsi="Times New Roman" w:cs="B Lotus"/>
          <w:lang w:bidi="fa-IR"/>
          <w:rtl/>
          <w:sz w:val="28"/>
          <w:szCs w:val="28"/>
        </w:rPr>
        <w:t xml:space="preserve">اضطراب مرگ در سالمندان تحت تأثیر عوامل روان‌شناختی، اجتماعی و معنوی قرار دارد. مهم‌ترین عوامل عبارت‌اند از:</w:t>
      </w:r>
      <w:proofErr w:type="spellStart"/>
      <w:proofErr w:type="spellEnd"/>
      <w:proofErr w:type="spellStart"/>
      <w:proofErr w:type="spellEnd"/>
      <w:proofErr w:type="spellStart"/>
      <w:proofErr w:type="spellEnd"/>
    </w:p>
    <w:p w14:paraId="47CD6CB1" w14:textId="77777777" w:rsidR="00912462" w:rsidRDefault="00000000">
      <w:pPr>
        <w:numPr>
          <w:ilvl w:val="0"/>
          <w:numId w:val="20"/>
        </w:numPr>
        <w:ind w:left="0" w:firstLine="397"/>
        <w:jc w:val="both"/>
        <w:rPr>
          <w:rFonts w:cs="B Lotus"/>
          <w:color w:val="auto"/>
          <w:lang w:bidi="fa-IR"/>
        </w:rPr>
        <w:bidi/>
        <w:spacing w:line="276" w:lineRule="auto" w:after="0"/>
      </w:pPr>
      <w:r>
        <w:rPr>
          <w:rFonts w:hint="cs" w:ascii="Times New Roman" w:hAnsi="Times New Roman" w:cs="B Lotus"/>
          <w:lang w:bidi="fa-IR"/>
          <w:rtl/>
          <w:sz w:val="28"/>
          <w:szCs w:val="28"/>
        </w:rPr>
        <w:t xml:space="preserve">تجربه مرگ نزدیکان یا همسر</w:t>
      </w:r>
    </w:p>
    <w:p w14:paraId="2ECFA37C" w14:textId="77777777" w:rsidR="00912462" w:rsidRDefault="00000000">
      <w:pPr>
        <w:numPr>
          <w:ilvl w:val="0"/>
          <w:numId w:val="20"/>
        </w:numPr>
        <w:ind w:left="0" w:firstLine="397"/>
        <w:jc w:val="both"/>
        <w:rPr>
          <w:rFonts w:cs="B Lotus"/>
          <w:color w:val="auto"/>
          <w:lang w:bidi="fa-IR"/>
        </w:rPr>
        <w:bidi/>
        <w:spacing w:line="276" w:lineRule="auto" w:after="0"/>
      </w:pPr>
      <w:r>
        <w:rPr>
          <w:rFonts w:hint="cs" w:ascii="Times New Roman" w:hAnsi="Times New Roman" w:cs="B Lotus"/>
          <w:lang w:bidi="fa-IR"/>
          <w:rtl/>
          <w:sz w:val="28"/>
          <w:szCs w:val="28"/>
        </w:rPr>
        <w:t xml:space="preserve">سطح سلامت جسمی و روانی</w:t>
      </w:r>
    </w:p>
    <w:p w14:paraId="6EBF9613" w14:textId="77777777" w:rsidR="00912462" w:rsidRDefault="00000000">
      <w:pPr>
        <w:numPr>
          <w:ilvl w:val="0"/>
          <w:numId w:val="20"/>
        </w:numPr>
        <w:ind w:left="0" w:firstLine="397"/>
        <w:jc w:val="both"/>
        <w:rPr>
          <w:rFonts w:cs="B Lotus"/>
          <w:color w:val="auto"/>
          <w:lang w:bidi="fa-IR"/>
        </w:rPr>
        <w:bidi/>
        <w:spacing w:line="276" w:lineRule="auto" w:after="0"/>
      </w:pPr>
      <w:r>
        <w:rPr>
          <w:rFonts w:hint="cs" w:ascii="Times New Roman" w:hAnsi="Times New Roman" w:cs="B Lotus"/>
          <w:lang w:bidi="fa-IR"/>
          <w:rtl/>
          <w:sz w:val="28"/>
          <w:szCs w:val="28"/>
        </w:rPr>
        <w:t xml:space="preserve">باورهای مذهبی و معنوی</w:t>
      </w:r>
    </w:p>
    <w:p w14:paraId="46ED426D" w14:textId="77777777" w:rsidR="00912462" w:rsidRDefault="00000000">
      <w:pPr>
        <w:numPr>
          <w:ilvl w:val="0"/>
          <w:numId w:val="20"/>
        </w:numPr>
        <w:ind w:left="0" w:firstLine="397"/>
        <w:jc w:val="both"/>
        <w:rPr>
          <w:rFonts w:cs="B Lotus"/>
          <w:color w:val="auto"/>
          <w:lang w:bidi="fa-IR"/>
        </w:rPr>
        <w:bidi/>
        <w:spacing w:line="276" w:lineRule="auto" w:after="0"/>
      </w:pPr>
      <w:r>
        <w:rPr>
          <w:rFonts w:hint="cs" w:ascii="Times New Roman" w:hAnsi="Times New Roman" w:cs="B Lotus"/>
          <w:lang w:bidi="fa-IR"/>
          <w:rtl/>
          <w:sz w:val="28"/>
          <w:szCs w:val="28"/>
        </w:rPr>
        <w:t xml:space="preserve">سطح هوش معنوی</w:t>
      </w:r>
    </w:p>
    <w:p w14:paraId="171A1C41" w14:textId="77777777" w:rsidR="00912462" w:rsidRDefault="00000000">
      <w:pPr>
        <w:numPr>
          <w:ilvl w:val="0"/>
          <w:numId w:val="20"/>
        </w:numPr>
        <w:ind w:left="0" w:firstLine="397"/>
        <w:jc w:val="both"/>
        <w:rPr>
          <w:rFonts w:cs="B Lotus"/>
          <w:color w:val="auto"/>
          <w:lang w:bidi="fa-IR"/>
        </w:rPr>
        <w:bidi/>
        <w:spacing w:line="276" w:lineRule="auto" w:after="0"/>
      </w:pPr>
      <w:r>
        <w:rPr>
          <w:rFonts w:hint="cs" w:ascii="Times New Roman" w:hAnsi="Times New Roman" w:cs="B Lotus"/>
          <w:lang w:bidi="fa-IR"/>
          <w:rtl/>
          <w:sz w:val="28"/>
          <w:szCs w:val="28"/>
        </w:rPr>
        <w:t xml:space="preserve">سبک دلبستگی و تجربه‌های عاطفی دوران کودکی</w:t>
      </w:r>
      <w:proofErr w:type="spellStart"/>
      <w:proofErr w:type="spellEnd"/>
    </w:p>
    <w:p w14:paraId="5FBA961E" w14:textId="77777777" w:rsidR="00912462" w:rsidRDefault="00000000">
      <w:pPr>
        <w:numPr>
          <w:ilvl w:val="0"/>
          <w:numId w:val="20"/>
        </w:numPr>
        <w:ind w:left="0" w:firstLine="397"/>
        <w:jc w:val="both"/>
        <w:rPr>
          <w:rFonts w:cs="B Lotus"/>
          <w:b/>
          <w:bCs/>
          <w:color w:val="auto"/>
          <w:lang w:bidi="fa-IR"/>
        </w:rPr>
        <w:bidi/>
        <w:spacing w:line="276" w:lineRule="auto" w:after="0"/>
      </w:pPr>
      <w:r>
        <w:rPr>
          <w:rFonts w:hint="cs" w:ascii="Times New Roman" w:hAnsi="Times New Roman" w:cs="B Lotus"/>
          <w:lang w:bidi="fa-IR"/>
          <w:rtl/>
          <w:sz w:val="28"/>
          <w:szCs w:val="28"/>
        </w:rPr>
        <w:t xml:space="preserve">میزان حمایت اجتماعی و خانوادگی</w:t>
      </w:r>
    </w:p>
    <w:p w14:paraId="141DF90F" w14:textId="77777777" w:rsidR="00912462" w:rsidRDefault="00000000" w:rsidP="00503BED">
      <w:pPr>
        <w:pStyle w:val="Heading3"/>
        <w:keepNext/>
        <w:keepLines/>
        <w:spacing w:before="240" w:after="100" w:line="276" w:lineRule="auto"/>
        <w:rPr>
          <w:rFonts w:cs="B Lotus"/>
          <w:b/>
          <w:bCs/>
          <w:color w:val="auto"/>
          <w:lang w:bidi="fa-IR"/>
        </w:rPr>
        <w:bidi/>
      </w:pPr>
      <w:r>
        <w:rPr>
          <w:rFonts w:cs="B Titr" w:hint="cs" w:ascii="Times New Roman" w:hAnsi="Times New Roman"/>
          <w:b/>
          <w:bCs/>
          <w:sz w:val="30"/>
          <w:szCs w:val="30"/>
          <w:lang w:bidi="fa-IR"/>
          <w:rtl/>
        </w:rPr>
        <w:t xml:space="preserve">۲-۲-۵- اضطراب مرگ و سالمندی</w:t>
      </w:r>
    </w:p>
    <w:p w14:paraId="5CE86719" w14:textId="77777777" w:rsidR="00912462" w:rsidRDefault="00000000">
      <w:pPr>
        <w:ind w:firstLine="397"/>
        <w:jc w:val="both"/>
        <w:rPr>
          <w:rFonts w:cs="B Lotus"/>
          <w:color w:val="auto"/>
          <w:lang w:bidi="fa-IR"/>
        </w:rPr>
        <w:bidi/>
        <w:spacing w:line="276" w:lineRule="auto" w:after="0"/>
      </w:pPr>
      <w:r>
        <w:rPr>
          <w:rFonts w:hint="cs" w:ascii="Times New Roman" w:hAnsi="Times New Roman" w:cs="B Lotus"/>
          <w:lang w:bidi="fa-IR"/>
          <w:rtl/>
          <w:sz w:val="28"/>
          <w:szCs w:val="28"/>
        </w:rPr>
        <w:t xml:space="preserve">دوران سالمندی با کاهش توانایی‌های جسمانی، بازنشستگی، تنهایی، و افزایش احتمال ابتلا به بیماری‌های مزمن همراه است. این عوامل، احتمال بروز اضطراب مرگ را افزایش می‌دهند. با این حال، پژوهش‌ها نشان داده‌اند که همه سالمندان به یک میزان اضطراب مرگ ندارند و عواملی همچون پذیرش معنوی، هوش معنوی بالا، یا تجربه‌های مثبت در زندگی، می‌توانند به‌عنوان متغیرهای تعدیل‌گر عمل کرده و اضطراب مرگ را کاهش دهند (نیمیر، ۱۹۹۴).</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Style w:val="FootnoteReference"/>
          <w:rFonts w:hint="cs" w:ascii="Times New Roman" w:hAnsi="Times New Roman" w:cs="B Lotus"/>
          <w:lang w:bidi="fa-IR"/>
          <w:rtl/>
          <w:sz w:val="28"/>
          <w:szCs w:val="28"/>
        </w:rPr>
        <w:footnoteReference w:id="35"/>
      </w:r>
    </w:p>
    <w:p w14:paraId="5AC82231" w14:textId="77777777" w:rsidR="00912462" w:rsidRDefault="00000000">
      <w:pPr>
        <w:ind w:firstLine="397"/>
        <w:jc w:val="both"/>
        <w:rPr>
          <w:rFonts w:cs="B Lotus"/>
          <w:color w:val="auto"/>
          <w:lang w:bidi="fa-IR"/>
        </w:rPr>
        <w:bidi/>
        <w:spacing w:line="276" w:lineRule="auto" w:after="0"/>
      </w:pPr>
      <w:r>
        <w:rPr>
          <w:rFonts w:hint="cs" w:ascii="Times New Roman" w:hAnsi="Times New Roman" w:cs="B Lotus"/>
          <w:lang w:bidi="fa-IR"/>
          <w:rtl/>
          <w:sz w:val="28"/>
          <w:szCs w:val="28"/>
        </w:rPr>
        <w:t xml:space="preserve">دوران سالمندی معمولاً با تغییراتی مانند کاهش توانایی‌های جسمانی، بازنشستگی، کاهش برخی تعاملات اجتماعی، تجربه فقدان نزدیکان و افزایش احتمال ابتلا به بیماری‌های مزمن همراه است. این شرایط می‌تواند زمینه افزایش نگرانی‌ها و اضطراب‌های مرتبط با مرگ را در برخی سالمندان فراهم کند. با این حال، پژوهش‌ها نشان می‌دهند که تجربه اضطراب مرگ در میان سالمندان یکسان نیست و عواملی مانند معناجویی، باورهای معنوی، دینداری، هوش معنوی و برخورداری از تجارب مثبت زندگی می‌توانند نقش محافظتی داشته باشند و به کاهش ترس و اضطراب مرتبط با مرگ کمک کنند. همچنین، داشتن احساس معنا در زندگی و پذیرش فرایند سالمندی می‌تواند سازگاری روان‌شناختی افراد را در مواجهه با پایان زندگی افزایش دهد (ون بروگن و همکاران، ۲۰۲۱؛ هوانگ و همکاران، ۲۰۲۳).</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Style w:val="FootnoteReference"/>
          <w:rFonts w:hint="cs" w:ascii="Times New Roman" w:hAnsi="Times New Roman" w:cs="B Lotus"/>
          <w:lang w:bidi="fa-IR"/>
          <w:rtl/>
          <w:sz w:val="28"/>
          <w:szCs w:val="28"/>
        </w:rPr>
        <w:footnoteReference w:id="36"/>
      </w:r>
      <w:proofErr w:type="spellStart"/>
      <w:proofErr w:type="spellEnd"/>
      <w:r>
        <w:rPr>
          <w:rStyle w:val="FootnoteReference"/>
          <w:rFonts w:hint="cs" w:ascii="Times New Roman" w:hAnsi="Times New Roman" w:cs="B Lotus"/>
          <w:lang w:bidi="fa-IR"/>
          <w:rtl/>
          <w:sz w:val="28"/>
          <w:szCs w:val="28"/>
        </w:rPr>
        <w:footnoteReference w:id="37"/>
      </w:r>
    </w:p>
    <w:p w14:paraId="4AD49229" w14:textId="77777777" w:rsidR="00912462" w:rsidRDefault="00000000" w:rsidP="00503BED">
      <w:pPr>
        <w:pStyle w:val="Heading3"/>
        <w:keepNext/>
        <w:keepLines/>
        <w:spacing w:before="240" w:after="100" w:line="276" w:lineRule="auto"/>
        <w:rPr>
          <w:rFonts w:cs="B Lotus"/>
          <w:b/>
          <w:bCs/>
          <w:color w:val="auto"/>
          <w:lang w:bidi="fa-IR"/>
        </w:rPr>
        <w:bidi/>
      </w:pPr>
      <w:r>
        <w:rPr>
          <w:rFonts w:cs="B Titr" w:hint="cs" w:ascii="Times New Roman" w:hAnsi="Times New Roman"/>
          <w:b/>
          <w:bCs/>
          <w:sz w:val="30"/>
          <w:szCs w:val="30"/>
          <w:lang w:bidi="fa-IR"/>
          <w:rtl/>
        </w:rPr>
        <w:t xml:space="preserve">۲-۲-۶- پیامدهای اضطراب مرگ</w:t>
      </w:r>
    </w:p>
    <w:p w14:paraId="57F7F8FF" w14:textId="77777777" w:rsidR="00912462" w:rsidRDefault="00000000">
      <w:pPr>
        <w:ind w:firstLine="397"/>
        <w:jc w:val="both"/>
        <w:rPr>
          <w:rFonts w:cs="B Lotus"/>
          <w:color w:val="auto"/>
          <w:lang w:bidi="fa-IR"/>
        </w:rPr>
        <w:bidi/>
        <w:spacing w:line="276" w:lineRule="auto" w:after="0"/>
      </w:pPr>
      <w:r>
        <w:rPr>
          <w:rFonts w:hint="cs" w:ascii="Times New Roman" w:hAnsi="Times New Roman" w:cs="B Lotus"/>
          <w:lang w:bidi="fa-IR"/>
          <w:rtl/>
          <w:sz w:val="28"/>
          <w:szCs w:val="28"/>
        </w:rPr>
        <w:t xml:space="preserve">اضطراب مرگ می‌تواند پیامدهای متعددی داشته باشد، از جمله:</w:t>
      </w:r>
      <w:proofErr w:type="spellStart"/>
      <w:proofErr w:type="spellEnd"/>
    </w:p>
    <w:p w14:paraId="5F184120" w14:textId="77777777" w:rsidR="00912462" w:rsidRDefault="00000000">
      <w:pPr>
        <w:numPr>
          <w:ilvl w:val="0"/>
          <w:numId w:val="5"/>
        </w:numPr>
        <w:ind w:left="0" w:firstLine="397"/>
        <w:jc w:val="both"/>
        <w:rPr>
          <w:rFonts w:cs="B Lotus"/>
          <w:color w:val="auto"/>
          <w:lang w:bidi="fa-IR"/>
        </w:rPr>
        <w:bidi/>
        <w:spacing w:line="276" w:lineRule="auto" w:after="0"/>
      </w:pPr>
      <w:r>
        <w:rPr>
          <w:rFonts w:hint="cs" w:ascii="Times New Roman" w:hAnsi="Times New Roman" w:cs="B Lotus"/>
          <w:lang w:bidi="fa-IR"/>
          <w:rtl/>
          <w:sz w:val="28"/>
          <w:szCs w:val="28"/>
        </w:rPr>
        <w:t xml:space="preserve">افسردگی</w:t>
      </w:r>
    </w:p>
    <w:p w14:paraId="40875772" w14:textId="77777777" w:rsidR="00912462" w:rsidRDefault="00000000">
      <w:pPr>
        <w:numPr>
          <w:ilvl w:val="0"/>
          <w:numId w:val="5"/>
        </w:numPr>
        <w:ind w:left="0" w:firstLine="397"/>
        <w:jc w:val="both"/>
        <w:rPr>
          <w:rFonts w:cs="B Lotus"/>
          <w:color w:val="auto"/>
          <w:lang w:bidi="fa-IR"/>
        </w:rPr>
        <w:bidi/>
        <w:spacing w:line="276" w:lineRule="auto" w:after="0"/>
      </w:pPr>
      <w:r>
        <w:rPr>
          <w:rFonts w:hint="cs" w:ascii="Times New Roman" w:hAnsi="Times New Roman" w:cs="B Lotus"/>
          <w:lang w:bidi="fa-IR"/>
          <w:rtl/>
          <w:sz w:val="28"/>
          <w:szCs w:val="28"/>
        </w:rPr>
        <w:t xml:space="preserve">اختلالات اضطرابی</w:t>
      </w:r>
    </w:p>
    <w:p w14:paraId="23327CB1" w14:textId="77777777" w:rsidR="00912462" w:rsidRDefault="00000000">
      <w:pPr>
        <w:numPr>
          <w:ilvl w:val="0"/>
          <w:numId w:val="5"/>
        </w:numPr>
        <w:ind w:left="0" w:firstLine="397"/>
        <w:jc w:val="both"/>
        <w:rPr>
          <w:rFonts w:cs="B Lotus"/>
          <w:color w:val="auto"/>
          <w:lang w:bidi="fa-IR"/>
        </w:rPr>
        <w:bidi/>
        <w:spacing w:line="276" w:lineRule="auto" w:after="0"/>
      </w:pPr>
      <w:r>
        <w:rPr>
          <w:rFonts w:hint="cs" w:ascii="Times New Roman" w:hAnsi="Times New Roman" w:cs="B Lotus"/>
          <w:lang w:bidi="fa-IR"/>
          <w:rtl/>
          <w:sz w:val="28"/>
          <w:szCs w:val="28"/>
        </w:rPr>
        <w:t xml:space="preserve">وسواس فکری</w:t>
      </w:r>
    </w:p>
    <w:p w14:paraId="62E668B1" w14:textId="77777777" w:rsidR="00912462" w:rsidRDefault="00000000">
      <w:pPr>
        <w:numPr>
          <w:ilvl w:val="0"/>
          <w:numId w:val="5"/>
        </w:numPr>
        <w:ind w:left="0" w:firstLine="397"/>
        <w:jc w:val="both"/>
        <w:rPr>
          <w:rFonts w:cs="B Lotus"/>
          <w:color w:val="auto"/>
          <w:lang w:bidi="fa-IR"/>
        </w:rPr>
        <w:bidi/>
        <w:spacing w:line="276" w:lineRule="auto" w:after="0"/>
      </w:pPr>
      <w:r>
        <w:rPr>
          <w:rFonts w:hint="cs" w:ascii="Times New Roman" w:hAnsi="Times New Roman" w:cs="B Lotus"/>
          <w:lang w:bidi="fa-IR"/>
          <w:rtl/>
          <w:sz w:val="28"/>
          <w:szCs w:val="28"/>
        </w:rPr>
        <w:t xml:space="preserve">اجتناب از موقعیت‌های مرتبط با مرگ (بیمارستان، مراسم تشییع)</w:t>
      </w:r>
      <w:proofErr w:type="spellStart"/>
      <w:proofErr w:type="spellEnd"/>
    </w:p>
    <w:p w14:paraId="3C4B38B3" w14:textId="77777777" w:rsidR="00912462" w:rsidRDefault="00000000">
      <w:pPr>
        <w:numPr>
          <w:ilvl w:val="0"/>
          <w:numId w:val="5"/>
        </w:numPr>
        <w:ind w:left="0" w:firstLine="397"/>
        <w:jc w:val="both"/>
        <w:rPr>
          <w:rFonts w:cs="B Lotus"/>
          <w:color w:val="auto"/>
          <w:lang w:bidi="fa-IR"/>
        </w:rPr>
        <w:bidi/>
        <w:spacing w:line="276" w:lineRule="auto" w:after="0"/>
      </w:pPr>
      <w:r>
        <w:rPr>
          <w:rFonts w:hint="cs" w:ascii="Times New Roman" w:hAnsi="Times New Roman" w:cs="B Lotus"/>
          <w:lang w:bidi="fa-IR"/>
          <w:rtl/>
          <w:sz w:val="28"/>
          <w:szCs w:val="28"/>
        </w:rPr>
        <w:t xml:space="preserve">کاهش کیفیت زندگی</w:t>
      </w:r>
    </w:p>
    <w:p w14:paraId="2CCB022C" w14:textId="77777777" w:rsidR="00912462" w:rsidRDefault="00000000">
      <w:pPr>
        <w:numPr>
          <w:ilvl w:val="0"/>
          <w:numId w:val="5"/>
        </w:numPr>
        <w:ind w:left="0" w:firstLine="397"/>
        <w:jc w:val="both"/>
        <w:rPr>
          <w:rFonts w:cs="B Lotus"/>
          <w:color w:val="auto"/>
          <w:lang w:bidi="fa-IR"/>
        </w:rPr>
        <w:bidi/>
        <w:spacing w:line="276" w:lineRule="auto" w:after="0"/>
      </w:pPr>
      <w:r>
        <w:rPr>
          <w:rFonts w:hint="cs" w:ascii="Times New Roman" w:hAnsi="Times New Roman" w:cs="B Lotus"/>
          <w:lang w:bidi="fa-IR"/>
          <w:rtl/>
          <w:sz w:val="28"/>
          <w:szCs w:val="28"/>
        </w:rPr>
        <w:t xml:space="preserve">کاهش سلامت روانی و جسمی</w:t>
      </w:r>
    </w:p>
    <w:p w14:paraId="031F0EFB" w14:textId="77777777" w:rsidR="00912462" w:rsidRDefault="00000000">
      <w:pPr>
        <w:ind w:firstLine="397"/>
        <w:jc w:val="both"/>
        <w:rPr>
          <w:rFonts w:cs="B Lotus"/>
          <w:color w:val="auto"/>
          <w:lang w:bidi="fa-IR"/>
        </w:rPr>
        <w:bidi/>
        <w:spacing w:line="276" w:lineRule="auto" w:after="0"/>
      </w:pPr>
      <w:r>
        <w:rPr>
          <w:rFonts w:hint="cs" w:ascii="Times New Roman" w:hAnsi="Times New Roman" w:cs="B Lotus"/>
          <w:lang w:bidi="fa-IR"/>
          <w:rtl/>
          <w:sz w:val="28"/>
          <w:szCs w:val="28"/>
        </w:rPr>
        <w:t xml:space="preserve">در مقابل، کاهش اضطراب مرگ می‌تواند باعث افزایش آرامش روانی، رضایت از زندگی و امید به آینده شود.</w:t>
      </w:r>
      <w:proofErr w:type="spellStart"/>
      <w:proofErr w:type="spellEnd"/>
    </w:p>
    <w:p w14:paraId="598E611D" w14:textId="77777777" w:rsidR="00912462" w:rsidRDefault="00000000" w:rsidP="00503BED">
      <w:pPr>
        <w:pStyle w:val="Heading2"/>
        <w:keepNext/>
        <w:keepLines/>
        <w:spacing w:before="240" w:after="100" w:line="276" w:lineRule="auto"/>
        <w:rPr>
          <w:rFonts w:cs="B Lotus"/>
          <w:b/>
          <w:bCs/>
          <w:color w:val="auto"/>
          <w:lang w:bidi="fa-IR"/>
        </w:rPr>
        <w:bidi/>
      </w:pPr>
      <w:bookmarkStart w:id="15" w:name="_Hlk200161578"/>
      <w:r>
        <w:rPr>
          <w:rFonts w:cs="B Titr" w:hint="cs" w:ascii="Times New Roman" w:hAnsi="Times New Roman"/>
          <w:b/>
          <w:bCs/>
          <w:sz w:val="30"/>
          <w:szCs w:val="30"/>
          <w:lang w:bidi="fa-IR"/>
          <w:rtl/>
        </w:rPr>
        <w:t xml:space="preserve">۲-۳- گستره سوم: هوش معنوی</w:t>
      </w:r>
    </w:p>
    <w:p w14:paraId="46307CA4" w14:textId="77777777" w:rsidR="00912462" w:rsidRDefault="00000000" w:rsidP="00503BED">
      <w:pPr>
        <w:pStyle w:val="Heading3"/>
        <w:keepNext/>
        <w:keepLines/>
        <w:spacing w:before="240" w:after="100" w:line="276" w:lineRule="auto"/>
        <w:rPr>
          <w:rFonts w:cs="B Lotus"/>
          <w:b/>
          <w:bCs/>
          <w:color w:val="auto"/>
          <w:lang w:bidi="fa-IR"/>
        </w:rPr>
        <w:bidi/>
      </w:pPr>
      <w:bookmarkStart w:id="16" w:name="_Hlk200161626"/>
      <w:bookmarkEnd w:id="15"/>
      <w:r>
        <w:rPr>
          <w:rFonts w:cs="B Titr" w:hint="cs" w:ascii="Times New Roman" w:hAnsi="Times New Roman"/>
          <w:b/>
          <w:bCs/>
          <w:sz w:val="30"/>
          <w:szCs w:val="30"/>
          <w:lang w:bidi="fa-IR"/>
          <w:rtl/>
        </w:rPr>
        <w:t xml:space="preserve">۲-۳-۱- مفهوم هوش معنوی</w:t>
      </w:r>
    </w:p>
    <w:bookmarkEnd w:id="16"/>
    <w:p w14:paraId="4D2A67A9" w14:textId="77777777" w:rsidR="00912462" w:rsidRDefault="00000000">
      <w:pPr>
        <w:autoSpaceDE/>
        <w:autoSpaceDN/>
        <w:adjustRightInd/>
        <w:ind w:firstLine="397"/>
        <w:jc w:val="both"/>
        <w:rPr>
          <w:rFonts w:ascii="Times New Roman" w:eastAsia="Times New Roman" w:hAnsi="Times New Roman" w:cs="B Lotus"/>
          <w:color w:val="auto"/>
          <w:lang w:bidi="fa-IR"/>
        </w:rPr>
        <w:bidi/>
        <w:spacing w:line="276" w:lineRule="auto" w:after="0"/>
      </w:pPr>
      <w:r>
        <w:rPr>
          <w:rFonts w:ascii="Times New Roman" w:eastAsia="Times New Roman" w:hAnsi="Times New Roman" w:hint="cs" w:cs="B Lotus"/>
          <w:lang w:bidi="fa-IR"/>
          <w:rtl/>
          <w:sz w:val="28"/>
          <w:szCs w:val="28"/>
        </w:rPr>
        <w:t xml:space="preserve">هوش مفهومی چندبعدی است که در حوزه‌های مختلف علمی از جمله روان‌شناسی، علوم اجتماعی و علوم سلامت مورد بررسی قرار گرفته است. به دلیل گستردگی کاربرد این مفهوم، تعریف واحد و مورد توافقی از هوش وجود ندارد. در دیدگاه‌های مختلف، هوش به توانایی‌هایی مانند سازگاری با محیط، حل مسئله، درک موقعیت‌ها، تنظیم هیجانات، شناخت خود و برقراری ارتباط مؤثر با دیگران اشاره دارد. برخی نظریه‌پردازان نیز هوش را فراتر از توانایی‌های شناختی دانسته و ابعادی مانند توانایی سازگاری، تعادل روانی و عملکرد مؤثر فرد در زندگی را مورد توجه قرار داده‌اند (استرنبرگ، ۲۰۲۱؛ مایر و سالوی، ۲۰۲۰).</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Style w:val="FootnoteReference"/>
          <w:rFonts w:ascii="Times New Roman" w:eastAsia="Times New Roman" w:hAnsi="Times New Roman" w:hint="cs" w:cs="B Lotus"/>
          <w:lang w:bidi="fa-IR"/>
          <w:rtl/>
          <w:sz w:val="28"/>
          <w:szCs w:val="28"/>
        </w:rPr>
        <w:footnoteReference w:id="38"/>
      </w:r>
      <w:proofErr w:type="spellStart"/>
      <w:proofErr w:type="spellEnd"/>
      <w:proofErr w:type="spellStart"/>
      <w:proofErr w:type="spellEnd"/>
      <w:r>
        <w:rPr>
          <w:rStyle w:val="FootnoteReference"/>
          <w:rFonts w:ascii="Times New Roman" w:eastAsia="Times New Roman" w:hAnsi="Times New Roman" w:hint="cs" w:cs="B Lotus"/>
          <w:lang w:bidi="fa-IR"/>
          <w:rtl/>
          <w:sz w:val="28"/>
          <w:szCs w:val="28"/>
        </w:rPr>
        <w:footnoteReference w:id="39"/>
      </w:r>
    </w:p>
    <w:p w14:paraId="6ED78E31" w14:textId="77777777" w:rsidR="00912462" w:rsidRDefault="00000000">
      <w:pPr>
        <w:autoSpaceDE/>
        <w:autoSpaceDN/>
        <w:adjustRightInd/>
        <w:ind w:firstLine="397"/>
        <w:jc w:val="both"/>
        <w:rPr>
          <w:rFonts w:ascii="Times New Roman" w:eastAsia="Times New Roman" w:hAnsi="Times New Roman" w:cs="B Lotus"/>
          <w:color w:val="auto"/>
          <w:lang w:bidi="fa-IR"/>
        </w:rPr>
        <w:bidi/>
        <w:spacing w:line="276" w:lineRule="auto" w:after="0"/>
      </w:pPr>
      <w:r>
        <w:rPr>
          <w:rFonts w:ascii="Times New Roman" w:eastAsia="Times New Roman" w:hAnsi="Times New Roman" w:hint="cs" w:cs="B Lotus"/>
          <w:lang w:bidi="fa-IR"/>
          <w:rtl/>
          <w:sz w:val="28"/>
          <w:szCs w:val="28"/>
        </w:rPr>
        <w:t xml:space="preserve">بررسی دیدگاه‌های مختلف درباره هوش نشان می‌دهد که در مورد ماهیت و ابعاد هوش معنوی نیز اتفاق‌نظر کاملی میان پژوهشگران وجود ندارد. با این حال، رویکردهای معاصر هوش معنوی را مفهومی فراتر از توانایی‌های شناختی متعارف می‌دانند که با خودآگاهی، معنا و هدف زندگی، آگاهی متعالی و توانایی مواجهه با پرسش‌های وجودی ارتباط دارد. در این دیدگاه، هوش معنوی ظرفیت فرد برای استفاده از منابع معنوی و وجودی در تفسیر تجربیات، حل مسائل و هدایت رفتار در جهت معنا و ارزش‌های شخصی تلقی می‌شود. مرور نظام‌مند پژوهش‌های انجام‌شده نشان داده است که تفاوت در زمینه‌های فرهنگی و نظری پژوهشگران، موجب شکل‌گیری تعاریف و ابعاد متفاوتی از هوش معنوی شده است؛ با این وجود، مفاهیمی همچون معنا و هدف زندگی، خودآگاهی، آگاهی متعالی و تفکر درباره مسائل وجودی در بسیاری از این تعاریف مشترک هستند (پینتو و همکاران، ۲۰۲۴).</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Style w:val="FootnoteReference"/>
          <w:rFonts w:ascii="Times New Roman" w:eastAsia="Times New Roman" w:hAnsi="Times New Roman" w:hint="cs" w:cs="B Lotus"/>
          <w:lang w:bidi="fa-IR"/>
          <w:rtl/>
          <w:sz w:val="28"/>
          <w:szCs w:val="28"/>
        </w:rPr>
        <w:footnoteReference w:id="40"/>
      </w:r>
    </w:p>
    <w:p w14:paraId="5E76D8CC" w14:textId="77777777" w:rsidR="00912462" w:rsidRDefault="00000000">
      <w:pPr>
        <w:autoSpaceDE/>
        <w:autoSpaceDN/>
        <w:adjustRightInd/>
        <w:ind w:firstLine="397"/>
        <w:jc w:val="both"/>
        <w:rPr>
          <w:rFonts w:ascii="Times New Roman" w:eastAsia="Times New Roman" w:hAnsi="Times New Roman" w:cs="B Lotus"/>
          <w:color w:val="auto"/>
          <w:lang w:bidi="fa-IR"/>
        </w:rPr>
        <w:bidi/>
        <w:spacing w:line="276" w:lineRule="auto" w:after="0"/>
      </w:pPr>
      <w:r>
        <w:rPr>
          <w:rFonts w:ascii="Times New Roman" w:eastAsia="Times New Roman" w:hAnsi="Times New Roman" w:hint="cs" w:cs="B Lotus"/>
          <w:b/>
          <w:bCs/>
          <w:lang w:bidi="fa-IR"/>
          <w:rtl/>
          <w:sz w:val="28"/>
          <w:szCs w:val="28"/>
        </w:rPr>
        <w:t xml:space="preserve">از زمان های بسيار دور، هميشه این سئوال مطرح بوده که چه چيزی باعث خوشبختی و هوش معنوی می شود! هر يک از پژوهشگرانی که در این حيطه به  کار پرداخته اند، عوامل و ابعاد خاصی، معرفی کرده اند که هر فردی که واجد این خصوصيات و ابعاد باشد، دارای نسبتی از هوش معنوی معنوی است. در این بخش سعی می گردد تبیین های نظری گوناگون در این خصوص و نیز پژوهش های صورت گرفته، بررسی شود. در طول تاريخ، فلاسفه و رهبران مذهبی عقيده داشتند که داشتن عشق و معرفت و عدم دلبستگی به دنيا و متعلقات آن، عامل تکامل و هوش معنوی است. معتقدين به اصل سودگرايی، مانند جرمی بنتهام اعتقاد داشتند که وجود خوشی و لذت، و عدم حضور درد در زندگی فرد، به هوش معنوی می انجامد. به این ترتيب، می توان گفت که این دسته از افراد بر لذت هيجانی، معنوی و جسمانی تأکید داشتند. در اوايل قرن بيستم مطالعه در مورد هوش معنوی شروع به شکل گيری کرد. ويليام جيمز پدر روانشناسی آمريکا، در مورد "ذهنيت سالم" در کتاب  " انواع تجارب مذهبی" مطالبی نوشت. او مشاهده کرد برخی از افراد در هر سنی، با وجود تمامی مشکلات و سختيهايی که در زندگی دارند، خود را به سوی خوشبختی سوق می دهند. اینها کسانی هستند که توجهشان را از بيماری، مرگ و کشت و کشتار و ناآراميها، برگرفته و  به سوی مسائل دلپذيرتر و بهتر سوق می دهند. در نگاه اول این عقيده که می توان با وجود بيماری، هوش معنوی معنوی را تجربه کرد، قابل پذيرش نيست. با این حال، مطالعات بسياری نشان دادند که می توان تحت بدترين شرايط نیز هوش معنوی معنوی را تجربه کرد. بسياری از نظريات بيان شده در مخالفت با ديدگاه منفی فرويد نسبت به روان انسان بود، فرويد معتقد بود روان انسان مجموعه ای درهم و پيچيده از آشفتگي های هيجانی و تعارضات و سائق های غريزی است که انسان را به سمت لذايذ جنسی و پرخاشگری می کشاند. يونگ و فرنس در مخالفت با ديدگاه منفی فرويد، تأکید بر يکپارچگی و هماهنگی خصوصيات خوب و بد انسانها، صفات مردانه و زنانه و هوش معنوی و توانايی آنها برای پذيرش چيزهای جديد داشت. عقيده محکم اريکسون مبنی بر رشد ايگو باعث اعتقاد به رشد مداوم فرد در طول زندگی شد. بهلر، بيان داشت که انسان در طول زندگی به تکامل می رسد. الپورت نوعی بلوغ را مطرح کرد که شامل رشد فردی، داشتن روابط گرم با ديگران، داشتن امنيت هيجانی و خودپنداره ای مبنی بر واقعيت می شد. مازلو خصوصيات و مشخصه های افراد خودشکوفا را مطرح کرد. جاهودا دريافت که هوش چيزی فراتر از عدم وجود بيماری و اختلال است. او با این تبیین مشخصه های هوش را نیز بر شمرد. نظريه فرانکل بر معناجويی افراد در زندگی تأکید دارد. او معتقد است، که رفتار انسانها نه بر پايه لذت گرايی نظريه روانکاوی فرويد و نه بر پايه نظريه قدرت طلبی آدلر است، بلکه انسانها در زندگی به دنبال معنا و مفهومی برای زندگی خود می باشند. اگر فردی نتواند معنايی در زندگی خويش بيابد، احساس پوچی به او دست می دهد و از زندگی نااميد می شود و ملالت و خستگی از زندگی تمام وجودش را فرا می گيرد. الزاما این حس منجر به بيماری معنوی نمی شود، بلکه پيش آگهی بدی برای ابتلا به این اختلالات است. بنابراین فرانکل هوش معنوی را در یافتن معنا و مفهوم در زندگی می‌داند(فرانک، ۲۰۱۸).</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067F2A3" w14:textId="77777777" w:rsidR="00912462" w:rsidRDefault="00000000" w:rsidP="00503BED">
      <w:pPr>
        <w:pStyle w:val="Heading3"/>
        <w:keepNext/>
        <w:keepLines/>
        <w:autoSpaceDE/>
        <w:autoSpaceDN/>
        <w:adjustRightInd/>
        <w:spacing w:before="240" w:after="100" w:line="276" w:lineRule="auto"/>
        <w:outlineLvl w:val="0"/>
        <w:rPr>
          <w:rFonts w:ascii="Cambria" w:eastAsia="Times New Roman" w:hAnsi="Cambria" w:cs="B Lotus"/>
          <w:b/>
          <w:bCs/>
          <w:color w:val="auto"/>
          <w:kern w:val="32"/>
          <w:lang w:bidi="fa-IR"/>
        </w:rPr>
        <w:bidi/>
      </w:pPr>
      <w:bookmarkStart w:id="17" w:name="_Toc113114059"/>
      <w:r>
        <w:rPr>
          <w:rFonts w:ascii="Times New Roman" w:eastAsia="Times New Roman" w:hAnsi="Times New Roman" w:cs="B Titr" w:hint="cs"/>
          <w:b/>
          <w:bCs/>
          <w:kern w:val="32"/>
          <w:sz w:val="30"/>
          <w:szCs w:val="30"/>
          <w:lang w:bidi="fa-IR"/>
          <w:rtl/>
        </w:rPr>
        <w:t xml:space="preserve">۲-۳-۲- دیدگاه فضیلت گرایانه به هوش معنوی</w:t>
      </w:r>
    </w:p>
    <w:p w14:paraId="7ED41999" w14:textId="77777777" w:rsidR="00912462" w:rsidRDefault="00000000">
      <w:pPr>
        <w:autoSpaceDE/>
        <w:autoSpaceDN/>
        <w:adjustRightInd/>
        <w:ind w:firstLine="397"/>
        <w:jc w:val="both"/>
        <w:rPr>
          <w:rFonts w:ascii="Times New Roman" w:eastAsia="Times New Roman" w:hAnsi="Times New Roman" w:cs="B Lotus"/>
          <w:color w:val="auto"/>
          <w:lang w:bidi="fa-IR"/>
        </w:rPr>
        <w:bidi/>
        <w:spacing w:line="276" w:lineRule="auto" w:after="0"/>
      </w:pPr>
      <w:r>
        <w:rPr>
          <w:rFonts w:ascii="Times New Roman" w:eastAsia="Times New Roman" w:hAnsi="Times New Roman" w:hint="cs" w:cs="B Lotus"/>
          <w:lang w:bidi="fa-IR"/>
          <w:rtl/>
          <w:sz w:val="28"/>
          <w:szCs w:val="28"/>
        </w:rPr>
        <w:t xml:space="preserve">با وجود برداشت‌های گوناگون از مفهوم هوش، دیدگاه‌های جدیدتر بر این باورند که هوش صرفاً به توانایی‌های شناختی یا دستیابی به لذت محدود نمی‌شود، بلکه می‌تواند ابعاد معنایی، وجودی و ارزشی زندگی انسان را نیز دربرگیرد. از این منظر، هوش معنوی به عنوان ظرفیتی برای یافتن معنا، هدف و ارزش در زندگی مورد توجه قرار گرفته است (پینتو و همکاران، ۲۰۲۴). از دیدگاه فضیلت‌گرایانه، برخورداری از لذت و شادی به‌تنهایی نمی‌تواند معیار کافی برای زندگی مطلوب و سلامت انسان باشد. در مقابل، این دیدگاه بر رشد و شکوفایی توانمندی‌های فرد، زندگی مطابق با ارزش‌های درونی، معنا و هدفمندی تأکید دارد. از این منظر، لذت می‌تواند پیامد یک زندگی مطلوب باشد، اما به‌تنهایی معادل بهزیستی و زندگی خوب نیست (رایان و دسی، ۲۰۱۷). ریف (۱۹۸۹) با تمایز میان رویکرد لذت‌گرایانه و رویکرد مبتنی بر شکوفایی، تأکید می‌کند که بهزیستی روان‌شناختی صرفاً به تجربه شادی و لذت محدود نمی‌شود، بلکه تحقق توانمندی‌های فرد، رشد شخصی و داشتن زندگی هدفمند را نیز دربرمی‌گیرد. بر اساس الگوی چندبعدی ریف، بهزیستی روان‌شناختی شامل شش مؤلفه اصلی است:</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Style w:val="FootnoteReference"/>
          <w:rFonts w:ascii="Times New Roman" w:eastAsia="Times New Roman" w:hAnsi="Times New Roman" w:hint="cs" w:cs="B Lotus"/>
          <w:lang w:bidi="fa-IR"/>
          <w:rtl/>
          <w:sz w:val="28"/>
          <w:szCs w:val="28"/>
        </w:rPr>
        <w:footnoteReference w:id="41"/>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9E7003D" w14:textId="77777777" w:rsidR="00912462" w:rsidRDefault="00000000">
      <w:pPr>
        <w:autoSpaceDE/>
        <w:autoSpaceDN/>
        <w:adjustRightInd/>
        <w:ind w:firstLine="397"/>
        <w:jc w:val="both"/>
        <w:rPr>
          <w:rFonts w:ascii="Times New Roman" w:eastAsia="Times New Roman" w:hAnsi="Times New Roman" w:cs="B Lotus"/>
          <w:color w:val="auto"/>
          <w:lang w:bidi="fa-IR"/>
        </w:rPr>
        <w:bidi/>
        <w:spacing w:line="276" w:lineRule="auto" w:after="0"/>
      </w:pPr>
      <w:r>
        <w:rPr>
          <w:rFonts w:ascii="Times New Roman" w:eastAsia="Times New Roman" w:hAnsi="Times New Roman" w:hint="cs" w:cs="B Lotus"/>
          <w:lang w:bidi="fa-IR"/>
          <w:rtl/>
          <w:sz w:val="28"/>
          <w:szCs w:val="28"/>
        </w:rPr>
        <w:t xml:space="preserve">پذیرش خود: یعنی نگرش مثبت نسبت به خود و پذیرش نقاط قوت و ضعف؛</w:t>
      </w:r>
    </w:p>
    <w:p w14:paraId="1E00EF2A" w14:textId="77777777" w:rsidR="00912462" w:rsidRDefault="00000000">
      <w:pPr>
        <w:autoSpaceDE/>
        <w:autoSpaceDN/>
        <w:adjustRightInd/>
        <w:ind w:firstLine="397"/>
        <w:jc w:val="both"/>
        <w:rPr>
          <w:rFonts w:ascii="Times New Roman" w:eastAsia="Times New Roman" w:hAnsi="Times New Roman" w:cs="B Lotus"/>
          <w:color w:val="auto"/>
          <w:lang w:bidi="fa-IR"/>
        </w:rPr>
        <w:bidi/>
        <w:spacing w:line="276" w:lineRule="auto" w:after="0"/>
      </w:pPr>
      <w:r>
        <w:rPr>
          <w:rFonts w:ascii="Times New Roman" w:eastAsia="Times New Roman" w:hAnsi="Times New Roman" w:hint="cs" w:cs="B Lotus"/>
          <w:lang w:bidi="fa-IR"/>
          <w:rtl/>
          <w:sz w:val="28"/>
          <w:szCs w:val="28"/>
        </w:rPr>
        <w:t xml:space="preserve">روابط مثبت با دیگران: شامل برقراری روابط گرم، رضایت‌بخش و همدلانه؛</w:t>
      </w:r>
    </w:p>
    <w:p w14:paraId="24E3F148" w14:textId="77777777" w:rsidR="00912462" w:rsidRDefault="00000000">
      <w:pPr>
        <w:autoSpaceDE/>
        <w:autoSpaceDN/>
        <w:adjustRightInd/>
        <w:ind w:firstLine="397"/>
        <w:jc w:val="both"/>
        <w:rPr>
          <w:rFonts w:ascii="Times New Roman" w:eastAsia="Times New Roman" w:hAnsi="Times New Roman" w:cs="B Lotus"/>
          <w:color w:val="auto"/>
          <w:lang w:bidi="fa-IR"/>
        </w:rPr>
        <w:bidi/>
        <w:spacing w:line="276" w:lineRule="auto" w:after="0"/>
      </w:pPr>
      <w:r>
        <w:rPr>
          <w:rFonts w:ascii="Times New Roman" w:eastAsia="Times New Roman" w:hAnsi="Times New Roman" w:hint="cs" w:cs="B Lotus"/>
          <w:lang w:bidi="fa-IR"/>
          <w:rtl/>
          <w:sz w:val="28"/>
          <w:szCs w:val="28"/>
        </w:rPr>
        <w:t xml:space="preserve">خودمختاری: به معنای استقلال در تصمیم‌گیری و مقاومت در برابر فشارهای اجتماعی؛</w:t>
      </w:r>
      <w:proofErr w:type="spellStart"/>
      <w:proofErr w:type="spellEnd"/>
    </w:p>
    <w:p w14:paraId="57AC1485" w14:textId="77777777" w:rsidR="00912462" w:rsidRDefault="00000000">
      <w:pPr>
        <w:autoSpaceDE/>
        <w:autoSpaceDN/>
        <w:adjustRightInd/>
        <w:ind w:firstLine="397"/>
        <w:jc w:val="both"/>
        <w:rPr>
          <w:rFonts w:ascii="Times New Roman" w:eastAsia="Times New Roman" w:hAnsi="Times New Roman" w:cs="B Lotus"/>
          <w:color w:val="auto"/>
          <w:lang w:bidi="fa-IR"/>
        </w:rPr>
        <w:bidi/>
        <w:spacing w:line="276" w:lineRule="auto" w:after="0"/>
      </w:pPr>
      <w:r>
        <w:rPr>
          <w:rFonts w:ascii="Times New Roman" w:eastAsia="Times New Roman" w:hAnsi="Times New Roman" w:hint="cs" w:cs="B Lotus"/>
          <w:lang w:bidi="fa-IR"/>
          <w:rtl/>
          <w:sz w:val="28"/>
          <w:szCs w:val="28"/>
        </w:rPr>
        <w:t xml:space="preserve">تسلط بر محیط: یعنی توانایی مدیریت شرایط زندگی و استفاده مؤثر از فرصت‌های موجود؛</w:t>
      </w:r>
      <w:proofErr w:type="spellStart"/>
      <w:proofErr w:type="spellEnd"/>
      <w:proofErr w:type="spellStart"/>
      <w:proofErr w:type="spellEnd"/>
    </w:p>
    <w:p w14:paraId="7F9C2973" w14:textId="77777777" w:rsidR="00912462" w:rsidRDefault="00000000">
      <w:pPr>
        <w:autoSpaceDE/>
        <w:autoSpaceDN/>
        <w:adjustRightInd/>
        <w:ind w:firstLine="397"/>
        <w:jc w:val="both"/>
        <w:rPr>
          <w:rFonts w:ascii="Times New Roman" w:eastAsia="Times New Roman" w:hAnsi="Times New Roman" w:cs="B Lotus"/>
          <w:color w:val="auto"/>
          <w:lang w:bidi="fa-IR"/>
        </w:rPr>
        <w:bidi/>
        <w:spacing w:line="276" w:lineRule="auto" w:after="0"/>
      </w:pPr>
      <w:r>
        <w:rPr>
          <w:rFonts w:ascii="Times New Roman" w:eastAsia="Times New Roman" w:hAnsi="Times New Roman" w:hint="cs" w:cs="B Lotus"/>
          <w:lang w:bidi="fa-IR"/>
          <w:rtl/>
          <w:sz w:val="28"/>
          <w:szCs w:val="28"/>
        </w:rPr>
        <w:t xml:space="preserve">هدفمندی در زندگی، شامل داشتن اهداف و احساس معنا و جهت در زندگی؛ و</w:t>
      </w:r>
    </w:p>
    <w:p w14:paraId="24EF19A3" w14:textId="77777777" w:rsidR="00912462" w:rsidRDefault="00000000">
      <w:pPr>
        <w:autoSpaceDE/>
        <w:autoSpaceDN/>
        <w:adjustRightInd/>
        <w:ind w:firstLine="397"/>
        <w:jc w:val="both"/>
        <w:rPr>
          <w:rFonts w:ascii="Times New Roman" w:eastAsia="Times New Roman" w:hAnsi="Times New Roman" w:cs="B Lotus"/>
          <w:color w:val="auto"/>
          <w:lang w:bidi="fa-IR"/>
        </w:rPr>
        <w:bidi/>
        <w:spacing w:line="276" w:lineRule="auto" w:after="0"/>
      </w:pPr>
      <w:r>
        <w:rPr>
          <w:rFonts w:ascii="Times New Roman" w:eastAsia="Times New Roman" w:hAnsi="Times New Roman" w:hint="cs" w:cs="B Lotus"/>
          <w:lang w:bidi="fa-IR"/>
          <w:rtl/>
          <w:sz w:val="28"/>
          <w:szCs w:val="28"/>
        </w:rPr>
        <w:t xml:space="preserve">رشد شخصی: به معنای احساس رشد مداوم، گشودگی نسبت به تجربه‌های جدید و شناخت ظرفیت‌های فردی (ریف و همکاران، ۲۰۲۴).</w:t>
      </w:r>
      <w:proofErr w:type="spellStart"/>
      <w:proofErr w:type="spellEnd"/>
      <w:proofErr w:type="spellStart"/>
      <w:proofErr w:type="spellEnd"/>
    </w:p>
    <w:p w14:paraId="03B75B9C" w14:textId="77777777" w:rsidR="00912462" w:rsidRDefault="00000000">
      <w:pPr>
        <w:autoSpaceDE/>
        <w:autoSpaceDN/>
        <w:adjustRightInd/>
        <w:ind w:firstLine="397"/>
        <w:jc w:val="both"/>
        <w:rPr>
          <w:rFonts w:ascii="Times New Roman" w:eastAsia="Times New Roman" w:hAnsi="Times New Roman" w:cs="B Lotus"/>
          <w:color w:val="auto"/>
          <w:lang w:bidi="fa-IR"/>
        </w:rPr>
        <w:bidi/>
        <w:spacing w:line="276" w:lineRule="auto" w:after="0"/>
      </w:pPr>
      <w:r>
        <w:rPr>
          <w:rFonts w:ascii="Times New Roman" w:eastAsia="Times New Roman" w:hAnsi="Times New Roman" w:hint="cs" w:cs="B Lotus"/>
          <w:lang w:bidi="fa-IR"/>
          <w:rtl/>
          <w:sz w:val="28"/>
          <w:szCs w:val="28"/>
        </w:rPr>
        <w:t xml:space="preserve">مدل سلامت معنوی کامل: این مدل دو بعد سلامت معنوی و تنش معنوی را ترکیب می کند که حاصل چهار حالت ؛ به نحوی که هم سلامت معنوی و هم تنش معنوی شامل دو حالت کامل و ناکامل اند. سلامت معنوی کامل نشانگانی است که ترکیبی از حضور سطوح بالایی از نشانه های هوش هیجان، روانشناختی و اجتماعی و در عین حال عدم ابتلا به تنش های معنوی اخیر را شامل می شود. بنابراین بزرگسالان که به لحاظ معنوی سالم اند علائم سرزندگی هیجانی و شادکامی و رضایتمندی بالا را نشان می دهند. از کنش وری روانشناختی و اجتماعی خوبی برخوردارند و در نهایت دچار تنش های معنوی در طول ۱۲ ماه گذشته نیستند. سلامت معنوی ناکامل شرایطی است که در آن فرد دچار تنش معنوی است و واجد سطوح پائین هوش اجتماعی، روانشناختی و هیجانی است. تنش معنوی کامل نشانگانی است که ترکیبی از سطوح پائین نشانه های هوش هیجانی، روانشناختی و اجتماعی است (جوشن لو، ۱۳۹۵). افراد در حال پژمردگی از ناامیدی خاموشی رنج می برند که ثمره فقدان معنا، هدف و هرچیز مثبت دیگری در زندگی شان است. پژمردگی یک عارضه نادیده گرفته شده است که در اصل نقطه مقابل هوش است. افراد در حال پژمردگی ساکن خالی و پوچ هستند، اما افراد در حال شکوفایی برای زندگی شور و اشتیاق دارند و به صورت فعال و مولد درگیر جامعه و افراد دیگر می شوند.  تنیدگی شغلی مطلوب، همواره آرزوی بشر بوده و هست. در ابتدا رفاه و طول عمر بیشتر، معنی تنیدگی شغلی بهتر را داشت . اما امروزه تنیدگی شغلی در نقطه مقابل کمیت، قرار گرفته و با توجه به ابعاد گسترده سلامتی، تعریف می شود و منظور از آن سال هایی از عمر است که همراه با رضایت، شادمانی و لذت بخشی باشد. تنیدگی شغلی مفهومی پویا و وسیعتر از سلامتی است بر طبق مدل سلامتی، تنیدگی شغلی مطلوب باید چند بعد فیزیکی، خلقی-معنوی، اجتماعی، معنوی و شغلی را در بر گیرد. امروزه با پیدایش و گسترش روان شناسی سلامت و روان شناسی مثبت، نگرش درباره اختلالات، از چارچوب پزشکی و مدل تک عاملی خارج شده و محققان معتقدند که بهتر است شکل گیری وگسترش اختلال های معنوی را به حساب سبک های زندگی معیوب و کیفیت نازل زندگی افراد گذاشت و در درمان باید به دنبال اصلاح و تغییر در تنیدگی شغلی وگسترش توانمندی ها و ایجاد رضایت از زندگی و هوش در افراد و جوامع بود. بر همین اساس روان شناسان مثبت گرا با یک رویکرد کل نگر در مقابل رویکرد تشخیصی آماری انجمن روان پزشکی آمریکا، یک نظام طبقه بندی جدید به نام نیرومندی های منش را در شش حیطه، جهت شناسی و طبقه بندی توانمندی هایی که در خلاف تنش عمل می کنند، مشخص کرده اند و بر اساس آن رویکرد های مداخله‌ای متعددی را بنا نهاده‌اند. و معتقدند که به جای تأکید صرف بر آسیب‌شناسی، باید به دنبال فهم کامل گستره تجارب انسان از کمبود، رنج، تنش تا شکوفایی، هوش و شادمانی باشیم زیرا روان شناسی تنها تمرکز بر تنش ها و درمان هم متمرکز بر ضعف ها نمی باشد. از لحاظ تاریخی فلاسفه در تئوری های اخلاق به خصوص رویکردهای لذت گرایانه پیکوری به طور گسترده به مفهوم شادمانی و هوش پرداخته اند. اما برای اولین باردر سال ۱۹۸۰ داینر اصطلاح هوش روان شناختی و ساختار های مرتبط با آن را به صورت روش‌مند در حوزه روان شناسی بررسی کرد و آن را جایگزین و مترادف شادمانی قرار داد. داینر مطابق با دیدگاه سیکزنت میهالی، در تعریف هوش به تئوری فعالیت اشاره دارد و آن را همانند کارکردی از شخصیت و نگرش های کلی نسبت به محیط و شرایط می داند. هوش روان شناختی دارای دو جزء شناختی و خلقی است. بعد شناختی هوش، یعنی ارزیابی شناختی افراد از میزان رضایت زندگی و بعد خلقی یعنی برخورداری از حداکثر عاطفه مثبت و حداقل خلقی منفی مؤلفه های شناختی و خلقی هوش، به همدیگر وابسته و میزان این همبستگی از ۱۰/۰ تا ۸۰/۰ در نوسان است. در بعد هوش روان شناختی، تمایزبر اساس تأکید بر تئوری های صعودی – نزولی(بیرونی -موقعیتی) و یا نزولی صعودی(صفات درونی -فرایندها) است. در تئوری های نزولی – صعودی اعتقاد بر این است که رضایت مندی در حوزه های خاص زندگی مانند کار، ازدواج رضایت مندی به صورت کلی در زندگی را به دنبال دارد. اما در تئوری صعودی – نزولی اعتقاد بر این است که یک شخص بدون داشتن رضایت در حوزه های خاص مثلا کار می تواند به صورت کلی رضایت از زندگی را تجربه کند و در بعد خلقی هوش، نیز برادبون سه نوع استقلال را در بین دو نوع مؤلفه (عاطفه مثبت و عاطفه منفی) مشخص می کند: استقلال استقلال ساختاری یعنی در یک دوره زمانی مشخص، فرد احساسات مثبت و منفی مختلفی را تجربه کند. استقلال علّی یعنی این که عاطفه مثبت و عاطفه منفی متأثر از علت های مختلفی هستند و استقلال گذرا به رابطه بین عاطفه مثبت و عاطفه منفی در یک لحظه زمان اشاره دارد . سلامت معنوی نیز در این میان نوعی وضعیت ذهنی است که با شماری از متغیر درونی و بیرونی در ارتباط می باشد که می تواند از فقدان تنش تا احساس رضایت و لذت بردن از زندگی را در بر گیرد. در سالیان اخیر رویکرد آسیب شناسی به مطالعهی سلامتی انسان مورد انتقاد قرار گرفته است. بر خلاف این دیدگاه که سلامتی را به عنوان نداشتن تنش تعریف می کند، رویکرد های جدید بر"خوب بودن" به جای بد یا بیمار بودن "تآکید می کنند (ریف و همکاران، ۲۰۱۹).</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C421789" w14:textId="77777777" w:rsidR="00912462" w:rsidRDefault="00000000">
      <w:pPr>
        <w:autoSpaceDE/>
        <w:autoSpaceDN/>
        <w:adjustRightInd/>
        <w:ind w:firstLine="397"/>
        <w:jc w:val="both"/>
        <w:rPr>
          <w:rFonts w:ascii="Times New Roman" w:eastAsia="Times New Roman" w:hAnsi="Times New Roman" w:cs="B Lotus"/>
          <w:color w:val="auto"/>
          <w:lang w:bidi="fa-IR"/>
        </w:rPr>
        <w:bidi/>
        <w:spacing w:line="276" w:lineRule="auto" w:after="0"/>
      </w:pPr>
      <w:proofErr w:type="spellStart"/>
      <w:r>
        <w:rPr>
          <w:rFonts w:ascii="Times New Roman" w:eastAsia="Times New Roman" w:hAnsi="Times New Roman" w:hint="cs" w:cs="B Lotus"/>
          <w:lang w:bidi="fa-IR"/>
          <w:rtl/>
          <w:sz w:val="28"/>
          <w:szCs w:val="28"/>
        </w:rPr>
        <w:t xml:space="preserve">می‌توان بیان کرد که سلامت روان‌شناختی صرفاً به نبود نشانه‌های منفی یا اختلالات روانی محدود نمی‌شود، بلکه برخورداری از ویژگی‌هایی همچون سازگاری، احساس رضایت، معنا و هدف در زندگی و توانایی رشد و شکوفایی ظرفیت‌های فردی را نیز دربرمی‌گیرد. در دیدگاه‌های جدید روان‌شناختی، بهزیستی مطلوب شامل پذیرش خود، روابط مثبت با دیگران، رشد شخصی، خودمختاری، تسلط بر محیط و هدفمندی در زندگی است و فرد از نظر روان‌شناختی سالم، فردی است که در مسیر رشد و تحقق توانمندی‌های خود قرار دارد (ریف، ۲۰۲۴). گروهی از روان‌شناسان به جای تمرکز صرف بر نبود اختلال و نشانه‌های منفی، بر ابعاد مثبت سلامت روان و کارکرد مطلوب روان‌شناختی تأکید کرده‌اند. در این رویکرد، سلامت روان صرفاً به معنای نداشتن تنش و اختلال نیست، بلکه مؤلفه‌هایی مانند رضایت از زندگی، روابط مثبت با دیگران، احساس هدفمندی، رشد شخصی، خودپذیری و توانایی سازگاری با محیط را نیز شامل می‌شود. بر این اساس، سلامت روانی مطلوب زمانی تحقق می‌یابد که فرد علاوه بر فقدان مشکلات روان‌شناختی، از ظرفیت‌های مثبت خود برای رشد، معنا بخشیدن به زندگی و تعامل مؤثر با محیط استفاده کند (ریف، ۲۰۲۴).</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E8DAE85" w14:textId="77777777" w:rsidR="00912462" w:rsidRDefault="00000000">
      <w:pPr>
        <w:autoSpaceDE/>
        <w:autoSpaceDN/>
        <w:adjustRightInd/>
        <w:ind w:firstLine="397"/>
        <w:jc w:val="both"/>
        <w:rPr>
          <w:rFonts w:ascii="Times New Roman" w:eastAsia="Times New Roman" w:hAnsi="Times New Roman" w:cs="B Lotus"/>
          <w:color w:val="auto"/>
          <w:lang w:bidi="fa-IR"/>
        </w:rPr>
        <w:bidi/>
        <w:spacing w:line="276" w:lineRule="auto" w:after="0"/>
      </w:pPr>
      <w:r>
        <w:rPr>
          <w:rFonts w:ascii="Times New Roman" w:eastAsia="Times New Roman" w:hAnsi="Times New Roman" w:hint="cs" w:cs="B Lotus"/>
          <w:lang w:bidi="fa-IR"/>
          <w:rtl/>
          <w:sz w:val="28"/>
          <w:szCs w:val="28"/>
        </w:rPr>
        <w:t xml:space="preserve">بسیاری از دیدگاه‌های روان‌شناختی، معنویت را با مفاهیمی همچون خودفراروی، نوع‌دوستی، معنا و ارتباط با چیزی فراتر از خود مرتبط می‌دانند. از این منظر، رشد معنوی می‌تواند با کاهش تمرکز افراطی بر خود و افزایش توجه به دیگران و ارزش‌های فراتر از منافع فردی همراه باشد (والسالا و منون، ۲۰۲۳). در میان نظریه‌پردازان روان‌پویشی، کارل گوستاو یونگ توجه ویژه‌ای به ابعاد معنوی روان داشت. در دیدگاه یونگ، تجربه‌های معنوی با فرایند رشد شخصیت و حرکت به سوی یکپارچگی و تمامیت روانی ارتباط دارند. وی فرایند فردیت‌یابی را مسیری برای رشد و تحول شخصیت و برقراری ارتباط عمیق‌تر فرد با خویشتن می‌دانست. از این منظر، تجربه‌های معنوی و فرایند فردیت‌یابی می‌توانند در شکل‌گیری معنا، احساس تمامیت و ارتباط فرد با ابعادی فراتر از خود نقش داشته باشند؛ همینطور در رویکرد تحلیلی یونگ، معنویت بخشی مهم از فرایند رشد و یکپارچگی شخصیت محسوب می‌شود. از این دیدگاه، انسان در مسیر رشد روان‌شناختی خود تلاش می‌کند میان بخش‌های مختلف شخصیت، از جمله جنبه‌های آگاه و ناآگاه روان، هماهنگی ایجاد کند. فرایند فردیت‌یابی در این چارچوب به معنای حرکت تدریجی فرد به سوی شناخت و پذیرش ابعاد مختلف خویشتن و دستیابی به احساس تمامیت است. ازاین‌رو، تجربه‌های معنوی می‌توانند در شکل‌گیری معنا، افزایش خودآگاهی و ایجاد ارتباط عمیق‌تر فرد با خویشتن و جهان پیرامون نقش داشته باشند (واگنسلر، ۲۰۲۴).</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C6D16A9" w14:textId="77777777" w:rsidR="00912462" w:rsidRDefault="00000000" w:rsidP="00503BED">
      <w:pPr>
        <w:pStyle w:val="Heading3"/>
        <w:keepNext/>
        <w:keepLines/>
        <w:autoSpaceDE/>
        <w:autoSpaceDN/>
        <w:adjustRightInd/>
        <w:spacing w:before="240" w:after="100" w:line="276" w:lineRule="auto"/>
        <w:outlineLvl w:val="0"/>
        <w:rPr>
          <w:rFonts w:ascii="Cambria" w:eastAsia="Times New Roman" w:hAnsi="Cambria" w:cs="B Lotus"/>
          <w:b/>
          <w:bCs/>
          <w:color w:val="auto"/>
          <w:kern w:val="32"/>
          <w:lang w:bidi="fa-IR"/>
        </w:rPr>
        <w:bidi/>
      </w:pPr>
      <w:r>
        <w:rPr>
          <w:rFonts w:ascii="Times New Roman" w:eastAsia="Times New Roman" w:hAnsi="Times New Roman" w:cs="B Titr" w:hint="cs"/>
          <w:b/>
          <w:bCs/>
          <w:kern w:val="32"/>
          <w:sz w:val="30"/>
          <w:szCs w:val="30"/>
          <w:lang w:bidi="fa-IR"/>
          <w:rtl/>
        </w:rPr>
        <w:t xml:space="preserve">۲-۳-۳- عوامل موثر بر هوش معنوی</w:t>
      </w:r>
      <w:bookmarkEnd w:id="17"/>
    </w:p>
    <w:p w14:paraId="200B0C11" w14:textId="77777777" w:rsidR="00912462" w:rsidRDefault="00000000">
      <w:pPr>
        <w:autoSpaceDE/>
        <w:autoSpaceDN/>
        <w:adjustRightInd/>
        <w:ind w:firstLine="397"/>
        <w:jc w:val="both"/>
        <w:rPr>
          <w:rFonts w:ascii="Times New Roman" w:eastAsia="Times New Roman" w:hAnsi="Times New Roman" w:cs="B Lotus"/>
          <w:color w:val="auto"/>
          <w:lang w:bidi="fa-IR"/>
        </w:rPr>
        <w:bidi/>
        <w:spacing w:line="276" w:lineRule="auto" w:after="0"/>
      </w:pPr>
      <w:r>
        <w:rPr>
          <w:rFonts w:ascii="Times New Roman" w:eastAsia="Times New Roman" w:hAnsi="Times New Roman" w:hint="cs" w:cs="B Lotus"/>
          <w:lang w:bidi="fa-IR"/>
          <w:rtl/>
          <w:sz w:val="28"/>
          <w:szCs w:val="28"/>
        </w:rPr>
        <w:t xml:space="preserve">هوش معنوی می‌تواند تحت تأثیر مجموعه‌ای از عوامل فردی، روان‌شناختی و اجتماعی قرار گیرد. یافته‌های پژوهشی نشان می‌دهند که هوش معنوی با متغیرهایی مانند معنا و هدف در زندگی، رضایت از زندگی، تاب‌آوری، سلامت روان، خودکارآمدی و رفتارهای اجتماعی مطلوب ارتباط دارد. همچنین، خودآگاهی و توانایی معنا بخشیدن به تجربه‌های زندگی می‌توانند در تقویت هوش معنوی و سازگاری بهتر فرد با شرایط زندگی نقش داشته باشند. با این حال، شواهد موجود درباره نقش برخی ویژگی‌های جمعیت‌شناختی در هوش معنوی یکسان نیست و برای تعیین دقیق تأثیر عواملی مانند سن و وضعیت اجتماعی ـ اقتصادی، به پژوهش‌های بیشتری نیاز است (پینتو و همکاران، ۲۰۲۴).</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Style w:val="FootnoteReference"/>
          <w:rFonts w:ascii="Times New Roman" w:eastAsia="Times New Roman" w:hAnsi="Times New Roman" w:hint="cs" w:cs="B Lotus"/>
          <w:lang w:bidi="fa-IR"/>
          <w:rtl/>
          <w:sz w:val="28"/>
          <w:szCs w:val="28"/>
        </w:rPr>
        <w:footnoteReference w:id="42"/>
      </w:r>
      <w:proofErr w:type="spellStart"/>
      <w:proofErr w:type="spellEnd"/>
      <w:r>
        <w:rPr>
          <w:rStyle w:val="FootnoteReference"/>
          <w:rFonts w:ascii="Times New Roman" w:eastAsia="Times New Roman" w:hAnsi="Times New Roman" w:hint="cs" w:cs="B Lotus"/>
          <w:lang w:bidi="fa-IR"/>
          <w:rtl/>
          <w:sz w:val="28"/>
          <w:szCs w:val="28"/>
        </w:rPr>
        <w:footnoteReference w:id="43"/>
      </w:r>
    </w:p>
    <w:p w14:paraId="62DAA444" w14:textId="77777777" w:rsidR="00912462" w:rsidRDefault="00000000">
      <w:pPr>
        <w:autoSpaceDE/>
        <w:autoSpaceDN/>
        <w:adjustRightInd/>
        <w:ind w:firstLine="397"/>
        <w:jc w:val="both"/>
        <w:rPr>
          <w:rFonts w:ascii="Times New Roman" w:eastAsia="Times New Roman" w:hAnsi="Times New Roman" w:cs="B Lotus"/>
          <w:color w:val="auto"/>
          <w:lang w:bidi="fa-IR"/>
        </w:rPr>
        <w:bidi/>
        <w:spacing w:line="276" w:lineRule="auto" w:after="0"/>
      </w:pPr>
      <w:r>
        <w:rPr>
          <w:rFonts w:ascii="Times New Roman" w:eastAsia="Times New Roman" w:hAnsi="Times New Roman" w:hint="cs" w:cs="B Lotus"/>
          <w:lang w:bidi="fa-IR"/>
          <w:rtl/>
          <w:sz w:val="28"/>
          <w:szCs w:val="28"/>
        </w:rPr>
        <w:t xml:space="preserve">هوش معنوی مفهومی چندبعدی است که به توانایی فرد در درک عمیق‌تر معنا و هدف زندگی، استفاده از منابع معنوی برای حل مسائل، سازگاری با چالش‌های زندگی و برقراری ارتباط هماهنگ با خود، دیگران و جهان پیرامون اشاره دارد. هوش معنوی شامل ظرفیت‌هایی مانند خودآگاهی، تعالی فردی، معناجویی، درک ارزش‌های انسانی و توانایی ایجاد انسجام میان باورها، ارزش‌ها و رفتارهای فردی است. برخلاف دیدگاه‌های سنتی که هوش را عمدتاً به توانایی‌های شناختی محدود می‌کردند، نظریه هوش معنوی بر نقش ابعاد معنایی و وجودی در عملکرد انسان تأکید دارد. پژوهش‌ها نشان داده‌اند که هوش معنوی می‌تواند با افزایش سازگاری روان‌شناختی، احساس معنا در زندگی، بهزیستی روانی و توانایی مقابله با فشارهای زندگی مرتبط باشد (کینگ و دی‌سیکو، ۲۰۰۹؛ کینگ، ۲۰۲۱).</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8DCB877" w14:textId="77777777" w:rsidR="00912462" w:rsidRDefault="00000000">
      <w:pPr>
        <w:autoSpaceDE/>
        <w:autoSpaceDN/>
        <w:adjustRightInd/>
        <w:ind w:firstLine="397"/>
        <w:jc w:val="both"/>
        <w:rPr>
          <w:rFonts w:ascii="Times New Roman" w:eastAsia="Times New Roman" w:hAnsi="Times New Roman" w:cs="B Lotus"/>
          <w:color w:val="auto"/>
          <w:lang w:bidi="fa-IR"/>
        </w:rPr>
        <w:bidi/>
        <w:spacing w:line="276" w:lineRule="auto" w:after="0"/>
      </w:pPr>
      <w:proofErr w:type="spellStart"/>
      <w:r>
        <w:rPr>
          <w:rFonts w:ascii="Times New Roman" w:eastAsia="Times New Roman" w:hAnsi="Times New Roman" w:hint="cs" w:cs="B Lotus"/>
          <w:lang w:bidi="fa-IR"/>
          <w:rtl/>
          <w:sz w:val="28"/>
          <w:szCs w:val="28"/>
        </w:rPr>
        <w:t xml:space="preserve">در رویکردهای نوین سلامت روان، میان وجود یا نبود اختلال روان‌شناختی و سطح بهزیستی و کارکرد مثبت فرد تمایز قائل می‌شوند. بر اساس این دیدگاه، سلامت روان را نمی‌توان صرفاً با نبود بیماری یا نشانه‌های روان‌شناختی تعریف کرد؛ زیرا ممکن است فردی با وجود برخی مشکلات یا اختلالات روانی، از احساس معنا، روابط مثبت، رشد شخصی و سطح مناسبی از کارکرد روان‌شناختی برخوردار باشد. به همین ترتیب، فقدان اختلال روانی لزوماً به معنای برخورداری از سطح بالای بهزیستی نیست. بنابراین، سلامت و بیماری روانی را می‌توان به عنوان دو بعد مرتبط اما متمایز در نظر گرفت که هر یک اطلاعات متفاوتی درباره وضعیت کلی فرد ارائه می‌کنند (کیز، ۲۰۰۲؛ ریف، ۲۰۲۴). سلامت روان را می‌توان مفهومی چندبعدی دانست که علاوه بر نبود اختلالات روان‌شناختی، شامل برخورداری از احساس معنا و هدف در زندگی، روابط مثبت با دیگران، احساس شایستگی، رشد شخصی و توانایی سازگاری با شرایط زندگی است. از این منظر، ارزیابی سلامت فرد تنها بر اساس وجود یا نبود نشانه‌های بیماری کافی نیست و لازم است میزان بهزیستی و کارکرد مثبت او نیز مورد توجه قرار گیرد. این رویکرد به‌ویژه در سالمندی اهمیت دارد؛ زیرا حفظ احساس معنا، استقلال، ارتباط اجتماعی و مشارکت فعال می‌تواند در ارتقای کیفیت زندگی و بهزیستی روان‌شناختی سالمندان نقش داشته باشد (ریف، ۲۰۲۴؛ سازمان جهانی بهداشت، ۲۰۲۲).</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69D9F6C" w14:textId="77777777" w:rsidR="00912462" w:rsidRDefault="00000000">
      <w:pPr>
        <w:autoSpaceDE/>
        <w:autoSpaceDN/>
        <w:adjustRightInd/>
        <w:ind w:firstLine="397"/>
        <w:jc w:val="both"/>
        <w:rPr>
          <w:rFonts w:ascii="Times New Roman" w:eastAsia="Times New Roman" w:hAnsi="Times New Roman" w:cs="B Lotus"/>
          <w:color w:val="auto"/>
          <w:lang w:bidi="fa-IR"/>
        </w:rPr>
        <w:bidi/>
        <w:spacing w:line="276" w:lineRule="auto" w:after="0"/>
      </w:pPr>
      <w:r>
        <w:rPr>
          <w:rFonts w:ascii="Times New Roman" w:eastAsia="Times New Roman" w:hAnsi="Times New Roman" w:hint="cs" w:cs="B Lotus"/>
          <w:lang w:bidi="fa-IR"/>
          <w:rtl/>
          <w:sz w:val="28"/>
          <w:szCs w:val="28"/>
        </w:rPr>
        <w:t xml:space="preserve">رویکرد لذت‌گرایانه به بهزیستی پیشینه‌ای طولانی در فلسفه و روان‌شناسی دارد و بر تجربه لذت، شادی و رضایت از زندگی تأکید می‌کند. در این دیدگاه، بهزیستی فرد بیشتر بر اساس میزان تجربه هیجانات مثبت، کاهش هیجانات منفی و ارزیابی کلی فرد از رضایت خود از زندگی سنجیده می‌شود. در روان‌شناسی معاصر نیز بهزیستی ذهنی معمولاً از دو مؤلفه اصلی تشکیل می‌شود: مؤلفه شناختی که در قالب رضایت از زندگی ارزیابی می‌شود و مؤلفه هیجانی که شامل تجربه عاطفه مثبت و عاطفه منفی است. بنابراین، فردی که از بهزیستی ذهنی بالاتری برخوردار است، معمولاً رضایت بیشتری از زندگی، عواطف مثبت بیشتر و عواطف منفی کمتری را تجربه می‌کند؛ بهزیستی ذهنی تنها به تجربه لحظه‌ای شادی محدود نمی‌شود، بلکه ارزیابی شناختی و هیجانی فرد از کیفیت زندگی خود را نیز دربرمی‌گیرد. در این چارچوب، رضایت از زندگی بیانگر ارزیابی کلی فرد از شرایط زندگی است، در حالی که عواطف مثبت و منفی نشان‌دهنده تجربه‌های هیجانی روزمره او هستند. پژوهش‌ها نشان می‌دهند که بهزیستی ذهنی تحت تأثیر عوامل مختلفی از جمله روابط اجتماعی، شرایط زندگی، ویژگی‌های شخصیتی و نحوه ارزیابی فرد از تجربه‌های زندگی قرار دارد. بنابراین، بررسی بهزیستی ذهنی مستلزم توجه همزمان به ارزیابی شناختی فرد از زندگی و تجربه هیجانی اوست (داینر، اویشی و تای، ۲۰۱۸).</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7F9C52F" w14:textId="77777777" w:rsidR="00912462" w:rsidRDefault="00000000" w:rsidP="00503BED">
      <w:pPr>
        <w:pStyle w:val="Heading2"/>
        <w:keepNext/>
        <w:keepLines/>
        <w:spacing w:before="240" w:after="100" w:line="276" w:lineRule="auto"/>
        <w:rPr>
          <w:rFonts w:cs="B Lotus"/>
          <w:b/>
          <w:bCs/>
          <w:color w:val="auto"/>
          <w:lang w:bidi="fa-IR"/>
        </w:rPr>
        <w:bidi/>
      </w:pPr>
      <w:r>
        <w:rPr>
          <w:rFonts w:cs="B Titr" w:hint="cs" w:ascii="Times New Roman" w:hAnsi="Times New Roman"/>
          <w:b/>
          <w:bCs/>
          <w:sz w:val="30"/>
          <w:szCs w:val="30"/>
          <w:lang w:bidi="fa-IR"/>
          <w:rtl/>
        </w:rPr>
        <w:t xml:space="preserve">۲-۴- گستره چهارم: اضطراب سلامتی</w:t>
      </w:r>
    </w:p>
    <w:p w14:paraId="340E5279" w14:textId="77777777" w:rsidR="00912462" w:rsidRDefault="00000000" w:rsidP="00503BED">
      <w:pPr>
        <w:pStyle w:val="Heading3"/>
        <w:keepNext/>
        <w:keepLines/>
        <w:spacing w:before="240" w:after="100" w:line="276" w:lineRule="auto"/>
        <w:rPr>
          <w:rFonts w:cs="B Lotus"/>
          <w:b/>
          <w:bCs/>
          <w:color w:val="auto"/>
          <w:lang w:bidi="fa-IR"/>
        </w:rPr>
        <w:bidi/>
      </w:pPr>
      <w:r>
        <w:rPr>
          <w:rFonts w:cs="B Titr" w:hint="cs" w:ascii="Times New Roman" w:hAnsi="Times New Roman"/>
          <w:b/>
          <w:bCs/>
          <w:sz w:val="30"/>
          <w:szCs w:val="30"/>
          <w:lang w:bidi="fa-IR"/>
          <w:rtl/>
        </w:rPr>
        <w:t xml:space="preserve">۲-۴-۱- مفهوم اضطراب سلامتی</w:t>
      </w:r>
    </w:p>
    <w:p w14:paraId="247EC0DA" w14:textId="77777777" w:rsidR="00912462" w:rsidRDefault="00000000">
      <w:pPr>
        <w:ind w:firstLine="397"/>
        <w:jc w:val="both"/>
        <w:rPr>
          <w:rFonts w:cs="B Lotus"/>
          <w:color w:val="auto"/>
          <w:lang w:bidi="fa-IR"/>
        </w:rPr>
        <w:bidi/>
        <w:spacing w:line="276" w:lineRule="auto" w:after="0"/>
      </w:pPr>
      <w:bookmarkStart w:id="18" w:name="_Hlk218187582"/>
      <w:r>
        <w:rPr>
          <w:rFonts w:hint="cs" w:ascii="Times New Roman" w:hAnsi="Times New Roman" w:cs="B Lotus"/>
          <w:lang w:bidi="fa-IR"/>
          <w:rtl/>
          <w:sz w:val="28"/>
          <w:szCs w:val="28"/>
        </w:rPr>
        <w:t xml:space="preserve">اضطراب سلامت یکی از سازه‌های مهم در روان‌شناسی سلامت و آسیب‌شناسی روانی است که به نگرانی و اشتغال ذهنی مداوم درباره ابتلا به بیماری یا احتمال بیمار شدن اشاره دارد. در این وضعیت، فرد ممکن است نشانه‌های جسمانی طبیعی یا خفیف را به‌عنوان نشانه‌ای از بیماری جدی تفسیر کند و حتی پس از دریافت اطمینان پزشکی همچنان نسبت به وضعیت سلامت خود نگران باقی بماند. تداوم این نگرانی‌ها می‌تواند با اختلال در عملکرد روزمره، افزایش مراجعه به خدمات پزشکی و کاهش بهزیستی و کیفیت زندگی همراه باشد؛ سالمندان به دلیل افزایش شیوع بیماری‌های مزمن، تغییرات جسمانی مرتبط با افزایش سن، کاهش توانایی‌های عملکردی و مواجهه بیشتر با تجربه‌هایی مانند بیماری، فقدان و مرگ، ممکن است با نگرانی‌های بیشتری درباره وضعیت سلامت خود مواجه شوند. این عوامل می‌توانند حساسیت فرد نسبت به نشانه‌های جسمانی را افزایش داده و در برخی سالمندان به شکل‌گیری یا تشدید نگرانی‌های مرتبط با سلامت منجر شوند (کیکاس و همکاران، ۲۰۲۴).</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bookmarkStart w:id="19" w:name="_Hlk216145996"/>
      <w:proofErr w:type="spellStart"/>
      <w:proofErr w:type="spellEnd"/>
      <w:r>
        <w:rPr>
          <w:rStyle w:val="FootnoteReference"/>
          <w:rFonts w:hint="cs" w:ascii="Times New Roman" w:hAnsi="Times New Roman" w:cs="B Lotus"/>
          <w:lang w:bidi="fa-IR"/>
          <w:rtl/>
          <w:sz w:val="28"/>
          <w:szCs w:val="28"/>
        </w:rPr>
        <w:footnoteReference w:id="44"/>
      </w:r>
      <w:bookmarkEnd w:id="19"/>
      <w:proofErr w:type="spellStart"/>
      <w:proofErr w:type="spellEnd"/>
      <w:proofErr w:type="spellStart"/>
      <w:proofErr w:type="spellEnd"/>
      <w:proofErr w:type="spellStart"/>
      <w:proofErr w:type="spellEnd"/>
      <w:proofErr w:type="spellStart"/>
      <w:proofErr w:type="spellEnd"/>
      <w:r>
        <w:rPr>
          <w:rStyle w:val="FootnoteReference"/>
          <w:rFonts w:hint="cs" w:ascii="Times New Roman" w:hAnsi="Times New Roman" w:cs="B Lotus"/>
          <w:lang w:bidi="fa-IR"/>
          <w:rtl/>
          <w:sz w:val="28"/>
          <w:szCs w:val="28"/>
        </w:rPr>
        <w:footnoteReference w:id="45"/>
      </w:r>
      <w:proofErr w:type="spellStart"/>
      <w:proofErr w:type="spellEnd"/>
      <w:proofErr w:type="spellStart"/>
      <w:proofErr w:type="spellEnd"/>
      <w:proofErr w:type="spellStart"/>
      <w:proofErr w:type="spellEnd"/>
    </w:p>
    <w:bookmarkEnd w:id="18"/>
    <w:p w14:paraId="2DB93D51" w14:textId="77777777" w:rsidR="00912462" w:rsidRDefault="00000000">
      <w:pPr>
        <w:ind w:firstLine="397"/>
        <w:jc w:val="both"/>
        <w:rPr>
          <w:rFonts w:cs="B Lotus"/>
          <w:color w:val="auto"/>
          <w:lang w:bidi="fa-IR"/>
        </w:rPr>
        <w:bidi/>
        <w:spacing w:line="276" w:lineRule="auto" w:after="0"/>
      </w:pPr>
      <w:r>
        <w:rPr>
          <w:rFonts w:hint="cs" w:ascii="Times New Roman" w:hAnsi="Times New Roman" w:cs="B Lotus"/>
          <w:lang w:bidi="fa-IR"/>
          <w:rtl/>
          <w:sz w:val="28"/>
          <w:szCs w:val="28"/>
        </w:rPr>
        <w:t xml:space="preserve">شناخت عوامل، مدل‌های نظری و پیامدهای اضطراب سلامتی در سالمندان می‌تواند راهگشای طراحی مداخلات روان‌شناختی مؤثر باشد.</w:t>
      </w:r>
      <w:proofErr w:type="spellStart"/>
      <w:proofErr w:type="spellEnd"/>
      <w:proofErr w:type="spellStart"/>
      <w:proofErr w:type="spellEnd"/>
      <w:proofErr w:type="spellStart"/>
      <w:proofErr w:type="spellEnd"/>
      <w:proofErr w:type="spellStart"/>
      <w:proofErr w:type="spellEnd"/>
      <w:r>
        <w:rPr>
          <w:rStyle w:val="FootnoteReference"/>
          <w:rFonts w:hint="cs" w:ascii="Times New Roman" w:hAnsi="Times New Roman" w:cs="B Lotus"/>
          <w:lang w:bidi="fa-IR"/>
          <w:rtl/>
          <w:sz w:val="28"/>
          <w:szCs w:val="28"/>
        </w:rPr>
        <w:footnoteReference w:id="46"/>
      </w:r>
      <w:proofErr w:type="spellStart"/>
      <w:proofErr w:type="spellEnd"/>
      <w:proofErr w:type="spellStart"/>
      <w:proofErr w:type="spellEnd"/>
      <w:proofErr w:type="spellStart"/>
      <w:proofErr w:type="spellEnd"/>
      <w:proofErr w:type="spellStart"/>
      <w:proofErr w:type="spellEnd"/>
    </w:p>
    <w:p w14:paraId="36722943" w14:textId="77777777" w:rsidR="00912462" w:rsidRDefault="00000000">
      <w:pPr>
        <w:ind w:firstLine="397"/>
        <w:jc w:val="both"/>
        <w:rPr>
          <w:rFonts w:cs="B Lotus"/>
          <w:color w:val="auto"/>
          <w:lang w:bidi="fa-IR"/>
        </w:rPr>
        <w:bidi/>
        <w:spacing w:line="276" w:lineRule="auto" w:after="0"/>
      </w:pPr>
      <w:r>
        <w:rPr>
          <w:rFonts w:hint="cs" w:ascii="Times New Roman" w:hAnsi="Times New Roman" w:cs="B Lotus"/>
          <w:lang w:bidi="fa-IR"/>
          <w:rtl/>
          <w:sz w:val="28"/>
          <w:szCs w:val="28"/>
        </w:rPr>
        <w:t xml:space="preserve">اضطراب سلامت به نگرانی و اشتغال ذهنی مداوم درباره ابتلا به یک بیماری جدی یا احتمال ابتلا به آن اشاره دارد. افراد دارای اضطراب سلامت ممکن است نشانه‌ها و احساسات جسمانی طبیعی یا خفیف را به‌صورت فاجعه‌آمیز تفسیر کرده و آن‌ها را نشانه‌ای از بیماری جدی تلقی کنند؛ این نگرانی‌ها می‌توانند حتی پس از دریافت اطمینان پزشکی نیز تداوم داشته باشند (کیکاس و همکاران، ۲۰۲۴).</w:t>
      </w:r>
    </w:p>
    <w:p w14:paraId="54A5CB33" w14:textId="77777777" w:rsidR="00912462" w:rsidRDefault="00000000">
      <w:pPr>
        <w:ind w:firstLine="397"/>
        <w:jc w:val="both"/>
        <w:rPr>
          <w:rFonts w:cs="B Lotus"/>
          <w:color w:val="auto"/>
          <w:lang w:bidi="fa-IR"/>
        </w:rPr>
        <w:bidi/>
        <w:spacing w:line="276" w:lineRule="auto" w:after="0"/>
      </w:pPr>
      <w:r>
        <w:rPr>
          <w:rFonts w:hint="cs" w:ascii="Times New Roman" w:hAnsi="Times New Roman" w:cs="B Lotus"/>
          <w:lang w:bidi="fa-IR"/>
          <w:rtl/>
          <w:sz w:val="28"/>
          <w:szCs w:val="28"/>
        </w:rPr>
        <w:t xml:space="preserve">در سالمندان، نگرانی‌های مرتبط با سلامت می‌تواند به صورت ترس از ابتلا یا پیشرفت بیماری، توجه و پایش بیش از حد نشانه‌های جسمانی و تفسیر تهدیدآمیز تغییرات بدنی بروز کند. در نظام تشخیصی DSM-5، مشکلات مرتبط با اضطراب سلامت عمدتاً در قالب «اختلال اضطراب بیماری» و «اختلال علائم جسمانی» مورد توجه قرار گرفته‌اند؛ در اختلال اضطراب بیماری، نگرانی مداوم درباره ابتلا یا احتمال ابتلا به یک بیماری جدی، همراه با پایش مکرر وضعیت سلامت و رفتارهایی مانند مراجعه مکرر برای اطمینان پزشکی یا بررسی بدن مشاهده می‌شود (کیکاس و همکاران، ۲۰۲۴).</w:t>
      </w:r>
      <w:proofErr w:type="spellStart"/>
      <w:proofErr w:type="spellEnd"/>
      <w:proofErr w:type="spellStart"/>
      <w:proofErr w:type="spellEnd"/>
    </w:p>
    <w:p w14:paraId="777157E3" w14:textId="77777777" w:rsidR="00912462" w:rsidRDefault="00000000">
      <w:pPr>
        <w:ind w:firstLine="397"/>
        <w:jc w:val="both"/>
        <w:rPr>
          <w:rFonts w:cs="B Lotus"/>
          <w:color w:val="auto"/>
          <w:lang w:bidi="fa-IR"/>
        </w:rPr>
        <w:bidi/>
        <w:spacing w:line="276" w:lineRule="auto" w:after="0"/>
      </w:pPr>
      <w:r>
        <w:rPr>
          <w:rFonts w:hint="cs" w:ascii="Times New Roman" w:hAnsi="Times New Roman" w:cs="B Lotus"/>
          <w:lang w:bidi="fa-IR"/>
          <w:rtl/>
          <w:sz w:val="28"/>
          <w:szCs w:val="28"/>
        </w:rPr>
        <w:t xml:space="preserve">اضطراب سلامت را می‌توان از منظر شناختی ـ رفتاری در سه حوزه مرتبط با یکدیگر بررسی کرد. بعد شناختی شامل باورهای ناکارآمد درباره سلامت، توجه انتخابی به نشانه‌های بدنی و تفسیر فاجعه‌آمیز آن‌هاست؛ بعد هیجانی شامل ترس، نگرانی و اضطراب ناشی از احتمال بیماری است؛ و بعد رفتاری شامل رفتارهای ایمنی‌بخش مانند بررسی مکرر بدن، جست‌وجوی اطلاعات پزشکی، اطمینان‌خواهی از دیگران و مراجعه مکرر به مراکز درمانی است. این رفتارها اگرچه ممکن است در کوتاه‌مدت اضطراب را کاهش دهند، در بلندمدت می‌توانند موجب تداوم نگرانی‌های مرتبط با سلامت شوند (کیکاس و همکاران، ۲۰۲۴؛ هالدورسون و سالکووسکیس، ۲۰۲۳).</w:t>
      </w:r>
      <w:proofErr w:type="spellStart"/>
      <w:proofErr w:type="spellEnd"/>
    </w:p>
    <w:p w14:paraId="5245A30A" w14:textId="77777777" w:rsidR="00912462" w:rsidRDefault="00000000">
      <w:pPr>
        <w:pStyle w:val="Heading3"/>
        <w:ind w:firstLine="397"/>
        <w:rPr>
          <w:rFonts w:cs="B Lotus"/>
          <w:color w:val="auto"/>
          <w:lang w:bidi="fa-IR"/>
        </w:rPr>
        <w:bidi/>
        <w:spacing w:before="240" w:after="100" w:line="276" w:lineRule="auto"/>
        <w:keepNext/>
      </w:pPr>
      <w:r>
        <w:rPr>
          <w:rFonts w:hint="cs" w:ascii="Times New Roman" w:hAnsi="Times New Roman" w:cs="B Titr"/>
          <w:lang w:bidi="fa-IR"/>
          <w:rtl/>
          <w:sz w:val="30"/>
          <w:szCs w:val="30"/>
          <w:b/>
          <w:bCs/>
        </w:rPr>
        <w:t xml:space="preserve">۲-۴-۲- مدل‌های نظری اضطراب سلامتی</w:t>
      </w:r>
      <w:proofErr w:type="spellStart"/>
      <w:proofErr w:type="spellEnd"/>
      <w:proofErr w:type="spellStart"/>
      <w:proofErr w:type="spellEnd"/>
      <w:proofErr w:type="spellStart"/>
      <w:proofErr w:type="spellEnd"/>
      <w:r>
        <w:rPr>
          <w:rStyle w:val="FootnoteReference"/>
          <w:rFonts w:hint="cs" w:ascii="Times New Roman" w:hAnsi="Times New Roman" w:cs="B Titr"/>
          <w:lang w:bidi="fa-IR"/>
          <w:rtl/>
          <w:sz w:val="30"/>
          <w:szCs w:val="30"/>
          <w:b/>
          <w:bCs/>
        </w:rPr>
        <w:footnoteReference w:id="47"/>
      </w:r>
    </w:p>
    <w:p w14:paraId="548C8EF9" w14:textId="77777777" w:rsidR="00912462" w:rsidRDefault="00000000" w:rsidP="00503BED">
      <w:pPr>
        <w:pStyle w:val="Heading4"/>
        <w:keepNext/>
        <w:keepLines/>
        <w:spacing w:before="240" w:after="100" w:line="276" w:lineRule="auto"/>
        <w:rPr>
          <w:rFonts w:cs="B Lotus"/>
          <w:b/>
          <w:bCs/>
          <w:color w:val="auto"/>
          <w:lang w:bidi="fa-IR"/>
        </w:rPr>
        <w:bidi/>
      </w:pPr>
      <w:bookmarkStart w:id="20" w:name="_Hlk216147150"/>
      <w:r>
        <w:rPr>
          <w:rFonts w:cs="B Titr" w:hint="cs" w:ascii="Times New Roman" w:hAnsi="Times New Roman"/>
          <w:b/>
          <w:bCs/>
          <w:sz w:val="30"/>
          <w:szCs w:val="30"/>
          <w:lang w:bidi="fa-IR"/>
          <w:rtl/>
        </w:rPr>
        <w:t xml:space="preserve">۲-۴-۲-۱- مدل شناختی-رفتاری</w:t>
      </w:r>
      <w:bookmarkEnd w:id="20"/>
      <w:proofErr w:type="spellStart"/>
      <w:proofErr w:type="spellEnd"/>
    </w:p>
    <w:p w14:paraId="2F55C637" w14:textId="77777777" w:rsidR="00912462" w:rsidRDefault="00000000" w:rsidP="00503BED">
      <w:pPr>
        <w:keepNext/>
        <w:keepLines/>
        <w:spacing w:before="240" w:after="100" w:line="276" w:lineRule="auto"/>
        <w:rPr>
          <w:rFonts w:cs="B Lotus"/>
          <w:b/>
          <w:bCs/>
          <w:color w:val="auto"/>
          <w:lang w:bidi="fa-IR"/>
        </w:rPr>
        <w:bidi/>
      </w:pPr>
      <w:bookmarkStart w:id="21" w:name="_Hlk216147110"/>
      <w:r>
        <w:rPr>
          <w:rFonts w:cs="B Titr" w:hint="cs" w:ascii="Times New Roman" w:hAnsi="Times New Roman"/>
          <w:b/>
          <w:bCs/>
          <w:sz w:val="30"/>
          <w:szCs w:val="30"/>
          <w:lang w:bidi="fa-IR"/>
          <w:rtl/>
        </w:rPr>
        <w:t xml:space="preserve">مدل شناختی ـ رفتاری اضطراب سلامت بیان می‌کند که افراد مبتلا به اضطراب سلامت ممکن است نشانه‌ها و احساسات جسمانی خفیف یا مبهم را به‌صورت منفی و فاجعه‌آمیز تفسیر کرده و آن‌ها را نشانه‌ای از وجود یک بیماری جدی بدانند. این تفسیرهای تهدیدآمیز می‌توانند موجب افزایش اضطراب و شکل‌گیری رفتارهای ایمنی‌بخش، مانند بررسی مکرر بدن و اطمینان‌خواهی پزشکی، شوند و از این طریق چرخه اضطراب سلامت را تداوم بخشند (کیکاس و همکاران، ۲۰۲۴). در سالمندان، تغییرات جسمانی و بروز نشانه‌های بدنی می‌تواند توجه فرد را نسبت به وضعیت سلامت افزایش دهد. در چارچوب مدل شناختی ـ رفتاری اضطراب سلامت، تفسیر تهدیدآمیز و فاجعه‌آمیز نشانه‌های جسمانی ممکن است موجب افزایش نگرانی درباره ابتلا به بیماری و شکل‌گیری رفتارهای ایمنی‌بخش، مانند بررسی مکرر بدن، اطمینان‌خواهی پزشکی و جست‌وجوی اطلاعات مربوط به بیماری شود. اگرچه این رفتارها ممکن است در کوتاه‌مدت اضطراب را کاهش دهند، در بلندمدت می‌توانند با جلوگیری از اصلاح باورهای ناکارآمد، به تداوم اضطراب سلامت کمک کنند. ازاین‌رو، اصلاح باورهای فاجعه‌آمیز و کاهش رفتارهای ایمنی‌بخش از مؤلفه‌های مهم درمان شناختی ـ رفتاری اضطراب سلامت محسوب می‌شوند (کیکاس و همکاران، ۲۰۲۴).</w:t>
      </w:r>
      <w:bookmarkEnd w:id="21"/>
    </w:p>
    <w:p w14:paraId="08A20B11" w14:textId="77777777" w:rsidR="00912462" w:rsidRDefault="00000000">
      <w:pPr>
        <w:pStyle w:val="Heading4"/>
        <w:ind w:firstLine="397"/>
        <w:rPr>
          <w:rFonts w:cs="B Lotus"/>
          <w:color w:val="auto"/>
          <w:lang w:bidi="fa-IR"/>
        </w:rPr>
        <w:bidi/>
        <w:spacing w:before="240" w:after="100" w:line="276" w:lineRule="auto"/>
        <w:keepNext/>
      </w:pPr>
      <w:r>
        <w:rPr>
          <w:rFonts w:hint="cs" w:ascii="Times New Roman" w:hAnsi="Times New Roman" w:cs="B Titr"/>
          <w:lang w:bidi="fa-IR"/>
          <w:rtl/>
          <w:sz w:val="30"/>
          <w:szCs w:val="30"/>
          <w:b/>
          <w:bCs/>
        </w:rPr>
        <w:t xml:space="preserve">۲-۴-۲-۲- مدل زیستی-روانی-اجتماعی</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B8F51E8" w14:textId="77777777" w:rsidR="00912462" w:rsidRDefault="00000000" w:rsidP="00503BED">
      <w:pPr>
        <w:keepNext/>
        <w:keepLines/>
        <w:spacing w:before="240" w:after="100" w:line="276" w:lineRule="auto"/>
        <w:rPr>
          <w:rFonts w:cs="B Lotus"/>
          <w:b/>
          <w:bCs/>
          <w:color w:val="auto"/>
          <w:lang w:bidi="fa-IR"/>
        </w:rPr>
        <w:bidi/>
      </w:pPr>
      <w:r>
        <w:rPr>
          <w:rFonts w:cs="B Titr" w:hint="cs" w:ascii="Times New Roman" w:hAnsi="Times New Roman"/>
          <w:b/>
          <w:bCs/>
          <w:sz w:val="30"/>
          <w:szCs w:val="30"/>
          <w:lang w:bidi="fa-IR"/>
          <w:rtl/>
        </w:rPr>
        <w:t xml:space="preserve">مدل زیستی ـ روانی ـ اجتماعی بر این فرض استوار است که سلامت و بیماری حاصل تعامل متقابل عوامل زیستی، روان‌شناختی و اجتماعی هستند و نمی‌توان وضعیت سلامت فرد را صرفاً بر اساس یک عامل توضیح داد. در مورد اضطراب سلامت نیز عوامل جسمانی و زیستی، ویژگی‌های شناختی و هیجانی فرد و شرایط اجتماعی و محیطی می‌توانند در شکل‌گیری و تداوم نگرانی‌های مرتبط با سلامت نقش داشته باشند. در سالمندان، تغییرات جسمانی و افزایش بیماری‌های مزمن می‌تواند در کنار عوامل روان‌شناختی و شرایط اجتماعی، تجربه و ادراک فرد از وضعیت سلامت خود را تحت تأثیر قرار دهد. بنابراین، بررسی اضطراب سلامت در این گروه سنی نیازمند توجه همزمان به ابعاد زیستی، روان‌شناختی و اجتماعی است (بولتون و ژیلت، ۲۰۱۹).</w:t>
      </w:r>
    </w:p>
    <w:p w14:paraId="54461D1A" w14:textId="77777777" w:rsidR="00912462" w:rsidRDefault="00000000">
      <w:pPr>
        <w:pStyle w:val="Heading4"/>
        <w:ind w:firstLine="397"/>
        <w:rPr>
          <w:rFonts w:cs="B Lotus"/>
          <w:color w:val="auto"/>
          <w:lang w:bidi="fa-IR"/>
        </w:rPr>
        <w:bidi/>
        <w:spacing w:before="240" w:after="100" w:line="276" w:lineRule="auto"/>
        <w:keepNext/>
      </w:pPr>
      <w:r>
        <w:rPr>
          <w:rFonts w:hint="cs" w:ascii="Times New Roman" w:hAnsi="Times New Roman" w:cs="B Titr"/>
          <w:lang w:bidi="fa-IR"/>
          <w:rtl/>
          <w:sz w:val="30"/>
          <w:szCs w:val="30"/>
          <w:b/>
          <w:bCs/>
        </w:rPr>
        <w:t xml:space="preserve">۲-۴-۲-۳- مدل دلبستگی</w:t>
      </w:r>
      <w:proofErr w:type="spellStart"/>
      <w:proofErr w:type="spellEnd"/>
      <w:proofErr w:type="spellStart"/>
      <w:proofErr w:type="spellEnd"/>
      <w:r>
        <w:rPr>
          <w:rStyle w:val="FootnoteReference"/>
          <w:rFonts w:hint="cs" w:ascii="Times New Roman" w:hAnsi="Times New Roman" w:cs="B Titr"/>
          <w:lang w:bidi="fa-IR"/>
          <w:rtl/>
          <w:sz w:val="30"/>
          <w:szCs w:val="30"/>
          <w:b/>
          <w:bCs/>
        </w:rPr>
        <w:footnoteReference w:id="48"/>
      </w:r>
      <w:proofErr w:type="spellStart"/>
      <w:proofErr w:type="spellEnd"/>
      <w:r>
        <w:rPr>
          <w:rStyle w:val="FootnoteReference"/>
          <w:rFonts w:hint="cs" w:ascii="Times New Roman" w:hAnsi="Times New Roman" w:cs="B Titr"/>
          <w:lang w:bidi="fa-IR"/>
          <w:rtl/>
          <w:sz w:val="30"/>
          <w:szCs w:val="30"/>
          <w:b/>
          <w:bCs/>
        </w:rPr>
        <w:footnoteReference w:id="49"/>
      </w:r>
      <w:proofErr w:type="spellStart"/>
      <w:proofErr w:type="spellEnd"/>
      <w:proofErr w:type="spellStart"/>
      <w:proofErr w:type="spellEnd"/>
      <w:proofErr w:type="spellStart"/>
      <w:proofErr w:type="spellEnd"/>
      <w:proofErr w:type="spellStart"/>
      <w:proofErr w:type="spellEnd"/>
    </w:p>
    <w:p w14:paraId="20D756E6" w14:textId="77777777" w:rsidR="00912462" w:rsidRDefault="00000000" w:rsidP="00503BED">
      <w:pPr>
        <w:keepNext/>
        <w:keepLines/>
        <w:spacing w:before="240" w:after="100" w:line="276" w:lineRule="auto"/>
        <w:rPr>
          <w:rFonts w:cs="B Lotus"/>
          <w:b/>
          <w:bCs/>
          <w:color w:val="auto"/>
          <w:lang w:bidi="fa-IR"/>
        </w:rPr>
        <w:bidi/>
      </w:pPr>
      <w:r>
        <w:rPr>
          <w:rFonts w:cs="B Titr" w:hint="cs" w:ascii="Times New Roman" w:hAnsi="Times New Roman"/>
          <w:b/>
          <w:bCs/>
          <w:sz w:val="30"/>
          <w:szCs w:val="30"/>
          <w:lang w:bidi="fa-IR"/>
          <w:rtl/>
        </w:rPr>
        <w:t xml:space="preserve">مدل دلبستگی بر این فرض استوار است که سبک‌های دلبستگی ناایمن، به‌ویژه دلبستگی اضطرابی، می‌توانند با افزایش آسیب‌پذیری فرد در برابر اضطراب و کاهش ادراک حمایت اجتماعی همراه باشند. افراد دارای دلبستگی اضطرابی ممکن است در مواجهه با تهدید و ابهام، نگرانی بیشتری تجربه کنند و حمایت اجتماعی را ناکافی ادراک نمایند؛ عواملی که می‌توانند در افزایش مشکلات اضطرابی نقش داشته باشند (چاریکچی‌اوزگول و ایشیک، ۲۰۲۴).</w:t>
      </w:r>
    </w:p>
    <w:p w14:paraId="002D70FA" w14:textId="77777777" w:rsidR="00912462" w:rsidRDefault="00000000">
      <w:pPr>
        <w:pStyle w:val="Heading3"/>
        <w:ind w:firstLine="397"/>
        <w:rPr>
          <w:rFonts w:cs="B Lotus"/>
          <w:color w:val="auto"/>
          <w:lang w:bidi="fa-IR"/>
        </w:rPr>
        <w:bidi/>
        <w:spacing w:before="240" w:after="100" w:line="276" w:lineRule="auto"/>
        <w:keepNext/>
      </w:pPr>
      <w:proofErr w:type="spellStart"/>
      <w:r>
        <w:rPr>
          <w:rFonts w:hint="cs" w:ascii="Times New Roman" w:hAnsi="Times New Roman" w:cs="B Titr"/>
          <w:lang w:bidi="fa-IR"/>
          <w:rtl/>
          <w:sz w:val="30"/>
          <w:szCs w:val="30"/>
          <w:b/>
          <w:bCs/>
        </w:rPr>
        <w:t xml:space="preserve">۲-۴-۳- سالمندی و اضطراب سلامت</w:t>
      </w:r>
      <w:proofErr w:type="spellEnd"/>
      <w:proofErr w:type="spellStart"/>
      <w:proofErr w:type="spellEnd"/>
      <w:proofErr w:type="spellStart"/>
      <w:proofErr w:type="spellEnd"/>
      <w:proofErr w:type="spellStart"/>
      <w:proofErr w:type="spellEnd"/>
      <w:r>
        <w:rPr>
          <w:rStyle w:val="FootnoteReference"/>
          <w:rFonts w:hint="cs" w:ascii="Times New Roman" w:hAnsi="Times New Roman" w:cs="B Titr"/>
          <w:lang w:bidi="fa-IR"/>
          <w:rtl/>
          <w:sz w:val="30"/>
          <w:szCs w:val="30"/>
          <w:b/>
          <w:bCs/>
        </w:rPr>
        <w:footnoteReference w:id="50"/>
      </w:r>
      <w:proofErr w:type="spellStart"/>
      <w:proofErr w:type="spellEnd"/>
      <w:proofErr w:type="spellStart"/>
      <w:proofErr w:type="spellEnd"/>
      <w:proofErr w:type="spellStart"/>
      <w:proofErr w:type="spellEnd"/>
      <w:proofErr w:type="spellStart"/>
      <w:proofErr w:type="spellEnd"/>
    </w:p>
    <w:p w14:paraId="2E26C491" w14:textId="77777777" w:rsidR="00912462" w:rsidRDefault="00000000">
      <w:pPr>
        <w:ind w:firstLine="397"/>
        <w:jc w:val="both"/>
        <w:rPr>
          <w:rFonts w:cs="B Lotus"/>
          <w:color w:val="auto"/>
          <w:lang w:bidi="fa-IR"/>
        </w:rPr>
        <w:bidi/>
        <w:spacing w:line="276" w:lineRule="auto" w:after="0"/>
      </w:pPr>
      <w:bookmarkStart w:id="22" w:name="_Hlk218187771"/>
      <w:r>
        <w:rPr>
          <w:rFonts w:hint="cs" w:ascii="Times New Roman" w:hAnsi="Times New Roman" w:cs="B Lotus"/>
          <w:lang w:bidi="fa-IR"/>
          <w:rtl/>
          <w:sz w:val="28"/>
          <w:szCs w:val="28"/>
        </w:rPr>
        <w:t xml:space="preserve">اضطراب سلامت به نگرانی و ترس مداوم درباره ابتلا به یک بیماری جدی اشاره دارد، به‌گونه‌ای که فرد نسبت به نشانه‌های جسمانی خود حساسیت بیش از حد نشان داده و آن‌ها را به‌عنوان نشانه‌ای از بیماری تفسیر می‌کند. این مفهوم در یک طیف قرار دارد؛ به این معنا که نگرانی درباره سلامت می‌تواند از سطح طبیعی و خفیف تا سطوح شدیدتر مانند اختلال اضطراب بیماری ادامه یابد. سالکوویس و وارویک با ارائه مفهوم پیوستار اضطراب سلامت، بیان کردند که افراد ممکن است بدون داشتن معیارهای کامل اختلال، درجاتی از نگرانی افراطی درباره سلامت خود را تجربه کنند. پژوهش‌های جدید نشان داده‌اند که عواملی مانند افزایش سن، تجربه بیماری‌های مزمن، مواجهه بیشتر با مشکلات جسمانی و نگرانی درباره کاهش توانایی‌های بدنی می‌توانند اضطراب سلامت را در سالمندان افزایش دهند (انجمن روان‌پزشکی آمریکا،۲۰۲۲؛ فرگوس و والنتاینر، ۲۰۲۲).</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Style w:val="FootnoteReference"/>
          <w:rFonts w:hint="cs" w:ascii="Times New Roman" w:hAnsi="Times New Roman" w:cs="B Lotus"/>
          <w:lang w:bidi="fa-IR"/>
          <w:rtl/>
          <w:sz w:val="28"/>
          <w:szCs w:val="28"/>
        </w:rPr>
        <w:footnoteReference w:id="51"/>
      </w:r>
      <w:proofErr w:type="spellStart"/>
      <w:proofErr w:type="spellEnd"/>
      <w:proofErr w:type="spellStart"/>
      <w:proofErr w:type="spellEnd"/>
      <w:r>
        <w:rPr>
          <w:rStyle w:val="FootnoteReference"/>
          <w:rFonts w:hint="cs" w:ascii="Times New Roman" w:hAnsi="Times New Roman" w:cs="B Lotus"/>
          <w:lang w:bidi="fa-IR"/>
          <w:rtl/>
          <w:sz w:val="28"/>
          <w:szCs w:val="28"/>
        </w:rPr>
        <w:footnoteReference w:id="52"/>
      </w:r>
    </w:p>
    <w:p w14:paraId="204FCCA3" w14:textId="77777777" w:rsidR="00912462" w:rsidRDefault="00000000">
      <w:pPr>
        <w:ind w:firstLine="397"/>
        <w:jc w:val="both"/>
        <w:rPr>
          <w:rFonts w:cs="B Lotus"/>
          <w:color w:val="auto"/>
          <w:lang w:bidi="fa-IR"/>
        </w:rPr>
        <w:bidi/>
        <w:spacing w:line="276" w:lineRule="auto" w:after="0"/>
      </w:pPr>
      <w:r>
        <w:rPr>
          <w:rFonts w:hint="cs" w:ascii="Times New Roman" w:hAnsi="Times New Roman" w:cs="B Lotus"/>
          <w:lang w:bidi="fa-IR"/>
          <w:rtl/>
          <w:sz w:val="28"/>
          <w:szCs w:val="28"/>
        </w:rPr>
        <w:t xml:space="preserve">اضطراب سلامت ممکن است در دوره سالمندی تحت تأثیر افزایش تجربه بیماری‌های جسمانی، بیماری‌های مزمن، ضعف و محدودیت‌های عملکردی و همچنین مواجهه بیشتر با بیماری و مرگ در خود یا نزدیکان افزایش یابد. پژوهش‌ها نشان داده‌اند که وجود بیماری‌های مزمن و کاهش عملکرد جسمانی با سطوح بالاتر اضطراب سلامت در سالمندان ارتباط دارد؛ بنابراین، افزایش نگرانی درباره سلامت در این دوره را می‌توان تا حدی در ارتباط با تغییرات جسمانی و تجربیات مرتبط با بیماری در طول زندگی در نظر گرفت (هیل و واتس، ۲۰۲۴). اضطراب از مشکلات شایع سلامت روان در دوره سالمندی است و با وجود شیوع قابل توجه، در بسیاری از موارد کمتر شناسایی و درمان می‌شود. مطالعات نشان داده‌اند که اضطراب در سالمندان می‌تواند با پیامدهایی همچون کاهش عملکرد جسمانی و شناختی، افزایش استفاده از خدمات سلامت و کاهش کیفیت زندگی همراه باشد. همچنین، بیماری‌های جسمانی، مشکلات عملکردی و شرایط روانی ـ اجتماعی می‌توانند در بروز و تداوم علائم اضطرابی در این دوره نقش داشته باشند (ماتویچ و همکاران، ۲۰۲۴). یافته‌های یک مرور نظام‌مند و فراتحلیل نشان داد که شیوع جهانی علائم اضطراب در سالمندان حدود ۲۸ درصد است. همچنین، بیماری‌های جسمانی، جنسیت، حمایت اجتماعی پایین و انزوای اجتماعی از جمله عوامل مرتبط با علائم اضطرابی در سالمندان گزارش شده‌اند (شفیعی و همکاران، ۲۰۲۵).</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bookmarkEnd w:id="22"/>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04FCCA3" w14:textId="77777777" w:rsidR="00912462" w:rsidRDefault="00000000">
      <w:pPr>
        <w:ind w:firstLine="397"/>
        <w:jc w:val="both"/>
        <w:rPr>
          <w:rFonts w:cs="B Lotus"/>
          <w:color w:val="auto"/>
          <w:lang w:bidi="fa-IR"/>
        </w:rPr>
        <w:bidi/>
        <w:spacing w:line="276" w:lineRule="auto" w:after="0"/>
      </w:pPr>
      <w:r>
        <w:rPr>
          <w:rFonts w:hint="cs" w:ascii="Times New Roman" w:hAnsi="Times New Roman" w:cs="B Lotus"/>
          <w:lang w:bidi="fa-IR"/>
          <w:rtl/>
          <w:sz w:val="28"/>
          <w:szCs w:val="28"/>
        </w:rPr>
        <w:t xml:space="preserve">سالمندان به دلیل مشکلات مختلف در ابعاد سلامت و آینده مبهم خویش گرفتار اضطراب می‌شوند. از طرفی تنهایی، وابستگی عاطفی و مالی، بیماریهای جسمانی، ضعف عضلانی و کاهش قوای جسم از عوامل ایجاد اضطراب در سالمندان می‌باشد. از علایم اضطراب در سالمندان می‌توان به افزایش فشار خون، تپش قلب، کاهش تمرکز، همچنین علایم گوارشی و تکرر ادرار که از عوامل اضطراب سالمندان هستند، اشاره کرد. در خصوص اضطراب در دوره سالمندی باید ذکر کرد که اضطراب جز جدایی ناپذیری از زندگی روزمره است، اما در صورتی که این اضطراب تداوم یابد و مقدار آن زیاد شود می‌تواند فرد سالمند را مبتلا به یک نگرانی مزمن در خصوص سلامت سالمند درآید. مشکلات عدیده ای دیگر در این دوران به خصوص کابوس‌های شبانه و خستگی جسمانی و مراقبت از همسر خود می‌تواند فرآیندهای شناختی فرد سالمند را تحت تاثیر خود قرار دهد. عوامل موثر بر اضطراب سالمندان: بنابر تعریف جهانی بهداشت، کیفیت زندگی، درک افراد از موقعیت کنونی خود از نظر فرهنگ، سیستم ارزشی که فرد در آن زندگی می‌کند، اهداف، انتظارات، استاندارد و اولویت هایشان می‌باشد. هم چنین تنهایی، اضطراب و افسردگی مشکلات رایجی هستند که در سالمندانی که تحت مراقبت‌های بهداشتی طولانی قرار دارند شایع است.</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bookmarkEnd w:id="22"/>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06A5A83" w14:textId="77777777" w:rsidR="00912462" w:rsidRDefault="00000000">
      <w:pPr>
        <w:ind w:firstLine="397"/>
        <w:jc w:val="both"/>
        <w:rPr>
          <w:rFonts w:cs="B Lotus"/>
          <w:color w:val="auto"/>
          <w:lang w:bidi="fa-IR"/>
        </w:rPr>
        <w:bidi/>
        <w:spacing w:line="276" w:lineRule="auto" w:after="0"/>
      </w:pPr>
      <w:r>
        <w:rPr>
          <w:rFonts w:hint="cs" w:ascii="Times New Roman" w:hAnsi="Times New Roman" w:cs="B Lotus"/>
          <w:lang w:bidi="fa-IR"/>
          <w:rtl/>
          <w:sz w:val="28"/>
          <w:szCs w:val="28"/>
        </w:rPr>
        <w:t xml:space="preserve">اگرچه بسیاری از تغییرات جسمی، روانی و اجتماعی دوران سالمندی اجتناب‌ناپذیر هستند، اما بخش قابل‌توجهی از پیامدهای آن‌ها از طریق مداخلات مناسب قابل پیشگیری یا کنترل است. پژوهش‌ها نشان می‌دهند که تقویت حمایت اجتماعی، گسترش شبکه‌های ارتباطی، کاهش احساس تنهایی و افزایش مشارکت اجتماعی سالمندان می‌تواند به بهبود سلامت روان، کاهش افسردگی و اضطراب و ارتقای کیفیت زندگی آنان کمک کند. همچنین، عوامل اجتماعی و اقتصادی مانند وضعیت اقتصادی، درآمد، پوشش بیمه‌ای، سطح تحصیلات، وضعیت اشتغال، شرایط مسکن، جنسیت و برخورداری از حمایت خانواده و افرادی که با سالمند زندگی می‌کنند، از مهم‌ترین عوامل مؤثر بر سلامت و کیفیت زندگی سالمندان به شمار می‌روند (سازمان جهانی بهداشت، ۲۰۲۴؛ سازمان ملل متحد، ۲۰۲۳).</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B1F307F" w14:textId="77777777" w:rsidR="00912462" w:rsidRDefault="00000000" w:rsidP="00503BED">
      <w:pPr>
        <w:pStyle w:val="Heading3"/>
        <w:keepNext/>
        <w:keepLines/>
        <w:spacing w:before="240" w:after="100" w:line="276" w:lineRule="auto"/>
        <w:rPr>
          <w:rFonts w:cs="B Lotus"/>
          <w:b/>
          <w:bCs/>
          <w:color w:val="auto"/>
          <w:lang w:bidi="fa-IR"/>
        </w:rPr>
        <w:bidi/>
      </w:pPr>
      <w:r>
        <w:rPr>
          <w:rFonts w:cs="B Titr" w:hint="cs" w:ascii="Times New Roman" w:hAnsi="Times New Roman"/>
          <w:b/>
          <w:bCs/>
          <w:sz w:val="30"/>
          <w:szCs w:val="30"/>
          <w:lang w:bidi="fa-IR"/>
          <w:rtl/>
        </w:rPr>
        <w:t xml:space="preserve">۲-۴-۴- عوامل زمینه‌ساز اضطراب</w:t>
      </w:r>
      <w:proofErr w:type="spellStart"/>
      <w:proofErr w:type="spellEnd"/>
    </w:p>
    <w:p w14:paraId="76948154" w14:textId="77777777" w:rsidR="00912462" w:rsidRDefault="00000000">
      <w:pPr>
        <w:ind w:firstLine="397"/>
        <w:jc w:val="both"/>
        <w:rPr>
          <w:rFonts w:cs="B Lotus"/>
          <w:color w:val="auto"/>
          <w:lang w:bidi="fa-IR"/>
        </w:rPr>
        <w:bidi/>
        <w:spacing w:line="276" w:lineRule="auto" w:after="0"/>
      </w:pPr>
      <w:r>
        <w:rPr>
          <w:rFonts w:hint="cs" w:ascii="Times New Roman" w:hAnsi="Times New Roman" w:cs="B Lotus"/>
          <w:lang w:bidi="fa-IR"/>
          <w:rtl/>
          <w:sz w:val="28"/>
          <w:szCs w:val="28"/>
        </w:rPr>
        <w:t xml:space="preserve">سالمندان به دلیل تغییرات جسمانی، روان‌شناختی و اجتماعی، بیش از سایر گروه‌های سنی در معرض مشکلات سلامت روان قرار دارند. کاهش توانایی‌های جسمی، ابتلا به بیماری‌های مزمن، از دست دادن همسر، دوستان و سایر نزدیکان، بازنشستگی، کاهش استقلال و محدود شدن مشارکت اجتماعی می‌تواند خطر بروز اضطراب، افسردگی و احساس تنهایی را افزایش دهد. همچنین، نشانه‌هایی مانند ترس از مرگ، احساس بی‌فایدگی، کاهش امید، اختلالات خواب، خستگی، استرس و کاهش تعاملات اجتماعی از جمله مشکلات شایع در این دوره از زندگی هستند. علاوه بر این، تغییرات طبیعی ناشی از افزایش سن ممکن است توانایی سالمندان را در انجام فعالیت‌های روزمره کاهش داده و وابستگی آنان به دیگران را افزایش دهد که این امر می‌تواند زمینه‌ساز کاهش کیفیت زندگی و افزایش مشکلات روان‌شناختی شود. پژوهش‌ها نشان داده‌اند که حمایت خانوادگی و اجتماعی، حفظ استقلال عملکردی، مشارکت در فعالیت‌های اجتماعی و دسترسی به خدمات سلامت، نقش مهمی در حفظ سلامت روان و کاهش اضطراب و افسردگی سالمندان دارند (سازمان جهانی بهداشت، ۲۰۲۴؛ انجمن روان‌پزشکی آمریکا، ۲۰۲۲).</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A3263D5" w14:textId="77777777" w:rsidR="00912462" w:rsidRDefault="00000000">
      <w:pPr>
        <w:ind w:firstLine="397"/>
        <w:jc w:val="both"/>
        <w:rPr>
          <w:rFonts w:cs="B Lotus"/>
          <w:color w:val="auto"/>
          <w:lang w:bidi="fa-IR"/>
        </w:rPr>
        <w:bidi/>
        <w:spacing w:line="276" w:lineRule="auto" w:after="0"/>
      </w:pPr>
      <w:r>
        <w:rPr>
          <w:rFonts w:hint="cs" w:ascii="Times New Roman" w:hAnsi="Times New Roman" w:cs="B Lotus"/>
          <w:lang w:bidi="fa-IR"/>
          <w:rtl/>
          <w:sz w:val="28"/>
          <w:szCs w:val="28"/>
        </w:rPr>
        <w:t xml:space="preserve">با افزایش جمعیت سالمندان، توجه به مشکلات روان‌شناختی، به‌ویژه اضطراب، افسردگی و احساس تنهایی، به یکی از اولویت‌های نظام‌های سلامت تبدیل شده است. سالمندان به دلیل تغییرات جسمانی، روانی و اجتماعی، از گروه‌های آسیب‌پذیر جامعه محسوب می‌شوند و نیازمند برنامه‌ریزی و مداخلات هدفمند هستند. همچنین، تغییر ساختار خانواده از الگوی گسترده به خانواده هسته‌ای، افزایش شهرنشینی، تغییر سبک زندگی و کاهش حمایت‌های سنتی، موجب شده است بسیاری از سالمندان با کاهش حمایت خانوادگی و اجتماعی روبه‌رو شوند. این تحولات، ضرورت شناسایی مستمر نیازهای جسمی، روانی و اجتماعی سالمندان و تدوین سیاست‌ها و برنامه‌های مبتنی بر شواهد را بیش از پیش آشکار ساخته است. ازاین‌رو، انجام پژوهش‌های به‌روز و مستمر در حوزه سالمندی، نقش مهمی در طراحی خدمات حمایتی، ارتقای سلامت روان و بهبود کیفیت زندگی سالمندان دارد (سازمان جهانی بهداشت، ۲۰۲۴؛ سازمان ملل متحد، ۲۰۲۳).</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A2CC702" w14:textId="77777777" w:rsidR="00912462" w:rsidRDefault="00000000">
      <w:pPr>
        <w:ind w:firstLine="397"/>
        <w:jc w:val="both"/>
        <w:rPr>
          <w:rFonts w:cs="B Lotus"/>
          <w:color w:val="auto"/>
          <w:lang w:bidi="fa-IR"/>
        </w:rPr>
        <w:bidi/>
        <w:spacing w:line="276" w:lineRule="auto" w:after="0"/>
      </w:pPr>
      <w:r>
        <w:rPr>
          <w:rFonts w:hint="cs" w:ascii="Times New Roman" w:hAnsi="Times New Roman" w:cs="B Lotus"/>
          <w:lang w:bidi="fa-IR"/>
          <w:rtl/>
          <w:sz w:val="28"/>
          <w:szCs w:val="28"/>
        </w:rPr>
        <w:t xml:space="preserve">تشخیص اختلالات اضطرابی در سالمندان به دلیل همپوشانی علائم روان‌شناختی با بیماری‌های جسمانی و تغییرات طبیعی ناشی از افزایش سن، با چالش‌های فراوانی همراه است. بسیاری از سالمندان به دلیل ابتلا به بیماری‌های مزمن، کاهش توانایی‌های جسمانی و نگرانی درباره وضعیت سلامت خود، بیش از سایر گروه‌های سنی در معرض اضطراب سلامت قرار دارند. اضطراب سلامت با نگرانی مداوم و افراطی درباره ابتلا به بیماری یا تفسیر نادرست علائم جسمانی مشخص می‌شود و افراد مبتلا معمولاً حساسیت بالایی نسبت به تغییرات بدنی خود دارند. اگرچه نگرانی درباره سلامت تا حدی طبیعی است، اما زمانی که این نگرانی شدید، پایدار و نامتناسب با شواهد پزشکی باشد، می‌تواند به اختلال اضطراب بیماری، کاهش کیفیت زندگی، افزایش مراجعات غیرضروری به مراکز درمانی و تشدید مشکلات روان‌شناختی منجر شود. ازاین‌رو، شناسایی زودهنگام اضطراب سلامت در سالمندان و ارائه مداخلات روان‌شناختی مناسب، نقش مهمی در حفظ سلامت روان و بهبود عملکرد آنان دارد (انجمن روان‌پزشکی آمریکا، ۲۰۲۲؛ آبراموویتز و برادوک، ۲۰۲۳).</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Style w:val="FootnoteReference"/>
          <w:rFonts w:hint="cs" w:ascii="Times New Roman" w:hAnsi="Times New Roman" w:cs="B Lotus"/>
          <w:lang w:bidi="fa-IR"/>
          <w:rtl/>
          <w:sz w:val="28"/>
          <w:szCs w:val="28"/>
        </w:rPr>
        <w:footnoteReference w:id="53"/>
      </w:r>
    </w:p>
    <w:p w14:paraId="62DB6F64" w14:textId="77777777" w:rsidR="00912462" w:rsidRDefault="00000000">
      <w:pPr>
        <w:ind w:firstLine="397"/>
        <w:jc w:val="both"/>
        <w:rPr>
          <w:rFonts w:cs="B Lotus"/>
          <w:color w:val="auto"/>
          <w:lang w:bidi="fa-IR"/>
        </w:rPr>
        <w:bidi/>
        <w:spacing w:line="276" w:lineRule="auto" w:after="0"/>
      </w:pPr>
      <w:r>
        <w:rPr>
          <w:rFonts w:hint="cs" w:ascii="Times New Roman" w:hAnsi="Times New Roman" w:cs="B Lotus"/>
          <w:lang w:bidi="fa-IR"/>
          <w:rtl/>
          <w:sz w:val="28"/>
          <w:szCs w:val="28"/>
        </w:rPr>
        <w:t xml:space="preserve">اضطراب سلامت با نگرانی مداوم، افراطی و پایدار درباره ابتلا به یک بیماری جدی یا تفسیر نادرست علائم جسمانی مشخص می‌شود. در طبقه‌بندی جدید اختلالات روان‌پزشکی، مفهوم اختلال اضطراب بیماری تا حد زیادی جایگزین تشخیص خودبیمارانگاری شده است و افرادی که با وجود ارزیابی‌های پزشکی اطمینان‌بخش همچنان نگرانی شدیدی درباره سلامت خود دارند، ممکن است در این گروه قرار گیرند. تداوم اضطراب سلامت می‌تواند موجب افزایش خطاهای شناختی، توجه انتخابی به علائم جسمانی و تفسیر فاجعه‌آمیز احساسات بدنی شود و زمینه‌ساز بروز یا تشدید مشکلات هیجانی مانند اضطراب و افسردگی گردد. در سالمندان، این وضعیت به دلیل هم‌زمانی بیماری‌های مزمن، کاهش عملکرد جسمانی و تغییرات مرتبط با سالمندی، از اهمیت بیشتری برخوردار است و می‌تواند کیفیت زندگی، عملکرد روزانه و سلامت روان را تحت تأثیر قرار دهد. افزون بر این، شواهد نشان می‌دهد که سبک زندگی سالم، فعالیت بدنی منظم، خواب کافی، تغذیه مناسب، حمایت اجتماعی و اصلاح باورهای ناکارآمد درباره بیماری، در کاهش اضطراب سلامت و ارتقای سلامت روان سالمندان نقش مؤثری دارند (انجمن روان‌پزشکی آمریکا، ۲۰۲۲؛ تیلور و آسْموندسون، ۲۰۲۱؛ سازمان جهانی بهداشت، ۲۰۲۴).</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Style w:val="FootnoteReference"/>
          <w:rFonts w:hint="cs" w:ascii="Times New Roman" w:hAnsi="Times New Roman" w:cs="B Lotus"/>
          <w:lang w:bidi="fa-IR"/>
          <w:rtl/>
          <w:sz w:val="28"/>
          <w:szCs w:val="28"/>
        </w:rPr>
        <w:footnoteReference w:id="54"/>
      </w:r>
    </w:p>
    <w:p w14:paraId="174D3D1A" w14:textId="77777777" w:rsidR="00912462" w:rsidRDefault="00000000" w:rsidP="00503BED">
      <w:pPr>
        <w:pStyle w:val="Heading3"/>
        <w:keepNext/>
        <w:keepLines/>
        <w:spacing w:before="240" w:after="100" w:line="276" w:lineRule="auto"/>
        <w:rPr>
          <w:rFonts w:cs="B Lotus"/>
          <w:b/>
          <w:bCs/>
          <w:color w:val="auto"/>
          <w:lang w:bidi="fa-IR"/>
        </w:rPr>
        <w:bidi/>
      </w:pPr>
      <w:r>
        <w:rPr>
          <w:rFonts w:cs="B Titr" w:hint="cs" w:ascii="Times New Roman" w:hAnsi="Times New Roman"/>
          <w:b/>
          <w:bCs/>
          <w:sz w:val="30"/>
          <w:szCs w:val="30"/>
          <w:lang w:bidi="fa-IR"/>
          <w:rtl/>
        </w:rPr>
        <w:t xml:space="preserve">۲-۴-۵- مداخلات معطوف به کاهش اضطراب سلامت سالمندان</w:t>
      </w:r>
    </w:p>
    <w:p w14:paraId="092DC5E5" w14:textId="77777777" w:rsidR="00912462" w:rsidRDefault="00000000">
      <w:pPr>
        <w:ind w:firstLine="397"/>
        <w:jc w:val="both"/>
        <w:rPr>
          <w:rFonts w:cs="B Lotus"/>
          <w:b/>
          <w:bCs/>
          <w:color w:val="auto"/>
          <w:lang w:bidi="fa-IR"/>
        </w:rPr>
        <w:bidi/>
        <w:spacing w:line="276" w:lineRule="auto" w:after="0"/>
      </w:pPr>
      <w:r>
        <w:rPr>
          <w:rFonts w:hint="cs" w:ascii="Times New Roman" w:hAnsi="Times New Roman" w:cs="B Lotus"/>
          <w:lang w:bidi="fa-IR"/>
          <w:rtl/>
          <w:sz w:val="28"/>
          <w:szCs w:val="28"/>
        </w:rPr>
        <w:t xml:space="preserve">مداخلات معطوف به کاهش اضطراب سلامت سالمندان</w:t>
      </w:r>
    </w:p>
    <w:p w14:paraId="3C0DA58D" w14:textId="77777777" w:rsidR="00912462" w:rsidRDefault="00000000">
      <w:pPr>
        <w:ind w:firstLine="397"/>
        <w:jc w:val="both"/>
        <w:rPr>
          <w:rFonts w:cs="B Lotus"/>
          <w:color w:val="auto"/>
          <w:lang w:bidi="fa-IR"/>
        </w:rPr>
        <w:bidi/>
        <w:spacing w:line="276" w:lineRule="auto" w:after="0"/>
      </w:pPr>
      <w:r>
        <w:rPr>
          <w:rFonts w:hint="cs" w:ascii="Times New Roman" w:hAnsi="Times New Roman" w:cs="B Lotus"/>
          <w:lang w:bidi="fa-IR"/>
          <w:rtl/>
          <w:sz w:val="28"/>
          <w:szCs w:val="28"/>
        </w:rPr>
        <w:t xml:space="preserve">اضطراب و استرس در دوران سالمندی به دلیل تغییرات جسمانی، روان‌شناختی و اجتماعی، از مشکلات شایع این دوره به شمار می‌روند. کاهش توانایی‌های جسمی، ابتلا به بیماری‌های مزمن، از دست دادن همسر، دوستان یا سایر نزدیکان، کاهش استقلال، بازنشستگی و محدود شدن مشارکت اجتماعی، از جمله عواملی هستند که می‌توانند سطح اضطراب سلامت را در سالمندان افزایش دهند. این وضعیت ممکن است با نشانه‌هایی مانند بی‌قراری، نگرانی مداوم، اختلال خواب، کاهش تمرکز، خستگی، تپش قلب، افزایش فشار خون و کاهش توانایی انجام فعالیت‌های روزمره همراه باشد و در صورت تداوم، سلامت جسمی و روانی و کیفیت زندگی سالمندان را تحت تأثیر قرار دهد. از این ‌رو، مداخلاتی نظیر آموزش روان‌شناختی، درمان شناختی ـ رفتاری، افزایش فعالیت بدنی متناسب با توانایی فرد، تقویت حمایت اجتماعی، آموزش مهارت‌های مقابله با استرس، تمرین‌های آرام‌سازی و ذهن‌آگاهی و ارتقای سبک زندگی سالم، از مؤثرترین راهکارهای کاهش اضطراب سلامت و بهبود سلامت روان سالمندان محسوب می‌شوند (سازمان جهانی بهداشت، ۲۰۲۴؛ انجمن روان‌پزشکی آمریکا، ۲۰۲۲؛ نشنال اینستیتوت آن ایجینگ، ۲۰۲۳).</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Style w:val="FootnoteReference"/>
          <w:rFonts w:hint="cs" w:ascii="Times New Roman" w:hAnsi="Times New Roman" w:cs="B Lotus"/>
          <w:lang w:bidi="fa-IR"/>
          <w:rtl/>
          <w:sz w:val="28"/>
          <w:szCs w:val="28"/>
        </w:rPr>
        <w:footnoteReference w:id="55"/>
      </w:r>
      <w:proofErr w:type="spellStart"/>
      <w:proofErr w:type="spellEnd"/>
      <w:r>
        <w:rPr>
          <w:rStyle w:val="FootnoteReference"/>
          <w:rFonts w:hint="cs" w:ascii="Times New Roman" w:hAnsi="Times New Roman" w:cs="B Lotus"/>
          <w:lang w:bidi="fa-IR"/>
          <w:rtl/>
          <w:sz w:val="28"/>
          <w:szCs w:val="28"/>
        </w:rPr>
        <w:footnoteReference w:id="56"/>
      </w:r>
      <w:proofErr w:type="spellStart"/>
      <w:proofErr w:type="spellEnd"/>
      <w:proofErr w:type="spellStart"/>
      <w:proofErr w:type="spellEnd"/>
      <w:proofErr w:type="spellStart"/>
      <w:proofErr w:type="spellEnd"/>
      <w:r>
        <w:rPr>
          <w:rStyle w:val="FootnoteReference"/>
          <w:rFonts w:hint="cs" w:ascii="Times New Roman" w:hAnsi="Times New Roman" w:cs="B Lotus"/>
          <w:lang w:bidi="fa-IR"/>
          <w:rtl/>
          <w:sz w:val="28"/>
          <w:szCs w:val="28"/>
        </w:rPr>
        <w:footnoteReference w:id="57"/>
      </w:r>
    </w:p>
    <w:p w14:paraId="7294F760" w14:textId="77777777" w:rsidR="00912462" w:rsidRDefault="00000000">
      <w:pPr>
        <w:ind w:firstLine="397"/>
        <w:jc w:val="both"/>
        <w:rPr>
          <w:rFonts w:cs="B Lotus"/>
          <w:color w:val="auto"/>
          <w:lang w:bidi="fa-IR"/>
        </w:rPr>
        <w:bidi/>
        <w:spacing w:line="276" w:lineRule="auto" w:after="0"/>
      </w:pPr>
      <w:r>
        <w:rPr>
          <w:rFonts w:hint="cs" w:ascii="Times New Roman" w:hAnsi="Times New Roman" w:cs="B Lotus"/>
          <w:lang w:bidi="fa-IR"/>
          <w:rtl/>
          <w:sz w:val="28"/>
          <w:szCs w:val="28"/>
        </w:rPr>
        <w:t xml:space="preserve">مداخلات مبتنی بر معنویت از جمله رویکردهای مؤثر در کاهش اضطراب و ارتقای سلامت روان سالمندان به شمار می‌روند. امروزه در ارائه مراقبت‌های جامع، توجه به نیازهای معنوی افراد در کنار ابعاد جسمی، روانی و اجتماعی، یکی از ارکان اساسی مراقبت سلامت محسوب می‌شود. سلامت معنوی به فرد کمک می‌کند تا در زندگی احساس معنا، هدف، امید و آرامش بیشتری داشته باشد و در مواجهه با بیماری، استرس و چالش‌های دوران سالمندی، سازگاری مؤثرتری نشان دهد. این مفهوم معمولاً از دو مؤلفه اصلی تشکیل شده است: سلامت مذهبی که بیانگر ارتباط فرد با خدا یا نیروی برتر است و سلامت وجودی که به احساس معنا، هدف، هویت و رضایت از زندگی اشاره دارد. این دو مؤلفه با یکدیگر تعامل داشته و در کنار هم می‌توانند به بهبود سلامت روان، کاهش اضطراب و افزایش کیفیت زندگی سالمندان کمک کنند (کونیگ، ۲۰۲۳؛ سازمان جهانی بهداشت، ۲۰۲۴).</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Style w:val="FootnoteReference"/>
          <w:rFonts w:hint="cs" w:ascii="Times New Roman" w:hAnsi="Times New Roman" w:cs="B Lotus"/>
          <w:lang w:bidi="fa-IR"/>
          <w:rtl/>
          <w:sz w:val="28"/>
          <w:szCs w:val="28"/>
        </w:rPr>
        <w:footnoteReference w:id="58"/>
      </w:r>
    </w:p>
    <w:p w14:paraId="57E2FFF4" w14:textId="77777777" w:rsidR="00912462" w:rsidRDefault="00000000">
      <w:pPr>
        <w:ind w:firstLine="397"/>
        <w:jc w:val="both"/>
        <w:rPr>
          <w:rFonts w:cs="B Lotus"/>
          <w:color w:val="auto"/>
          <w:lang w:bidi="fa-IR"/>
        </w:rPr>
        <w:bidi/>
        <w:spacing w:line="276" w:lineRule="auto" w:after="0"/>
      </w:pPr>
      <w:proofErr w:type="spellStart"/>
      <w:r>
        <w:rPr>
          <w:rFonts w:hint="cs" w:ascii="Times New Roman" w:hAnsi="Times New Roman" w:cs="B Lotus"/>
          <w:lang w:bidi="fa-IR"/>
          <w:rtl/>
          <w:sz w:val="28"/>
          <w:szCs w:val="28"/>
        </w:rPr>
        <w:t xml:space="preserve">پژوهش‌ها نشان می‌دهند که مداخلات مبتنی بر معنادرمانی می‌توانند در ارتقای سلامت روان سالمندان نقش مؤثری داشته باشند. معنادرمانی با تأکید بر یافتن معنا و هدف در زندگی، به افراد کمک می‌کند تا در مواجهه با چالش‌های دوران سالمندی، از جمله بیماری، تنهایی، فقدان و نگرانی از مرگ، سازگاری بیشتری پیدا کنند. این رویکرد با تقویت احساس معنا، امید، مسئولیت‌پذیری و پذیرش شرایط زندگی، موجب کاهش اضطراب مرگ، اضطراب سلامت و نشانه‌های افسردگی شده و در نهایت کیفیت زندگی و بهزیستی روان‌شناختی سالمندان را بهبود می‌بخشد. ازاین‌رو، معنا در زندگی به‌عنوان یکی از عوامل محافظت‌کننده سلامت روان شناخته می‌شود و با متغیرهایی مانند امید، تاب‌آوری، رضایت از زندگی و سلامت روان رابطه مثبت دارد (وانگ و همکاران، ۲۰۲۳؛ سوتو و همکاران، ۲۰۲۴).</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Style w:val="FootnoteReference"/>
          <w:rFonts w:hint="cs" w:ascii="Times New Roman" w:hAnsi="Times New Roman" w:cs="B Lotus"/>
          <w:lang w:bidi="fa-IR"/>
          <w:rtl/>
          <w:sz w:val="28"/>
          <w:szCs w:val="28"/>
        </w:rPr>
        <w:footnoteReference w:id="59"/>
      </w:r>
      <w:proofErr w:type="spellStart"/>
      <w:proofErr w:type="spellEnd"/>
      <w:r>
        <w:rPr>
          <w:rStyle w:val="FootnoteReference"/>
          <w:rFonts w:hint="cs" w:ascii="Times New Roman" w:hAnsi="Times New Roman" w:cs="B Lotus"/>
          <w:lang w:bidi="fa-IR"/>
          <w:rtl/>
          <w:sz w:val="28"/>
          <w:szCs w:val="28"/>
        </w:rPr>
        <w:footnoteReference w:id="60"/>
      </w:r>
    </w:p>
    <w:p w14:paraId="3A822B01" w14:textId="77777777" w:rsidR="00912462" w:rsidRDefault="00000000">
      <w:pPr>
        <w:ind w:firstLine="397"/>
        <w:jc w:val="both"/>
        <w:rPr>
          <w:rFonts w:cs="B Lotus"/>
          <w:color w:val="auto"/>
          <w:lang w:bidi="fa-IR"/>
        </w:rPr>
        <w:bidi/>
        <w:spacing w:line="276" w:lineRule="auto" w:after="0"/>
      </w:pPr>
      <w:r>
        <w:rPr>
          <w:rFonts w:hint="cs" w:ascii="Times New Roman" w:hAnsi="Times New Roman" w:cs="B Lotus"/>
          <w:lang w:bidi="fa-IR"/>
          <w:rtl/>
          <w:sz w:val="28"/>
          <w:szCs w:val="28"/>
        </w:rPr>
        <w:t xml:space="preserve">یکی از مداخلات غیردارویی مؤثر در کاهش استرس و اضطراب سالمندان، تکنیک آرام‌سازی پیشرونده عضلانی است. در این روش، فرد به‌صورت هدفمند گروه‌های مختلف عضلانی را به ترتیب منقبض و سپس شل می‌کند تا تنش جسمانی و برانگیختگی فیزیولوژیک کاهش یابد. پژوهش‌ها نشان داده‌اند که این تکنیک با کاهش فعالیت دستگاه عصبی سمپاتیک، بهبود تعادل دستگاه عصبی خودمختار، کاهش ضربان قلب و فشار خون و افزایش احساس آرامش، در کاهش اضطراب، استرس، اختلالات خواب و بهبود کیفیت زندگی سالمندان مؤثر است. آرام‌سازی پیشرونده عضلانی به دلیل سادگی، ایمنی، هزینه پایین و امکان آموزش در مدت‌زمان کوتاه، یکی از پرکاربردترین مداخلات مکمل در مراقبت از سالمندان محسوب می‌شود و به‌راحتی در منزل یا مراکز مراقبتی قابل اجرا است (چن و همکاران، ۲۰۲۳؛ کاپلان و همکاران، ۲۰۲۴).</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Style w:val="FootnoteReference"/>
          <w:rFonts w:hint="cs" w:ascii="Times New Roman" w:hAnsi="Times New Roman" w:cs="B Lotus"/>
          <w:lang w:bidi="fa-IR"/>
          <w:rtl/>
          <w:sz w:val="28"/>
          <w:szCs w:val="28"/>
        </w:rPr>
        <w:footnoteReference w:id="61"/>
      </w:r>
      <w:proofErr w:type="spellStart"/>
      <w:proofErr w:type="spellEnd"/>
      <w:r>
        <w:rPr>
          <w:rStyle w:val="FootnoteReference"/>
          <w:rFonts w:hint="cs" w:ascii="Times New Roman" w:hAnsi="Times New Roman" w:cs="B Lotus"/>
          <w:lang w:bidi="fa-IR"/>
          <w:rtl/>
          <w:sz w:val="28"/>
          <w:szCs w:val="28"/>
        </w:rPr>
        <w:footnoteReference w:id="62"/>
      </w:r>
    </w:p>
    <w:p w14:paraId="2EB88667" w14:textId="77777777" w:rsidR="00912462" w:rsidRDefault="00000000">
      <w:pPr>
        <w:ind w:firstLine="397"/>
        <w:jc w:val="both"/>
        <w:rPr>
          <w:rFonts w:cs="B Lotus"/>
          <w:color w:val="auto"/>
          <w:lang w:bidi="fa-IR"/>
        </w:rPr>
        <w:bidi/>
        <w:spacing w:line="276" w:lineRule="auto" w:after="0"/>
      </w:pPr>
      <w:r>
        <w:rPr>
          <w:rFonts w:hint="cs" w:ascii="Times New Roman" w:hAnsi="Times New Roman" w:cs="B Lotus"/>
          <w:lang w:bidi="fa-IR"/>
          <w:rtl/>
          <w:sz w:val="28"/>
          <w:szCs w:val="28"/>
        </w:rPr>
        <w:t xml:space="preserve">از دیگر راهکارهای مؤثر در کاهش اضطراب سالمندان، تقویت حمایت خانوادگی و اجتماعی و آموزش راهبردهای سازگاری روان‌شناختی است. سالمندان به دلیل تغییرات جسمانی، روانی و اجتماعی، نسبت به نحوه برخورد اطرافیان حساس‌تر هستند و رفتارهای همراه با احترام، همدلی و حمایت عاطفی می‌تواند احساس امنیت، ارزشمندی و آرامش را در آنان تقویت کند. همچنین، فراهم کردن فرصت برای بیان احساسات و نگرانی‌ها، تشویق سالمندان به استفاده از وسایل کمک‌کننده در صورت نیاز، حفظ ارتباط مستمر با خانواده و دوستان، مشارکت در فعالیت‌های اجتماعی، مذهبی و اوقات فراغت، و ترغیب آنان به داشتن سبک زندگی سالم شامل تغذیه مناسب، فعالیت بدنی منظم و خواب کافی، از عوامل مؤثر در کاهش اضطراب و ارتقای سلامت روان محسوب می‌شوند. علاوه بر این، شواهد پژوهشی نشان می‌دهد که مداخلات شناختی ـ رفتاری با اصلاح افکار ناکارآمد، آموزش مهارت‌های مقابله با استرس و افزایش فعالیت‌های لذت‌بخش، می‌توانند به طور مؤثری اضطراب و افسردگی سالمندان را کاهش داده و کیفیت زندگی آنان را بهبود بخشند (سازمان جهانی بهداشت، ۲۰۲۴؛ انجمن روان‌شناسی آمریکا، ۲۰۲۳؛ گولدبرگ و همکاران، ۲۰۲۲).</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808EA5E" w14:textId="77777777" w:rsidR="00912462" w:rsidRDefault="00000000">
      <w:pPr>
        <w:ind w:firstLine="397"/>
        <w:jc w:val="both"/>
        <w:rPr>
          <w:rFonts w:cs="B Lotus"/>
          <w:color w:val="auto"/>
          <w:lang w:bidi="fa-IR"/>
        </w:rPr>
        <w:bidi/>
        <w:spacing w:line="276" w:lineRule="auto" w:after="0"/>
      </w:pPr>
      <w:r>
        <w:rPr>
          <w:rFonts w:hint="cs" w:ascii="Times New Roman" w:hAnsi="Times New Roman" w:cs="B Lotus"/>
          <w:lang w:bidi="fa-IR"/>
          <w:rtl/>
          <w:sz w:val="28"/>
          <w:szCs w:val="28"/>
        </w:rPr>
        <w:t xml:space="preserve">مداخلات شناختی از مؤثرترین رویکردهای روان‌شناختی در کاهش اضطراب و افسردگی سالمندان به شمار می‌روند. در این رویکرد، بر شناسایی و اصلاح افکار ناکارآمد، باورهای غیرمنطقی و خطاهای شناختی تأکید می‌شود؛ زیرا این الگوهای فکری می‌توانند موجب تداوم یا تشدید هیجان‌های منفی مانند اضطراب و افسردگی شوند. درمان شناختی ـ رفتاری به افراد کمک می‌کند تا تفسیرهای واقع‌بینانه‌تری از رویدادهای زندگی داشته باشند، راهبردهای مقابله‌ای مؤثرتری را به کار گیرند و با جایگزین کردن افکار سازگارانه به جای افکار منفی و خودکار، سلامت روان و کیفیت زندگی خود را بهبود بخشند. شواهد پژوهشی نشان می‌دهد که این رویکرد در کاهش اضطراب، افسردگی و نگرانی‌های مرتبط با سلامت در سالمندان اثربخشی قابل‌توجهی دارد (بک و هایگا، ۲۰۱۴؛ انجمن روان‌شناسی آمریکا، ۲۰۲۳؛ گولد و همکاران، ۲۰۲۲).</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Style w:val="FootnoteReference"/>
          <w:rFonts w:hint="cs" w:ascii="Times New Roman" w:hAnsi="Times New Roman" w:cs="B Lotus"/>
          <w:lang w:bidi="fa-IR"/>
          <w:rtl/>
          <w:sz w:val="28"/>
          <w:szCs w:val="28"/>
        </w:rPr>
        <w:footnoteReference w:id="63"/>
      </w:r>
      <w:proofErr w:type="spellStart"/>
      <w:proofErr w:type="spellEnd"/>
      <w:r>
        <w:rPr>
          <w:rStyle w:val="FootnoteReference"/>
          <w:rFonts w:hint="cs" w:ascii="Times New Roman" w:hAnsi="Times New Roman" w:cs="B Lotus"/>
          <w:lang w:bidi="fa-IR"/>
          <w:rtl/>
          <w:sz w:val="28"/>
          <w:szCs w:val="28"/>
        </w:rPr>
        <w:footnoteReference w:id="64"/>
      </w:r>
    </w:p>
    <w:p w14:paraId="091406E5" w14:textId="77777777" w:rsidR="00912462" w:rsidRDefault="00000000" w:rsidP="00503BED">
      <w:pPr>
        <w:pStyle w:val="Heading2"/>
        <w:keepNext/>
        <w:keepLines/>
        <w:spacing w:before="240" w:after="100" w:line="276" w:lineRule="auto"/>
        <w:rPr>
          <w:rFonts w:ascii="B Nazanin" w:hAnsi="Calibri" w:cs="B Lotus"/>
          <w:b/>
          <w:bCs/>
          <w:color w:val="auto"/>
          <w:lang w:bidi="fa-IR"/>
        </w:rPr>
        <w:bidi/>
      </w:pPr>
      <w:r>
        <w:rPr>
          <w:rFonts w:ascii="Times New Roman" w:hAnsi="Times New Roman" w:cs="B Titr" w:hint="cs"/>
          <w:b/>
          <w:bCs/>
          <w:sz w:val="30"/>
          <w:szCs w:val="30"/>
          <w:lang w:bidi="fa-IR"/>
          <w:rtl/>
        </w:rPr>
        <w:t xml:space="preserve">۲-۵- پیشینه پژوهش</w:t>
      </w:r>
    </w:p>
    <w:p w14:paraId="605944A6" w14:textId="77777777" w:rsidR="00912462" w:rsidRDefault="00000000" w:rsidP="00503BED">
      <w:pPr>
        <w:pStyle w:val="Heading3"/>
        <w:keepNext/>
        <w:keepLines/>
        <w:spacing w:before="240" w:after="100" w:line="276" w:lineRule="auto"/>
        <w:rPr>
          <w:rFonts w:cs="B Lotus"/>
          <w:b/>
          <w:bCs/>
          <w:color w:val="auto"/>
          <w:lang w:bidi="fa-IR"/>
        </w:rPr>
        <w:bidi/>
      </w:pPr>
      <w:r>
        <w:rPr>
          <w:rFonts w:cs="B Titr" w:hint="cs" w:ascii="Times New Roman" w:hAnsi="Times New Roman"/>
          <w:b/>
          <w:bCs/>
          <w:sz w:val="30"/>
          <w:szCs w:val="30"/>
          <w:lang w:bidi="fa-IR"/>
          <w:rtl/>
        </w:rPr>
        <w:t xml:space="preserve">۱-۵-۲- پیشینه داخلی</w:t>
      </w:r>
    </w:p>
    <w:p w14:paraId="5BAB7CC1" w14:textId="77777777" w:rsidR="00912462" w:rsidRDefault="00000000">
      <w:pPr>
        <w:ind w:firstLine="397"/>
        <w:jc w:val="both"/>
        <w:rPr>
          <w:rFonts w:ascii="Times New Roman" w:eastAsia="Times New Roman" w:hAnsi="Times New Roman" w:cs="B Lotus"/>
          <w:b/>
          <w:bCs/>
          <w:color w:val="auto"/>
          <w:lang w:bidi="fa-IR"/>
        </w:rPr>
        <w:bidi/>
        <w:spacing w:line="276" w:lineRule="auto" w:after="0"/>
      </w:pPr>
      <w:r>
        <w:rPr>
          <w:rFonts w:ascii="Times New Roman" w:eastAsia="Times New Roman" w:hAnsi="Times New Roman" w:hint="cs" w:cs="B Lotus"/>
          <w:b/>
          <w:bCs/>
          <w:lang w:bidi="fa-IR"/>
          <w:rtl/>
          <w:sz w:val="28"/>
          <w:szCs w:val="28"/>
        </w:rPr>
        <w:t xml:space="preserve">یوسفی‌افراشته، فرتاش و ابوترابی در سال (۱۴۰۴) رابطه اضطراب مرگ و هوش معنوی را در سالمندان ایرانی بررسی کردند. این پژوهش با روش توصیفی ـ همبستگی و با مشارکت ۳۴۸ سالمند بالای ۶۰ سال در شهر زنجان انجام شد. برای گردآوری داده‌ها از مقیاس هوش معنوی، مقیاس اضطراب مرگ، پرسشنامه معنای زندگی و مقیاس تاب‌آوری استفاده شد. نتایج نشان داد بین هوش معنوی و اضطراب مرگ رابطه منفی و معنادار وجود دارد. همچنین نتایج نشان داد معنای زندگی و تاب‌آوری در رابطه میان هوش معنوی و اضطراب مرگ نقش میانجی دارند. بنابراین، سالمندانی که از هوش معنوی بالاتری برخوردارند، در مقایسه با سالمندان دارای هوش معنوی پایین‌تر، اضطراب مرگ کمتری تجربه می‌کنند.</w:t>
      </w:r>
      <w:proofErr w:type="spellStart"/>
      <w:proofErr w:type="spellEnd"/>
      <w:proofErr w:type="spellStart"/>
      <w:proofErr w:type="spellEnd"/>
      <w:proofErr w:type="spellStart"/>
      <w:proofErr w:type="spellEnd"/>
      <w:proofErr w:type="spellStart"/>
      <w:proofErr w:type="spellEnd"/>
      <w:proofErr w:type="spellStart"/>
      <w:proofErr w:type="spellEnd"/>
    </w:p>
    <w:p w14:paraId="5BAB7CC1" w14:textId="77777777" w:rsidR="00912462" w:rsidRDefault="00000000">
      <w:pPr>
        <w:ind w:firstLine="397"/>
        <w:jc w:val="both"/>
        <w:rPr>
          <w:rFonts w:ascii="Times New Roman" w:eastAsia="Times New Roman" w:hAnsi="Times New Roman" w:cs="B Lotus"/>
          <w:color w:val="auto"/>
          <w:lang w:bidi="fa-IR"/>
        </w:rPr>
        <w:bidi/>
        <w:spacing w:line="276" w:lineRule="auto" w:after="0"/>
      </w:pPr>
      <w:r>
        <w:rPr>
          <w:rFonts w:ascii="Times New Roman" w:eastAsia="Times New Roman" w:hAnsi="Times New Roman" w:hint="cs" w:cs="B Lotus"/>
          <w:lang w:bidi="fa-IR"/>
          <w:rtl/>
          <w:sz w:val="28"/>
          <w:szCs w:val="28"/>
        </w:rPr>
        <w:t xml:space="preserve">کریمی و همکاران (۱۴۰۰) در مطالعه‌ای بر روی ۱۵۰ سالمند نشان دادند که هوش معنوی می‌تواند اثر اضطراب سلامتی بر اضطراب مرگ را میانجی‌گری کند. به‌عبارت دیگر، افرادی که نگرانی بیشتری از وضعیت سلامت داشتند ولی دارای سطح بالاتری از هوش معنوی بودند، اضطراب مرگ کمتری تجربه می‌کردند.</w:t>
      </w:r>
      <w:proofErr w:type="spellStart"/>
      <w:proofErr w:type="spellEnd"/>
      <w:proofErr w:type="spellStart"/>
      <w:proofErr w:type="spellEnd"/>
      <w:proofErr w:type="spellStart"/>
      <w:proofErr w:type="spellEnd"/>
      <w:proofErr w:type="spellStart"/>
      <w:proofErr w:type="spellEnd"/>
      <w:proofErr w:type="spellStart"/>
      <w:proofErr w:type="spellEnd"/>
    </w:p>
    <w:p w14:paraId="5CDDD9E5" w14:textId="77777777" w:rsidR="00912462" w:rsidRDefault="00000000">
      <w:pPr>
        <w:ind w:firstLine="397"/>
        <w:jc w:val="both"/>
        <w:rPr>
          <w:rFonts w:ascii="Times New Roman" w:eastAsia="Times New Roman" w:hAnsi="Times New Roman" w:cs="B Lotus"/>
          <w:b/>
          <w:bCs/>
          <w:color w:val="auto"/>
          <w:lang w:bidi="fa-IR"/>
        </w:rPr>
        <w:bidi/>
        <w:spacing w:line="276" w:lineRule="auto" w:after="0"/>
      </w:pPr>
      <w:r>
        <w:rPr>
          <w:rFonts w:ascii="Times New Roman" w:eastAsia="Times New Roman" w:hAnsi="Times New Roman" w:hint="cs" w:cs="B Lotus"/>
          <w:b/>
          <w:lang w:bidi="fa-IR"/>
          <w:rtl/>
          <w:sz w:val="28"/>
          <w:szCs w:val="28"/>
        </w:rPr>
        <w:t xml:space="preserve">فروتن و محمدی  (۱۴۰۰) ضمن پژوهشی به پیش‌بینی سلامت روان بر اساس هوش معنوی در سـالمندان ساکن شهر شیراز پرداختند. روش پژوهش همبستگی و جامعه آماری آن کلیه سالمندان ساکن شـهر شیراز بـود که براساس معیارهای ورود ۲۰۰ نفر سالمند (۹۵ نفر زن و ۱۰۵ نفر مرد) عضو کانون روزانه جهاندیدگان شـهر شیراز بـه شیوه در دسترس انتخاب شدند. نتایج نشان داد که هـوش معنـوی می توانـد بـه طـور معنـاداری سـلامت روان را در سالمندان پیش‌بینی مثبت کند. بنابراین می‌توان نتیجه گرفت که رابطه مثبـت و معنـاداری بـین هـوش معنـوی و سلامت روان به عنوان دو متغیر اساسی در زندگی، وجود دارد.</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5FD019B" w14:textId="77777777" w:rsidR="00912462" w:rsidRDefault="00000000">
      <w:pPr>
        <w:ind w:firstLine="397"/>
        <w:jc w:val="both"/>
        <w:rPr>
          <w:rFonts w:ascii="Times New Roman" w:eastAsia="Times New Roman" w:hAnsi="Times New Roman" w:cs="B Lotus"/>
          <w:b/>
          <w:bCs/>
          <w:color w:val="auto"/>
          <w:lang w:bidi="fa-IR"/>
        </w:rPr>
        <w:bidi/>
        <w:spacing w:line="276" w:lineRule="auto" w:after="0"/>
      </w:pPr>
      <w:r>
        <w:rPr>
          <w:rFonts w:ascii="Times New Roman" w:eastAsia="Times New Roman" w:hAnsi="Times New Roman" w:hint="cs" w:cs="B Lotus"/>
          <w:b/>
          <w:lang w:bidi="fa-IR"/>
          <w:rtl/>
          <w:sz w:val="28"/>
          <w:szCs w:val="28"/>
        </w:rPr>
        <w:t xml:space="preserve">رحمانی و همکاران (۱۴۰۰) پژوهشی در شهر تبریز بر روی ۲۰۰ سالمند نشان داد که هوش معنوی می‌تواند نقش واسطه‌ای بین اضطراب سلامتی و اضطراب مرگ ایفا کند؛ بدین معنا که افراد با سطح بالاتری از هوش معنوی، اضطراب کمتری در مواجهه با مسائل سلامتی و مرگ دارند.</w:t>
      </w:r>
      <w:proofErr w:type="spellStart"/>
      <w:proofErr w:type="spellEnd"/>
      <w:proofErr w:type="spellStart"/>
      <w:proofErr w:type="spellEnd"/>
    </w:p>
    <w:p w14:paraId="45FD019B" w14:textId="77777777" w:rsidR="00912462" w:rsidRDefault="00000000">
      <w:pPr>
        <w:ind w:firstLine="397"/>
        <w:jc w:val="both"/>
        <w:rPr>
          <w:rFonts w:ascii="Times New Roman" w:eastAsia="Times New Roman" w:hAnsi="Times New Roman" w:cs="B Lotus"/>
          <w:color w:val="auto"/>
          <w:lang w:bidi="fa-IR"/>
        </w:rPr>
        <w:bidi/>
        <w:spacing w:line="276" w:lineRule="auto" w:after="0"/>
      </w:pPr>
      <w:r>
        <w:rPr>
          <w:rFonts w:ascii="Times New Roman" w:eastAsia="Times New Roman" w:hAnsi="Times New Roman" w:hint="cs" w:cs="B Lotus"/>
          <w:lang w:bidi="fa-IR"/>
          <w:rtl/>
          <w:sz w:val="28"/>
          <w:szCs w:val="28"/>
        </w:rPr>
        <w:t xml:space="preserve">سلیمانی‌زاده، محمدی نیا و سلیمانی‌زاده در سال (۱۳۹۹) رابطه سلامت معنوی و مقابله مذهبی با اضطراب مرگ در سالمندان را بررسی کردند. این پژوهش از نوع توصیفی ـ مقطعی بود و ۱۸۰ سالمند در آن شرکت کردند. ابزارهای پژوهش شامل پرسشنامه سلامت معنوی، پرسشنامه مقابله مذهبی و پرسشنامه اضطراب مرگ بود. نتایج نشان داد بین سلامت معنوی و مقابله مذهبی با اضطراب مرگ سالمندان رابطه معناداری وجود دارد. یافته‌های پژوهش بیانگر آن بود که برخورداری از وضعیت مطلوب‌تر سلامت معنوی و استفاده بیشتر از راهبردهای مقابله مذهبی می‌تواند با اضطراب مرگ پایین‌تر همراه باشد.</w:t>
      </w:r>
      <w:proofErr w:type="spellStart"/>
      <w:proofErr w:type="spellEnd"/>
      <w:proofErr w:type="spellStart"/>
      <w:proofErr w:type="spellEnd"/>
    </w:p>
    <w:p w14:paraId="45FD019B" w14:textId="77777777" w:rsidR="00912462" w:rsidRDefault="00000000">
      <w:pPr>
        <w:ind w:firstLine="397"/>
        <w:jc w:val="both"/>
        <w:rPr>
          <w:rFonts w:ascii="Times New Roman" w:eastAsia="Times New Roman" w:hAnsi="Times New Roman" w:cs="B Lotus"/>
          <w:color w:val="auto"/>
          <w:lang w:bidi="fa-IR"/>
        </w:rPr>
        <w:bidi/>
        <w:spacing w:line="276" w:lineRule="auto" w:after="0"/>
      </w:pPr>
      <w:r>
        <w:rPr>
          <w:rFonts w:ascii="Times New Roman" w:eastAsia="Times New Roman" w:hAnsi="Times New Roman" w:hint="cs" w:cs="B Lotus"/>
          <w:lang w:bidi="fa-IR"/>
          <w:rtl/>
          <w:sz w:val="28"/>
          <w:szCs w:val="28"/>
        </w:rPr>
        <w:t xml:space="preserve">راشدی، ابراهیمی، شریف محسنی و حسینی در سال (۱۳۹۹) رابطه اضطراب مرگ و امید به زندگی در سالمندان ایرانی را بررسی کردند. جامعه پژوهش شامل ۲۰۸ سالمند ۶۰ سال و بالاتر در تهران بود که از مراکز روزانه سالمندان انتخاب شدند. برای سنجش اضطراب مرگ از مقیاس اضطراب مرگ و برای سنجش امید به زندگی از مقیاس امید به زندگی استفاده شد. نتایج نشان داد بین اضطراب مرگ و امید به زندگی رابطه منفی و معنادار وجود دارد؛ به این معنا که با افزایش اضطراب مرگ، امید به زندگی سالمندان کاهش می‌یابد. همچنین اضطراب مرگ از عوامل پیش‌بینی‌کننده کاهش امید به زندگی در سالمندان بود.</w:t>
      </w:r>
      <w:proofErr w:type="spellStart"/>
      <w:proofErr w:type="spellEnd"/>
      <w:proofErr w:type="spellStart"/>
      <w:proofErr w:type="spellEnd"/>
    </w:p>
    <w:p w14:paraId="163361DD" w14:textId="77777777" w:rsidR="00912462" w:rsidRDefault="00000000">
      <w:pPr>
        <w:ind w:firstLine="397"/>
        <w:jc w:val="both"/>
        <w:rPr>
          <w:rFonts w:ascii="Times New Roman" w:eastAsia="Times New Roman" w:hAnsi="Times New Roman" w:cs="B Lotus"/>
          <w:b/>
          <w:color w:val="auto"/>
          <w:lang w:bidi="fa-IR"/>
        </w:rPr>
        <w:bidi/>
        <w:spacing w:line="276" w:lineRule="auto" w:after="0"/>
      </w:pPr>
      <w:r>
        <w:rPr>
          <w:rFonts w:ascii="Times New Roman" w:eastAsia="Times New Roman" w:hAnsi="Times New Roman" w:hint="cs" w:cs="B Lotus"/>
          <w:b/>
          <w:bCs/>
          <w:lang w:bidi="fa-IR"/>
          <w:rtl/>
          <w:sz w:val="28"/>
          <w:szCs w:val="28"/>
        </w:rPr>
        <w:t xml:space="preserve">رحیمی پور و کرمی (۱۳۹۹) ضمن پژوهشی به نقش واسطه گری هوش معنوی با بهزیستی روان شناختی و رضایت از زندگی در سالمندان یزد پرداختند روش مطالعه این پژوهش توصیفی و از نوع همبستگی می‌باشد و جامعه آماری این پژوهش همه افراد سالمند شهر یزد بودند که از این تعداد ۳۲۲ نفر سالمند از طریق نمونه گیری هدفمند جهت نمونه پژوهش انتخاب شدند و برای اندازه گیری متغیرها از پرسشنامه های هوش معنوی کینگ رضایت از زندگی دیتر و همکارانش و بهزیستی روان شناختی ریف استفاده شده است. یافته ها نشان داد که بین بهزیستی روان شناختی و هوش معنوی بین هوش معنوی و رضایت از زندگی در سطح (۰/۰۵) رابطه معنادار وجود دارد و بهزیستی روانشناختی قادر به تبیین ۳۹ درصد واریانس از روی رضایت از زندگی و همچنین هوش معنوی قادر به تبیین ۴۵ درصد واریانس از روی بهزیستی روان شناختی می باشد.</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C3E2ADC" w14:textId="77777777" w:rsidR="00912462" w:rsidRDefault="00000000">
      <w:pPr>
        <w:ind w:firstLine="397"/>
        <w:jc w:val="both"/>
        <w:rPr>
          <w:rFonts w:ascii="Times New Roman" w:eastAsia="Times New Roman" w:hAnsi="Times New Roman" w:cs="B Lotus"/>
          <w:b/>
          <w:bCs/>
          <w:color w:val="auto"/>
          <w:lang w:bidi="fa-IR"/>
        </w:rPr>
        <w:bidi/>
        <w:spacing w:line="276" w:lineRule="auto" w:after="0"/>
      </w:pPr>
      <w:r>
        <w:rPr>
          <w:rFonts w:ascii="Times New Roman" w:eastAsia="Times New Roman" w:hAnsi="Times New Roman" w:hint="cs" w:cs="B Lotus"/>
          <w:b/>
          <w:bCs/>
          <w:lang w:bidi="fa-IR"/>
          <w:rtl/>
          <w:sz w:val="28"/>
          <w:szCs w:val="28"/>
        </w:rPr>
        <w:t xml:space="preserve">مهدوی کیا و همکاران (۱۳۹۹) در مطالعه‌ای با عنوان بررسی رابطه بین هوش معنوی و اضطراب مرگ در سالمندان پرداختند، نتایج نشان داد که بین مؤلفه‌های هوش معنوی (مانند خودآگاهی وجودی و بُعد معنابخشی) و اضطراب مرگ، رابطه معکوس معناداری وجود دارد، هوش معنوی به عنوان عامل محافظت‌کننده عمل می‌کند.</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07FF1005" w14:textId="77777777" w:rsidR="00912462" w:rsidRDefault="00000000">
      <w:pPr>
        <w:ind w:firstLine="397"/>
        <w:jc w:val="both"/>
        <w:rPr>
          <w:rFonts w:ascii="Times New Roman" w:eastAsia="Times New Roman" w:hAnsi="Times New Roman" w:cs="B Lotus"/>
          <w:b/>
          <w:bCs/>
          <w:color w:val="auto"/>
          <w:lang w:bidi="fa-IR"/>
        </w:rPr>
        <w:bidi/>
        <w:spacing w:line="276" w:lineRule="auto" w:after="0"/>
      </w:pPr>
      <w:r>
        <w:rPr>
          <w:rFonts w:ascii="Times New Roman" w:eastAsia="Times New Roman" w:hAnsi="Times New Roman" w:hint="cs" w:cs="B Lotus"/>
          <w:b/>
          <w:bCs/>
          <w:lang w:bidi="fa-IR"/>
          <w:rtl/>
          <w:sz w:val="28"/>
          <w:szCs w:val="28"/>
        </w:rPr>
        <w:t xml:space="preserve">اکبری و یوسفی (۱۳۹۷) در پژوهشی با عنوان پیش‌بینی اضطراب مرگ سالمندان بر اساس اضطراب سلامتی و تاب‌آوری پرداختند، یافته‌ها نشان دادند که اضطراب سلامتی پیش‌بینی‌کننده مثبت اضطراب مرگ است. سالمندانی که نگرانی‌های مفرط درباره وضعیت جسمانی دارند، بیشتر دچار اضطراب مرگ می‌شوند.</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5F1637FA" w14:textId="77777777" w:rsidR="00912462" w:rsidRDefault="00000000">
      <w:pPr>
        <w:ind w:firstLine="397"/>
        <w:jc w:val="both"/>
        <w:rPr>
          <w:rFonts w:ascii="Times New Roman" w:eastAsia="Times New Roman" w:hAnsi="Times New Roman" w:cs="B Lotus"/>
          <w:b/>
          <w:bCs/>
          <w:color w:val="auto"/>
          <w:lang w:bidi="fa-IR"/>
        </w:rPr>
        <w:bidi/>
        <w:spacing w:line="276" w:lineRule="auto" w:after="0"/>
      </w:pPr>
      <w:r>
        <w:rPr>
          <w:rFonts w:ascii="Times New Roman" w:eastAsia="Times New Roman" w:hAnsi="Times New Roman" w:hint="cs" w:cs="B Lotus"/>
          <w:b/>
          <w:bCs/>
          <w:lang w:bidi="fa-IR"/>
          <w:rtl/>
          <w:sz w:val="28"/>
          <w:szCs w:val="28"/>
        </w:rPr>
        <w:t xml:space="preserve">کاظمی و همکاران (۱۳۹۷) در پژوهشی با عنوان "بررسی رابطه هوش معنوی و اضطراب مرگ در سالمندان ساکن خانه سالمندان و سالمندان خانواده‌ زندگی می کنند" نشان دادند که هوش معنوی با کاهش اضطراب مرگ رابطه معنادار دارد. سالمندانی که سطح بالاتری از معنا و امید را تجربه می‌کردند، اضطراب کمتری نسبت به مرگ داشتند.</w:t>
      </w:r>
      <w:proofErr w:type="spellStart"/>
      <w:proofErr w:type="spellEnd"/>
      <w:proofErr w:type="spellStart"/>
      <w:proofErr w:type="spellEnd"/>
    </w:p>
    <w:p w14:paraId="726E5972" w14:textId="77777777" w:rsidR="00912462" w:rsidRDefault="00000000">
      <w:pPr>
        <w:ind w:firstLine="397"/>
        <w:jc w:val="both"/>
        <w:rPr>
          <w:rFonts w:ascii="Times New Roman" w:eastAsia="Times New Roman" w:hAnsi="Times New Roman" w:cs="B Lotus"/>
          <w:b/>
          <w:bCs/>
          <w:color w:val="auto"/>
          <w:lang w:bidi="fa-IR"/>
        </w:rPr>
        <w:bidi/>
        <w:spacing w:line="276" w:lineRule="auto" w:after="0"/>
      </w:pPr>
      <w:r>
        <w:rPr>
          <w:rFonts w:ascii="Times New Roman" w:eastAsia="Times New Roman" w:hAnsi="Times New Roman" w:hint="cs" w:cs="B Lotus"/>
          <w:b/>
          <w:bCs/>
          <w:lang w:bidi="fa-IR"/>
          <w:rtl/>
          <w:sz w:val="28"/>
          <w:szCs w:val="28"/>
        </w:rPr>
        <w:t xml:space="preserve">رضایی و محمدی (۱۳۹۵) در پژوهشی با عنوان "بررسی رابطه اضطراب سلامتی و اضطراب مرگ در سالمندان شهر تهران" نشان دادند که سالمندانی که نگرانی بیشتری درباره وضعیت جسمی و ابتلا به بیماری داشتند، بیشتر دچار اضطراب مرگ بودند .رابطه معناداری بین اضطراب سلامتی و اضطراب مرگ به‌دست آمد.</w:t>
      </w:r>
      <w:proofErr w:type="spellStart"/>
      <w:proofErr w:type="spellEnd"/>
      <w:proofErr w:type="spellStart"/>
      <w:proofErr w:type="spellEnd"/>
    </w:p>
    <w:p w14:paraId="0E6A4C46" w14:textId="77777777" w:rsidR="00912462" w:rsidRDefault="00000000">
      <w:pPr>
        <w:ind w:firstLine="397"/>
        <w:jc w:val="both"/>
        <w:rPr>
          <w:rFonts w:ascii="Times New Roman" w:eastAsia="Times New Roman" w:hAnsi="Times New Roman" w:cs="B Lotus"/>
          <w:b/>
          <w:bCs/>
          <w:color w:val="auto"/>
          <w:lang w:bidi="fa-IR"/>
        </w:rPr>
        <w:bidi/>
        <w:spacing w:line="276" w:lineRule="auto" w:after="0"/>
      </w:pPr>
      <w:r>
        <w:rPr>
          <w:rFonts w:ascii="Times New Roman" w:eastAsia="Times New Roman" w:hAnsi="Times New Roman" w:hint="cs" w:cs="B Lotus"/>
          <w:b/>
          <w:bCs/>
          <w:lang w:bidi="fa-IR"/>
          <w:rtl/>
          <w:sz w:val="28"/>
          <w:szCs w:val="28"/>
        </w:rPr>
        <w:t xml:space="preserve">امامی، مولوی و کلانتری (۱۳۹۳) در تحلیل مسیر اثر هوش معنوی و هوش اخلاقی بر خود شكوفایی و رضایت از زندگی در  سالمندان  شهر  اصفهان  به  این  نتیجه  رسیدند  که،  هوش  اخلاقی  بر  رضایت  از  زندگی  و  خودشكوفایی معنادار بود اما هوش معنوی بر این دو متغیر معنادار نبود.</w:t>
      </w:r>
      <w:proofErr w:type="spellStart"/>
      <w:proofErr w:type="spellEnd"/>
    </w:p>
    <w:p w14:paraId="1EFCD599" w14:textId="77777777" w:rsidR="00912462" w:rsidRDefault="00000000">
      <w:pPr>
        <w:ind w:firstLine="397"/>
        <w:jc w:val="both"/>
        <w:rPr>
          <w:rFonts w:ascii="Times New Roman" w:eastAsia="Times New Roman" w:hAnsi="Times New Roman" w:cs="B Lotus"/>
          <w:b/>
          <w:bCs/>
          <w:color w:val="auto"/>
          <w:lang w:bidi="fa-IR"/>
        </w:rPr>
        <w:bidi/>
        <w:spacing w:line="276" w:lineRule="auto" w:after="0"/>
      </w:pPr>
      <w:r>
        <w:rPr>
          <w:rFonts w:ascii="Times New Roman" w:eastAsia="Times New Roman" w:hAnsi="Times New Roman" w:hint="cs" w:cs="B Lotus"/>
          <w:b/>
          <w:bCs/>
          <w:lang w:bidi="fa-IR"/>
          <w:rtl/>
          <w:sz w:val="28"/>
          <w:szCs w:val="28"/>
        </w:rPr>
        <w:t xml:space="preserve">محمد پور(۱۳۹۲) در پژوهش خود با عنوان رابطه هوش معنوی و اضطراب مرگ به این نتیجه رسید که، مولفه های هوش معنوی قادر به پیش بینی اضطراب مرگ بود.</w:t>
      </w:r>
      <w:proofErr w:type="spellStart"/>
      <w:proofErr w:type="spellEnd"/>
    </w:p>
    <w:p w14:paraId="649B22F3" w14:textId="77777777" w:rsidR="00912462" w:rsidRDefault="00000000">
      <w:pPr>
        <w:ind w:firstLine="397"/>
        <w:jc w:val="both"/>
        <w:rPr>
          <w:rFonts w:ascii="Times New Roman" w:eastAsia="Times New Roman" w:hAnsi="Times New Roman" w:cs="B Lotus"/>
          <w:b/>
          <w:bCs/>
          <w:color w:val="auto"/>
          <w:lang w:bidi="fa-IR"/>
        </w:rPr>
        <w:bidi/>
        <w:spacing w:line="276" w:lineRule="auto" w:after="0"/>
      </w:pPr>
      <w:r>
        <w:rPr>
          <w:rFonts w:ascii="Times New Roman" w:eastAsia="Times New Roman" w:hAnsi="Times New Roman" w:hint="cs" w:cs="B Lotus"/>
          <w:b/>
          <w:bCs/>
          <w:lang w:bidi="fa-IR"/>
          <w:rtl/>
          <w:sz w:val="28"/>
          <w:szCs w:val="28"/>
        </w:rPr>
        <w:t xml:space="preserve">نادری و روشنی(۱۳۹۰) به بررسی رابطه هوش معنوی و هوش اجتماعی با اضطراب مرگ زنان سالمند پرداختند و  به  این  نتیجه  رسیدند  که  رابطه  معناداری  بین  هوش  معنوی  و  اضطراب  مرگ  وجود  دارد  اما  بین  هوش اجتماعی با اضطراب مرگ رابطه ی معنادار وجود نداشت.</w:t>
      </w:r>
    </w:p>
    <w:p w14:paraId="2E98B259" w14:textId="77777777" w:rsidR="00912462" w:rsidRDefault="00000000">
      <w:pPr>
        <w:ind w:firstLine="397"/>
        <w:jc w:val="both"/>
        <w:rPr>
          <w:rFonts w:ascii="Times New Roman" w:eastAsia="Times New Roman" w:hAnsi="Times New Roman" w:cs="B Lotus"/>
          <w:b/>
          <w:bCs/>
          <w:color w:val="auto"/>
          <w:lang w:bidi="fa-IR"/>
        </w:rPr>
        <w:bidi/>
        <w:spacing w:line="276" w:lineRule="auto" w:after="0"/>
      </w:pPr>
      <w:r>
        <w:rPr>
          <w:rFonts w:ascii="Times New Roman" w:eastAsia="Times New Roman" w:hAnsi="Times New Roman" w:hint="cs" w:cs="B Lotus"/>
          <w:b/>
          <w:bCs/>
          <w:lang w:bidi="fa-IR"/>
          <w:rtl/>
          <w:sz w:val="28"/>
          <w:szCs w:val="28"/>
        </w:rPr>
        <w:t xml:space="preserve">محمدی و همکاران(۲۰۱۹) مطالعه‌ای در مورد مؤلفه‌های روانی موثر بر اضطراب مرگ سالمندان، بر نقش معنویت، سلامت ذهنی و کیفیت زندگی تأکید کردند و پیشنهاد دادند که این عوامل می‌توانند به‌صورت تعامل‌گر تأثیرگذار باشند.</w:t>
      </w:r>
      <w:proofErr w:type="spellStart"/>
      <w:proofErr w:type="spellEnd"/>
      <w:proofErr w:type="spellStart"/>
      <w:proofErr w:type="spellEnd"/>
      <w:proofErr w:type="spellStart"/>
      <w:proofErr w:type="spellEnd"/>
      <w:proofErr w:type="spellStart"/>
      <w:proofErr w:type="spellEnd"/>
      <w:proofErr w:type="spellStart"/>
      <w:proofErr w:type="spellEnd"/>
    </w:p>
    <w:p w14:paraId="32FED3A7" w14:textId="77777777" w:rsidR="00912462" w:rsidRDefault="00000000">
      <w:pPr>
        <w:ind w:firstLine="397"/>
        <w:jc w:val="both"/>
        <w:rPr>
          <w:rFonts w:ascii="Times New Roman" w:eastAsia="Times New Roman" w:hAnsi="Times New Roman" w:cs="B Lotus"/>
          <w:b/>
          <w:color w:val="auto"/>
          <w:lang w:bidi="fa-IR"/>
        </w:rPr>
        <w:bidi/>
        <w:spacing w:line="276" w:lineRule="auto" w:after="0"/>
      </w:pPr>
      <w:r>
        <w:rPr>
          <w:rFonts w:ascii="Times New Roman" w:eastAsia="Times New Roman" w:hAnsi="Times New Roman" w:hint="cs" w:cs="B Lotus"/>
          <w:b/>
          <w:bCs/>
          <w:lang w:bidi="fa-IR"/>
          <w:rtl/>
          <w:sz w:val="28"/>
          <w:szCs w:val="28"/>
        </w:rPr>
        <w:t xml:space="preserve">رحیمی و واعظی (۲۰۱۸) نیز در مطالعه‌ای در ایران گزارش دادند که هوش معنوی، از طریق تقویت حس پذیرش، آرامش درونی و هدفمندی زندگی، می‌تواند به‌طور معناداری اضطراب مرگ را کاهش دهد.</w:t>
      </w:r>
      <w:proofErr w:type="spellStart"/>
      <w:proofErr w:type="spellEnd"/>
      <w:proofErr w:type="spellStart"/>
      <w:proofErr w:type="spellEnd"/>
      <w:proofErr w:type="spellStart"/>
      <w:proofErr w:type="spellEnd"/>
    </w:p>
    <w:p w14:paraId="750A86E8" w14:textId="77777777" w:rsidR="00912462" w:rsidRDefault="00000000">
      <w:pPr>
        <w:ind w:firstLine="397"/>
        <w:jc w:val="both"/>
        <w:rPr>
          <w:rFonts w:ascii="Times New Roman" w:eastAsia="Times New Roman" w:hAnsi="Times New Roman" w:cs="B Lotus"/>
          <w:b/>
          <w:bCs/>
          <w:color w:val="auto"/>
          <w:lang w:bidi="fa-IR"/>
        </w:rPr>
        <w:bidi/>
        <w:spacing w:line="276" w:lineRule="auto" w:after="0"/>
      </w:pPr>
      <w:r>
        <w:rPr>
          <w:rFonts w:ascii="Times New Roman" w:eastAsia="Times New Roman" w:hAnsi="Times New Roman" w:hint="cs" w:cs="B Lotus"/>
          <w:b/>
          <w:bCs/>
          <w:lang w:bidi="fa-IR"/>
          <w:rtl/>
          <w:sz w:val="28"/>
          <w:szCs w:val="28"/>
        </w:rPr>
        <w:t xml:space="preserve">امیری و همکاران (۲۰۱۶) بیان کردند که هوش معنوی می‌تواند نقش میانجی در کاهش اثرات منفی اختلالات اضطرابی، از جمله اضطراب مرگ، ایفا کند و آموزش مهارت‌های معنوی باعث افزایش تاب‌آوری روانی در دوران سالمندی می‌شود.</w:t>
      </w:r>
      <w:proofErr w:type="spellStart"/>
      <w:proofErr w:type="spellEnd"/>
      <w:proofErr w:type="spellStart"/>
      <w:proofErr w:type="spellEnd"/>
      <w:proofErr w:type="spellStart"/>
      <w:proofErr w:type="spellEnd"/>
      <w:proofErr w:type="spellStart"/>
      <w:proofErr w:type="spellEnd"/>
    </w:p>
    <w:p w14:paraId="2FE658EF" w14:textId="77777777" w:rsidR="00912462" w:rsidRDefault="00000000" w:rsidP="00503BED">
      <w:pPr>
        <w:pStyle w:val="Heading3"/>
        <w:keepNext/>
        <w:keepLines/>
        <w:spacing w:before="240" w:after="100" w:line="276" w:lineRule="auto"/>
        <w:rPr>
          <w:rFonts w:cs="B Lotus"/>
          <w:b/>
          <w:bCs/>
          <w:color w:val="auto"/>
          <w:lang w:bidi="fa-IR"/>
        </w:rPr>
        <w:bidi/>
      </w:pPr>
      <w:r>
        <w:rPr>
          <w:rFonts w:cs="B Titr" w:hint="cs" w:ascii="Times New Roman" w:hAnsi="Times New Roman"/>
          <w:b/>
          <w:bCs/>
          <w:sz w:val="30"/>
          <w:szCs w:val="30"/>
          <w:lang w:bidi="fa-IR"/>
          <w:rtl/>
        </w:rPr>
        <w:t xml:space="preserve">۲-۵-۲- پیشینه خارجی</w:t>
      </w:r>
    </w:p>
    <w:p w14:paraId="2FE658EF" w14:textId="77777777" w:rsidR="00912462" w:rsidRDefault="00000000" w:rsidP="00503BED">
      <w:pPr>
        <w:keepNext/>
        <w:keepLines/>
        <w:spacing w:before="240" w:after="100" w:line="276" w:lineRule="auto"/>
        <w:rPr>
          <w:rFonts w:cs="B Lotus"/>
          <w:color w:val="auto"/>
          <w:lang w:bidi="fa-IR"/>
        </w:rPr>
        <w:bidi/>
      </w:pPr>
      <w:r>
        <w:rPr>
          <w:rFonts w:cs="B Titr" w:hint="cs" w:ascii="Times New Roman" w:hAnsi="Times New Roman"/>
          <w:sz w:val="30"/>
          <w:szCs w:val="30"/>
          <w:lang w:bidi="fa-IR"/>
          <w:rtl/>
          <w:b/>
          <w:bCs/>
        </w:rPr>
        <w:t xml:space="preserve">لو، یانگ و ما در سال (۲۰۲۵) با انجام یک فراتحلیل شبکه‌ای، اثربخشی روش‌های مختلف روان‌شناختی در کاهش اضطراب مرگ سالمندان را بررسی کردند. در این پژوهش ۷ مطالعه کارآزمایی تصادفی‌شده با مجموع ۲۶۶ سالمند وارد تحلیل شدند. نتایج نشان داد مداخلات روان‌شناختی مختلف می‌توانند اضطراب مرگ سالمندان را کاهش دهند. در میان روش‌های بررسی‌شده، آموزش مؤلفه‌های مرتبط با هوش معنوی بیشترین رتبه اثربخشی را در کاهش اضطراب مرگ سالمندان به دست آورد. این یافته به‌طور مستقیم از اهمیت هوش معنوی در کاهش اضطراب مرگ سالمندان حمایت می‌کند.</w:t>
      </w:r>
    </w:p>
    <w:p w14:paraId="2FE658EF" w14:textId="77777777" w:rsidR="00912462" w:rsidRDefault="00000000" w:rsidP="00503BED">
      <w:pPr>
        <w:keepNext/>
        <w:keepLines/>
        <w:spacing w:before="240" w:after="100" w:line="276" w:lineRule="auto"/>
        <w:rPr>
          <w:rFonts w:cs="B Lotus"/>
          <w:color w:val="auto"/>
          <w:lang w:bidi="fa-IR"/>
        </w:rPr>
        <w:bidi/>
      </w:pPr>
      <w:r>
        <w:rPr>
          <w:rFonts w:cs="B Titr" w:hint="cs" w:ascii="Times New Roman" w:hAnsi="Times New Roman"/>
          <w:sz w:val="30"/>
          <w:szCs w:val="30"/>
          <w:lang w:bidi="fa-IR"/>
          <w:rtl/>
          <w:b/>
          <w:bCs/>
        </w:rPr>
        <w:t xml:space="preserve">یونس، رحمة، راجحا و مزواک در سال (۲۰۲۴) یک مطالعه مروری درباره اضطراب مرگ در سالمندان انجام دادند. در این مطالعه، ۴۶ پژوهش مورد بررسی قرار گرفت و عوامل مرتبط با اضطراب مرگ سالمندان در چند گروه اصلی شامل عوامل جمعیت‌شناختی، عوامل روان‌شناختی و اجتماعی، عوامل معنوی و مذهبی، مواجهه با یادآورهای مرگ و مداخلات مؤثر دسته‌بندی شدند. نتایج نشان داد اضطراب مرگ سالمندان پدیده‌ای چندبعدی است و عوامل روان‌شناختی، اجتماعی و معنوی در شکل‌گیری و شدت آن نقش دارند. این مطالعه بر اهمیت توجه به عوامل معنوی و روان‌شناختی در پیشگیری و کاهش اضطراب مرگ سالمندان تأکید می‌کند.</w:t>
      </w:r>
    </w:p>
    <w:p w14:paraId="2FE658EF" w14:textId="77777777" w:rsidR="00912462" w:rsidRDefault="00000000" w:rsidP="00503BED">
      <w:pPr>
        <w:keepNext/>
        <w:keepLines/>
        <w:spacing w:before="240" w:after="100" w:line="276" w:lineRule="auto"/>
        <w:rPr>
          <w:rFonts w:cs="B Lotus"/>
          <w:color w:val="auto"/>
          <w:lang w:bidi="fa-IR"/>
        </w:rPr>
        <w:bidi/>
      </w:pPr>
      <w:r>
        <w:rPr>
          <w:rFonts w:cs="B Titr" w:hint="cs" w:ascii="Times New Roman" w:hAnsi="Times New Roman"/>
          <w:sz w:val="30"/>
          <w:szCs w:val="30"/>
          <w:lang w:bidi="fa-IR"/>
          <w:rtl/>
          <w:b/>
          <w:bCs/>
        </w:rPr>
        <w:t xml:space="preserve">کیلینگزورث و همکاران در سال (۲۰۲۳) رابطه ترس از مرگ و اضطراب بیماری در سالمندان را بررسی کردند. نمونه پژوهش شامل ۲۶۰ سالمند ۶۵ تا ۹۴ ساله بود. نتایج نشان داد ترس از مرگ به‌طور مستقیم با اضطراب بیماری ارتباط دارد و همچنین عدم تحمل بلاتکلیفی در این رابطه نقش میانجی ایفا می‌کند. به عبارت دیگر، سالمندانی که ترس بیشتری از مرگ داشتند، احتمال بیشتری داشت که اضطراب بیماری بالاتری را تجربه کنند. این یافته برای پژوهش حاضر اهمیت زیادی دارد؛ زیرا از وجود ارتباط میان اضطراب سلامت و اضطراب مرگ در سالمندان حمایت می‌کند.</w:t>
      </w:r>
    </w:p>
    <w:p w14:paraId="32EE9CF8" w14:textId="77777777" w:rsidR="00912462" w:rsidRDefault="00000000">
      <w:pPr>
        <w:autoSpaceDE/>
        <w:autoSpaceDN/>
        <w:adjustRightInd/>
        <w:ind w:firstLine="397"/>
        <w:jc w:val="both"/>
        <w:rPr>
          <w:rFonts w:ascii="Times New Roman" w:eastAsia="Times New Roman" w:hAnsi="Times New Roman" w:cs="B Lotus"/>
          <w:b/>
          <w:bCs/>
          <w:color w:val="auto"/>
          <w:lang w:bidi="fa-IR"/>
        </w:rPr>
        <w:bidi/>
        <w:spacing w:line="276" w:lineRule="auto" w:after="0"/>
      </w:pPr>
      <w:r>
        <w:rPr>
          <w:rFonts w:ascii="Times New Roman" w:eastAsia="Times New Roman" w:hAnsi="Times New Roman" w:hint="cs" w:cs="B Lotus"/>
          <w:b/>
          <w:bCs/>
          <w:lang w:bidi="fa-IR"/>
          <w:rtl/>
          <w:sz w:val="28"/>
          <w:szCs w:val="28"/>
        </w:rPr>
        <w:t xml:space="preserve">وانگ و ژائو (۲۰۲۰) ضمن پژوهشی به رابطه هوش معنوی با بهزیستی روانی و هدف در زندگی سالمندان پرداختند. مطالعه از نوع توصیفی از نوع همبستگی بود در این مطالعه ۴۰۰ سالمند از بین سالمندان شهر شنیانگ به روش نمونه گیری در دسترس انتخاب شدند نتایج نشان داد که بین هوش معنوی و بهزیستی روانشناختی و داشتن هدف در زندگی سالمندان رابطه معنی داری وجود دارد علاوه بر این ارتباط معناداری بین اجزای هوش معنوی از جمله گسترش حالت ،آگاهانه تولید معنای ،شخصی آگاهی متعالی و تفکر وجودی انتقادی با بهزیستی روانشناختی سالمندان وجود دارد.</w:t>
      </w:r>
      <w:proofErr w:type="spellStart"/>
      <w:proofErr w:type="spellEnd"/>
      <w:r>
        <w:rPr>
          <w:rFonts w:ascii="Times New Roman" w:eastAsia="Times New Roman" w:hAnsi="Times New Roman" w:hint="cs" w:cs="B Lotus"/>
          <w:b/>
          <w:bCs/>
          <w:vertAlign w:val="superscript"/>
          <w:lang w:bidi="fa-IR"/>
          <w:rtl/>
          <w:sz w:val="28"/>
          <w:szCs w:val="28"/>
        </w:rPr>
        <w:footnoteReference w:id="65"/>
      </w:r>
      <w:proofErr w:type="spellStart"/>
      <w:proofErr w:type="spellEnd"/>
      <w:proofErr w:type="spellStart"/>
      <w:proofErr w:type="spellEnd"/>
    </w:p>
    <w:p w14:paraId="0708AF43" w14:textId="77777777" w:rsidR="00912462" w:rsidRDefault="00000000">
      <w:pPr>
        <w:autoSpaceDE/>
        <w:autoSpaceDN/>
        <w:adjustRightInd/>
        <w:ind w:firstLine="397"/>
        <w:jc w:val="both"/>
        <w:rPr>
          <w:rFonts w:ascii="Times New Roman" w:eastAsia="Times New Roman" w:hAnsi="Times New Roman" w:cs="B Lotus"/>
          <w:b/>
          <w:bCs/>
          <w:color w:val="auto"/>
          <w:lang w:bidi="fa-IR"/>
        </w:rPr>
        <w:bidi/>
        <w:spacing w:line="276" w:lineRule="auto" w:after="0"/>
      </w:pPr>
      <w:proofErr w:type="spellStart"/>
      <w:r>
        <w:rPr>
          <w:rFonts w:ascii="Times New Roman" w:eastAsia="Times New Roman" w:hAnsi="Times New Roman" w:hint="cs" w:cs="B Lotus"/>
          <w:b/>
          <w:bCs/>
          <w:lang w:bidi="fa-IR"/>
          <w:rtl/>
          <w:sz w:val="28"/>
          <w:szCs w:val="28"/>
        </w:rPr>
        <w:t xml:space="preserve">استاوروا و همكاران (۲۰۱۲) در پژوهش خود به بررسی این سوال پرداخت که چرا افراد مذهبی خوشحالند؟ و به این نتیجه رسید که افراد دارای معنویت باال و دیندار به طور متوسط از افراد غیرمذهبی خوشحالترند و از زندگی خود رضایت بیشتری دارند.</w:t>
      </w:r>
      <w:proofErr w:type="spellEnd"/>
      <w:r>
        <w:rPr>
          <w:rFonts w:ascii="Times New Roman" w:eastAsia="Times New Roman" w:hAnsi="Times New Roman" w:hint="cs" w:cs="B Lotus"/>
          <w:b/>
          <w:bCs/>
          <w:vertAlign w:val="superscript"/>
          <w:lang w:bidi="fa-IR"/>
          <w:rtl/>
          <w:sz w:val="28"/>
          <w:szCs w:val="28"/>
        </w:rPr>
        <w:footnoteReference w:id="66"/>
      </w:r>
      <w:proofErr w:type="spellStart"/>
      <w:proofErr w:type="spellEnd"/>
      <w:proofErr w:type="spellStart"/>
      <w:proofErr w:type="spellEnd"/>
    </w:p>
    <w:p w14:paraId="733856A8" w14:textId="77777777" w:rsidR="00912462" w:rsidRDefault="00000000">
      <w:pPr>
        <w:autoSpaceDE/>
        <w:autoSpaceDN/>
        <w:adjustRightInd/>
        <w:ind w:firstLine="397"/>
        <w:jc w:val="both"/>
        <w:rPr>
          <w:rFonts w:ascii="Times New Roman" w:eastAsia="Times New Roman" w:hAnsi="Times New Roman" w:cs="B Lotus"/>
          <w:b/>
          <w:bCs/>
          <w:color w:val="auto"/>
          <w:lang w:bidi="fa-IR"/>
        </w:rPr>
        <w:bidi/>
        <w:spacing w:line="276" w:lineRule="auto" w:after="0"/>
      </w:pPr>
      <w:proofErr w:type="spellStart"/>
      <w:r>
        <w:rPr>
          <w:rFonts w:ascii="Times New Roman" w:eastAsia="Times New Roman" w:hAnsi="Times New Roman" w:hint="cs" w:cs="B Lotus"/>
          <w:b/>
          <w:bCs/>
          <w:lang w:bidi="fa-IR"/>
          <w:rtl/>
          <w:sz w:val="28"/>
          <w:szCs w:val="28"/>
        </w:rPr>
        <w:t xml:space="preserve">یانكر، اسنابلروچ و دهان (۲۰۱۲) در پژوهشی با عنوان رابطه مذهبی بودن و نتایج آن بر پیامدهای روانشناسی در سالمندان به این نتیجه رسیدند که مذهبی و معنوی بودن بر بروز افسردگی، سلامت روان، عزت نفس و خوش‌بینی تاثیر می گذارد.</w:t>
      </w:r>
      <w:proofErr w:type="spellEnd"/>
      <w:proofErr w:type="spellStart"/>
      <w:proofErr w:type="spellEnd"/>
      <w:r>
        <w:rPr>
          <w:rFonts w:ascii="Times New Roman" w:eastAsia="Times New Roman" w:hAnsi="Times New Roman" w:hint="cs" w:cs="B Lotus"/>
          <w:b/>
          <w:bCs/>
          <w:vertAlign w:val="superscript"/>
          <w:lang w:bidi="fa-IR"/>
          <w:rtl/>
          <w:sz w:val="28"/>
          <w:szCs w:val="28"/>
        </w:rPr>
        <w:footnoteReference w:id="67"/>
      </w:r>
      <w:proofErr w:type="spellStart"/>
      <w:proofErr w:type="spellEnd"/>
    </w:p>
    <w:p w14:paraId="53616982" w14:textId="77777777" w:rsidR="00912462" w:rsidRDefault="00000000">
      <w:pPr>
        <w:autoSpaceDE/>
        <w:autoSpaceDN/>
        <w:adjustRightInd/>
        <w:ind w:firstLine="397"/>
        <w:jc w:val="both"/>
        <w:rPr>
          <w:rFonts w:ascii="Times New Roman" w:eastAsia="Times New Roman" w:hAnsi="Times New Roman" w:cs="B Lotus"/>
          <w:b/>
          <w:bCs/>
          <w:color w:val="auto"/>
          <w:lang w:bidi="fa-IR"/>
        </w:rPr>
        <w:bidi/>
        <w:spacing w:line="276" w:lineRule="auto" w:after="0"/>
      </w:pPr>
      <w:r>
        <w:rPr>
          <w:rFonts w:ascii="Times New Roman" w:eastAsia="Times New Roman" w:hAnsi="Times New Roman" w:hint="cs" w:cs="B Lotus"/>
          <w:b/>
          <w:bCs/>
          <w:lang w:bidi="fa-IR"/>
          <w:rtl/>
          <w:sz w:val="28"/>
          <w:szCs w:val="28"/>
        </w:rPr>
        <w:t xml:space="preserve">زنگ، گو و جورج (۲۰۱۱) در پژوهشی طولی بر روی ۹۰۱۷ سالمند ۸۵ سال به بالا و ۶۹۵۶ سالمند ۶۵ تا ۸۴ سال در چین نشان دادند که مشارکت منظم در فعالیت‌های مذهبی با کاهش ۲۴ درصدی خطر مرگ همراه است و این رابطه پس از تعدیل وضعیت سلامت پایه نیز با کاهش ۲۱ درصدی خطر مرگ برقرار می‌ماند.</w:t>
      </w:r>
      <w:r>
        <w:rPr>
          <w:rFonts w:ascii="Times New Roman" w:eastAsia="Times New Roman" w:hAnsi="Times New Roman" w:hint="cs" w:cs="B Lotus"/>
          <w:b/>
          <w:bCs/>
          <w:vertAlign w:val="superscript"/>
          <w:lang w:bidi="fa-IR"/>
          <w:rtl/>
          <w:sz w:val="28"/>
          <w:szCs w:val="28"/>
        </w:rPr>
        <w:footnoteReference w:id="68"/>
      </w:r>
    </w:p>
    <w:p w14:paraId="5B199171" w14:textId="77777777" w:rsidR="00912462" w:rsidRDefault="00000000">
      <w:pPr>
        <w:autoSpaceDE/>
        <w:autoSpaceDN/>
        <w:adjustRightInd/>
        <w:ind w:firstLine="397"/>
        <w:jc w:val="both"/>
        <w:rPr>
          <w:rFonts w:ascii="Times New Roman" w:eastAsia="Times New Roman" w:hAnsi="Times New Roman" w:cs="B Lotus"/>
          <w:b/>
          <w:bCs/>
          <w:color w:val="auto"/>
          <w:lang w:bidi="fa-IR"/>
        </w:rPr>
        <w:bidi/>
        <w:spacing w:line="276" w:lineRule="auto" w:after="0"/>
      </w:pPr>
      <w:proofErr w:type="spellStart"/>
      <w:r>
        <w:rPr>
          <w:rFonts w:ascii="Times New Roman" w:eastAsia="Times New Roman" w:hAnsi="Times New Roman" w:hint="cs" w:cs="B Lotus"/>
          <w:b/>
          <w:bCs/>
          <w:lang w:bidi="fa-IR"/>
          <w:rtl/>
          <w:sz w:val="28"/>
          <w:szCs w:val="28"/>
        </w:rPr>
        <w:t xml:space="preserve">لوین و همکاران (۲۰۱۱) نتایج این تحقیق نشان داد که باورهای معنوی و هوش معنوی نقش مهمی در کاهش اضطراب مرگ سالمندان ایفا می‌کند. معنویت به افراد کمک می‌کند تا زندگی و مرگ را معنادارتر ببینند.</w:t>
      </w:r>
      <w:proofErr w:type="spellEnd"/>
      <w:r>
        <w:rPr>
          <w:rFonts w:ascii="Times New Roman" w:eastAsia="Times New Roman" w:hAnsi="Times New Roman" w:hint="cs" w:cs="B Lotus"/>
          <w:b/>
          <w:bCs/>
          <w:vertAlign w:val="superscript"/>
          <w:lang w:bidi="fa-IR"/>
          <w:rtl/>
          <w:sz w:val="28"/>
          <w:szCs w:val="28"/>
        </w:rPr>
        <w:footnoteReference w:id="69"/>
      </w:r>
      <w:proofErr w:type="spellStart"/>
      <w:proofErr w:type="spellEnd"/>
      <w:proofErr w:type="spellStart"/>
      <w:proofErr w:type="spellEnd"/>
      <w:proofErr w:type="spellStart"/>
      <w:proofErr w:type="spellEnd"/>
    </w:p>
    <w:p w14:paraId="7EED877F" w14:textId="77777777" w:rsidR="00912462" w:rsidRDefault="00000000">
      <w:pPr>
        <w:autoSpaceDE/>
        <w:autoSpaceDN/>
        <w:adjustRightInd/>
        <w:ind w:firstLine="397"/>
        <w:jc w:val="both"/>
        <w:rPr>
          <w:rFonts w:ascii="Times New Roman" w:eastAsia="Times New Roman" w:hAnsi="Times New Roman" w:cs="B Lotus"/>
          <w:b/>
          <w:bCs/>
          <w:color w:val="auto"/>
          <w:lang w:bidi="fa-IR"/>
        </w:rPr>
        <w:bidi/>
        <w:spacing w:line="276" w:lineRule="auto" w:after="0"/>
      </w:pPr>
      <w:proofErr w:type="spellStart"/>
      <w:r>
        <w:rPr>
          <w:rFonts w:ascii="Times New Roman" w:eastAsia="Times New Roman" w:hAnsi="Times New Roman" w:hint="cs" w:cs="B Lotus"/>
          <w:b/>
          <w:bCs/>
          <w:lang w:bidi="fa-IR"/>
          <w:rtl/>
          <w:sz w:val="28"/>
          <w:szCs w:val="28"/>
        </w:rPr>
        <w:t xml:space="preserve">سعاد، زارینا مت، زولکرنین آ. حتا و نوریا محمد(۲۰۱۰) در مطالعه‌ای اثر هوش معنوی را روی سلامت افراد مسن بررسی کرده اند. در این مطالعه ۳۷۸ فرد مسن مورد مطالعه قرار گرفتند. ابتدا سطوح هوش معنوی و سلامت عمومی این افراد مورد شناسایی و در ادامه رابطه بین هوش معنوی و سلامت این افراد و تفاوت‌های سطوح هوش معنوی و سلامت مبتنی بر عوامل جمعیت شناختی انتخاب شده مورد بررسی قرار گرفت و غالب ترین بعد هوش معنوی که سلامت را تحت تأثیر قرار می‌داد شناسایی شد. یافته‌ها نشان دادند که اکثریت آزمودنی‌ها از سلامت خوب و هوش معنوی عالی ای برخوردار بودند همچنین یافته ها حاکی از این بودند که هوش معنوی به طور مثبتی با سلامت عمومی رابطه دارد. همچنین نشان داده شد که آن دسته از آزمودنی هایی که هوش معنوی بالاتری دارند گرایش به داشتن سلامت عمومی بالاتری دارند. توانایی اداره‌ی زندگی با احساسی از تقدس مبتنی بر باور معنوی فرد اصلی ترین عامل پیش‌بینی کننده سلامت بود.</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eastAsia="Times New Roman" w:hAnsi="Times New Roman" w:hint="cs" w:cs="B Lotus"/>
          <w:b/>
          <w:bCs/>
          <w:vertAlign w:val="superscript"/>
          <w:lang w:bidi="fa-IR"/>
          <w:rtl/>
          <w:sz w:val="28"/>
          <w:szCs w:val="28"/>
        </w:rPr>
        <w:footnoteReference w:id="70"/>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973FF1B" w14:textId="77777777" w:rsidR="00912462" w:rsidRDefault="00000000">
      <w:pPr>
        <w:autoSpaceDE/>
        <w:autoSpaceDN/>
        <w:adjustRightInd/>
        <w:ind w:firstLine="397"/>
        <w:jc w:val="both"/>
        <w:rPr>
          <w:rFonts w:ascii="Times New Roman" w:eastAsia="Times New Roman" w:hAnsi="Times New Roman" w:cs="B Lotus"/>
          <w:b/>
          <w:bCs/>
          <w:color w:val="auto"/>
          <w:lang w:bidi="fa-IR"/>
        </w:rPr>
        <w:bidi/>
        <w:spacing w:line="276" w:lineRule="auto" w:after="0"/>
      </w:pPr>
      <w:proofErr w:type="spellStart"/>
      <w:r>
        <w:rPr>
          <w:rFonts w:ascii="Times New Roman" w:eastAsia="Times New Roman" w:hAnsi="Times New Roman" w:hint="cs" w:cs="B Lotus"/>
          <w:b/>
          <w:bCs/>
          <w:lang w:bidi="fa-IR"/>
          <w:rtl/>
          <w:sz w:val="28"/>
          <w:szCs w:val="28"/>
        </w:rPr>
        <w:t xml:space="preserve">چالن، زبراکی و وگل (۲۰۱۰) در پژوهش خود به بررسی رابطه هوش معنوی با رضایت از زندگی پرداختند و به این نتیجه رسیدند که هوش معنوی رابطه معناداری با رضایت از زندگی دارد.</w:t>
      </w:r>
      <w:proofErr w:type="spellEnd"/>
      <w:proofErr w:type="spellStart"/>
      <w:proofErr w:type="spellEnd"/>
      <w:proofErr w:type="spellStart"/>
      <w:proofErr w:type="spellEnd"/>
      <w:r>
        <w:rPr>
          <w:rFonts w:ascii="Times New Roman" w:eastAsia="Times New Roman" w:hAnsi="Times New Roman" w:hint="cs" w:cs="B Lotus"/>
          <w:b/>
          <w:bCs/>
          <w:vertAlign w:val="superscript"/>
          <w:lang w:bidi="fa-IR"/>
          <w:rtl/>
          <w:sz w:val="28"/>
          <w:szCs w:val="28"/>
        </w:rPr>
        <w:footnoteReference w:id="71"/>
      </w:r>
    </w:p>
    <w:p w14:paraId="720EA544" w14:textId="77777777" w:rsidR="00912462" w:rsidRDefault="00000000">
      <w:pPr>
        <w:autoSpaceDE/>
        <w:autoSpaceDN/>
        <w:adjustRightInd/>
        <w:ind w:firstLine="397"/>
        <w:jc w:val="both"/>
        <w:rPr>
          <w:rFonts w:ascii="Times New Roman" w:eastAsia="Times New Roman" w:hAnsi="Times New Roman" w:cs="B Lotus"/>
          <w:b/>
          <w:bCs/>
          <w:color w:val="auto"/>
          <w:lang w:bidi="fa-IR"/>
        </w:rPr>
        <w:bidi/>
        <w:spacing w:line="276" w:lineRule="auto" w:after="0"/>
      </w:pPr>
      <w:r>
        <w:rPr>
          <w:rFonts w:ascii="Times New Roman" w:eastAsia="Times New Roman" w:hAnsi="Times New Roman" w:hint="cs" w:cs="B Lotus"/>
          <w:b/>
          <w:bCs/>
          <w:lang w:bidi="fa-IR"/>
          <w:rtl/>
          <w:sz w:val="28"/>
          <w:szCs w:val="28"/>
        </w:rPr>
        <w:t xml:space="preserve">کینگ و دسیکو (۲۰۰۹) این پژوهشگران نشان دادند که هوش معنوی با سلامت روانی و کاهش اضطراب وجودی ارتباط مثبت دارد. در افراد مسن، هوش معنوی با پذیرش مرگ و کاهش ترس از آن مرتبط است.</w:t>
      </w:r>
      <w:proofErr w:type="spellStart"/>
      <w:proofErr w:type="spellEnd"/>
      <w:r>
        <w:rPr>
          <w:rFonts w:ascii="Times New Roman" w:eastAsia="Times New Roman" w:hAnsi="Times New Roman" w:hint="cs" w:cs="B Lotus"/>
          <w:b/>
          <w:bCs/>
          <w:vertAlign w:val="superscript"/>
          <w:lang w:bidi="fa-IR"/>
          <w:rtl/>
          <w:sz w:val="28"/>
          <w:szCs w:val="28"/>
        </w:rPr>
        <w:footnoteReference w:id="72"/>
      </w:r>
      <w:proofErr w:type="spellStart"/>
      <w:proofErr w:type="spellEnd"/>
    </w:p>
    <w:p w14:paraId="36E728A6" w14:textId="77777777" w:rsidR="00912462" w:rsidRDefault="00000000">
      <w:pPr>
        <w:autoSpaceDE/>
        <w:autoSpaceDN/>
        <w:adjustRightInd/>
        <w:ind w:firstLine="397"/>
        <w:jc w:val="both"/>
        <w:rPr>
          <w:rFonts w:ascii="Times New Roman" w:eastAsia="Times New Roman" w:hAnsi="Times New Roman" w:cs="B Lotus"/>
          <w:b/>
          <w:bCs/>
          <w:color w:val="auto"/>
          <w:lang w:bidi="fa-IR"/>
        </w:rPr>
        <w:bidi/>
        <w:spacing w:line="276" w:lineRule="auto" w:after="0"/>
      </w:pPr>
      <w:r>
        <w:rPr>
          <w:rFonts w:ascii="Times New Roman" w:eastAsia="Times New Roman" w:hAnsi="Times New Roman" w:hint="cs" w:cs="B Lotus"/>
          <w:b/>
          <w:bCs/>
          <w:lang w:bidi="fa-IR"/>
          <w:rtl/>
          <w:sz w:val="28"/>
          <w:szCs w:val="28"/>
        </w:rPr>
        <w:t xml:space="preserve">جین و پوروحیت (۲۰۰۶) پژوهشی با عنوان مطالعه هوش معنوی افراد مسن انجام دادند. در این پژوهش ۲۰۰ نفر شهروند بزرگسال با وضعیت زندگی متفاوت شامل ۱۰۰ نفر از افرادی که با خانواده خود زندگی می کردند و ۱۰۰ نفر دیگر که در خانه سالمندان زندگی می کردند انتخاب شدند.نتایج نشان داد که هیچ تفاوت زیادی بین این دو گروه نسبت به هوش معنوی آنان وجود نداشت، در حالی که بیانگر تفاوت های قابل توجهی درمیان  بعدهای  مختلف  روانی و  روحی  از  جمله  خدا،  دین  مداری،  روح،  خودشناسی، روابط  درونی،  معنویت، روحیه کمک رسانی، توانایی استفاده و غلبه بر مشكلات، توانایی فراموش کردن درد و آگاهی معنوی در مورد قضیه مرگ بود.</w:t>
      </w:r>
      <w:proofErr w:type="spellStart"/>
      <w:proofErr w:type="spellEnd"/>
      <w:r>
        <w:rPr>
          <w:rFonts w:ascii="Times New Roman" w:eastAsia="Times New Roman" w:hAnsi="Times New Roman" w:hint="cs" w:cs="B Lotus"/>
          <w:b/>
          <w:bCs/>
          <w:vertAlign w:val="superscript"/>
          <w:lang w:bidi="fa-IR"/>
          <w:rtl/>
          <w:sz w:val="28"/>
          <w:szCs w:val="28"/>
        </w:rPr>
        <w:footnoteReference w:id="73"/>
      </w:r>
      <w:proofErr w:type="spellStart"/>
      <w:proofErr w:type="spellEnd"/>
      <w:proofErr w:type="spellStart"/>
      <w:proofErr w:type="spellEnd"/>
      <w:proofErr w:type="spellStart"/>
      <w:proofErr w:type="spellEnd"/>
    </w:p>
    <w:p w14:paraId="5D0F4763" w14:textId="77777777" w:rsidR="00912462" w:rsidRDefault="00000000">
      <w:pPr>
        <w:autoSpaceDE/>
        <w:autoSpaceDN/>
        <w:adjustRightInd/>
        <w:ind w:firstLine="397"/>
        <w:jc w:val="both"/>
        <w:rPr>
          <w:rFonts w:ascii="Times New Roman" w:eastAsia="Times New Roman" w:hAnsi="Times New Roman" w:cs="B Lotus"/>
          <w:b/>
          <w:bCs/>
          <w:color w:val="auto"/>
          <w:lang w:bidi="fa-IR"/>
        </w:rPr>
        <w:bidi/>
        <w:spacing w:line="276" w:lineRule="auto" w:after="0"/>
      </w:pPr>
      <w:proofErr w:type="spellStart"/>
      <w:r>
        <w:rPr>
          <w:rFonts w:ascii="Times New Roman" w:eastAsia="Times New Roman" w:hAnsi="Times New Roman" w:hint="cs" w:cs="B Lotus"/>
          <w:b/>
          <w:bCs/>
          <w:lang w:bidi="fa-IR"/>
          <w:rtl/>
          <w:sz w:val="28"/>
          <w:szCs w:val="28"/>
        </w:rPr>
        <w:t xml:space="preserve">هاردینگ و همکاران (۲۰۰۵) در مطالعه‌ای درباره اضطراب مرگ در بیماران سالمند، مشخص شد که سطح بالای اضطراب سلامتی می‌تواند اضطراب مرگ را افزایش دهد. آن دسته از سالمندان که نگران تشخیص‌های نهایی یا بیماری‌های مزمن بودند، اضطراب مرگ بیشتری داشتند.</w:t>
      </w:r>
      <w:proofErr w:type="spellEnd"/>
      <w:r>
        <w:rPr>
          <w:rFonts w:ascii="Times New Roman" w:eastAsia="Times New Roman" w:hAnsi="Times New Roman" w:hint="cs" w:cs="B Lotus"/>
          <w:b/>
          <w:bCs/>
          <w:vertAlign w:val="superscript"/>
          <w:lang w:bidi="fa-IR"/>
          <w:rtl/>
          <w:sz w:val="28"/>
          <w:szCs w:val="28"/>
        </w:rPr>
        <w:footnoteReference w:id="74"/>
      </w:r>
      <w:proofErr w:type="spellStart"/>
      <w:proofErr w:type="spellEnd"/>
      <w:proofErr w:type="spellStart"/>
      <w:proofErr w:type="spellEnd"/>
      <w:proofErr w:type="spellStart"/>
      <w:proofErr w:type="spellEnd"/>
      <w:proofErr w:type="spellStart"/>
      <w:proofErr w:type="spellEnd"/>
    </w:p>
    <w:p w14:paraId="2E328E10" w14:textId="77777777" w:rsidR="00912462" w:rsidRDefault="00000000">
      <w:pPr>
        <w:autoSpaceDE/>
        <w:autoSpaceDN/>
        <w:adjustRightInd/>
        <w:ind w:firstLine="397"/>
        <w:jc w:val="both"/>
        <w:rPr>
          <w:rFonts w:ascii="Times New Roman" w:eastAsia="Times New Roman" w:hAnsi="Times New Roman" w:cs="B Lotus"/>
          <w:b/>
          <w:bCs/>
          <w:color w:val="auto"/>
          <w:lang w:bidi="fa-IR"/>
        </w:rPr>
        <w:bidi/>
        <w:spacing w:line="276" w:lineRule="auto" w:after="0"/>
      </w:pPr>
      <w:proofErr w:type="spellStart"/>
      <w:r>
        <w:rPr>
          <w:rFonts w:ascii="Times New Roman" w:eastAsia="Times New Roman" w:hAnsi="Times New Roman" w:hint="cs" w:cs="B Lotus"/>
          <w:b/>
          <w:bCs/>
          <w:lang w:bidi="fa-IR"/>
          <w:rtl/>
          <w:sz w:val="28"/>
          <w:szCs w:val="28"/>
        </w:rPr>
        <w:t xml:space="preserve">دورسون و پاوول (۱۹۹۸) در پژوهشی با عنوان «عناصر اضطراب مرگ ومعانی مرگ» به بررسی دیدگاه افراد نسبت به مرگ و میزان اضطراب ناشی از آن پرداختند. در این مطالعه که با مشارکت ۵۹۹ نفر ازگروه های سنی مختلف انجام شد، ابعاد گوناگون اضطراب مرگ شامل ترس از ناشناخته، نگرانی درباره خود، نگرانی برای عزیزان، و نگرانی درباره معنا وهدف زندگی شناسایی گردید. یکی از یافته های مهم این پژوهش تفاوت معنادار بین زنان و مردان در میزان اضطراب مرگ بود، به طوری که زنان نسبت به مردان سطوح بالاتری از اضطراب مرگ را گزارش کردند. این تفاوت ممکن است به عوامل روان شناختی، اجتماعی و فرهنگی مرتبط با نقش های جنسیتی و حساسیت های هیجانی بیشتر در زنان نسبت داده شود. همچنین یافته ها نشان داد که افراد جوان تر اضطراب مرگ بیشتری نسبت به سالمندان تجربه می کنند، که می تواند ناشی از درک کمتر آنان از پدیده مرگ و تجربه کمتر با فقدان باشد. پژوهش دورسون و پاوول نه تنها به تبیین ساختارهای روانی موثر بر نگرش نسبت به مرگ کمک کرد، بلکه زمینه ساز مطالعات گسترده تری در حوزه تفاوت های فردی، جنسیتی و سنی در اضطراب مرگ شد.</w:t>
      </w:r>
      <w:proofErr w:type="spellEnd"/>
      <w:proofErr w:type="spellStart"/>
      <w:proofErr w:type="spellEnd"/>
      <w:r>
        <w:rPr>
          <w:rFonts w:ascii="Times New Roman" w:eastAsia="Times New Roman" w:hAnsi="Times New Roman" w:hint="cs" w:cs="B Lotus"/>
          <w:b/>
          <w:bCs/>
          <w:vertAlign w:val="superscript"/>
          <w:lang w:bidi="fa-IR"/>
          <w:rtl/>
          <w:sz w:val="28"/>
          <w:szCs w:val="28"/>
        </w:rPr>
        <w:footnoteReference w:id="75"/>
      </w:r>
      <w:proofErr w:type="spellStart"/>
      <w:proofErr w:type="spellEnd"/>
      <w:proofErr w:type="spellStart"/>
      <w:proofErr w:type="spellEnd"/>
      <w:proofErr w:type="spellStart"/>
      <w:proofErr w:type="spellEnd"/>
      <w:proofErr w:type="spellStart"/>
      <w:proofErr w:type="spellEnd"/>
      <w:proofErr w:type="spellStart"/>
      <w:proofErr w:type="spellEnd"/>
    </w:p>
    <w:p w14:paraId="6480C145" w14:textId="77777777" w:rsidR="00912462" w:rsidRDefault="00000000">
      <w:pPr>
        <w:autoSpaceDE/>
        <w:autoSpaceDN/>
        <w:adjustRightInd/>
        <w:ind w:firstLine="397"/>
        <w:jc w:val="both"/>
        <w:rPr>
          <w:rFonts w:ascii="Times New Roman" w:eastAsia="Times New Roman" w:hAnsi="Times New Roman" w:cs="B Lotus"/>
          <w:b/>
          <w:bCs/>
          <w:color w:val="auto"/>
          <w:lang w:bidi="fa-IR"/>
        </w:rPr>
        <w:bidi/>
        <w:spacing w:line="276" w:lineRule="auto" w:after="0"/>
      </w:pPr>
      <w:proofErr w:type="spellStart"/>
      <w:r>
        <w:rPr>
          <w:rFonts w:ascii="Times New Roman" w:eastAsia="Times New Roman" w:hAnsi="Times New Roman" w:hint="cs" w:cs="B Lotus"/>
          <w:b/>
          <w:bCs/>
          <w:lang w:bidi="fa-IR"/>
          <w:rtl/>
          <w:sz w:val="28"/>
          <w:szCs w:val="28"/>
        </w:rPr>
        <w:t xml:space="preserve">موریرا آلمیدا و کوئینگ(۲۰۰۶) اعلام نمودند که بین معنویت و بهزیستی ذهنی رابطه وجود دارد. آنان با تجزیه و تحلیل بیش از ۲۰۰۰ پژوهش قرن بیستم میلادی مرتبط با مذهب و شادمانی متوجه شدند که بین مفاهیم بهزیستی ذهنی، رضایت از زندگی، شادی، خلق مثبت و پایبندی اخلاقی و کاهش افسردگی، رفتار خود کشی، سوء مصرف الكل و مواد مخدر رابطه دارد شرایط کلی نشان داده است که سلامت روانی بهتر با مذهب رابطه دارد.</w:t>
      </w:r>
      <w:proofErr w:type="spellEnd"/>
      <w:proofErr w:type="spellStart"/>
      <w:proofErr w:type="spellEnd"/>
      <w:proofErr w:type="spellStart"/>
      <w:proofErr w:type="spellEnd"/>
      <w:r>
        <w:rPr>
          <w:rFonts w:ascii="Times New Roman" w:eastAsia="Times New Roman" w:hAnsi="Times New Roman" w:hint="cs" w:cs="B Lotus"/>
          <w:b/>
          <w:bCs/>
          <w:vertAlign w:val="superscript"/>
          <w:lang w:bidi="fa-IR"/>
          <w:rtl/>
          <w:sz w:val="28"/>
          <w:szCs w:val="28"/>
        </w:rPr>
        <w:footnoteReference w:id="76"/>
      </w:r>
      <w:proofErr w:type="spellStart"/>
      <w:proofErr w:type="spellEnd"/>
    </w:p>
    <w:p w14:paraId="3A835C84" w14:textId="77777777" w:rsidR="00912462" w:rsidRDefault="00000000">
      <w:pPr>
        <w:autoSpaceDE/>
        <w:autoSpaceDN/>
        <w:adjustRightInd/>
        <w:ind w:firstLine="397"/>
        <w:jc w:val="both"/>
        <w:rPr>
          <w:rFonts w:ascii="Times New Roman" w:eastAsia="Times New Roman" w:hAnsi="Times New Roman" w:cs="B Lotus"/>
          <w:b/>
          <w:bCs/>
          <w:color w:val="auto"/>
          <w:lang w:bidi="fa-IR"/>
        </w:rPr>
        <w:bidi/>
        <w:spacing w:line="276" w:lineRule="auto" w:after="0"/>
      </w:pPr>
      <w:r>
        <w:rPr>
          <w:rFonts w:ascii="Times New Roman" w:eastAsia="Times New Roman" w:hAnsi="Times New Roman" w:hint="cs" w:cs="B Lotus"/>
          <w:b/>
          <w:bCs/>
          <w:lang w:bidi="fa-IR"/>
          <w:rtl/>
          <w:sz w:val="28"/>
          <w:szCs w:val="28"/>
        </w:rPr>
        <w:t xml:space="preserve">جین و پوروحیت (۲۰۰۶) به مقایسه هوش معنوی افراد سالخورده مقیم سرای سالمندان با سالمندان ساکن خانه پرداختند. نتایج نشان داد که این ۲ گروه از نظر هوش معنوی تفاوت معناداری ندارند. ولی در بسیاری از حوزه های هوش معنوی مثل: خدا، مذهب، ارتباطات درون فردی، توانایی غلبه بر رنج و توانایی داشتن هوش معنوی نسبت به مرگ تفاوت معنادار است.</w:t>
      </w:r>
      <w:proofErr w:type="spellStart"/>
      <w:proofErr w:type="spellEnd"/>
      <w:r>
        <w:rPr>
          <w:rFonts w:ascii="Times New Roman" w:eastAsia="Times New Roman" w:hAnsi="Times New Roman" w:hint="cs" w:cs="B Lotus"/>
          <w:b/>
          <w:bCs/>
          <w:vertAlign w:val="superscript"/>
          <w:lang w:bidi="fa-IR"/>
          <w:rtl/>
          <w:sz w:val="28"/>
          <w:szCs w:val="28"/>
        </w:rPr>
        <w:footnoteReference w:id="77"/>
      </w:r>
    </w:p>
    <w:p w14:paraId="5C8115BC" w14:textId="77777777" w:rsidR="00912462" w:rsidRDefault="00000000">
      <w:pPr>
        <w:autoSpaceDE/>
        <w:autoSpaceDN/>
        <w:adjustRightInd/>
        <w:ind w:firstLine="397"/>
        <w:jc w:val="both"/>
        <w:rPr>
          <w:rFonts w:ascii="Times New Roman" w:eastAsia="Times New Roman" w:hAnsi="Times New Roman" w:cs="B Lotus"/>
          <w:b/>
          <w:color w:val="auto"/>
          <w:lang w:bidi="fa-IR"/>
        </w:rPr>
        <w:bidi/>
        <w:spacing w:line="276" w:lineRule="auto" w:after="0"/>
      </w:pPr>
      <w:proofErr w:type="spellStart"/>
      <w:r>
        <w:rPr>
          <w:rFonts w:ascii="Times New Roman" w:eastAsia="Times New Roman" w:hAnsi="Times New Roman" w:hint="cs" w:cs="B Lotus"/>
          <w:b/>
          <w:bCs/>
          <w:lang w:bidi="fa-IR"/>
          <w:rtl/>
          <w:sz w:val="28"/>
          <w:szCs w:val="28"/>
        </w:rPr>
        <w:t xml:space="preserve">نویز و همکاران (۲۰۰۲) در مطالعه‌ای بر روی ۱۶۲ بیمار سرپایی گزارش کردند که ترس از مرگ همبستگی بالایی با نشانه‌های خودبیمارانگاری و اضطراب سلامتی دارد. تحلیل عاملی سه بُعد را آشکار کرد: ترس از مردن، از دست دادن معنا، و ترس از جدایی؛ آنان نتیجه گرفتند که ترس از مرگ جزئی جدایی‌ناپذیر از خودبیمارانگاری است.</w:t>
      </w:r>
      <w:proofErr w:type="spellEnd"/>
      <w:r>
        <w:rPr>
          <w:rFonts w:ascii="Times New Roman" w:eastAsia="Times New Roman" w:hAnsi="Times New Roman" w:hint="cs" w:cs="B Lotus"/>
          <w:b/>
          <w:bCs/>
          <w:vertAlign w:val="superscript"/>
          <w:lang w:bidi="fa-IR"/>
          <w:rtl/>
          <w:sz w:val="28"/>
          <w:szCs w:val="28"/>
        </w:rPr>
        <w:footnoteReference w:id="78"/>
      </w:r>
      <w:proofErr w:type="spellStart"/>
      <w:proofErr w:type="spellEnd"/>
      <w:proofErr w:type="spellStart"/>
      <w:proofErr w:type="spellEnd"/>
    </w:p>
    <w:p w14:paraId="5F2BA8B5" w14:textId="77777777" w:rsidR="00912462" w:rsidRDefault="00000000">
      <w:pPr>
        <w:autoSpaceDE/>
        <w:autoSpaceDN/>
        <w:adjustRightInd/>
        <w:ind w:firstLine="397"/>
        <w:jc w:val="both"/>
        <w:rPr>
          <w:rFonts w:ascii="Times New Roman" w:eastAsia="Times New Roman" w:hAnsi="Times New Roman" w:cs="B Lotus"/>
          <w:b/>
          <w:bCs/>
          <w:color w:val="auto"/>
          <w:lang w:bidi="fa-IR"/>
        </w:rPr>
        <w:bidi/>
        <w:spacing w:line="276" w:lineRule="auto" w:after="0"/>
      </w:pPr>
      <w:proofErr w:type="spellStart"/>
      <w:r>
        <w:rPr>
          <w:rFonts w:ascii="Times New Roman" w:eastAsia="Times New Roman" w:hAnsi="Times New Roman" w:hint="cs" w:cs="B Lotus"/>
          <w:b/>
          <w:bCs/>
          <w:lang w:bidi="fa-IR"/>
          <w:rtl/>
          <w:sz w:val="28"/>
          <w:szCs w:val="28"/>
        </w:rPr>
        <w:t xml:space="preserve">تامر و الیسون(۲۰۰۰) نیز تأکید کردند که دیدگاه فرد نسبت به مرگ به‌شدت تحت‌تأثیر نگرانی‌های سلامت و عدم اطمینان از وضعیت جسمی آینده است.</w:t>
      </w:r>
      <w:proofErr w:type="spellEnd"/>
      <w:proofErr w:type="spellStart"/>
      <w:proofErr w:type="spellEnd"/>
      <w:r>
        <w:rPr>
          <w:rFonts w:ascii="Times New Roman" w:eastAsia="Times New Roman" w:hAnsi="Times New Roman" w:hint="cs" w:cs="B Lotus"/>
          <w:b/>
          <w:bCs/>
          <w:vertAlign w:val="superscript"/>
          <w:lang w:bidi="fa-IR"/>
          <w:rtl/>
          <w:sz w:val="28"/>
          <w:szCs w:val="28"/>
        </w:rPr>
        <w:footnoteReference w:id="79"/>
      </w:r>
      <w:proofErr w:type="spellStart"/>
      <w:proofErr w:type="spellEnd"/>
      <w:proofErr w:type="spellStart"/>
      <w:proofErr w:type="spellEnd"/>
      <w:proofErr w:type="spellStart"/>
      <w:proofErr w:type="spellEnd"/>
    </w:p>
    <w:p w14:paraId="28F418AC" w14:textId="77777777" w:rsidR="00912462" w:rsidRDefault="00000000">
      <w:pPr>
        <w:autoSpaceDE/>
        <w:autoSpaceDN/>
        <w:adjustRightInd/>
        <w:ind w:firstLine="397"/>
        <w:jc w:val="both"/>
        <w:rPr>
          <w:rFonts w:ascii="Times New Roman" w:eastAsia="Times New Roman" w:hAnsi="Times New Roman" w:cs="B Lotus"/>
          <w:b/>
          <w:color w:val="auto"/>
          <w:lang w:bidi="fa-IR"/>
        </w:rPr>
        <w:bidi/>
        <w:spacing w:line="276" w:lineRule="auto" w:after="0"/>
      </w:pPr>
      <w:proofErr w:type="spellStart"/>
      <w:r>
        <w:rPr>
          <w:rFonts w:ascii="Times New Roman" w:eastAsia="Times New Roman" w:hAnsi="Times New Roman" w:hint="cs" w:cs="B Lotus"/>
          <w:b/>
          <w:bCs/>
          <w:lang w:bidi="fa-IR"/>
          <w:rtl/>
          <w:sz w:val="28"/>
          <w:szCs w:val="28"/>
        </w:rPr>
        <w:t xml:space="preserve">یالوم(۱۹۸۰) در نظریه‌ «درمان اگزیستانسیال» مطرح می‌کند که اضطراب مرگ بخش جدایی‌ناپذیر زندگی بشر است و رشد معنویت می‌تواند راهی برای پذیرش بهتر مرگ و کاهش ترس از نیستی باشد.</w:t>
      </w:r>
      <w:proofErr w:type="spellEnd"/>
      <w:r>
        <w:rPr>
          <w:rFonts w:ascii="Times New Roman" w:eastAsia="Times New Roman" w:hAnsi="Times New Roman" w:hint="cs" w:cs="B Lotus"/>
          <w:b/>
          <w:bCs/>
          <w:vertAlign w:val="superscript"/>
          <w:lang w:bidi="fa-IR"/>
          <w:rtl/>
          <w:sz w:val="28"/>
          <w:szCs w:val="28"/>
        </w:rPr>
        <w:footnoteReference w:id="80"/>
      </w:r>
      <w:proofErr w:type="spellStart"/>
      <w:proofErr w:type="spellEnd"/>
      <w:proofErr w:type="spellStart"/>
      <w:proofErr w:type="spellEnd"/>
      <w:proofErr w:type="spellStart"/>
      <w:proofErr w:type="spellEnd"/>
      <w:proofErr w:type="spellStart"/>
      <w:proofErr w:type="spellEnd"/>
    </w:p>
    <w:p w14:paraId="37634E0F" w14:textId="77777777" w:rsidR="00912462" w:rsidRDefault="00000000">
      <w:pPr>
        <w:pStyle w:val="Heading1"/>
        <w:keepNext/>
        <w:keepLines/>
        <w:pageBreakBefore/>
        <w:spacing w:before="2400" w:after="240" w:line="276" w:lineRule="auto"/>
        <w:jc w:val="center"/>
        <w:rPr>
          <w:rFonts w:cs="B Titr"/>
          <w:b/>
          <w:bCs/>
          <w:color w:val="auto"/>
          <w:sz w:val="72"/>
          <w:szCs w:val="72"/>
          <w:lang w:bidi="fa-IR"/>
        </w:rPr>
        <w:bidi/>
      </w:pPr>
      <w:r>
        <w:rPr>
          <w:rFonts w:ascii="Times New Roman" w:hAnsi="Times New Roman" w:cs="B Titr"/>
          <w:b/>
          <w:bCs/>
          <w:sz w:val="56"/>
          <w:szCs w:val="56"/>
          <w:rtl/>
        </w:rPr>
        <w:t xml:space="preserve">فصل سوم: روش پژوهش</w:t>
      </w:r>
    </w:p>
    <w:p w14:paraId="2C488206" w14:textId="77777777" w:rsidR="00912462" w:rsidRDefault="00000000" w:rsidP="00503BED">
      <w:pPr>
        <w:pStyle w:val="Heading2"/>
        <w:keepNext/>
        <w:keepLines/>
        <w:pageBreakBefore/>
        <w:spacing w:before="240" w:after="100" w:line="276" w:lineRule="auto"/>
        <w:rPr>
          <w:rFonts w:cs="B Lotus"/>
          <w:b/>
          <w:bCs/>
          <w:color w:val="auto"/>
          <w:lang w:bidi="fa-IR"/>
        </w:rPr>
        <w:bidi/>
      </w:pPr>
      <w:r>
        <w:rPr>
          <w:rFonts w:cs="B Titr" w:hint="cs" w:ascii="Times New Roman" w:hAnsi="Times New Roman"/>
          <w:b/>
          <w:bCs/>
          <w:sz w:val="30"/>
          <w:szCs w:val="30"/>
          <w:lang w:bidi="fa-IR"/>
          <w:rtl/>
        </w:rPr>
        <w:t xml:space="preserve">۳-۱- طرح پژوهش</w:t>
      </w:r>
    </w:p>
    <w:p w14:paraId="74B0E170" w14:textId="77777777" w:rsidR="00912462" w:rsidRDefault="00000000">
      <w:pPr>
        <w:ind w:firstLine="397"/>
        <w:jc w:val="both"/>
        <w:rPr>
          <w:rFonts w:cs="B Lotus"/>
          <w:color w:val="auto"/>
          <w:lang w:bidi="fa-IR"/>
        </w:rPr>
        <w:bidi/>
        <w:spacing w:line="276" w:lineRule="auto" w:after="0"/>
      </w:pPr>
      <w:r>
        <w:rPr>
          <w:rFonts w:hint="cs" w:ascii="Times New Roman" w:hAnsi="Times New Roman" w:cs="B Lotus"/>
          <w:lang w:bidi="fa-IR"/>
          <w:rtl/>
          <w:sz w:val="28"/>
          <w:szCs w:val="28"/>
        </w:rPr>
        <w:t xml:space="preserve">پژوهش حاضر با توجه به موضوع و اهداف پژوهش، از لحاظ ماهيت و روش بکار رفته از نوع توصيفي – همبستگی و از نظر هدف از نوع کاربردی  است.</w:t>
      </w:r>
    </w:p>
    <w:p w14:paraId="40C58DE8" w14:textId="77777777" w:rsidR="00912462" w:rsidRDefault="00000000" w:rsidP="00503BED">
      <w:pPr>
        <w:pStyle w:val="Heading2"/>
        <w:keepNext/>
        <w:keepLines/>
        <w:spacing w:before="240" w:after="100" w:line="276" w:lineRule="auto"/>
        <w:rPr>
          <w:rFonts w:cs="B Lotus"/>
          <w:color w:val="auto"/>
          <w:lang w:bidi="fa-IR"/>
        </w:rPr>
        <w:bidi/>
      </w:pPr>
      <w:r>
        <w:rPr>
          <w:rFonts w:cs="B Titr" w:hint="cs" w:ascii="Times New Roman" w:hAnsi="Times New Roman"/>
          <w:b/>
          <w:bCs/>
          <w:sz w:val="30"/>
          <w:szCs w:val="30"/>
          <w:lang w:bidi="fa-IR"/>
          <w:rtl/>
        </w:rPr>
        <w:t xml:space="preserve">۳-۲- جامعه، نمونه و روش نمونه گیری</w:t>
      </w:r>
    </w:p>
    <w:p w14:paraId="75E1DFCF" w14:textId="77777777" w:rsidR="00912462" w:rsidRDefault="00000000">
      <w:pPr>
        <w:ind w:firstLine="397"/>
        <w:jc w:val="both"/>
        <w:rPr>
          <w:rFonts w:ascii="Times New Roman" w:eastAsia="Times New Roman" w:hAnsi="Times New Roman" w:cs="B Lotus"/>
          <w:color w:val="auto"/>
          <w:lang w:bidi="fa-IR"/>
        </w:rPr>
        <w:bidi/>
        <w:spacing w:line="276" w:lineRule="auto" w:after="0"/>
      </w:pPr>
      <w:r>
        <w:rPr>
          <w:rFonts w:ascii="Times New Roman" w:eastAsia="Times New Roman" w:hAnsi="Times New Roman" w:hint="cs" w:cs="B Lotus"/>
          <w:lang w:bidi="fa-IR"/>
          <w:rtl/>
          <w:sz w:val="28"/>
          <w:szCs w:val="28"/>
        </w:rPr>
        <w:t xml:space="preserve">جامعه آماری این پژوهش شامل کلیه سالمندان بالای ۶۰ سال ساکن خانه سالمندان فرشتگان شهر تهران در سال ۱۴۰۴ می باشد، به منظور تعیین حجم نمونه، از جدول کرجسی و مورگان ۱۹۷۰ استفاده شد. بر اساس این جدول و با توجه به حجم جامعه آماری ۱۰۰ نفر، حجم نمونه ۸۰ نفر به روش نمونه گیری تصادفی ساده در نظر گرفته شد .</w:t>
      </w:r>
      <w:proofErr w:type="spellStart"/>
      <w:proofErr w:type="spellEnd"/>
      <w:proofErr w:type="spellStart"/>
      <w:proofErr w:type="spellEnd"/>
      <w:r>
        <w:rPr>
          <w:rFonts w:ascii="Times New Roman" w:eastAsia="Times New Roman" w:hAnsi="Times New Roman" w:hint="cs" w:cs="B Lotus"/>
          <w:vertAlign w:val="superscript"/>
          <w:lang w:bidi="fa-IR"/>
          <w:rtl/>
          <w:sz w:val="28"/>
          <w:szCs w:val="28"/>
        </w:rPr>
        <w:footnoteReference w:id="81"/>
      </w:r>
    </w:p>
    <w:p w14:paraId="755402EE" w14:textId="77777777" w:rsidR="00912462" w:rsidRDefault="00000000" w:rsidP="00503BED">
      <w:pPr>
        <w:pStyle w:val="Heading2"/>
        <w:keepNext/>
        <w:keepLines/>
        <w:spacing w:before="240" w:after="100" w:line="276" w:lineRule="auto"/>
        <w:rPr>
          <w:rFonts w:cs="B Lotus"/>
          <w:color w:val="auto"/>
          <w:lang w:bidi="fa-IR"/>
        </w:rPr>
        <w:bidi/>
      </w:pPr>
      <w:r>
        <w:rPr>
          <w:rFonts w:cs="B Titr" w:hint="cs" w:ascii="Times New Roman" w:hAnsi="Times New Roman"/>
          <w:b/>
          <w:bCs/>
          <w:sz w:val="30"/>
          <w:szCs w:val="30"/>
          <w:lang w:bidi="fa-IR"/>
          <w:rtl/>
        </w:rPr>
        <w:t xml:space="preserve">۳-۳- ابزار پژوهش</w:t>
      </w:r>
    </w:p>
    <w:p w14:paraId="330152AE" w14:textId="77777777" w:rsidR="00912462" w:rsidRDefault="00000000">
      <w:pPr>
        <w:ind w:firstLine="397"/>
        <w:jc w:val="both"/>
        <w:rPr>
          <w:rFonts w:ascii="Times New Roman" w:eastAsia="Times New Roman" w:hAnsi="Times New Roman" w:cs="B Lotus"/>
          <w:color w:val="auto"/>
          <w:sz w:val="26"/>
          <w:szCs w:val="26"/>
          <w:lang w:bidi="fa-IR"/>
        </w:rPr>
        <w:bidi/>
        <w:spacing w:line="276" w:lineRule="auto" w:after="0"/>
      </w:pPr>
      <w:r>
        <w:rPr>
          <w:rFonts w:ascii="Times New Roman" w:hint="cs" w:hAnsi="Times New Roman" w:cs="B Lotus"/>
          <w:lang w:bidi="fa-IR"/>
          <w:rtl/>
          <w:sz w:val="28"/>
          <w:szCs w:val="28"/>
        </w:rPr>
        <w:t xml:space="preserve">ابزار گردآوری اطلاعات در این پژوهش، پرسشنامه مي باشد. جهت پاسخگویي به سؤالات پژوهش، از پرسشنامه های استفاده شده است که عبارتند از:</w:t>
      </w:r>
    </w:p>
    <w:p w14:paraId="54CDBE8B" w14:textId="77777777" w:rsidR="00912462" w:rsidRDefault="00000000" w:rsidP="00503BED">
      <w:pPr>
        <w:pStyle w:val="Heading3"/>
        <w:keepNext/>
        <w:keepLines/>
        <w:spacing w:before="240" w:after="100" w:line="276" w:lineRule="auto"/>
        <w:rPr>
          <w:rFonts w:ascii="B Nazanin,Bold" w:hAnsi="Calibri" w:cs="B Lotus"/>
          <w:b/>
          <w:bCs/>
          <w:color w:val="auto"/>
          <w:lang w:bidi="fa-IR"/>
        </w:rPr>
        <w:bidi/>
      </w:pPr>
      <w:r>
        <w:rPr>
          <w:rFonts w:ascii="Times New Roman" w:hAnsi="Times New Roman" w:cs="B Titr" w:hint="cs"/>
          <w:b/>
          <w:bCs/>
          <w:sz w:val="30"/>
          <w:szCs w:val="30"/>
          <w:lang w:bidi="fa-IR"/>
          <w:rtl/>
        </w:rPr>
        <w:t xml:space="preserve">۳-۳-۱- پرسشنامه هوش معنوی کینگ:</w:t>
      </w:r>
    </w:p>
    <w:p w14:paraId="7413B276" w14:textId="77777777" w:rsidR="00912462" w:rsidRDefault="00000000">
      <w:pPr>
        <w:ind w:firstLine="397"/>
        <w:jc w:val="both"/>
        <w:rPr>
          <w:rFonts w:ascii="B Nazanin,Bold" w:hAnsi="Calibri" w:cs="B Lotus"/>
          <w:color w:val="auto"/>
          <w:lang w:bidi="fa-IR"/>
        </w:rPr>
        <w:bidi/>
        <w:spacing w:line="276" w:lineRule="auto" w:after="0"/>
      </w:pPr>
      <w:r>
        <w:rPr>
          <w:rFonts w:ascii="Times New Roman" w:hAnsi="Times New Roman" w:hint="cs" w:cs="B Lotus"/>
          <w:b/>
          <w:bCs/>
          <w:lang w:bidi="fa-IR"/>
          <w:rtl/>
          <w:sz w:val="28"/>
          <w:szCs w:val="28"/>
        </w:rPr>
        <w:t xml:space="preserve">این پرسشنامه که توسط کینگ (۲۰۰۰) ساخته شده است و دارای ۲۴ آیتم می‌باشد و بر اساس مقیاس ۵ گزینه‌ای لیکرت پر می‌شود. دارای ۴ زیرمقیاس است که شامل تفکر وجودی انتقادی، ایجاد معنای شخصی، آگاهی متعالی و گسترش حالت هوشیاری می‌باشد. نمره گذاری پرسشنامه هوش هیجانی کینگ بر اساس لیکرت پنج گزینه‌ای (کاملاً نادرست: ۰، نادرست: ۱، تا حدودی: ۲، بسیار درست: ۳ و کاملاً درست: ۴) می‌باشد. حداقل و حداکثر امتیاز کسب شده در این مقیاس ۰ و ۹۶ می‌باشد، نمرات بالا نشان دهنده‌ هوش معنوی بالا و یا وجود چنین ظرفیتی در شخص می‌باشد. با استفاده از تحلیل عاملی اکتشافی در یک نمونه‌ی ۶۱۹ نفری از دانشجویان دانشگاه ترنت کانادا در سال ۲۰۰۷ آلفای کرونباخ ۹۵/۰ به دست آمد و پایایی از طریق تنصیف ۰/۸۴گزارش شد. همچنین آلفای کرونباخ خرده مقیاسها به قرار زیر است: عامل اول۸۸/۰، عامل دوم ۸۷/۰، عامل سوم ۸۸/۰ و عامل چهارم ۹۴/۰ به دست آمد. (زوهر و مارشال، ۲۰۰۰). همچنین در مطالعه‌ای در جمعیت ایرانی (معلمی، بخشانی، و رقیبی، ۱۳۸۹) ضریب پایایی پرسشنامه در یک نمونه‌ی ۶۰ نفری به شیوه بازآزمایی ۶۷/۰ محاسبه شد.</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2B23C26" w14:textId="7B0A485D" w:rsidR="00912462" w:rsidRDefault="00000000" w:rsidP="00503BED">
      <w:pPr>
        <w:pStyle w:val="Heading3"/>
        <w:keepNext/>
        <w:keepLines/>
        <w:spacing w:before="240" w:after="100" w:line="276" w:lineRule="auto"/>
        <w:rPr>
          <w:rFonts w:ascii="Arial" w:eastAsia="Times New Roman" w:hAnsi="Arial" w:cs="B Lotus"/>
          <w:b/>
          <w:bCs/>
          <w:color w:val="auto"/>
          <w:lang w:bidi="fa-IR"/>
        </w:rPr>
        <w:bidi/>
      </w:pPr>
      <w:r>
        <w:rPr>
          <w:rFonts w:ascii="Times New Roman" w:eastAsia="Times New Roman" w:hAnsi="Times New Roman" w:cs="B Titr" w:hint="cs"/>
          <w:b/>
          <w:bCs/>
          <w:sz w:val="30"/>
          <w:szCs w:val="30"/>
          <w:lang w:bidi="fa-IR"/>
          <w:rtl/>
        </w:rPr>
        <w:t xml:space="preserve">۲-۳-۳- پرسشنامه اضطراب مرگ(DAS)</w:t>
      </w:r>
    </w:p>
    <w:p w14:paraId="7ABA4B34" w14:textId="77777777" w:rsidR="00912462" w:rsidRDefault="00000000">
      <w:pPr>
        <w:ind w:firstLine="397"/>
        <w:jc w:val="both"/>
        <w:rPr>
          <w:rFonts w:ascii="Arial" w:eastAsia="Times New Roman" w:hAnsi="Arial" w:cs="B Lotus"/>
          <w:color w:val="auto"/>
          <w:lang w:bidi="fa-IR"/>
        </w:rPr>
        <w:bidi/>
        <w:spacing w:line="276" w:lineRule="auto" w:after="0"/>
      </w:pPr>
      <w:r>
        <w:rPr>
          <w:rFonts w:ascii="Times New Roman" w:eastAsia="Times New Roman" w:hAnsi="Times New Roman" w:hint="cs" w:cs="B Lotus"/>
          <w:lang w:bidi="fa-IR"/>
          <w:rtl/>
          <w:sz w:val="28"/>
          <w:szCs w:val="28"/>
        </w:rPr>
        <w:t xml:space="preserve">این پرسشنامه در سال ۱۹۷۰ توسط تمپلر ساخته شده است و شامل ۱۵ ماده است که نگرش آزمودنی ها را به مرگ می سنجد. آزمودنی ها پاسخ های خود را به هر سوال با گزینه های بلی یا خیر مشخص می کنند و به گزینه بله )نمره ۱) و گزینه خیر (نمره ۰) داده می شود. پاسخ بلی نشانگر وجود اضطراب در فرد است. بدین ترتیب، نمره ی این مقیاس می تواند بین صفرتا ۱۵ متغیر باشد که نمره بالا نماینگر اضطراب زیاد افراد در مورد مرگ است. بررسی های به عمل آمده در مورد روایی و پایایی مقیاس اضطراب مرگ نشان می دهد که این مقیاس از اعتبار قابل قبولی برخوردار است. در فرهنگ اصلی، ضریب پایایی باز آزمایی مقیاس ۸۳/۰ و روایی همزمان آن براساس همبستگی با مقیاس اضطراب آشكار۲۷/۰ و با مقیاس افسردگی ۴۰/۰ گزارش شده است(به نقل از رجبی و بحرانی۱۳۸۰) پایایی و روایی این پرسشنامه را در ایران رجبی و بحرانی (۱۳۸۰) مورد بررسی قرار دادند و بر این اساس ضریب پایایی تنصیفی را ۶۰/۰ و ضریب همسانی درونی را ۷۳/۰ گزارش کردند. در پژوهش حاضر نیز پایایی این ابزار ۸۶/۰ برآورد شد.</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57E3FC15" w14:textId="77777777" w:rsidR="00912462" w:rsidRDefault="00000000" w:rsidP="00503BED">
      <w:pPr>
        <w:pStyle w:val="Heading3"/>
        <w:keepNext/>
        <w:keepLines/>
        <w:spacing w:before="240" w:after="100" w:line="276" w:lineRule="auto"/>
        <w:rPr>
          <w:rFonts w:ascii="B Nazanin,Bold" w:hAnsi="Calibri" w:cs="B Lotus"/>
          <w:b/>
          <w:bCs/>
          <w:color w:val="auto"/>
          <w:lang w:bidi="fa-IR"/>
        </w:rPr>
        <w:bidi/>
      </w:pPr>
      <w:r>
        <w:rPr>
          <w:rFonts w:ascii="Times New Roman" w:eastAsia="Times New Roman" w:hAnsi="Times New Roman" w:cs="B Titr" w:hint="cs"/>
          <w:b/>
          <w:bCs/>
          <w:sz w:val="30"/>
          <w:szCs w:val="30"/>
          <w:lang w:bidi="fa-IR"/>
          <w:rtl/>
        </w:rPr>
        <w:t xml:space="preserve">۳-۳-۳- پرسشنامه اضطراب سلامتی(HAI)</w:t>
      </w:r>
    </w:p>
    <w:p w14:paraId="604A8493" w14:textId="77777777" w:rsidR="00912462" w:rsidRDefault="00000000">
      <w:pPr>
        <w:ind w:firstLine="397"/>
        <w:jc w:val="both"/>
        <w:rPr>
          <w:rFonts w:ascii="B Nazanin,Bold" w:hAnsi="Calibri" w:cs="B Lotus"/>
          <w:color w:val="auto"/>
          <w:lang w:bidi="fa-IR"/>
        </w:rPr>
        <w:bidi/>
        <w:spacing w:line="276" w:lineRule="auto" w:after="0"/>
      </w:pPr>
      <w:r>
        <w:rPr>
          <w:rFonts w:ascii="Times New Roman" w:hAnsi="Times New Roman" w:hint="cs" w:cs="B Lotus"/>
          <w:lang w:bidi="fa-IR"/>
          <w:rtl/>
          <w:sz w:val="28"/>
          <w:szCs w:val="28"/>
        </w:rPr>
        <w:t xml:space="preserve">پرسشنامه اضطراب سلامتی توسط سالکوفسکیس و همکاران (۲۰۰۲) تدوین شده و نسخه کوتاه آن شامل۱۸ سوال است. این ابزار بررسی نگرانی افراد نسبت به ابتلا به بیماری، تاثیر منفی از علائم بدنی و ترس از بیمار بودن می پردازد. نمره گذاری به صورت چهار درجه ای(از ۰ تا ۳) انجام می شود. در پژوهش های داخلی، ضریب آلفای کرونباخ آن بین ۸۰/۰ تا ۸۸/۰ گزارش شده است که نشان دهنده پایای مطلوب آن است.</w:t>
      </w:r>
      <w:proofErr w:type="spellStart"/>
      <w:proofErr w:type="spellEnd"/>
      <w:proofErr w:type="spellStart"/>
      <w:proofErr w:type="spellEnd"/>
      <w:proofErr w:type="spellStart"/>
      <w:proofErr w:type="spellEnd"/>
      <w:proofErr w:type="spellStart"/>
      <w:proofErr w:type="spellEnd"/>
    </w:p>
    <w:p w14:paraId="25CCD82A" w14:textId="77777777" w:rsidR="00912462" w:rsidRDefault="00000000" w:rsidP="00503BED">
      <w:pPr>
        <w:pStyle w:val="Heading2"/>
        <w:keepNext/>
        <w:keepLines/>
        <w:spacing w:before="240" w:after="100" w:line="276" w:lineRule="auto"/>
        <w:rPr>
          <w:rFonts w:cs="B Lotus"/>
          <w:bCs/>
          <w:color w:val="auto"/>
          <w:sz w:val="6"/>
          <w:szCs w:val="6"/>
          <w:lang w:bidi="fa-IR"/>
        </w:rPr>
        <w:bidi/>
      </w:pPr>
      <w:bookmarkStart w:id="23" w:name="_Toc107794912"/>
      <w:r>
        <w:rPr>
          <w:rFonts w:cs="B Titr" w:hint="cs" w:ascii="Times New Roman" w:hAnsi="Times New Roman"/>
          <w:b/>
          <w:bCs/>
          <w:sz w:val="30"/>
          <w:szCs w:val="30"/>
          <w:lang w:bidi="fa-IR"/>
          <w:rtl/>
        </w:rPr>
        <w:t xml:space="preserve">۴-۳- روش اجرای پژوهش</w:t>
      </w:r>
      <w:bookmarkEnd w:id="23"/>
    </w:p>
    <w:p w14:paraId="3E8D9827" w14:textId="77777777" w:rsidR="00912462" w:rsidRDefault="00000000">
      <w:pPr>
        <w:ind w:firstLine="397"/>
        <w:jc w:val="both"/>
        <w:rPr>
          <w:rFonts w:cs="B Lotus"/>
          <w:color w:val="auto"/>
          <w:lang w:bidi="fa-IR"/>
        </w:rPr>
        <w:bidi/>
        <w:spacing w:line="276" w:lineRule="auto" w:after="0"/>
      </w:pPr>
      <w:bookmarkStart w:id="24" w:name="_Toc107794913"/>
      <w:r>
        <w:rPr>
          <w:rFonts w:hint="cs" w:ascii="Times New Roman" w:hAnsi="Times New Roman" w:cs="B Lotus"/>
          <w:lang w:bidi="fa-IR"/>
          <w:rtl/>
          <w:sz w:val="28"/>
          <w:szCs w:val="28"/>
        </w:rPr>
        <w:t xml:space="preserve">روش اجراي پژوهش حاضر بدین صورت بود که پس از دریافت معرفی نامه از واحد پـژوهش دانـشگاه پیام نور واحد ساری، و دریافت اطلاعات از تعـداد سالمندان خانه سالمندان فرشتگان شهر تهران و شناسایی جامعه و نمونه آماری که جامعه آماری پژوهش شامل سالمندان بالای ۶۰ سال ساکن خانه سالمندان فرشتگان تهران بود. نمونه گیری به روش تصادفی ساده انجام شد و افرادی که شرایط ورود به مطالعه را داشتند (از جمله رضایت برای شرکت در پژوهش، سلامت نسبی روانی و توانایی پاسخگویی به پرسشنامه ها) ۸۰ نفر با توجه به جدول کرجسی و مورگان به عنوان نمونه انتخاب شدند.</w:t>
      </w:r>
      <w:proofErr w:type="spellStart"/>
      <w:proofErr w:type="spellEnd"/>
      <w:proofErr w:type="spellStart"/>
      <w:proofErr w:type="spellEnd"/>
      <w:proofErr w:type="spellStart"/>
      <w:proofErr w:type="spellEnd"/>
      <w:proofErr w:type="spellStart"/>
      <w:proofErr w:type="spellEnd"/>
      <w:proofErr w:type="spellStart"/>
      <w:proofErr w:type="spellEnd"/>
    </w:p>
    <w:p w14:paraId="5912E24A" w14:textId="77777777" w:rsidR="00912462" w:rsidRDefault="00000000" w:rsidP="00503BED">
      <w:pPr>
        <w:pStyle w:val="Heading2"/>
        <w:keepNext/>
        <w:keepLines/>
        <w:spacing w:before="240" w:after="100" w:line="276" w:lineRule="auto"/>
        <w:rPr>
          <w:rFonts w:cs="B Lotus"/>
          <w:bCs/>
          <w:color w:val="auto"/>
          <w:lang w:bidi="fa-IR"/>
        </w:rPr>
        <w:bidi/>
      </w:pPr>
      <w:r>
        <w:rPr>
          <w:rFonts w:cs="B Titr" w:hint="cs" w:ascii="Times New Roman" w:hAnsi="Times New Roman"/>
          <w:b/>
          <w:bCs/>
          <w:sz w:val="30"/>
          <w:szCs w:val="30"/>
          <w:lang w:bidi="fa-IR"/>
          <w:rtl/>
        </w:rPr>
        <w:t xml:space="preserve">۵-۳- روش تجزیه و تحلیل داده‌ها</w:t>
      </w:r>
      <w:bookmarkEnd w:id="24"/>
    </w:p>
    <w:p w14:paraId="44800DB8" w14:textId="77777777" w:rsidR="00912462" w:rsidRDefault="00000000">
      <w:pPr>
        <w:autoSpaceDE/>
        <w:autoSpaceDN/>
        <w:adjustRightInd/>
        <w:ind w:firstLine="397"/>
        <w:jc w:val="both"/>
        <w:rPr>
          <w:rFonts w:ascii="Calibri" w:hAnsi="Calibri" w:cs="B Lotus"/>
          <w:color w:val="auto"/>
          <w:lang w:bidi="fa-IR"/>
        </w:rPr>
        <w:bidi/>
        <w:spacing w:line="276" w:lineRule="auto" w:after="0"/>
      </w:pPr>
      <w:r>
        <w:rPr>
          <w:rFonts w:ascii="Times New Roman" w:hAnsi="Times New Roman" w:hint="cs" w:cs="B Lotus"/>
          <w:lang w:bidi="fa-IR"/>
          <w:rtl/>
          <w:sz w:val="28"/>
          <w:szCs w:val="28"/>
        </w:rPr>
        <w:t xml:space="preserve">پس از جمع آوری داده ها با استفاده از پرسشنامه ها، جهت تجزیه و تحلیل داده های  اولیه از شاخص ها و روش های آمار توصیفی نظیر میانگین، انحراف معیار، فراوانی و درصد استفاده شد و برای آزمون های همبستگی بررسی رابطه بین متغیر ها از ضریب همبستگی پیرسون (با توجه به نرمال بودن داده ها) و تحلیل رگرسیون خطی چندگانه برای بررسی نقش پیش بینی کننده هوش معنوی و اضطراب سلامتی و اضطراب مرگ و از آزمون های مقایسه ای (در صورت نیاز) مانند آزمون t مستقل یا آنالیز واریانس برای بررسی تفاوت ها گروهی (جنسیت یا وضعیت تاهل) استفاده شد.</w:t>
      </w:r>
      <w:proofErr w:type="spellStart"/>
      <w:proofErr w:type="spellEnd"/>
      <w:proofErr w:type="spellStart"/>
      <w:proofErr w:type="spellEnd"/>
      <w:proofErr w:type="spellStart"/>
      <w:proofErr w:type="spellEnd"/>
      <w:proofErr w:type="spellStart"/>
      <w:proofErr w:type="spellEnd"/>
    </w:p>
    <w:p w14:paraId="7F9B27B4" w14:textId="77777777" w:rsidR="00912462" w:rsidRDefault="00000000">
      <w:pPr>
        <w:pStyle w:val="Heading1"/>
        <w:keepNext/>
        <w:keepLines/>
        <w:pageBreakBefore/>
        <w:spacing w:before="2400" w:after="240" w:line="276" w:lineRule="auto"/>
        <w:jc w:val="center"/>
        <w:rPr>
          <w:rFonts w:cs="B Titr"/>
          <w:b/>
          <w:bCs/>
          <w:color w:val="auto"/>
          <w:sz w:val="72"/>
          <w:szCs w:val="72"/>
          <w:lang w:bidi="fa-IR"/>
        </w:rPr>
        <w:bidi/>
      </w:pPr>
      <w:r>
        <w:rPr>
          <w:rFonts w:ascii="Times New Roman" w:hAnsi="Times New Roman" w:cs="B Titr"/>
          <w:b/>
          <w:bCs/>
          <w:sz w:val="56"/>
          <w:szCs w:val="56"/>
          <w:rtl/>
        </w:rPr>
        <w:t xml:space="preserve">فصل چهارم: تجزیه و تحلیل داده ها</w:t>
      </w:r>
    </w:p>
    <w:p w14:paraId="3B758166" w14:textId="77777777" w:rsidR="00912462" w:rsidRDefault="00000000">
      <w:pPr>
        <w:pageBreakBefore/>
        <w:ind w:firstLine="397"/>
        <w:jc w:val="both"/>
        <w:rPr>
          <w:rFonts w:cs="B Lotus"/>
          <w:color w:val="auto"/>
          <w:lang w:bidi="fa-IR"/>
        </w:rPr>
        <w:bidi/>
        <w:spacing w:line="276" w:lineRule="auto" w:after="0"/>
      </w:pPr>
      <w:r>
        <w:rPr>
          <w:rFonts w:hint="cs" w:ascii="Times New Roman" w:hAnsi="Times New Roman" w:cs="B Lotus"/>
          <w:lang w:bidi="fa-IR"/>
          <w:rtl/>
          <w:sz w:val="28"/>
          <w:szCs w:val="28"/>
        </w:rPr>
        <w:t xml:space="preserve">در این فصل در ابتدا ویژگی‌های جمعیت‌شناختی آزمودنی‌ها و سپس آماره‌های توصیفی (میانگین و انحراف استاندارد) متغیرهای پژوهش ارائه می‌شود. سپس، نتایج تحلیل آماری مربوط به فرضیه‌های پژوهش ارائه می‌شود و معنی‌داری آن‌ها از لحاظ آماری بررسی می گردد.</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5F20571" w14:textId="77777777" w:rsidR="00912462" w:rsidRDefault="00000000" w:rsidP="00503BED">
      <w:pPr>
        <w:pStyle w:val="Heading2"/>
        <w:keepNext/>
        <w:keepLines/>
        <w:spacing w:before="240" w:after="100" w:line="276" w:lineRule="auto"/>
        <w:rPr>
          <w:rFonts w:cs="B Lotus"/>
          <w:b/>
          <w:bCs/>
          <w:color w:val="auto"/>
          <w:lang w:bidi="fa-IR"/>
        </w:rPr>
        <w:bidi/>
      </w:pPr>
      <w:r>
        <w:rPr>
          <w:rFonts w:cs="B Titr" w:hint="cs" w:ascii="Times New Roman" w:hAnsi="Times New Roman"/>
          <w:b/>
          <w:bCs/>
          <w:sz w:val="30"/>
          <w:szCs w:val="30"/>
          <w:lang w:bidi="fa-IR"/>
          <w:rtl/>
        </w:rPr>
        <w:t xml:space="preserve">۴-۱- یافته های توصیفی</w:t>
      </w:r>
    </w:p>
    <w:p w14:paraId="50C77C4B" w14:textId="77777777" w:rsidR="00912462" w:rsidRDefault="00000000">
      <w:pPr>
        <w:ind w:firstLine="397"/>
        <w:jc w:val="both"/>
        <w:rPr>
          <w:rFonts w:cs="B Lotus"/>
          <w:color w:val="auto"/>
          <w:lang w:bidi="fa-IR"/>
        </w:rPr>
        <w:bidi/>
        <w:spacing w:line="276" w:lineRule="auto" w:after="0"/>
      </w:pPr>
      <w:r>
        <w:rPr>
          <w:rFonts w:hint="cs" w:ascii="Times New Roman" w:hAnsi="Times New Roman" w:cs="B Lotus"/>
          <w:lang w:bidi="fa-IR"/>
          <w:rtl/>
          <w:sz w:val="28"/>
          <w:szCs w:val="28"/>
        </w:rPr>
        <w:t xml:space="preserve">به منظور ارایه تصویر روشن‌تر از یافته‌های پژوهش، ویژگی‌های جمعیت‌شناختی هر یک از افراد نمونه درجداول ۴-۱ الی ۴-۴ و یافته‌های توصیفی متغیرهای پژوهش در جداول ۴-۵ ارائه شده است.</w:t>
      </w:r>
      <w:proofErr w:type="spellStart"/>
      <w:proofErr w:type="spellEnd"/>
      <w:proofErr w:type="spellStart"/>
      <w:proofErr w:type="spellEnd"/>
      <w:proofErr w:type="spellStart"/>
      <w:proofErr w:type="spellEnd"/>
      <w:proofErr w:type="spellStart"/>
      <w:proofErr w:type="spellEnd"/>
    </w:p>
    <w:p w14:paraId="0FF82496" w14:textId="77777777" w:rsidR="00912462" w:rsidRDefault="00000000">
      <w:pPr>
        <w:pStyle w:val="Caption"/>
        <w:autoSpaceDE/>
        <w:autoSpaceDN/>
        <w:adjustRightInd/>
        <w:spacing w:line="276" w:lineRule="auto" w:after="0"/>
        <w:jc w:val="both"/>
        <w:outlineLvl w:val="5"/>
        <w:rPr>
          <w:rFonts w:ascii="Cambria" w:eastAsia="Times New Roman" w:hAnsi="Cambria" w:cs="B Lotus"/>
          <w:b/>
          <w:bCs/>
          <w:color w:val="auto"/>
          <w:sz w:val="26"/>
          <w:szCs w:val="26"/>
          <w:lang w:bidi="fa-IR"/>
        </w:rPr>
        <w:bidi/>
        <w:ind w:firstLine="397"/>
      </w:pPr>
      <w:bookmarkStart w:id="25" w:name="_Toc106471882"/>
      <w:proofErr w:type="spellStart"/>
      <w:proofErr w:type="spellEnd"/>
      <w:bookmarkEnd w:id="25"/>
      <w:r>
        <w:rPr>
          <w:rFonts w:ascii="Times New Roman" w:hAnsi="Times New Roman" w:cs="B Lotus"/>
          <w:b/>
          <w:bCs/>
          <w:sz w:val="24"/>
          <w:szCs w:val="24"/>
          <w:rtl/>
        </w:rPr>
        <w:t xml:space="preserve">جدول ۴-</w:t>
      </w:r>
      <w:r>
        <w:rPr>
          <w:rFonts w:ascii="Times New Roman" w:hAnsi="Times New Roman" w:cs="B Lotus"/>
          <w:sz w:val="28"/>
          <w:szCs w:val="28"/>
        </w:rPr>
        <w:fldChar w:fldCharType="begin"/>
      </w:r>
      <w:r>
        <w:rPr>
          <w:rFonts w:ascii="Times New Roman" w:hAnsi="Times New Roman" w:cs="B Lotus"/>
          <w:sz w:val="28"/>
          <w:szCs w:val="28"/>
        </w:rPr>
        <w:instrText xml:space="preserve"> SEQ جدول \* ARABIC </w:instrText>
      </w:r>
      <w:r>
        <w:rPr>
          <w:rFonts w:ascii="Times New Roman" w:hAnsi="Times New Roman" w:cs="B Lotus"/>
          <w:sz w:val="28"/>
          <w:szCs w:val="28"/>
        </w:rPr>
        <w:fldChar w:fldCharType="separate"/>
      </w:r>
      <w:r>
        <w:rPr>
          <w:rFonts w:ascii="Times New Roman" w:hAnsi="Times New Roman" w:cs="B Lotus"/>
          <w:b/>
          <w:bCs/>
          <w:sz w:val="24"/>
          <w:szCs w:val="24"/>
          <w:rtl/>
        </w:rPr>
        <w:t xml:space="preserve">۱</w:t>
      </w:r>
      <w:r>
        <w:rPr>
          <w:rFonts w:ascii="Times New Roman" w:hAnsi="Times New Roman" w:cs="B Lotus"/>
          <w:sz w:val="28"/>
          <w:szCs w:val="28"/>
        </w:rPr>
        <w:fldChar w:fldCharType="end"/>
      </w:r>
      <w:r>
        <w:rPr>
          <w:rFonts w:ascii="Times New Roman" w:hAnsi="Times New Roman" w:cs="B Lotus"/>
          <w:b/>
          <w:bCs/>
          <w:sz w:val="24"/>
          <w:szCs w:val="24"/>
          <w:rtl/>
        </w:rPr>
        <w:t xml:space="preserve">- شاخص‌های توصیفی مربوط به جنسیت</w:t>
      </w:r>
    </w:p>
    <w:tbl>
      <w:tblPr>
        <w:bidiVisual/>
        <w:tblW w:w="5000" w:type="pct"/>
        <w:jc w:val="center"/>
        <w:tblBorders>
          <w:top w:val="single" w:sz="8" w:space="0" w:color="9BBB59"/>
          <w:bottom w:val="single" w:sz="8" w:space="0" w:color="9BBB59"/>
        </w:tblBorders>
        <w:tblLook w:val="04A0" w:firstRow="1" w:lastRow="0" w:firstColumn="1" w:lastColumn="0" w:noHBand="0" w:noVBand="1"/>
      </w:tblPr>
      <w:tblGrid>
        <w:gridCol w:w="3198"/>
        <w:gridCol w:w="3080"/>
        <w:gridCol w:w="2748"/>
      </w:tblGrid>
      <w:tr w:rsidR="00912462" w14:paraId="0257A10B" w14:textId="77777777">
        <w:trPr>
          <w:cantSplit/>
          <w:trHeight w:val="20"/>
          <w:jc w:val="center"/>
        </w:trPr>
        <w:tc>
          <w:tcPr>
            <w:tcW w:w="1772" w:type="pct"/>
            <w:tcBorders>
              <w:top w:val="single" w:sz="8" w:space="0" w:color="9BBB59"/>
              <w:left w:val="nil"/>
              <w:bottom w:val="single" w:sz="8" w:space="0" w:color="9BBB59"/>
              <w:right w:val="nil"/>
            </w:tcBorders>
            <w:hideMark/>
          </w:tcPr>
          <w:p w14:paraId="3DA05214" w14:textId="77777777" w:rsidR="00912462" w:rsidRDefault="00000000">
            <w:pPr>
              <w:autoSpaceDE/>
              <w:autoSpaceDN/>
              <w:adjustRightInd/>
              <w:spacing w:after="0" w:line="276" w:lineRule="auto"/>
              <w:jc w:val="both"/>
              <w:rPr>
                <w:rFonts w:ascii="Arial" w:hAnsi="Arial" w:cs="B Lotus"/>
                <w:b/>
                <w:bCs/>
                <w:color w:val="auto"/>
                <w:lang w:bidi="fa-IR"/>
              </w:rPr>
              <w:bidi/>
              <w:ind w:firstLine="397"/>
            </w:pPr>
            <w:r>
              <w:rPr>
                <w:rFonts w:ascii="Times New Roman" w:hAnsi="Times New Roman" w:hint="cs" w:cs="B Lotus"/>
                <w:b/>
                <w:bCs/>
                <w:sz w:val="28"/>
                <w:szCs w:val="28"/>
                <w:lang w:bidi="fa-IR"/>
                <w:rtl/>
              </w:rPr>
              <w:t>جنسیت</w:t>
            </w:r>
          </w:p>
        </w:tc>
        <w:tc>
          <w:tcPr>
            <w:tcW w:w="1706" w:type="pct"/>
            <w:tcBorders>
              <w:top w:val="single" w:sz="8" w:space="0" w:color="9BBB59"/>
              <w:left w:val="nil"/>
              <w:bottom w:val="single" w:sz="8" w:space="0" w:color="9BBB59"/>
              <w:right w:val="nil"/>
            </w:tcBorders>
            <w:hideMark/>
          </w:tcPr>
          <w:p w14:paraId="4A799CF6" w14:textId="77777777" w:rsidR="00912462" w:rsidRDefault="00000000">
            <w:pPr>
              <w:autoSpaceDE/>
              <w:autoSpaceDN/>
              <w:adjustRightInd/>
              <w:spacing w:after="0" w:line="276" w:lineRule="auto"/>
              <w:jc w:val="both"/>
              <w:rPr>
                <w:rFonts w:ascii="Arial" w:hAnsi="Arial" w:cs="B Lotus"/>
                <w:b/>
                <w:bCs/>
                <w:color w:val="auto"/>
                <w:lang w:bidi="fa-IR"/>
              </w:rPr>
              <w:bidi/>
              <w:ind w:firstLine="397"/>
            </w:pPr>
            <w:r>
              <w:rPr>
                <w:rFonts w:ascii="Times New Roman" w:hAnsi="Times New Roman" w:hint="cs" w:cs="B Lotus"/>
                <w:b/>
                <w:bCs/>
                <w:sz w:val="28"/>
                <w:szCs w:val="28"/>
                <w:lang w:bidi="fa-IR"/>
                <w:rtl/>
              </w:rPr>
              <w:t>فراوانی</w:t>
            </w:r>
          </w:p>
        </w:tc>
        <w:tc>
          <w:tcPr>
            <w:tcW w:w="1522" w:type="pct"/>
            <w:tcBorders>
              <w:top w:val="single" w:sz="8" w:space="0" w:color="9BBB59"/>
              <w:left w:val="nil"/>
              <w:bottom w:val="single" w:sz="8" w:space="0" w:color="9BBB59"/>
              <w:right w:val="nil"/>
            </w:tcBorders>
            <w:hideMark/>
          </w:tcPr>
          <w:p w14:paraId="36875F16" w14:textId="77777777" w:rsidR="00912462" w:rsidRDefault="00000000">
            <w:pPr>
              <w:autoSpaceDE/>
              <w:autoSpaceDN/>
              <w:adjustRightInd/>
              <w:spacing w:after="0" w:line="276" w:lineRule="auto"/>
              <w:jc w:val="both"/>
              <w:rPr>
                <w:rFonts w:ascii="Arial" w:hAnsi="Arial" w:cs="B Lotus"/>
                <w:b/>
                <w:bCs/>
                <w:color w:val="auto"/>
                <w:lang w:bidi="fa-IR"/>
              </w:rPr>
              <w:bidi/>
              <w:ind w:firstLine="397"/>
            </w:pPr>
            <w:r>
              <w:rPr>
                <w:rFonts w:ascii="Times New Roman" w:hAnsi="Times New Roman" w:hint="cs" w:cs="B Lotus"/>
                <w:b/>
                <w:bCs/>
                <w:sz w:val="28"/>
                <w:szCs w:val="28"/>
                <w:lang w:bidi="fa-IR"/>
                <w:rtl/>
              </w:rPr>
              <w:t>درصد</w:t>
            </w:r>
          </w:p>
        </w:tc>
      </w:tr>
      <w:tr w:rsidR="00912462" w14:paraId="1E0DD184" w14:textId="77777777">
        <w:trPr>
          <w:cantSplit/>
          <w:trHeight w:val="20"/>
          <w:jc w:val="center"/>
        </w:trPr>
        <w:tc>
          <w:tcPr>
            <w:tcW w:w="1772" w:type="pct"/>
            <w:tcBorders>
              <w:left w:val="nil"/>
              <w:right w:val="nil"/>
            </w:tcBorders>
            <w:shd w:val="clear" w:color="auto" w:fill="E6EED5"/>
            <w:vAlign w:val="center"/>
            <w:hideMark/>
          </w:tcPr>
          <w:p w14:paraId="76C9D27F" w14:textId="77777777" w:rsidR="00912462" w:rsidRDefault="00000000">
            <w:pPr>
              <w:autoSpaceDE/>
              <w:autoSpaceDN/>
              <w:adjustRightInd/>
              <w:spacing w:after="0" w:line="276" w:lineRule="auto"/>
              <w:jc w:val="both"/>
              <w:rPr>
                <w:rFonts w:ascii="Arial" w:hAnsi="Arial" w:cs="B Lotus"/>
                <w:b/>
                <w:bCs/>
                <w:color w:val="auto"/>
                <w:lang w:bidi="fa-IR"/>
              </w:rPr>
              <w:bidi/>
              <w:ind w:firstLine="397"/>
            </w:pPr>
            <w:r>
              <w:rPr>
                <w:rFonts w:ascii="Times New Roman" w:hAnsi="Times New Roman" w:hint="cs" w:cs="B Lotus"/>
                <w:b/>
                <w:bCs/>
                <w:sz w:val="28"/>
                <w:szCs w:val="28"/>
                <w:lang w:bidi="fa-IR"/>
                <w:rtl/>
              </w:rPr>
              <w:t>زن</w:t>
            </w:r>
          </w:p>
        </w:tc>
        <w:tc>
          <w:tcPr>
            <w:tcW w:w="1706" w:type="pct"/>
            <w:tcBorders>
              <w:left w:val="nil"/>
              <w:right w:val="nil"/>
            </w:tcBorders>
            <w:shd w:val="clear" w:color="auto" w:fill="E6EED5"/>
            <w:vAlign w:val="center"/>
            <w:hideMark/>
          </w:tcPr>
          <w:p w14:paraId="379D587C" w14:textId="77777777" w:rsidR="00912462" w:rsidRDefault="00000000">
            <w:pPr>
              <w:autoSpaceDE/>
              <w:autoSpaceDN/>
              <w:adjustRightInd/>
              <w:spacing w:after="0" w:line="276" w:lineRule="auto"/>
              <w:jc w:val="both"/>
              <w:rPr>
                <w:rFonts w:ascii="Arial" w:hAnsi="Arial" w:cs="B Lotus"/>
                <w:color w:val="auto"/>
                <w:lang w:bidi="fa-IR"/>
              </w:rPr>
              <w:bidi/>
              <w:ind w:firstLine="397"/>
            </w:pPr>
            <w:r>
              <w:rPr>
                <w:rFonts w:ascii="Times New Roman" w:hAnsi="Times New Roman" w:hint="cs" w:cs="B Lotus"/>
                <w:sz w:val="28"/>
                <w:szCs w:val="28"/>
                <w:lang w:bidi="fa-IR"/>
                <w:rtl/>
              </w:rPr>
              <w:t>۴۷</w:t>
            </w:r>
          </w:p>
        </w:tc>
        <w:tc>
          <w:tcPr>
            <w:tcW w:w="1522" w:type="pct"/>
            <w:tcBorders>
              <w:left w:val="nil"/>
              <w:right w:val="nil"/>
            </w:tcBorders>
            <w:shd w:val="clear" w:color="auto" w:fill="E6EED5"/>
            <w:vAlign w:val="center"/>
            <w:hideMark/>
          </w:tcPr>
          <w:p w14:paraId="2A5871AD" w14:textId="77777777" w:rsidR="00912462" w:rsidRDefault="00000000">
            <w:pPr>
              <w:autoSpaceDE/>
              <w:autoSpaceDN/>
              <w:adjustRightInd/>
              <w:spacing w:after="0" w:line="276" w:lineRule="auto"/>
              <w:jc w:val="both"/>
              <w:rPr>
                <w:rFonts w:ascii="Arial" w:hAnsi="Arial" w:cs="B Lotus"/>
                <w:color w:val="auto"/>
                <w:lang w:bidi="fa-IR"/>
              </w:rPr>
              <w:bidi/>
              <w:ind w:firstLine="397"/>
            </w:pPr>
            <w:r>
              <w:rPr>
                <w:rFonts w:ascii="Times New Roman" w:hAnsi="Times New Roman" w:hint="cs" w:cs="B Lotus"/>
                <w:sz w:val="28"/>
                <w:szCs w:val="28"/>
                <w:lang w:bidi="fa-IR"/>
                <w:rtl/>
              </w:rPr>
              <w:t>۸/۵۸</w:t>
            </w:r>
          </w:p>
        </w:tc>
      </w:tr>
      <w:tr w:rsidR="00912462" w14:paraId="47918BAF" w14:textId="77777777">
        <w:trPr>
          <w:cantSplit/>
          <w:trHeight w:val="20"/>
          <w:jc w:val="center"/>
        </w:trPr>
        <w:tc>
          <w:tcPr>
            <w:tcW w:w="1772" w:type="pct"/>
            <w:vAlign w:val="center"/>
            <w:hideMark/>
          </w:tcPr>
          <w:p w14:paraId="132B7C5D" w14:textId="77777777" w:rsidR="00912462" w:rsidRDefault="00000000">
            <w:pPr>
              <w:autoSpaceDE/>
              <w:autoSpaceDN/>
              <w:adjustRightInd/>
              <w:spacing w:after="0" w:line="276" w:lineRule="auto"/>
              <w:jc w:val="both"/>
              <w:rPr>
                <w:rFonts w:ascii="Arial" w:hAnsi="Arial" w:cs="B Lotus"/>
                <w:b/>
                <w:bCs/>
                <w:color w:val="auto"/>
                <w:lang w:bidi="fa-IR"/>
              </w:rPr>
              <w:bidi/>
              <w:ind w:firstLine="397"/>
            </w:pPr>
            <w:r>
              <w:rPr>
                <w:rFonts w:ascii="Times New Roman" w:hAnsi="Times New Roman" w:hint="cs" w:cs="B Lotus"/>
                <w:b/>
                <w:bCs/>
                <w:sz w:val="28"/>
                <w:szCs w:val="28"/>
                <w:lang w:bidi="fa-IR"/>
                <w:rtl/>
              </w:rPr>
              <w:t>مرد</w:t>
            </w:r>
          </w:p>
        </w:tc>
        <w:tc>
          <w:tcPr>
            <w:tcW w:w="1706" w:type="pct"/>
            <w:vAlign w:val="center"/>
            <w:hideMark/>
          </w:tcPr>
          <w:p w14:paraId="064EB33C" w14:textId="77777777" w:rsidR="00912462" w:rsidRDefault="00000000">
            <w:pPr>
              <w:autoSpaceDE/>
              <w:autoSpaceDN/>
              <w:adjustRightInd/>
              <w:spacing w:after="0" w:line="276" w:lineRule="auto"/>
              <w:jc w:val="both"/>
              <w:rPr>
                <w:rFonts w:ascii="Arial" w:hAnsi="Arial" w:cs="B Lotus"/>
                <w:color w:val="auto"/>
                <w:lang w:bidi="fa-IR"/>
              </w:rPr>
              <w:bidi/>
              <w:ind w:firstLine="397"/>
            </w:pPr>
            <w:r>
              <w:rPr>
                <w:rFonts w:ascii="Times New Roman" w:hAnsi="Times New Roman" w:hint="cs" w:cs="B Lotus"/>
                <w:sz w:val="28"/>
                <w:szCs w:val="28"/>
                <w:lang w:bidi="fa-IR"/>
                <w:rtl/>
              </w:rPr>
              <w:t>۳۳</w:t>
            </w:r>
          </w:p>
        </w:tc>
        <w:tc>
          <w:tcPr>
            <w:tcW w:w="1522" w:type="pct"/>
            <w:vAlign w:val="center"/>
            <w:hideMark/>
          </w:tcPr>
          <w:p w14:paraId="143EC829" w14:textId="77777777" w:rsidR="00912462" w:rsidRDefault="00000000">
            <w:pPr>
              <w:autoSpaceDE/>
              <w:autoSpaceDN/>
              <w:adjustRightInd/>
              <w:spacing w:after="0" w:line="276" w:lineRule="auto"/>
              <w:jc w:val="both"/>
              <w:rPr>
                <w:rFonts w:ascii="Arial" w:hAnsi="Arial" w:cs="B Lotus"/>
                <w:color w:val="auto"/>
                <w:lang w:bidi="fa-IR"/>
              </w:rPr>
              <w:bidi/>
              <w:ind w:firstLine="397"/>
            </w:pPr>
            <w:r>
              <w:rPr>
                <w:rFonts w:ascii="Times New Roman" w:hAnsi="Times New Roman" w:hint="cs" w:cs="B Lotus"/>
                <w:sz w:val="28"/>
                <w:szCs w:val="28"/>
                <w:lang w:bidi="fa-IR"/>
                <w:rtl/>
              </w:rPr>
              <w:t>۲/۴۱</w:t>
            </w:r>
          </w:p>
        </w:tc>
      </w:tr>
      <w:tr w:rsidR="00912462" w14:paraId="25035DFA" w14:textId="77777777">
        <w:trPr>
          <w:cantSplit/>
          <w:trHeight w:val="20"/>
          <w:jc w:val="center"/>
        </w:trPr>
        <w:tc>
          <w:tcPr>
            <w:tcW w:w="1772" w:type="pct"/>
            <w:tcBorders>
              <w:left w:val="nil"/>
              <w:right w:val="nil"/>
            </w:tcBorders>
            <w:shd w:val="clear" w:color="auto" w:fill="E6EED5"/>
            <w:vAlign w:val="center"/>
            <w:hideMark/>
          </w:tcPr>
          <w:p w14:paraId="35A89AA8" w14:textId="77777777" w:rsidR="00912462" w:rsidRDefault="00000000">
            <w:pPr>
              <w:autoSpaceDE/>
              <w:autoSpaceDN/>
              <w:adjustRightInd/>
              <w:spacing w:after="0" w:line="276" w:lineRule="auto"/>
              <w:jc w:val="both"/>
              <w:rPr>
                <w:rFonts w:ascii="Arial" w:hAnsi="Arial" w:cs="B Lotus"/>
                <w:b/>
                <w:bCs/>
                <w:color w:val="auto"/>
                <w:lang w:bidi="fa-IR"/>
              </w:rPr>
              <w:bidi/>
              <w:ind w:firstLine="397"/>
            </w:pPr>
            <w:r>
              <w:rPr>
                <w:rFonts w:ascii="Times New Roman" w:hAnsi="Times New Roman" w:hint="cs" w:cs="B Lotus"/>
                <w:b/>
                <w:bCs/>
                <w:sz w:val="28"/>
                <w:szCs w:val="28"/>
                <w:lang w:bidi="fa-IR"/>
                <w:rtl/>
              </w:rPr>
              <w:t>کل</w:t>
            </w:r>
          </w:p>
        </w:tc>
        <w:tc>
          <w:tcPr>
            <w:tcW w:w="1706" w:type="pct"/>
            <w:tcBorders>
              <w:left w:val="nil"/>
              <w:right w:val="nil"/>
            </w:tcBorders>
            <w:shd w:val="clear" w:color="auto" w:fill="E6EED5"/>
            <w:vAlign w:val="center"/>
            <w:hideMark/>
          </w:tcPr>
          <w:p w14:paraId="2041EFF5" w14:textId="77777777" w:rsidR="00912462" w:rsidRDefault="00000000">
            <w:pPr>
              <w:autoSpaceDE/>
              <w:autoSpaceDN/>
              <w:adjustRightInd/>
              <w:spacing w:after="0" w:line="276" w:lineRule="auto"/>
              <w:jc w:val="both"/>
              <w:rPr>
                <w:rFonts w:ascii="Arial" w:hAnsi="Arial" w:cs="B Lotus"/>
                <w:color w:val="auto"/>
                <w:lang w:bidi="fa-IR"/>
              </w:rPr>
              <w:bidi/>
              <w:ind w:firstLine="397"/>
            </w:pPr>
            <w:r>
              <w:rPr>
                <w:rFonts w:ascii="Times New Roman" w:hAnsi="Times New Roman" w:hint="cs" w:cs="B Lotus"/>
                <w:sz w:val="28"/>
                <w:szCs w:val="28"/>
                <w:lang w:bidi="fa-IR"/>
                <w:rtl/>
              </w:rPr>
              <w:t>۸۰</w:t>
            </w:r>
          </w:p>
        </w:tc>
        <w:tc>
          <w:tcPr>
            <w:tcW w:w="1522" w:type="pct"/>
            <w:tcBorders>
              <w:left w:val="nil"/>
              <w:right w:val="nil"/>
            </w:tcBorders>
            <w:shd w:val="clear" w:color="auto" w:fill="E6EED5"/>
            <w:vAlign w:val="center"/>
            <w:hideMark/>
          </w:tcPr>
          <w:p w14:paraId="1C9F4413" w14:textId="77777777" w:rsidR="00912462" w:rsidRDefault="00000000">
            <w:pPr>
              <w:autoSpaceDE/>
              <w:autoSpaceDN/>
              <w:adjustRightInd/>
              <w:spacing w:after="0" w:line="276" w:lineRule="auto"/>
              <w:jc w:val="both"/>
              <w:rPr>
                <w:rFonts w:ascii="Arial" w:hAnsi="Arial" w:cs="B Lotus"/>
                <w:color w:val="auto"/>
                <w:lang w:bidi="fa-IR"/>
              </w:rPr>
              <w:bidi/>
              <w:ind w:firstLine="397"/>
            </w:pPr>
            <w:r>
              <w:rPr>
                <w:rFonts w:ascii="Times New Roman" w:hAnsi="Times New Roman" w:hint="cs" w:cs="B Lotus"/>
                <w:sz w:val="28"/>
                <w:szCs w:val="28"/>
                <w:lang w:bidi="fa-IR"/>
                <w:rtl/>
              </w:rPr>
              <w:t>۱۰۰</w:t>
            </w:r>
          </w:p>
        </w:tc>
      </w:tr>
    </w:tbl>
    <w:p w14:paraId="0D3907D4" w14:textId="77777777" w:rsidR="00912462" w:rsidRDefault="00000000">
      <w:pPr>
        <w:autoSpaceDE/>
        <w:autoSpaceDN/>
        <w:adjustRightInd/>
        <w:ind w:firstLine="397"/>
        <w:jc w:val="both"/>
        <w:rPr>
          <w:rFonts w:ascii="Arial" w:hAnsi="Arial" w:cs="B Lotus"/>
          <w:color w:val="auto"/>
          <w:lang w:bidi="fa-IR"/>
        </w:rPr>
        <w:bidi/>
        <w:spacing w:line="276" w:lineRule="auto" w:after="0"/>
      </w:pPr>
      <w:r>
        <w:rPr>
          <w:rFonts w:ascii="Times New Roman" w:hAnsi="Times New Roman" w:hint="cs" w:cs="B Lotus"/>
          <w:lang w:bidi="fa-IR"/>
          <w:rtl/>
          <w:sz w:val="28"/>
          <w:szCs w:val="28"/>
        </w:rPr>
        <w:t xml:space="preserve">جدول ۴-۱ شاخص‌های توصیفی مربوط به جنسیت شرکت کنندگان پژوهش را نشان می‌دهد. بر این اساس در مطالعه حاضر ۸/۵۸ درصد شرکت کنندگان را زن و ۲/۴۱ درصد را مرد تشکیل می دهند.</w:t>
      </w:r>
      <w:proofErr w:type="spellStart"/>
      <w:proofErr w:type="spellEnd"/>
      <w:proofErr w:type="spellStart"/>
      <w:proofErr w:type="spellEnd"/>
      <w:proofErr w:type="spellStart"/>
      <w:proofErr w:type="spellEnd"/>
      <w:proofErr w:type="spellStart"/>
      <w:proofErr w:type="spellEnd"/>
    </w:p>
    <w:p w14:paraId="5FEE18D8" w14:textId="77777777" w:rsidR="00912462" w:rsidRDefault="00000000">
      <w:pPr>
        <w:pStyle w:val="Caption"/>
        <w:autoSpaceDE/>
        <w:autoSpaceDN/>
        <w:adjustRightInd/>
        <w:spacing w:line="276" w:lineRule="auto" w:after="0"/>
        <w:jc w:val="both"/>
        <w:outlineLvl w:val="5"/>
        <w:rPr>
          <w:rFonts w:ascii="Cambria" w:eastAsia="Times New Roman" w:hAnsi="Cambria" w:cs="B Lotus"/>
          <w:b/>
          <w:bCs/>
          <w:color w:val="auto"/>
          <w:sz w:val="26"/>
          <w:szCs w:val="26"/>
          <w:lang w:bidi="fa-IR"/>
        </w:rPr>
        <w:bidi/>
        <w:ind w:firstLine="397"/>
      </w:pPr>
      <w:bookmarkStart w:id="26" w:name="_Toc106471883"/>
      <w:proofErr w:type="spellStart"/>
      <w:proofErr w:type="spellEnd"/>
      <w:bookmarkEnd w:id="26"/>
      <w:r>
        <w:rPr>
          <w:rFonts w:ascii="Times New Roman" w:hAnsi="Times New Roman" w:cs="B Lotus"/>
          <w:b/>
          <w:bCs/>
          <w:sz w:val="24"/>
          <w:szCs w:val="24"/>
          <w:rtl/>
        </w:rPr>
        <w:t xml:space="preserve">جدول ۴-</w:t>
      </w:r>
      <w:r>
        <w:rPr>
          <w:rFonts w:ascii="Times New Roman" w:hAnsi="Times New Roman" w:cs="B Lotus"/>
          <w:sz w:val="28"/>
          <w:szCs w:val="28"/>
        </w:rPr>
        <w:fldChar w:fldCharType="begin"/>
      </w:r>
      <w:r>
        <w:rPr>
          <w:rFonts w:ascii="Times New Roman" w:hAnsi="Times New Roman" w:cs="B Lotus"/>
          <w:sz w:val="28"/>
          <w:szCs w:val="28"/>
        </w:rPr>
        <w:instrText xml:space="preserve"> SEQ جدول \* ARABIC </w:instrText>
      </w:r>
      <w:r>
        <w:rPr>
          <w:rFonts w:ascii="Times New Roman" w:hAnsi="Times New Roman" w:cs="B Lotus"/>
          <w:sz w:val="28"/>
          <w:szCs w:val="28"/>
        </w:rPr>
        <w:fldChar w:fldCharType="separate"/>
      </w:r>
      <w:r>
        <w:rPr>
          <w:rFonts w:ascii="Times New Roman" w:hAnsi="Times New Roman" w:cs="B Lotus"/>
          <w:b/>
          <w:bCs/>
          <w:sz w:val="24"/>
          <w:szCs w:val="24"/>
          <w:rtl/>
        </w:rPr>
        <w:t xml:space="preserve">۲</w:t>
      </w:r>
      <w:r>
        <w:rPr>
          <w:rFonts w:ascii="Times New Roman" w:hAnsi="Times New Roman" w:cs="B Lotus"/>
          <w:sz w:val="28"/>
          <w:szCs w:val="28"/>
        </w:rPr>
        <w:fldChar w:fldCharType="end"/>
      </w:r>
      <w:r>
        <w:rPr>
          <w:rFonts w:ascii="Times New Roman" w:hAnsi="Times New Roman" w:cs="B Lotus"/>
          <w:b/>
          <w:bCs/>
          <w:sz w:val="24"/>
          <w:szCs w:val="24"/>
          <w:rtl/>
        </w:rPr>
        <w:t xml:space="preserve">- شاخص‌های توصیفی مربوط به وضعیت تأهل</w:t>
      </w:r>
    </w:p>
    <w:tbl>
      <w:tblPr>
        <w:bidiVisual/>
        <w:tblW w:w="5000" w:type="pct"/>
        <w:jc w:val="center"/>
        <w:tblBorders>
          <w:top w:val="single" w:sz="8" w:space="0" w:color="9BBB59"/>
          <w:bottom w:val="single" w:sz="8" w:space="0" w:color="9BBB59"/>
        </w:tblBorders>
        <w:tblLook w:val="04A0" w:firstRow="1" w:lastRow="0" w:firstColumn="1" w:lastColumn="0" w:noHBand="0" w:noVBand="1"/>
      </w:tblPr>
      <w:tblGrid>
        <w:gridCol w:w="3243"/>
        <w:gridCol w:w="2822"/>
        <w:gridCol w:w="2961"/>
      </w:tblGrid>
      <w:tr w:rsidR="00912462" w14:paraId="14DC9EBB" w14:textId="77777777">
        <w:trPr>
          <w:cantSplit/>
          <w:trHeight w:hRule="exact" w:val="433"/>
          <w:jc w:val="center"/>
        </w:trPr>
        <w:tc>
          <w:tcPr>
            <w:tcW w:w="1797" w:type="pct"/>
            <w:tcBorders>
              <w:top w:val="single" w:sz="8" w:space="0" w:color="9BBB59"/>
              <w:left w:val="nil"/>
              <w:bottom w:val="single" w:sz="8" w:space="0" w:color="9BBB59"/>
              <w:right w:val="nil"/>
            </w:tcBorders>
            <w:vAlign w:val="center"/>
            <w:hideMark/>
          </w:tcPr>
          <w:p w14:paraId="4C3C0596" w14:textId="77777777" w:rsidR="00912462" w:rsidRDefault="00000000">
            <w:pPr>
              <w:autoSpaceDE/>
              <w:autoSpaceDN/>
              <w:adjustRightInd/>
              <w:spacing w:after="0" w:line="276" w:lineRule="auto"/>
              <w:jc w:val="both"/>
              <w:rPr>
                <w:rFonts w:ascii="Arial" w:hAnsi="Arial" w:cs="B Lotus"/>
                <w:color w:val="auto"/>
                <w:lang w:bidi="fa-IR"/>
              </w:rPr>
              <w:bidi/>
              <w:ind w:firstLine="397"/>
            </w:pPr>
            <w:r>
              <w:rPr>
                <w:rFonts w:ascii="Times New Roman" w:hAnsi="Times New Roman" w:hint="cs" w:cs="B Lotus"/>
                <w:sz w:val="28"/>
                <w:szCs w:val="28"/>
                <w:lang w:bidi="fa-IR"/>
                <w:rtl/>
              </w:rPr>
              <w:t>وضعیت تأهل</w:t>
            </w:r>
          </w:p>
        </w:tc>
        <w:tc>
          <w:tcPr>
            <w:tcW w:w="1563" w:type="pct"/>
            <w:tcBorders>
              <w:top w:val="single" w:sz="8" w:space="0" w:color="9BBB59"/>
              <w:left w:val="nil"/>
              <w:bottom w:val="single" w:sz="8" w:space="0" w:color="9BBB59"/>
              <w:right w:val="nil"/>
            </w:tcBorders>
            <w:vAlign w:val="center"/>
            <w:hideMark/>
          </w:tcPr>
          <w:p w14:paraId="35AF33A5" w14:textId="77777777" w:rsidR="00912462" w:rsidRDefault="00000000">
            <w:pPr>
              <w:autoSpaceDE/>
              <w:autoSpaceDN/>
              <w:adjustRightInd/>
              <w:spacing w:after="0" w:line="276" w:lineRule="auto"/>
              <w:jc w:val="both"/>
              <w:rPr>
                <w:rFonts w:ascii="Arial" w:hAnsi="Arial" w:cs="B Lotus"/>
                <w:color w:val="auto"/>
                <w:lang w:bidi="fa-IR"/>
              </w:rPr>
              <w:bidi/>
              <w:ind w:firstLine="397"/>
            </w:pPr>
            <w:r>
              <w:rPr>
                <w:rFonts w:ascii="Times New Roman" w:hAnsi="Times New Roman" w:hint="cs" w:cs="B Lotus"/>
                <w:sz w:val="28"/>
                <w:szCs w:val="28"/>
                <w:lang w:bidi="fa-IR"/>
                <w:rtl/>
              </w:rPr>
              <w:t>فراوانی</w:t>
            </w:r>
          </w:p>
        </w:tc>
        <w:tc>
          <w:tcPr>
            <w:tcW w:w="1641" w:type="pct"/>
            <w:tcBorders>
              <w:top w:val="single" w:sz="8" w:space="0" w:color="9BBB59"/>
              <w:left w:val="nil"/>
              <w:bottom w:val="single" w:sz="8" w:space="0" w:color="9BBB59"/>
              <w:right w:val="nil"/>
            </w:tcBorders>
            <w:vAlign w:val="center"/>
            <w:hideMark/>
          </w:tcPr>
          <w:p w14:paraId="1D5D06DA" w14:textId="77777777" w:rsidR="00912462" w:rsidRDefault="00000000">
            <w:pPr>
              <w:autoSpaceDE/>
              <w:autoSpaceDN/>
              <w:adjustRightInd/>
              <w:spacing w:after="0" w:line="276" w:lineRule="auto"/>
              <w:jc w:val="both"/>
              <w:rPr>
                <w:rFonts w:ascii="Arial" w:hAnsi="Arial" w:cs="B Lotus"/>
                <w:color w:val="auto"/>
                <w:lang w:bidi="fa-IR"/>
              </w:rPr>
              <w:bidi/>
              <w:ind w:firstLine="397"/>
            </w:pPr>
            <w:r>
              <w:rPr>
                <w:rFonts w:ascii="Times New Roman" w:hAnsi="Times New Roman" w:hint="cs" w:cs="B Lotus"/>
                <w:sz w:val="28"/>
                <w:szCs w:val="28"/>
                <w:lang w:bidi="fa-IR"/>
                <w:rtl/>
              </w:rPr>
              <w:t>درصد</w:t>
            </w:r>
          </w:p>
        </w:tc>
      </w:tr>
      <w:tr w:rsidR="00912462" w14:paraId="2DECDACA" w14:textId="77777777">
        <w:trPr>
          <w:cantSplit/>
          <w:jc w:val="center"/>
        </w:trPr>
        <w:tc>
          <w:tcPr>
            <w:tcW w:w="1797" w:type="pct"/>
            <w:tcBorders>
              <w:left w:val="nil"/>
              <w:right w:val="nil"/>
            </w:tcBorders>
            <w:shd w:val="clear" w:color="auto" w:fill="E6EED5"/>
            <w:vAlign w:val="center"/>
            <w:hideMark/>
          </w:tcPr>
          <w:p w14:paraId="6EC234FC" w14:textId="77777777" w:rsidR="00912462" w:rsidRDefault="00000000">
            <w:pPr>
              <w:autoSpaceDE/>
              <w:autoSpaceDN/>
              <w:adjustRightInd/>
              <w:spacing w:after="0" w:line="276" w:lineRule="auto"/>
              <w:jc w:val="both"/>
              <w:rPr>
                <w:rFonts w:ascii="Arial" w:hAnsi="Arial" w:cs="B Lotus"/>
                <w:color w:val="auto"/>
                <w:lang w:bidi="fa-IR"/>
              </w:rPr>
              <w:bidi/>
              <w:ind w:firstLine="397"/>
            </w:pPr>
            <w:r>
              <w:rPr>
                <w:rFonts w:ascii="Times New Roman" w:hAnsi="Times New Roman" w:hint="cs" w:cs="B Lotus"/>
                <w:sz w:val="28"/>
                <w:szCs w:val="28"/>
                <w:lang w:bidi="fa-IR"/>
                <w:rtl/>
              </w:rPr>
              <w:t>مجرد</w:t>
            </w:r>
          </w:p>
        </w:tc>
        <w:tc>
          <w:tcPr>
            <w:tcW w:w="1563" w:type="pct"/>
            <w:tcBorders>
              <w:left w:val="nil"/>
              <w:right w:val="nil"/>
            </w:tcBorders>
            <w:shd w:val="clear" w:color="auto" w:fill="E6EED5"/>
            <w:vAlign w:val="center"/>
            <w:hideMark/>
          </w:tcPr>
          <w:p w14:paraId="2B77AB92" w14:textId="77777777" w:rsidR="00912462" w:rsidRDefault="00000000">
            <w:pPr>
              <w:autoSpaceDE/>
              <w:autoSpaceDN/>
              <w:adjustRightInd/>
              <w:spacing w:after="0" w:line="276" w:lineRule="auto"/>
              <w:jc w:val="both"/>
              <w:rPr>
                <w:rFonts w:ascii="Arial" w:hAnsi="Arial" w:cs="B Lotus"/>
                <w:color w:val="auto"/>
                <w:lang w:bidi="fa-IR"/>
              </w:rPr>
              <w:bidi/>
              <w:ind w:firstLine="397"/>
            </w:pPr>
            <w:r>
              <w:rPr>
                <w:rFonts w:ascii="Times New Roman" w:hAnsi="Times New Roman" w:hint="cs" w:cs="B Lotus"/>
                <w:sz w:val="28"/>
                <w:szCs w:val="28"/>
                <w:lang w:bidi="fa-IR"/>
                <w:rtl/>
              </w:rPr>
              <w:t>۸</w:t>
            </w:r>
          </w:p>
        </w:tc>
        <w:tc>
          <w:tcPr>
            <w:tcW w:w="1641" w:type="pct"/>
            <w:tcBorders>
              <w:left w:val="nil"/>
              <w:right w:val="nil"/>
            </w:tcBorders>
            <w:shd w:val="clear" w:color="auto" w:fill="E6EED5"/>
            <w:vAlign w:val="center"/>
            <w:hideMark/>
          </w:tcPr>
          <w:p w14:paraId="28FDDBFA" w14:textId="77777777" w:rsidR="00912462" w:rsidRDefault="00000000">
            <w:pPr>
              <w:autoSpaceDE/>
              <w:autoSpaceDN/>
              <w:adjustRightInd/>
              <w:spacing w:after="0" w:line="276" w:lineRule="auto"/>
              <w:jc w:val="both"/>
              <w:rPr>
                <w:rFonts w:ascii="Arial" w:hAnsi="Arial" w:cs="B Lotus"/>
                <w:color w:val="auto"/>
                <w:lang w:bidi="fa-IR"/>
              </w:rPr>
              <w:bidi/>
              <w:ind w:firstLine="397"/>
            </w:pPr>
            <w:r>
              <w:rPr>
                <w:rFonts w:ascii="Times New Roman" w:hAnsi="Times New Roman" w:hint="cs" w:cs="B Lotus"/>
                <w:sz w:val="28"/>
                <w:szCs w:val="28"/>
                <w:lang w:bidi="fa-IR"/>
                <w:rtl/>
              </w:rPr>
              <w:t>۰/۱۰</w:t>
            </w:r>
          </w:p>
        </w:tc>
      </w:tr>
      <w:tr w:rsidR="00912462" w14:paraId="5F7D37C2" w14:textId="77777777">
        <w:trPr>
          <w:cantSplit/>
          <w:jc w:val="center"/>
        </w:trPr>
        <w:tc>
          <w:tcPr>
            <w:tcW w:w="1797" w:type="pct"/>
            <w:vAlign w:val="center"/>
            <w:hideMark/>
          </w:tcPr>
          <w:p w14:paraId="72925078" w14:textId="77777777" w:rsidR="00912462" w:rsidRDefault="00000000">
            <w:pPr>
              <w:autoSpaceDE/>
              <w:autoSpaceDN/>
              <w:adjustRightInd/>
              <w:spacing w:after="0" w:line="276" w:lineRule="auto"/>
              <w:jc w:val="both"/>
              <w:rPr>
                <w:rFonts w:ascii="Arial" w:hAnsi="Arial" w:cs="B Lotus"/>
                <w:color w:val="auto"/>
                <w:lang w:bidi="fa-IR"/>
              </w:rPr>
              <w:bidi/>
              <w:ind w:firstLine="397"/>
            </w:pPr>
            <w:r>
              <w:rPr>
                <w:rFonts w:ascii="Times New Roman" w:hAnsi="Times New Roman" w:hint="cs" w:cs="B Lotus"/>
                <w:sz w:val="28"/>
                <w:szCs w:val="28"/>
                <w:lang w:bidi="fa-IR"/>
                <w:rtl/>
              </w:rPr>
              <w:t>متأهل</w:t>
            </w:r>
          </w:p>
        </w:tc>
        <w:tc>
          <w:tcPr>
            <w:tcW w:w="1563" w:type="pct"/>
            <w:vAlign w:val="center"/>
            <w:hideMark/>
          </w:tcPr>
          <w:p w14:paraId="72260AAB" w14:textId="77777777" w:rsidR="00912462" w:rsidRDefault="00000000">
            <w:pPr>
              <w:autoSpaceDE/>
              <w:autoSpaceDN/>
              <w:adjustRightInd/>
              <w:spacing w:after="0" w:line="276" w:lineRule="auto"/>
              <w:jc w:val="both"/>
              <w:rPr>
                <w:rFonts w:ascii="Arial" w:hAnsi="Arial" w:cs="B Lotus"/>
                <w:color w:val="auto"/>
                <w:lang w:bidi="fa-IR"/>
              </w:rPr>
              <w:bidi/>
              <w:ind w:firstLine="397"/>
            </w:pPr>
            <w:r>
              <w:rPr>
                <w:rFonts w:ascii="Times New Roman" w:hAnsi="Times New Roman" w:hint="cs" w:cs="B Lotus"/>
                <w:sz w:val="28"/>
                <w:szCs w:val="28"/>
                <w:lang w:bidi="fa-IR"/>
                <w:rtl/>
              </w:rPr>
              <w:t>۴۶</w:t>
            </w:r>
          </w:p>
        </w:tc>
        <w:tc>
          <w:tcPr>
            <w:tcW w:w="1641" w:type="pct"/>
            <w:vAlign w:val="center"/>
            <w:hideMark/>
          </w:tcPr>
          <w:p w14:paraId="387444B9" w14:textId="77777777" w:rsidR="00912462" w:rsidRDefault="00000000">
            <w:pPr>
              <w:autoSpaceDE/>
              <w:autoSpaceDN/>
              <w:adjustRightInd/>
              <w:spacing w:after="0" w:line="276" w:lineRule="auto"/>
              <w:jc w:val="both"/>
              <w:rPr>
                <w:rFonts w:ascii="Arial" w:hAnsi="Arial" w:cs="B Lotus"/>
                <w:color w:val="auto"/>
                <w:lang w:bidi="fa-IR"/>
              </w:rPr>
              <w:bidi/>
              <w:ind w:firstLine="397"/>
            </w:pPr>
            <w:r>
              <w:rPr>
                <w:rFonts w:ascii="Times New Roman" w:hAnsi="Times New Roman" w:hint="cs" w:cs="B Lotus"/>
                <w:sz w:val="28"/>
                <w:szCs w:val="28"/>
                <w:lang w:bidi="fa-IR"/>
                <w:rtl/>
              </w:rPr>
              <w:t>۵/۵۷</w:t>
            </w:r>
          </w:p>
        </w:tc>
      </w:tr>
      <w:tr w:rsidR="00912462" w14:paraId="3C858438" w14:textId="77777777">
        <w:trPr>
          <w:cantSplit/>
          <w:trHeight w:hRule="exact" w:val="675"/>
          <w:jc w:val="center"/>
        </w:trPr>
        <w:tc>
          <w:tcPr>
            <w:tcW w:w="1797" w:type="pct"/>
            <w:tcBorders>
              <w:left w:val="nil"/>
              <w:right w:val="nil"/>
            </w:tcBorders>
            <w:shd w:val="clear" w:color="auto" w:fill="E6EED5"/>
            <w:vAlign w:val="center"/>
            <w:hideMark/>
          </w:tcPr>
          <w:p w14:paraId="61D10369" w14:textId="77777777" w:rsidR="00912462" w:rsidRDefault="00000000">
            <w:pPr>
              <w:autoSpaceDE/>
              <w:autoSpaceDN/>
              <w:adjustRightInd/>
              <w:spacing w:after="0" w:line="276" w:lineRule="auto"/>
              <w:jc w:val="both"/>
              <w:rPr>
                <w:rFonts w:ascii="Arial" w:hAnsi="Arial" w:cs="B Lotus"/>
                <w:color w:val="auto"/>
                <w:lang w:bidi="fa-IR"/>
              </w:rPr>
              <w:bidi/>
              <w:ind w:firstLine="397"/>
            </w:pPr>
            <w:r>
              <w:rPr>
                <w:rFonts w:ascii="Times New Roman" w:hAnsi="Times New Roman" w:hint="cs" w:cs="B Lotus"/>
                <w:sz w:val="28"/>
                <w:szCs w:val="28"/>
                <w:lang w:bidi="fa-IR"/>
                <w:rtl/>
              </w:rPr>
              <w:t>جدا شده</w:t>
            </w:r>
          </w:p>
        </w:tc>
        <w:tc>
          <w:tcPr>
            <w:tcW w:w="1563" w:type="pct"/>
            <w:tcBorders>
              <w:left w:val="nil"/>
              <w:right w:val="nil"/>
            </w:tcBorders>
            <w:shd w:val="clear" w:color="auto" w:fill="E6EED5"/>
            <w:vAlign w:val="center"/>
            <w:hideMark/>
          </w:tcPr>
          <w:p w14:paraId="2A7CCF9A" w14:textId="77777777" w:rsidR="00912462" w:rsidRDefault="00000000">
            <w:pPr>
              <w:autoSpaceDE/>
              <w:autoSpaceDN/>
              <w:adjustRightInd/>
              <w:spacing w:after="0" w:line="276" w:lineRule="auto"/>
              <w:jc w:val="both"/>
              <w:rPr>
                <w:rFonts w:ascii="Arial" w:hAnsi="Arial" w:cs="B Lotus"/>
                <w:color w:val="auto"/>
                <w:lang w:bidi="fa-IR"/>
              </w:rPr>
              <w:bidi/>
              <w:ind w:firstLine="397"/>
            </w:pPr>
            <w:r>
              <w:rPr>
                <w:rFonts w:ascii="Times New Roman" w:hAnsi="Times New Roman" w:hint="cs" w:cs="B Lotus"/>
                <w:sz w:val="28"/>
                <w:szCs w:val="28"/>
                <w:lang w:bidi="fa-IR"/>
                <w:rtl/>
              </w:rPr>
              <w:t>۲۶</w:t>
            </w:r>
          </w:p>
        </w:tc>
        <w:tc>
          <w:tcPr>
            <w:tcW w:w="1641" w:type="pct"/>
            <w:tcBorders>
              <w:left w:val="nil"/>
              <w:right w:val="nil"/>
            </w:tcBorders>
            <w:shd w:val="clear" w:color="auto" w:fill="E6EED5"/>
            <w:vAlign w:val="center"/>
            <w:hideMark/>
          </w:tcPr>
          <w:p w14:paraId="11351579" w14:textId="77777777" w:rsidR="00912462" w:rsidRDefault="00000000">
            <w:pPr>
              <w:autoSpaceDE/>
              <w:autoSpaceDN/>
              <w:adjustRightInd/>
              <w:spacing w:after="0" w:line="276" w:lineRule="auto"/>
              <w:jc w:val="both"/>
              <w:rPr>
                <w:rFonts w:ascii="Arial" w:hAnsi="Arial" w:cs="B Lotus"/>
                <w:color w:val="auto"/>
                <w:lang w:bidi="fa-IR"/>
              </w:rPr>
              <w:bidi/>
              <w:ind w:firstLine="397"/>
            </w:pPr>
            <w:r>
              <w:rPr>
                <w:rFonts w:ascii="Times New Roman" w:hAnsi="Times New Roman" w:hint="cs" w:cs="B Lotus"/>
                <w:sz w:val="28"/>
                <w:szCs w:val="28"/>
                <w:lang w:bidi="fa-IR"/>
                <w:rtl/>
              </w:rPr>
              <w:t>۵/۳۲</w:t>
            </w:r>
          </w:p>
        </w:tc>
      </w:tr>
      <w:tr w:rsidR="00912462" w14:paraId="6CEB7436" w14:textId="77777777">
        <w:trPr>
          <w:cantSplit/>
          <w:trHeight w:hRule="exact" w:val="550"/>
          <w:jc w:val="center"/>
        </w:trPr>
        <w:tc>
          <w:tcPr>
            <w:tcW w:w="1797" w:type="pct"/>
            <w:vAlign w:val="center"/>
          </w:tcPr>
          <w:p w14:paraId="692E3A33" w14:textId="77777777" w:rsidR="00912462" w:rsidRDefault="00000000">
            <w:pPr>
              <w:spacing w:after="0" w:line="276" w:lineRule="auto"/>
              <w:jc w:val="both"/>
              <w:rPr>
                <w:rFonts w:ascii="Arial" w:hAnsi="Arial" w:cs="B Lotus"/>
                <w:color w:val="auto"/>
                <w:lang w:bidi="fa-IR"/>
              </w:rPr>
              <w:bidi/>
              <w:ind w:firstLine="397"/>
            </w:pPr>
            <w:r>
              <w:rPr>
                <w:rFonts w:ascii="Times New Roman" w:hAnsi="Times New Roman" w:hint="cs" w:cs="B Lotus"/>
                <w:sz w:val="28"/>
                <w:szCs w:val="28"/>
                <w:lang w:bidi="fa-IR"/>
                <w:rtl/>
              </w:rPr>
              <w:t>کل</w:t>
            </w:r>
          </w:p>
        </w:tc>
        <w:tc>
          <w:tcPr>
            <w:tcW w:w="1563" w:type="pct"/>
            <w:vAlign w:val="center"/>
          </w:tcPr>
          <w:p w14:paraId="2D7B98E9" w14:textId="77777777" w:rsidR="00912462" w:rsidRDefault="00000000">
            <w:pPr>
              <w:spacing w:after="0" w:line="276" w:lineRule="auto"/>
              <w:jc w:val="both"/>
              <w:rPr>
                <w:rFonts w:ascii="Arial" w:hAnsi="Arial" w:cs="B Lotus"/>
                <w:color w:val="auto"/>
                <w:lang w:bidi="fa-IR"/>
              </w:rPr>
              <w:bidi/>
              <w:ind w:firstLine="397"/>
            </w:pPr>
            <w:r>
              <w:rPr>
                <w:rFonts w:ascii="Times New Roman" w:hAnsi="Times New Roman" w:hint="cs" w:cs="B Lotus"/>
                <w:sz w:val="28"/>
                <w:szCs w:val="28"/>
                <w:lang w:bidi="fa-IR"/>
                <w:rtl/>
              </w:rPr>
              <w:t>۸۰</w:t>
            </w:r>
          </w:p>
        </w:tc>
        <w:tc>
          <w:tcPr>
            <w:tcW w:w="1641" w:type="pct"/>
            <w:vAlign w:val="center"/>
          </w:tcPr>
          <w:p w14:paraId="79A5E913" w14:textId="77777777" w:rsidR="00912462" w:rsidRDefault="00000000">
            <w:pPr>
              <w:spacing w:after="0" w:line="276" w:lineRule="auto"/>
              <w:jc w:val="both"/>
              <w:rPr>
                <w:rFonts w:ascii="Arial" w:hAnsi="Arial" w:cs="B Lotus"/>
                <w:color w:val="auto"/>
                <w:lang w:bidi="fa-IR"/>
              </w:rPr>
              <w:bidi/>
              <w:ind w:firstLine="397"/>
            </w:pPr>
            <w:r>
              <w:rPr>
                <w:rFonts w:ascii="Times New Roman" w:hAnsi="Times New Roman" w:hint="cs" w:cs="B Lotus"/>
                <w:sz w:val="28"/>
                <w:szCs w:val="28"/>
                <w:lang w:bidi="fa-IR"/>
                <w:rtl/>
              </w:rPr>
              <w:t>۱۰۰</w:t>
            </w:r>
          </w:p>
        </w:tc>
      </w:tr>
    </w:tbl>
    <w:p w14:paraId="1FD634A1" w14:textId="77777777" w:rsidR="00912462" w:rsidRDefault="00000000">
      <w:pPr>
        <w:pStyle w:val="Caption"/>
        <w:autoSpaceDE/>
        <w:autoSpaceDN/>
        <w:adjustRightInd/>
        <w:ind w:firstLine="397"/>
        <w:jc w:val="both"/>
        <w:rPr>
          <w:rFonts w:ascii="Arial" w:hAnsi="Arial" w:cs="B Lotus"/>
          <w:color w:val="auto"/>
          <w:lang w:bidi="fa-IR"/>
        </w:rPr>
        <w:bidi/>
        <w:spacing w:line="276" w:lineRule="auto" w:after="0"/>
      </w:pPr>
      <w:proofErr w:type="spellStart"/>
      <w:proofErr w:type="spellEnd"/>
      <w:proofErr w:type="spellStart"/>
      <w:proofErr w:type="spellEnd"/>
      <w:proofErr w:type="spellStart"/>
      <w:proofErr w:type="spellEnd"/>
      <w:proofErr w:type="spellStart"/>
      <w:proofErr w:type="spellEnd"/>
      <w:r>
        <w:rPr>
          <w:rFonts w:ascii="Times New Roman" w:hAnsi="Times New Roman" w:cs="B Lotus"/>
          <w:b/>
          <w:bCs/>
          <w:sz w:val="24"/>
          <w:szCs w:val="24"/>
          <w:rtl/>
        </w:rPr>
        <w:t xml:space="preserve">جدول ۴-</w:t>
      </w:r>
      <w:r>
        <w:rPr>
          <w:rFonts w:ascii="Times New Roman" w:hAnsi="Times New Roman" w:cs="B Lotus"/>
          <w:sz w:val="28"/>
          <w:szCs w:val="28"/>
        </w:rPr>
        <w:fldChar w:fldCharType="begin"/>
      </w:r>
      <w:r>
        <w:rPr>
          <w:rFonts w:ascii="Times New Roman" w:hAnsi="Times New Roman" w:cs="B Lotus"/>
          <w:sz w:val="28"/>
          <w:szCs w:val="28"/>
        </w:rPr>
        <w:instrText xml:space="preserve"> SEQ جدول \* ARABIC </w:instrText>
      </w:r>
      <w:r>
        <w:rPr>
          <w:rFonts w:ascii="Times New Roman" w:hAnsi="Times New Roman" w:cs="B Lotus"/>
          <w:sz w:val="28"/>
          <w:szCs w:val="28"/>
        </w:rPr>
        <w:fldChar w:fldCharType="separate"/>
      </w:r>
      <w:r>
        <w:rPr>
          <w:rFonts w:ascii="Times New Roman" w:hAnsi="Times New Roman" w:cs="B Lotus"/>
          <w:b/>
          <w:bCs/>
          <w:sz w:val="24"/>
          <w:szCs w:val="24"/>
          <w:rtl/>
        </w:rPr>
        <w:t xml:space="preserve">۳</w:t>
      </w:r>
      <w:r>
        <w:rPr>
          <w:rFonts w:ascii="Times New Roman" w:hAnsi="Times New Roman" w:cs="B Lotus"/>
          <w:sz w:val="28"/>
          <w:szCs w:val="28"/>
        </w:rPr>
        <w:fldChar w:fldCharType="end"/>
      </w:r>
      <w:r>
        <w:rPr>
          <w:rFonts w:ascii="Times New Roman" w:hAnsi="Times New Roman" w:cs="B Lotus"/>
          <w:b/>
          <w:bCs/>
          <w:sz w:val="24"/>
          <w:szCs w:val="24"/>
          <w:rtl/>
        </w:rPr>
        <w:t xml:space="preserve">- فراوانی و درصد شرکت کنندگان براساس میزان تحصیلات</w:t>
      </w:r>
    </w:p>
    <w:tbl>
      <w:tblPr>
        <w:bidiVisual/>
        <w:tblW w:w="0" w:type="auto"/>
        <w:jc w:val="center"/>
        <w:tblBorders>
          <w:top w:val="single" w:sz="8" w:space="0" w:color="9BBB59"/>
          <w:bottom w:val="single" w:sz="8" w:space="0" w:color="9BBB59"/>
        </w:tblBorders>
        <w:tblLook w:val="04A0" w:firstRow="1" w:lastRow="0" w:firstColumn="1" w:lastColumn="0" w:noHBand="0" w:noVBand="1"/>
      </w:tblPr>
      <w:tblGrid>
        <w:gridCol w:w="2430"/>
        <w:gridCol w:w="2160"/>
        <w:gridCol w:w="2340"/>
      </w:tblGrid>
      <w:tr w:rsidR="00912462" w14:paraId="6230228D" w14:textId="77777777">
        <w:trPr>
          <w:cantSplit/>
          <w:trHeight w:hRule="exact" w:val="480"/>
          <w:jc w:val="center"/>
        </w:trPr>
        <w:tc>
          <w:tcPr>
            <w:tcW w:w="2430" w:type="dxa"/>
            <w:tcBorders>
              <w:top w:val="single" w:sz="8" w:space="0" w:color="9BBB59"/>
              <w:left w:val="nil"/>
              <w:bottom w:val="single" w:sz="8" w:space="0" w:color="9BBB59"/>
              <w:right w:val="nil"/>
            </w:tcBorders>
            <w:vAlign w:val="center"/>
            <w:hideMark/>
          </w:tcPr>
          <w:p w14:paraId="607CB91F" w14:textId="77777777" w:rsidR="00912462" w:rsidRDefault="00000000">
            <w:pPr>
              <w:autoSpaceDE/>
              <w:autoSpaceDN/>
              <w:adjustRightInd/>
              <w:spacing w:after="0" w:line="276" w:lineRule="auto"/>
              <w:jc w:val="both"/>
              <w:rPr>
                <w:rFonts w:ascii="Arial" w:hAnsi="Arial" w:cs="B Lotus"/>
                <w:color w:val="auto"/>
                <w:lang w:bidi="fa-IR"/>
              </w:rPr>
              <w:bidi/>
              <w:ind w:firstLine="397"/>
            </w:pPr>
            <w:r>
              <w:rPr>
                <w:rFonts w:ascii="Times New Roman" w:hAnsi="Times New Roman" w:hint="cs" w:cs="B Lotus"/>
                <w:sz w:val="28"/>
                <w:szCs w:val="28"/>
                <w:lang w:bidi="fa-IR"/>
                <w:rtl/>
              </w:rPr>
              <w:t xml:space="preserve">تحصیلات</w:t>
            </w:r>
          </w:p>
        </w:tc>
        <w:tc>
          <w:tcPr>
            <w:tcW w:w="2160" w:type="dxa"/>
            <w:tcBorders>
              <w:top w:val="single" w:sz="8" w:space="0" w:color="9BBB59"/>
              <w:left w:val="nil"/>
              <w:bottom w:val="single" w:sz="8" w:space="0" w:color="9BBB59"/>
              <w:right w:val="nil"/>
            </w:tcBorders>
            <w:vAlign w:val="center"/>
            <w:hideMark/>
          </w:tcPr>
          <w:p w14:paraId="2BD6CD47" w14:textId="77777777" w:rsidR="00912462" w:rsidRDefault="00000000">
            <w:pPr>
              <w:autoSpaceDE/>
              <w:autoSpaceDN/>
              <w:adjustRightInd/>
              <w:spacing w:after="0" w:line="276" w:lineRule="auto"/>
              <w:jc w:val="both"/>
              <w:rPr>
                <w:rFonts w:ascii="Arial" w:hAnsi="Arial" w:cs="B Lotus"/>
                <w:color w:val="auto"/>
                <w:lang w:bidi="fa-IR"/>
              </w:rPr>
              <w:bidi/>
              <w:ind w:firstLine="397"/>
            </w:pPr>
            <w:r>
              <w:rPr>
                <w:rFonts w:ascii="Times New Roman" w:hAnsi="Times New Roman" w:hint="cs" w:cs="B Lotus"/>
                <w:sz w:val="28"/>
                <w:szCs w:val="28"/>
                <w:lang w:bidi="fa-IR"/>
                <w:rtl/>
              </w:rPr>
              <w:t xml:space="preserve">فراوانی</w:t>
            </w:r>
          </w:p>
        </w:tc>
        <w:tc>
          <w:tcPr>
            <w:tcW w:w="2340" w:type="dxa"/>
            <w:tcBorders>
              <w:top w:val="single" w:sz="8" w:space="0" w:color="9BBB59"/>
              <w:left w:val="nil"/>
              <w:bottom w:val="single" w:sz="8" w:space="0" w:color="9BBB59"/>
              <w:right w:val="nil"/>
            </w:tcBorders>
            <w:vAlign w:val="center"/>
            <w:hideMark/>
          </w:tcPr>
          <w:p w14:paraId="6A8DEFA9" w14:textId="77777777" w:rsidR="00912462" w:rsidRDefault="00000000">
            <w:pPr>
              <w:autoSpaceDE/>
              <w:autoSpaceDN/>
              <w:adjustRightInd/>
              <w:spacing w:after="0" w:line="276" w:lineRule="auto"/>
              <w:jc w:val="both"/>
              <w:rPr>
                <w:rFonts w:ascii="Arial" w:hAnsi="Arial" w:cs="B Lotus"/>
                <w:color w:val="auto"/>
                <w:lang w:bidi="fa-IR"/>
              </w:rPr>
              <w:bidi/>
              <w:ind w:firstLine="397"/>
            </w:pPr>
            <w:r>
              <w:rPr>
                <w:rFonts w:ascii="Times New Roman" w:hAnsi="Times New Roman" w:hint="cs" w:cs="B Lotus"/>
                <w:sz w:val="28"/>
                <w:szCs w:val="28"/>
                <w:lang w:bidi="fa-IR"/>
                <w:rtl/>
              </w:rPr>
              <w:t xml:space="preserve">درصد</w:t>
            </w:r>
          </w:p>
        </w:tc>
      </w:tr>
      <w:tr w:rsidR="00912462" w14:paraId="6230228D" w14:textId="77777777">
        <w:trPr>
          <w:cantSplit/>
          <w:trHeight w:hRule="exact" w:val="480"/>
          <w:jc w:val="center"/>
        </w:trPr>
        <w:tc>
          <w:tcPr>
            <w:tcW w:w="2430" w:type="dxa"/>
            <w:tcBorders>
              <w:top w:val="single" w:sz="8" w:space="0" w:color="9BBB59"/>
              <w:left w:val="nil"/>
              <w:bottom w:val="single" w:sz="8" w:space="0" w:color="9BBB59"/>
              <w:right w:val="nil"/>
            </w:tcBorders>
            <w:vAlign w:val="center"/>
            <w:hideMark/>
          </w:tcPr>
          <w:p w14:paraId="607CB91F" w14:textId="77777777" w:rsidR="00912462" w:rsidRDefault="00000000">
            <w:pPr>
              <w:autoSpaceDE/>
              <w:autoSpaceDN/>
              <w:adjustRightInd/>
              <w:spacing w:after="0" w:line="276" w:lineRule="auto"/>
              <w:jc w:val="both"/>
              <w:rPr>
                <w:rFonts w:ascii="Arial" w:hAnsi="Arial" w:cs="B Lotus"/>
                <w:color w:val="auto"/>
                <w:lang w:bidi="fa-IR"/>
              </w:rPr>
              <w:bidi/>
              <w:ind w:firstLine="397"/>
            </w:pPr>
            <w:r>
              <w:rPr>
                <w:rFonts w:ascii="Times New Roman" w:hAnsi="Times New Roman" w:hint="cs" w:cs="B Lotus"/>
                <w:sz w:val="28"/>
                <w:szCs w:val="28"/>
                <w:lang w:bidi="fa-IR"/>
                <w:rtl/>
              </w:rPr>
              <w:t xml:space="preserve">زیر دیپلم</w:t>
            </w:r>
          </w:p>
        </w:tc>
        <w:tc>
          <w:tcPr>
            <w:tcW w:w="2160" w:type="dxa"/>
            <w:tcBorders>
              <w:top w:val="single" w:sz="8" w:space="0" w:color="9BBB59"/>
              <w:left w:val="nil"/>
              <w:bottom w:val="single" w:sz="8" w:space="0" w:color="9BBB59"/>
              <w:right w:val="nil"/>
            </w:tcBorders>
            <w:vAlign w:val="center"/>
            <w:hideMark/>
          </w:tcPr>
          <w:p w14:paraId="2BD6CD47" w14:textId="77777777" w:rsidR="00912462" w:rsidRDefault="00000000">
            <w:pPr>
              <w:autoSpaceDE/>
              <w:autoSpaceDN/>
              <w:adjustRightInd/>
              <w:spacing w:after="0" w:line="276" w:lineRule="auto"/>
              <w:jc w:val="both"/>
              <w:rPr>
                <w:rFonts w:ascii="Arial" w:hAnsi="Arial" w:cs="B Lotus"/>
                <w:color w:val="auto"/>
                <w:lang w:bidi="fa-IR"/>
              </w:rPr>
              <w:bidi/>
              <w:ind w:firstLine="397"/>
            </w:pPr>
            <w:r>
              <w:rPr>
                <w:rFonts w:ascii="Times New Roman" w:hAnsi="Times New Roman" w:hint="cs" w:cs="B Lotus"/>
                <w:sz w:val="28"/>
                <w:szCs w:val="28"/>
                <w:lang w:bidi="fa-IR"/>
                <w:rtl/>
              </w:rPr>
              <w:t xml:space="preserve">۱۸</w:t>
            </w:r>
          </w:p>
        </w:tc>
        <w:tc>
          <w:tcPr>
            <w:tcW w:w="2340" w:type="dxa"/>
            <w:tcBorders>
              <w:top w:val="single" w:sz="8" w:space="0" w:color="9BBB59"/>
              <w:left w:val="nil"/>
              <w:bottom w:val="single" w:sz="8" w:space="0" w:color="9BBB59"/>
              <w:right w:val="nil"/>
            </w:tcBorders>
            <w:vAlign w:val="center"/>
            <w:hideMark/>
          </w:tcPr>
          <w:p w14:paraId="6A8DEFA9" w14:textId="77777777" w:rsidR="00912462" w:rsidRDefault="00000000">
            <w:pPr>
              <w:autoSpaceDE/>
              <w:autoSpaceDN/>
              <w:adjustRightInd/>
              <w:spacing w:after="0" w:line="276" w:lineRule="auto"/>
              <w:jc w:val="both"/>
              <w:rPr>
                <w:rFonts w:ascii="Arial" w:hAnsi="Arial" w:cs="B Lotus"/>
                <w:color w:val="auto"/>
                <w:lang w:bidi="fa-IR"/>
              </w:rPr>
              <w:bidi/>
              <w:ind w:firstLine="397"/>
            </w:pPr>
            <w:r>
              <w:rPr>
                <w:rFonts w:ascii="Times New Roman" w:hAnsi="Times New Roman" w:hint="cs" w:cs="B Lotus"/>
                <w:sz w:val="28"/>
                <w:szCs w:val="28"/>
                <w:lang w:bidi="fa-IR"/>
                <w:rtl/>
              </w:rPr>
              <w:t xml:space="preserve">۵/۲۲</w:t>
            </w:r>
          </w:p>
        </w:tc>
      </w:tr>
      <w:tr w:rsidR="00912462" w14:paraId="6230228D" w14:textId="77777777">
        <w:trPr>
          <w:cantSplit/>
          <w:trHeight w:hRule="exact" w:val="480"/>
          <w:jc w:val="center"/>
        </w:trPr>
        <w:tc>
          <w:tcPr>
            <w:tcW w:w="2430" w:type="dxa"/>
            <w:tcBorders>
              <w:top w:val="single" w:sz="8" w:space="0" w:color="9BBB59"/>
              <w:left w:val="nil"/>
              <w:bottom w:val="single" w:sz="8" w:space="0" w:color="9BBB59"/>
              <w:right w:val="nil"/>
            </w:tcBorders>
            <w:vAlign w:val="center"/>
            <w:hideMark/>
          </w:tcPr>
          <w:p w14:paraId="607CB91F" w14:textId="77777777" w:rsidR="00912462" w:rsidRDefault="00000000">
            <w:pPr>
              <w:autoSpaceDE/>
              <w:autoSpaceDN/>
              <w:adjustRightInd/>
              <w:spacing w:after="0" w:line="276" w:lineRule="auto"/>
              <w:jc w:val="both"/>
              <w:rPr>
                <w:rFonts w:ascii="Arial" w:hAnsi="Arial" w:cs="B Lotus"/>
                <w:color w:val="auto"/>
                <w:lang w:bidi="fa-IR"/>
              </w:rPr>
              <w:bidi/>
              <w:ind w:firstLine="397"/>
            </w:pPr>
            <w:r>
              <w:rPr>
                <w:rFonts w:ascii="Times New Roman" w:hAnsi="Times New Roman" w:hint="cs" w:cs="B Lotus"/>
                <w:sz w:val="28"/>
                <w:szCs w:val="28"/>
                <w:lang w:bidi="fa-IR"/>
                <w:rtl/>
              </w:rPr>
              <w:t xml:space="preserve">دیپلم</w:t>
            </w:r>
          </w:p>
        </w:tc>
        <w:tc>
          <w:tcPr>
            <w:tcW w:w="2160" w:type="dxa"/>
            <w:tcBorders>
              <w:top w:val="single" w:sz="8" w:space="0" w:color="9BBB59"/>
              <w:left w:val="nil"/>
              <w:bottom w:val="single" w:sz="8" w:space="0" w:color="9BBB59"/>
              <w:right w:val="nil"/>
            </w:tcBorders>
            <w:vAlign w:val="center"/>
            <w:hideMark/>
          </w:tcPr>
          <w:p w14:paraId="2BD6CD47" w14:textId="77777777" w:rsidR="00912462" w:rsidRDefault="00000000">
            <w:pPr>
              <w:autoSpaceDE/>
              <w:autoSpaceDN/>
              <w:adjustRightInd/>
              <w:spacing w:after="0" w:line="276" w:lineRule="auto"/>
              <w:jc w:val="both"/>
              <w:rPr>
                <w:rFonts w:ascii="Arial" w:hAnsi="Arial" w:cs="B Lotus"/>
                <w:color w:val="auto"/>
                <w:lang w:bidi="fa-IR"/>
              </w:rPr>
              <w:bidi/>
              <w:ind w:firstLine="397"/>
            </w:pPr>
            <w:r>
              <w:rPr>
                <w:rFonts w:ascii="Times New Roman" w:hAnsi="Times New Roman" w:hint="cs" w:cs="B Lotus"/>
                <w:sz w:val="28"/>
                <w:szCs w:val="28"/>
                <w:lang w:bidi="fa-IR"/>
                <w:rtl/>
              </w:rPr>
              <w:t xml:space="preserve">۲۱</w:t>
            </w:r>
          </w:p>
        </w:tc>
        <w:tc>
          <w:tcPr>
            <w:tcW w:w="2340" w:type="dxa"/>
            <w:tcBorders>
              <w:top w:val="single" w:sz="8" w:space="0" w:color="9BBB59"/>
              <w:left w:val="nil"/>
              <w:bottom w:val="single" w:sz="8" w:space="0" w:color="9BBB59"/>
              <w:right w:val="nil"/>
            </w:tcBorders>
            <w:vAlign w:val="center"/>
            <w:hideMark/>
          </w:tcPr>
          <w:p w14:paraId="6A8DEFA9" w14:textId="77777777" w:rsidR="00912462" w:rsidRDefault="00000000">
            <w:pPr>
              <w:autoSpaceDE/>
              <w:autoSpaceDN/>
              <w:adjustRightInd/>
              <w:spacing w:after="0" w:line="276" w:lineRule="auto"/>
              <w:jc w:val="both"/>
              <w:rPr>
                <w:rFonts w:ascii="Arial" w:hAnsi="Arial" w:cs="B Lotus"/>
                <w:color w:val="auto"/>
                <w:lang w:bidi="fa-IR"/>
              </w:rPr>
              <w:bidi/>
              <w:ind w:firstLine="397"/>
            </w:pPr>
            <w:r>
              <w:rPr>
                <w:rFonts w:ascii="Times New Roman" w:hAnsi="Times New Roman" w:hint="cs" w:cs="B Lotus"/>
                <w:sz w:val="28"/>
                <w:szCs w:val="28"/>
                <w:lang w:bidi="fa-IR"/>
                <w:rtl/>
              </w:rPr>
              <w:t xml:space="preserve">۲/۲۶</w:t>
            </w:r>
          </w:p>
        </w:tc>
      </w:tr>
      <w:tr w:rsidR="00912462" w14:paraId="6230228D" w14:textId="77777777">
        <w:trPr>
          <w:cantSplit/>
          <w:trHeight w:hRule="exact" w:val="480"/>
          <w:jc w:val="center"/>
        </w:trPr>
        <w:tc>
          <w:tcPr>
            <w:tcW w:w="2430" w:type="dxa"/>
            <w:tcBorders>
              <w:top w:val="single" w:sz="8" w:space="0" w:color="9BBB59"/>
              <w:left w:val="nil"/>
              <w:bottom w:val="single" w:sz="8" w:space="0" w:color="9BBB59"/>
              <w:right w:val="nil"/>
            </w:tcBorders>
            <w:vAlign w:val="center"/>
            <w:hideMark/>
          </w:tcPr>
          <w:p w14:paraId="607CB91F" w14:textId="77777777" w:rsidR="00912462" w:rsidRDefault="00000000">
            <w:pPr>
              <w:autoSpaceDE/>
              <w:autoSpaceDN/>
              <w:adjustRightInd/>
              <w:spacing w:after="0" w:line="276" w:lineRule="auto"/>
              <w:jc w:val="both"/>
              <w:rPr>
                <w:rFonts w:ascii="Arial" w:hAnsi="Arial" w:cs="B Lotus"/>
                <w:color w:val="auto"/>
                <w:lang w:bidi="fa-IR"/>
              </w:rPr>
              <w:bidi/>
              <w:ind w:firstLine="397"/>
            </w:pPr>
            <w:r>
              <w:rPr>
                <w:rFonts w:ascii="Times New Roman" w:hAnsi="Times New Roman" w:hint="cs" w:cs="B Lotus"/>
                <w:sz w:val="28"/>
                <w:szCs w:val="28"/>
                <w:lang w:bidi="fa-IR"/>
                <w:rtl/>
              </w:rPr>
              <w:t xml:space="preserve">کاردانی</w:t>
            </w:r>
          </w:p>
        </w:tc>
        <w:tc>
          <w:tcPr>
            <w:tcW w:w="2160" w:type="dxa"/>
            <w:tcBorders>
              <w:top w:val="single" w:sz="8" w:space="0" w:color="9BBB59"/>
              <w:left w:val="nil"/>
              <w:bottom w:val="single" w:sz="8" w:space="0" w:color="9BBB59"/>
              <w:right w:val="nil"/>
            </w:tcBorders>
            <w:vAlign w:val="center"/>
            <w:hideMark/>
          </w:tcPr>
          <w:p w14:paraId="2BD6CD47" w14:textId="77777777" w:rsidR="00912462" w:rsidRDefault="00000000">
            <w:pPr>
              <w:autoSpaceDE/>
              <w:autoSpaceDN/>
              <w:adjustRightInd/>
              <w:spacing w:after="0" w:line="276" w:lineRule="auto"/>
              <w:jc w:val="both"/>
              <w:rPr>
                <w:rFonts w:ascii="Arial" w:hAnsi="Arial" w:cs="B Lotus"/>
                <w:color w:val="auto"/>
                <w:lang w:bidi="fa-IR"/>
              </w:rPr>
              <w:bidi/>
              <w:ind w:firstLine="397"/>
            </w:pPr>
            <w:r>
              <w:rPr>
                <w:rFonts w:ascii="Times New Roman" w:hAnsi="Times New Roman" w:hint="cs" w:cs="B Lotus"/>
                <w:sz w:val="28"/>
                <w:szCs w:val="28"/>
                <w:lang w:bidi="fa-IR"/>
                <w:rtl/>
              </w:rPr>
              <w:t xml:space="preserve">۲۴</w:t>
            </w:r>
          </w:p>
        </w:tc>
        <w:tc>
          <w:tcPr>
            <w:tcW w:w="2340" w:type="dxa"/>
            <w:tcBorders>
              <w:top w:val="single" w:sz="8" w:space="0" w:color="9BBB59"/>
              <w:left w:val="nil"/>
              <w:bottom w:val="single" w:sz="8" w:space="0" w:color="9BBB59"/>
              <w:right w:val="nil"/>
            </w:tcBorders>
            <w:vAlign w:val="center"/>
            <w:hideMark/>
          </w:tcPr>
          <w:p w14:paraId="6A8DEFA9" w14:textId="77777777" w:rsidR="00912462" w:rsidRDefault="00000000">
            <w:pPr>
              <w:autoSpaceDE/>
              <w:autoSpaceDN/>
              <w:adjustRightInd/>
              <w:spacing w:after="0" w:line="276" w:lineRule="auto"/>
              <w:jc w:val="both"/>
              <w:rPr>
                <w:rFonts w:ascii="Arial" w:hAnsi="Arial" w:cs="B Lotus"/>
                <w:color w:val="auto"/>
                <w:lang w:bidi="fa-IR"/>
              </w:rPr>
              <w:bidi/>
              <w:ind w:firstLine="397"/>
            </w:pPr>
            <w:r>
              <w:rPr>
                <w:rFonts w:ascii="Times New Roman" w:hAnsi="Times New Roman" w:hint="cs" w:cs="B Lotus"/>
                <w:sz w:val="28"/>
                <w:szCs w:val="28"/>
                <w:lang w:bidi="fa-IR"/>
                <w:rtl/>
              </w:rPr>
              <w:t xml:space="preserve">۰/۳۰</w:t>
            </w:r>
          </w:p>
        </w:tc>
      </w:tr>
      <w:tr w:rsidR="00912462" w14:paraId="6230228D" w14:textId="77777777">
        <w:trPr>
          <w:cantSplit/>
          <w:trHeight w:hRule="exact" w:val="480"/>
          <w:jc w:val="center"/>
        </w:trPr>
        <w:tc>
          <w:tcPr>
            <w:tcW w:w="2430" w:type="dxa"/>
            <w:tcBorders>
              <w:top w:val="single" w:sz="8" w:space="0" w:color="9BBB59"/>
              <w:left w:val="nil"/>
              <w:bottom w:val="single" w:sz="8" w:space="0" w:color="9BBB59"/>
              <w:right w:val="nil"/>
            </w:tcBorders>
            <w:vAlign w:val="center"/>
            <w:hideMark/>
          </w:tcPr>
          <w:p w14:paraId="607CB91F" w14:textId="77777777" w:rsidR="00912462" w:rsidRDefault="00000000">
            <w:pPr>
              <w:autoSpaceDE/>
              <w:autoSpaceDN/>
              <w:adjustRightInd/>
              <w:spacing w:after="0" w:line="276" w:lineRule="auto"/>
              <w:jc w:val="both"/>
              <w:rPr>
                <w:rFonts w:ascii="Arial" w:hAnsi="Arial" w:cs="B Lotus"/>
                <w:color w:val="auto"/>
                <w:lang w:bidi="fa-IR"/>
              </w:rPr>
              <w:bidi/>
              <w:ind w:firstLine="397"/>
            </w:pPr>
            <w:r>
              <w:rPr>
                <w:rFonts w:ascii="Times New Roman" w:hAnsi="Times New Roman" w:hint="cs" w:cs="B Lotus"/>
                <w:sz w:val="28"/>
                <w:szCs w:val="28"/>
                <w:lang w:bidi="fa-IR"/>
                <w:rtl/>
              </w:rPr>
              <w:t xml:space="preserve">کارشناسی و بالاتر</w:t>
            </w:r>
          </w:p>
        </w:tc>
        <w:tc>
          <w:tcPr>
            <w:tcW w:w="2160" w:type="dxa"/>
            <w:tcBorders>
              <w:top w:val="single" w:sz="8" w:space="0" w:color="9BBB59"/>
              <w:left w:val="nil"/>
              <w:bottom w:val="single" w:sz="8" w:space="0" w:color="9BBB59"/>
              <w:right w:val="nil"/>
            </w:tcBorders>
            <w:vAlign w:val="center"/>
            <w:hideMark/>
          </w:tcPr>
          <w:p w14:paraId="2BD6CD47" w14:textId="77777777" w:rsidR="00912462" w:rsidRDefault="00000000">
            <w:pPr>
              <w:autoSpaceDE/>
              <w:autoSpaceDN/>
              <w:adjustRightInd/>
              <w:spacing w:after="0" w:line="276" w:lineRule="auto"/>
              <w:jc w:val="both"/>
              <w:rPr>
                <w:rFonts w:ascii="Arial" w:hAnsi="Arial" w:cs="B Lotus"/>
                <w:color w:val="auto"/>
                <w:lang w:bidi="fa-IR"/>
              </w:rPr>
              <w:bidi/>
              <w:ind w:firstLine="397"/>
            </w:pPr>
            <w:r>
              <w:rPr>
                <w:rFonts w:ascii="Times New Roman" w:hAnsi="Times New Roman" w:hint="cs" w:cs="B Lotus"/>
                <w:sz w:val="28"/>
                <w:szCs w:val="28"/>
                <w:lang w:bidi="fa-IR"/>
                <w:rtl/>
              </w:rPr>
              <w:t xml:space="preserve">۱۷</w:t>
            </w:r>
          </w:p>
        </w:tc>
        <w:tc>
          <w:tcPr>
            <w:tcW w:w="2340" w:type="dxa"/>
            <w:tcBorders>
              <w:top w:val="single" w:sz="8" w:space="0" w:color="9BBB59"/>
              <w:left w:val="nil"/>
              <w:bottom w:val="single" w:sz="8" w:space="0" w:color="9BBB59"/>
              <w:right w:val="nil"/>
            </w:tcBorders>
            <w:vAlign w:val="center"/>
            <w:hideMark/>
          </w:tcPr>
          <w:p w14:paraId="6A8DEFA9" w14:textId="77777777" w:rsidR="00912462" w:rsidRDefault="00000000">
            <w:pPr>
              <w:autoSpaceDE/>
              <w:autoSpaceDN/>
              <w:adjustRightInd/>
              <w:spacing w:after="0" w:line="276" w:lineRule="auto"/>
              <w:jc w:val="both"/>
              <w:rPr>
                <w:rFonts w:ascii="Arial" w:hAnsi="Arial" w:cs="B Lotus"/>
                <w:color w:val="auto"/>
                <w:lang w:bidi="fa-IR"/>
              </w:rPr>
              <w:bidi/>
              <w:ind w:firstLine="397"/>
            </w:pPr>
            <w:r>
              <w:rPr>
                <w:rFonts w:ascii="Times New Roman" w:hAnsi="Times New Roman" w:hint="cs" w:cs="B Lotus"/>
                <w:sz w:val="28"/>
                <w:szCs w:val="28"/>
                <w:lang w:bidi="fa-IR"/>
                <w:rtl/>
              </w:rPr>
              <w:t xml:space="preserve">۳/۲۱</w:t>
            </w:r>
          </w:p>
        </w:tc>
      </w:tr>
      <w:tr w:rsidR="00912462" w14:paraId="6230228D" w14:textId="77777777">
        <w:trPr>
          <w:cantSplit/>
          <w:trHeight w:hRule="exact" w:val="480"/>
          <w:jc w:val="center"/>
        </w:trPr>
        <w:tc>
          <w:tcPr>
            <w:tcW w:w="2430" w:type="dxa"/>
            <w:tcBorders>
              <w:top w:val="single" w:sz="8" w:space="0" w:color="9BBB59"/>
              <w:left w:val="nil"/>
              <w:bottom w:val="single" w:sz="8" w:space="0" w:color="9BBB59"/>
              <w:right w:val="nil"/>
            </w:tcBorders>
            <w:vAlign w:val="center"/>
            <w:hideMark/>
          </w:tcPr>
          <w:p w14:paraId="607CB91F" w14:textId="77777777" w:rsidR="00912462" w:rsidRDefault="00000000">
            <w:pPr>
              <w:autoSpaceDE/>
              <w:autoSpaceDN/>
              <w:adjustRightInd/>
              <w:spacing w:after="0" w:line="276" w:lineRule="auto"/>
              <w:jc w:val="both"/>
              <w:rPr>
                <w:rFonts w:ascii="Arial" w:hAnsi="Arial" w:cs="B Lotus"/>
                <w:color w:val="auto"/>
                <w:lang w:bidi="fa-IR"/>
              </w:rPr>
              <w:bidi/>
              <w:ind w:firstLine="397"/>
            </w:pPr>
            <w:r>
              <w:rPr>
                <w:rFonts w:ascii="Times New Roman" w:hAnsi="Times New Roman" w:hint="cs" w:cs="B Lotus"/>
                <w:sz w:val="28"/>
                <w:szCs w:val="28"/>
                <w:lang w:bidi="fa-IR"/>
                <w:rtl/>
              </w:rPr>
              <w:t xml:space="preserve">کل</w:t>
            </w:r>
          </w:p>
        </w:tc>
        <w:tc>
          <w:tcPr>
            <w:tcW w:w="2160" w:type="dxa"/>
            <w:tcBorders>
              <w:top w:val="single" w:sz="8" w:space="0" w:color="9BBB59"/>
              <w:left w:val="nil"/>
              <w:bottom w:val="single" w:sz="8" w:space="0" w:color="9BBB59"/>
              <w:right w:val="nil"/>
            </w:tcBorders>
            <w:vAlign w:val="center"/>
            <w:hideMark/>
          </w:tcPr>
          <w:p w14:paraId="2BD6CD47" w14:textId="77777777" w:rsidR="00912462" w:rsidRDefault="00000000">
            <w:pPr>
              <w:autoSpaceDE/>
              <w:autoSpaceDN/>
              <w:adjustRightInd/>
              <w:spacing w:after="0" w:line="276" w:lineRule="auto"/>
              <w:jc w:val="both"/>
              <w:rPr>
                <w:rFonts w:ascii="Arial" w:hAnsi="Arial" w:cs="B Lotus"/>
                <w:color w:val="auto"/>
                <w:lang w:bidi="fa-IR"/>
              </w:rPr>
              <w:bidi/>
              <w:ind w:firstLine="397"/>
            </w:pPr>
            <w:r>
              <w:rPr>
                <w:rFonts w:ascii="Times New Roman" w:hAnsi="Times New Roman" w:hint="cs" w:cs="B Lotus"/>
                <w:sz w:val="28"/>
                <w:szCs w:val="28"/>
                <w:lang w:bidi="fa-IR"/>
                <w:rtl/>
              </w:rPr>
              <w:t xml:space="preserve">۸۰</w:t>
            </w:r>
          </w:p>
        </w:tc>
        <w:tc>
          <w:tcPr>
            <w:tcW w:w="2340" w:type="dxa"/>
            <w:tcBorders>
              <w:top w:val="single" w:sz="8" w:space="0" w:color="9BBB59"/>
              <w:left w:val="nil"/>
              <w:bottom w:val="single" w:sz="8" w:space="0" w:color="9BBB59"/>
              <w:right w:val="nil"/>
            </w:tcBorders>
            <w:vAlign w:val="center"/>
            <w:hideMark/>
          </w:tcPr>
          <w:p w14:paraId="6A8DEFA9" w14:textId="77777777" w:rsidR="00912462" w:rsidRDefault="00000000">
            <w:pPr>
              <w:autoSpaceDE/>
              <w:autoSpaceDN/>
              <w:adjustRightInd/>
              <w:spacing w:after="0" w:line="276" w:lineRule="auto"/>
              <w:jc w:val="both"/>
              <w:rPr>
                <w:rFonts w:ascii="Arial" w:hAnsi="Arial" w:cs="B Lotus"/>
                <w:color w:val="auto"/>
                <w:lang w:bidi="fa-IR"/>
              </w:rPr>
              <w:bidi/>
              <w:ind w:firstLine="397"/>
            </w:pPr>
            <w:r>
              <w:rPr>
                <w:rFonts w:ascii="Times New Roman" w:hAnsi="Times New Roman" w:hint="cs" w:cs="B Lotus"/>
                <w:sz w:val="28"/>
                <w:szCs w:val="28"/>
                <w:lang w:bidi="fa-IR"/>
                <w:rtl/>
              </w:rPr>
              <w:t xml:space="preserve">۱۰۰</w:t>
            </w:r>
          </w:p>
        </w:tc>
      </w:tr>
    </w:tbl>
    <w:p w14:paraId="77ADC573" w14:textId="77777777" w:rsidR="00912462" w:rsidRDefault="00000000" w:rsidP="00503BED">
      <w:pPr>
        <w:keepNext/>
        <w:autoSpaceDE/>
        <w:autoSpaceDN/>
        <w:adjustRightInd/>
        <w:spacing w:line="276" w:lineRule="auto" w:after="0"/>
        <w:jc w:val="both"/>
        <w:outlineLvl w:val="5"/>
        <w:rPr>
          <w:rFonts w:ascii="Cambria" w:eastAsia="Times New Roman" w:hAnsi="Cambria" w:cs="B Lotus"/>
          <w:b/>
          <w:bCs/>
          <w:color w:val="auto"/>
          <w:sz w:val="26"/>
          <w:szCs w:val="26"/>
          <w:lang w:bidi="fa-IR"/>
        </w:rPr>
        <w:bidi/>
        <w:ind w:firstLine="397"/>
      </w:pPr>
      <w:bookmarkStart w:id="27" w:name="_Toc106471884"/>
      <w:r>
        <w:rPr>
          <w:rFonts w:ascii="Times New Roman" w:eastAsia="Times New Roman" w:hAnsi="Times New Roman" w:hint="cs" w:cs="B Lotus"/>
          <w:b/>
          <w:bCs/>
          <w:lang w:bidi="fa-IR"/>
          <w:rtl/>
          <w:sz w:val="28"/>
          <w:szCs w:val="28"/>
        </w:rPr>
        <w:t xml:space="preserve">جدول ۴-۳، فراوانی و درصد شرکت کنندگان را براساس میزان تحصیلات نشان می‌دهد. بر این اساس، در این مطالعه ۵/۲۲ درصد شرکت کنندگان دارای مدرک زیردیپلم، ۲/۲۶ درصد دارای مدرک دیپلم، ۰/۳۰ درصد دارای مدرک کاردانی و ۳/۲۱ درصد دارای مدرک کارشناسی و بالاتر می باشند.</w:t>
      </w:r>
      <w:proofErr w:type="spellStart"/>
      <w:proofErr w:type="spellEnd"/>
      <w:bookmarkEnd w:id="27"/>
    </w:p>
    <w:p w14:paraId="02F3638B" w14:textId="77777777" w:rsidR="00912462" w:rsidRDefault="00000000">
      <w:pPr>
        <w:pStyle w:val="Caption"/>
        <w:autoSpaceDE/>
        <w:autoSpaceDN/>
        <w:adjustRightInd/>
        <w:ind w:firstLine="397"/>
        <w:jc w:val="both"/>
        <w:rPr>
          <w:rFonts w:ascii="Arial" w:hAnsi="Arial" w:cs="B Lotus"/>
          <w:color w:val="auto"/>
          <w:lang w:bidi="fa-IR"/>
        </w:rPr>
        <w:bidi/>
        <w:spacing w:line="276" w:lineRule="auto" w:after="0"/>
      </w:pPr>
      <w:proofErr w:type="spellStart"/>
      <w:proofErr w:type="spellEnd"/>
      <w:proofErr w:type="spellStart"/>
      <w:proofErr w:type="spellEnd"/>
      <w:proofErr w:type="spellStart"/>
      <w:proofErr w:type="spellEnd"/>
      <w:proofErr w:type="spellStart"/>
      <w:proofErr w:type="spellEnd"/>
      <w:r>
        <w:rPr>
          <w:rFonts w:ascii="Times New Roman" w:hAnsi="Times New Roman" w:cs="B Lotus"/>
          <w:b/>
          <w:bCs/>
          <w:sz w:val="24"/>
          <w:szCs w:val="24"/>
          <w:rtl/>
        </w:rPr>
        <w:t xml:space="preserve">جدول ۴-</w:t>
      </w:r>
      <w:r>
        <w:rPr>
          <w:rFonts w:ascii="Times New Roman" w:hAnsi="Times New Roman" w:cs="B Lotus"/>
          <w:sz w:val="28"/>
          <w:szCs w:val="28"/>
        </w:rPr>
        <w:fldChar w:fldCharType="begin"/>
      </w:r>
      <w:r>
        <w:rPr>
          <w:rFonts w:ascii="Times New Roman" w:hAnsi="Times New Roman" w:cs="B Lotus"/>
          <w:sz w:val="28"/>
          <w:szCs w:val="28"/>
        </w:rPr>
        <w:instrText xml:space="preserve"> SEQ جدول \* ARABIC </w:instrText>
      </w:r>
      <w:r>
        <w:rPr>
          <w:rFonts w:ascii="Times New Roman" w:hAnsi="Times New Roman" w:cs="B Lotus"/>
          <w:sz w:val="28"/>
          <w:szCs w:val="28"/>
        </w:rPr>
        <w:fldChar w:fldCharType="separate"/>
      </w:r>
      <w:r>
        <w:rPr>
          <w:rFonts w:ascii="Times New Roman" w:hAnsi="Times New Roman" w:cs="B Lotus"/>
          <w:b/>
          <w:bCs/>
          <w:sz w:val="24"/>
          <w:szCs w:val="24"/>
          <w:rtl/>
        </w:rPr>
        <w:t xml:space="preserve">۴</w:t>
      </w:r>
      <w:r>
        <w:rPr>
          <w:rFonts w:ascii="Times New Roman" w:hAnsi="Times New Roman" w:cs="B Lotus"/>
          <w:sz w:val="28"/>
          <w:szCs w:val="28"/>
        </w:rPr>
        <w:fldChar w:fldCharType="end"/>
      </w:r>
      <w:r>
        <w:rPr>
          <w:rFonts w:ascii="Times New Roman" w:hAnsi="Times New Roman" w:cs="B Lotus"/>
          <w:b/>
          <w:bCs/>
          <w:sz w:val="24"/>
          <w:szCs w:val="24"/>
          <w:rtl/>
        </w:rPr>
        <w:t xml:space="preserve">- شاخص‌های توصیفی مربوط به سن شرکت کنندگان پژوهش</w:t>
      </w:r>
    </w:p>
    <w:tbl>
      <w:tblPr>
        <w:bidiVisual/>
        <w:tblW w:w="0" w:type="auto"/>
        <w:jc w:val="center"/>
        <w:tblBorders>
          <w:top w:val="single" w:sz="8" w:space="0" w:color="9BBB59"/>
          <w:bottom w:val="single" w:sz="8" w:space="0" w:color="9BBB59"/>
        </w:tblBorders>
        <w:tblLook w:val="04A0" w:firstRow="1" w:lastRow="0" w:firstColumn="1" w:lastColumn="0" w:noHBand="0" w:noVBand="1"/>
      </w:tblPr>
      <w:tblGrid>
        <w:gridCol w:w="919"/>
        <w:gridCol w:w="1848"/>
        <w:gridCol w:w="1848"/>
        <w:gridCol w:w="1610"/>
        <w:gridCol w:w="1142"/>
      </w:tblGrid>
      <w:tr w:rsidR="00912462" w14:paraId="31E1F6A3" w14:textId="77777777">
        <w:trPr>
          <w:cantSplit/>
          <w:trHeight w:val="413"/>
          <w:jc w:val="center"/>
        </w:trPr>
        <w:tc>
          <w:tcPr>
            <w:tcW w:w="919" w:type="dxa"/>
            <w:tcBorders>
              <w:top w:val="single" w:sz="8" w:space="0" w:color="9BBB59"/>
              <w:left w:val="nil"/>
              <w:bottom w:val="single" w:sz="8" w:space="0" w:color="9BBB59"/>
              <w:right w:val="nil"/>
            </w:tcBorders>
          </w:tcPr>
          <w:p w14:paraId="4D917407" w14:textId="77777777" w:rsidR="00912462" w:rsidRDefault="00000000">
            <w:pPr>
              <w:spacing w:after="0" w:line="276" w:lineRule="auto"/>
              <w:jc w:val="both"/>
              <w:rPr>
                <w:rFonts w:ascii="Times New Roman" w:eastAsia="Times New Roman" w:hAnsi="Times New Roman" w:cs="B Lotus"/>
                <w:color w:val="auto"/>
                <w:lang w:bidi="fa-IR"/>
              </w:rPr>
              <w:bidi/>
              <w:ind w:firstLine="397"/>
            </w:pPr>
            <w:r>
              <w:rPr>
                <w:rFonts w:ascii="Times New Roman" w:eastAsia="Times New Roman" w:hAnsi="Times New Roman" w:hint="cs" w:cs="B Lotus"/>
                <w:sz w:val="28"/>
                <w:szCs w:val="28"/>
                <w:lang w:bidi="fa-IR"/>
                <w:rtl/>
              </w:rPr>
              <w:t>متغیر</w:t>
            </w:r>
          </w:p>
        </w:tc>
        <w:tc>
          <w:tcPr>
            <w:tcW w:w="1848" w:type="dxa"/>
            <w:tcBorders>
              <w:top w:val="single" w:sz="8" w:space="0" w:color="9BBB59"/>
              <w:left w:val="nil"/>
              <w:bottom w:val="single" w:sz="8" w:space="0" w:color="9BBB59"/>
              <w:right w:val="nil"/>
            </w:tcBorders>
          </w:tcPr>
          <w:p w14:paraId="601D1C70" w14:textId="77777777" w:rsidR="00912462" w:rsidRDefault="00000000">
            <w:pPr>
              <w:spacing w:after="0" w:line="276" w:lineRule="auto"/>
              <w:jc w:val="both"/>
              <w:rPr>
                <w:rFonts w:ascii="Times New Roman" w:eastAsia="Times New Roman" w:hAnsi="Times New Roman" w:cs="B Lotus"/>
                <w:color w:val="auto"/>
                <w:lang w:bidi="fa-IR"/>
              </w:rPr>
              <w:bidi/>
              <w:ind w:firstLine="397"/>
            </w:pPr>
            <w:r>
              <w:rPr>
                <w:rFonts w:ascii="Times New Roman" w:eastAsia="Times New Roman" w:hAnsi="Times New Roman" w:hint="cs" w:cs="B Lotus"/>
                <w:sz w:val="28"/>
                <w:szCs w:val="28"/>
                <w:lang w:bidi="fa-IR"/>
                <w:rtl/>
              </w:rPr>
              <w:t>میانگین</w:t>
            </w:r>
          </w:p>
        </w:tc>
        <w:tc>
          <w:tcPr>
            <w:tcW w:w="1848" w:type="dxa"/>
            <w:tcBorders>
              <w:top w:val="single" w:sz="8" w:space="0" w:color="9BBB59"/>
              <w:left w:val="nil"/>
              <w:bottom w:val="single" w:sz="8" w:space="0" w:color="9BBB59"/>
              <w:right w:val="nil"/>
            </w:tcBorders>
          </w:tcPr>
          <w:p w14:paraId="57D8E41B" w14:textId="77777777" w:rsidR="00912462" w:rsidRDefault="00000000">
            <w:pPr>
              <w:spacing w:after="0" w:line="276" w:lineRule="auto"/>
              <w:jc w:val="both"/>
              <w:rPr>
                <w:rFonts w:ascii="Times New Roman" w:eastAsia="Times New Roman" w:hAnsi="Times New Roman" w:cs="B Lotus"/>
                <w:color w:val="auto"/>
                <w:lang w:bidi="fa-IR"/>
              </w:rPr>
              <w:bidi/>
              <w:ind w:firstLine="397"/>
            </w:pPr>
            <w:r>
              <w:rPr>
                <w:rFonts w:ascii="Times New Roman" w:eastAsia="Times New Roman" w:hAnsi="Times New Roman" w:hint="cs" w:cs="B Lotus"/>
                <w:sz w:val="28"/>
                <w:szCs w:val="28"/>
                <w:lang w:bidi="fa-IR"/>
                <w:rtl/>
              </w:rPr>
              <w:t>انحراف معیار</w:t>
            </w:r>
          </w:p>
        </w:tc>
        <w:tc>
          <w:tcPr>
            <w:tcW w:w="1610" w:type="dxa"/>
            <w:tcBorders>
              <w:top w:val="single" w:sz="8" w:space="0" w:color="9BBB59"/>
              <w:left w:val="nil"/>
              <w:bottom w:val="single" w:sz="8" w:space="0" w:color="9BBB59"/>
              <w:right w:val="nil"/>
            </w:tcBorders>
          </w:tcPr>
          <w:p w14:paraId="36B3BD78" w14:textId="77777777" w:rsidR="00912462" w:rsidRDefault="00000000">
            <w:pPr>
              <w:spacing w:after="0" w:line="276" w:lineRule="auto"/>
              <w:jc w:val="both"/>
              <w:rPr>
                <w:rFonts w:ascii="Times New Roman" w:eastAsia="Times New Roman" w:hAnsi="Times New Roman" w:cs="B Lotus"/>
                <w:color w:val="auto"/>
                <w:lang w:bidi="fa-IR"/>
              </w:rPr>
              <w:bidi/>
              <w:ind w:firstLine="397"/>
            </w:pPr>
            <w:r>
              <w:rPr>
                <w:rFonts w:ascii="Times New Roman" w:eastAsia="Times New Roman" w:hAnsi="Times New Roman" w:hint="cs" w:cs="B Lotus"/>
                <w:sz w:val="28"/>
                <w:szCs w:val="28"/>
                <w:lang w:bidi="fa-IR"/>
                <w:rtl/>
              </w:rPr>
              <w:t>کمینه</w:t>
            </w:r>
          </w:p>
        </w:tc>
        <w:tc>
          <w:tcPr>
            <w:tcW w:w="1142" w:type="dxa"/>
            <w:tcBorders>
              <w:top w:val="single" w:sz="8" w:space="0" w:color="9BBB59"/>
              <w:left w:val="nil"/>
              <w:bottom w:val="single" w:sz="8" w:space="0" w:color="9BBB59"/>
              <w:right w:val="nil"/>
            </w:tcBorders>
          </w:tcPr>
          <w:p w14:paraId="28788062" w14:textId="77777777" w:rsidR="00912462" w:rsidRDefault="00000000">
            <w:pPr>
              <w:spacing w:after="0" w:line="276" w:lineRule="auto"/>
              <w:jc w:val="both"/>
              <w:rPr>
                <w:rFonts w:ascii="Times New Roman" w:eastAsia="Times New Roman" w:hAnsi="Times New Roman" w:cs="B Lotus"/>
                <w:color w:val="auto"/>
                <w:lang w:bidi="fa-IR"/>
              </w:rPr>
              <w:bidi/>
              <w:ind w:firstLine="397"/>
            </w:pPr>
            <w:proofErr w:type="spellStart"/>
            <w:r>
              <w:rPr>
                <w:rFonts w:ascii="Times New Roman" w:eastAsia="Times New Roman" w:hAnsi="Times New Roman" w:hint="cs" w:cs="B Lotus"/>
                <w:sz w:val="28"/>
                <w:szCs w:val="28"/>
                <w:lang w:bidi="fa-IR"/>
                <w:rtl/>
              </w:rPr>
              <w:t>بیشینه</w:t>
            </w:r>
            <w:proofErr w:type="spellEnd"/>
          </w:p>
        </w:tc>
      </w:tr>
      <w:tr w:rsidR="00912462" w14:paraId="7C60D5CE" w14:textId="77777777">
        <w:trPr>
          <w:cantSplit/>
          <w:trHeight w:hRule="exact" w:val="613"/>
          <w:jc w:val="center"/>
        </w:trPr>
        <w:tc>
          <w:tcPr>
            <w:tcW w:w="919" w:type="dxa"/>
            <w:tcBorders>
              <w:left w:val="nil"/>
              <w:right w:val="nil"/>
            </w:tcBorders>
            <w:shd w:val="clear" w:color="auto" w:fill="E6EED5"/>
          </w:tcPr>
          <w:p w14:paraId="44BF862F" w14:textId="77777777" w:rsidR="00912462" w:rsidRDefault="00000000">
            <w:pPr>
              <w:spacing w:after="0" w:line="276" w:lineRule="auto"/>
              <w:jc w:val="both"/>
              <w:rPr>
                <w:rFonts w:ascii="Times New Roman" w:eastAsia="Times New Roman" w:hAnsi="Times New Roman" w:cs="B Lotus"/>
                <w:color w:val="auto"/>
                <w:lang w:bidi="fa-IR"/>
              </w:rPr>
              <w:bidi/>
              <w:ind w:firstLine="397"/>
            </w:pPr>
            <w:r>
              <w:rPr>
                <w:rFonts w:ascii="Times New Roman" w:eastAsia="Times New Roman" w:hAnsi="Times New Roman" w:hint="cs" w:cs="B Lotus"/>
                <w:sz w:val="28"/>
                <w:szCs w:val="28"/>
                <w:lang w:bidi="fa-IR"/>
                <w:rtl/>
              </w:rPr>
              <w:t>سن</w:t>
            </w:r>
          </w:p>
        </w:tc>
        <w:tc>
          <w:tcPr>
            <w:tcW w:w="1848" w:type="dxa"/>
            <w:tcBorders>
              <w:left w:val="nil"/>
              <w:right w:val="nil"/>
            </w:tcBorders>
            <w:shd w:val="clear" w:color="auto" w:fill="E6EED5"/>
          </w:tcPr>
          <w:p w14:paraId="028B910B" w14:textId="77777777" w:rsidR="00912462" w:rsidRDefault="00000000">
            <w:pPr>
              <w:spacing w:after="0" w:line="276" w:lineRule="auto"/>
              <w:jc w:val="both"/>
              <w:rPr>
                <w:rFonts w:ascii="Times New Roman" w:eastAsia="Times New Roman" w:hAnsi="Times New Roman" w:cs="B Lotus"/>
                <w:color w:val="auto"/>
                <w:lang w:bidi="fa-IR"/>
              </w:rPr>
              <w:bidi/>
              <w:ind w:firstLine="397"/>
            </w:pPr>
            <w:r>
              <w:rPr>
                <w:rFonts w:ascii="Times New Roman" w:eastAsia="Times New Roman" w:hAnsi="Times New Roman" w:hint="cs" w:cs="B Lotus"/>
                <w:sz w:val="28"/>
                <w:szCs w:val="28"/>
                <w:lang w:bidi="fa-IR"/>
                <w:rtl/>
              </w:rPr>
              <w:t>۴۸/۷۱</w:t>
            </w:r>
          </w:p>
        </w:tc>
        <w:tc>
          <w:tcPr>
            <w:tcW w:w="1848" w:type="dxa"/>
            <w:tcBorders>
              <w:left w:val="nil"/>
              <w:right w:val="nil"/>
            </w:tcBorders>
            <w:shd w:val="clear" w:color="auto" w:fill="E6EED5"/>
          </w:tcPr>
          <w:p w14:paraId="3F480FEA" w14:textId="77777777" w:rsidR="00912462" w:rsidRDefault="00000000">
            <w:pPr>
              <w:spacing w:after="0" w:line="276" w:lineRule="auto"/>
              <w:jc w:val="both"/>
              <w:rPr>
                <w:rFonts w:ascii="Times New Roman" w:eastAsia="Times New Roman" w:hAnsi="Times New Roman" w:cs="B Lotus"/>
                <w:color w:val="auto"/>
                <w:lang w:bidi="fa-IR"/>
              </w:rPr>
              <w:bidi/>
              <w:ind w:firstLine="397"/>
            </w:pPr>
            <w:r>
              <w:rPr>
                <w:rFonts w:ascii="Times New Roman" w:eastAsia="Times New Roman" w:hAnsi="Times New Roman" w:hint="cs" w:cs="B Lotus"/>
                <w:sz w:val="28"/>
                <w:szCs w:val="28"/>
                <w:lang w:bidi="fa-IR"/>
                <w:rtl/>
              </w:rPr>
              <w:t>۷۲/۶</w:t>
            </w:r>
          </w:p>
        </w:tc>
        <w:tc>
          <w:tcPr>
            <w:tcW w:w="1610" w:type="dxa"/>
            <w:tcBorders>
              <w:left w:val="nil"/>
              <w:right w:val="nil"/>
            </w:tcBorders>
            <w:shd w:val="clear" w:color="auto" w:fill="E6EED5"/>
          </w:tcPr>
          <w:p w14:paraId="4A975156" w14:textId="77777777" w:rsidR="00912462" w:rsidRDefault="00000000">
            <w:pPr>
              <w:spacing w:after="0" w:line="276" w:lineRule="auto"/>
              <w:jc w:val="both"/>
              <w:rPr>
                <w:rFonts w:ascii="Times New Roman" w:eastAsia="Times New Roman" w:hAnsi="Times New Roman" w:cs="B Lotus"/>
                <w:color w:val="auto"/>
                <w:lang w:bidi="fa-IR"/>
              </w:rPr>
              <w:bidi/>
              <w:ind w:firstLine="397"/>
            </w:pPr>
            <w:r>
              <w:rPr>
                <w:rFonts w:ascii="Times New Roman" w:eastAsia="Times New Roman" w:hAnsi="Times New Roman" w:hint="cs" w:cs="B Lotus"/>
                <w:sz w:val="28"/>
                <w:szCs w:val="28"/>
                <w:lang w:bidi="fa-IR"/>
                <w:rtl/>
              </w:rPr>
              <w:t>۶۱</w:t>
            </w:r>
          </w:p>
        </w:tc>
        <w:tc>
          <w:tcPr>
            <w:tcW w:w="1142" w:type="dxa"/>
            <w:tcBorders>
              <w:left w:val="nil"/>
              <w:right w:val="nil"/>
            </w:tcBorders>
            <w:shd w:val="clear" w:color="auto" w:fill="E6EED5"/>
          </w:tcPr>
          <w:p w14:paraId="2A182C1B" w14:textId="77777777" w:rsidR="00912462" w:rsidRDefault="00000000">
            <w:pPr>
              <w:spacing w:after="0" w:line="276" w:lineRule="auto"/>
              <w:jc w:val="both"/>
              <w:rPr>
                <w:rFonts w:ascii="Times New Roman" w:eastAsia="Times New Roman" w:hAnsi="Times New Roman" w:cs="B Lotus"/>
                <w:color w:val="auto"/>
                <w:lang w:bidi="fa-IR"/>
              </w:rPr>
              <w:bidi/>
              <w:ind w:firstLine="397"/>
            </w:pPr>
            <w:r>
              <w:rPr>
                <w:rFonts w:ascii="Times New Roman" w:eastAsia="Times New Roman" w:hAnsi="Times New Roman" w:hint="cs" w:cs="B Lotus"/>
                <w:sz w:val="28"/>
                <w:szCs w:val="28"/>
                <w:lang w:bidi="fa-IR"/>
                <w:rtl/>
              </w:rPr>
              <w:t>۸۵</w:t>
            </w:r>
          </w:p>
        </w:tc>
      </w:tr>
    </w:tbl>
    <w:p w14:paraId="4E3E7814" w14:textId="77777777" w:rsidR="00912462" w:rsidRDefault="00000000">
      <w:pPr>
        <w:spacing w:line="276" w:lineRule="auto" w:after="0"/>
        <w:jc w:val="both"/>
        <w:rPr>
          <w:rFonts w:cs="B Lotus"/>
          <w:b/>
          <w:bCs/>
          <w:color w:val="auto"/>
          <w:sz w:val="26"/>
          <w:szCs w:val="26"/>
          <w:lang w:bidi="fa-IR"/>
        </w:rPr>
        <w:bidi/>
        <w:ind w:firstLine="397"/>
      </w:pPr>
      <w:bookmarkStart w:id="28" w:name="_Toc9804379"/>
      <w:bookmarkStart w:id="29" w:name="_Toc9805746"/>
      <w:bookmarkStart w:id="30" w:name="_Toc9805979"/>
      <w:bookmarkStart w:id="31" w:name="_Toc9806491"/>
      <w:bookmarkStart w:id="32" w:name="_Toc9806728"/>
      <w:bookmarkStart w:id="33" w:name="_Toc10031677"/>
      <w:bookmarkStart w:id="34" w:name="_Toc10032674"/>
      <w:bookmarkStart w:id="35" w:name="_Toc10034454"/>
      <w:bookmarkStart w:id="36" w:name="_Toc10309306"/>
      <w:bookmarkStart w:id="37" w:name="_Toc10309752"/>
      <w:bookmarkStart w:id="38" w:name="_Toc10310348"/>
      <w:bookmarkStart w:id="39" w:name="_Toc10310641"/>
      <w:bookmarkStart w:id="40" w:name="_Toc10311386"/>
      <w:bookmarkStart w:id="41" w:name="_Toc12098838"/>
      <w:bookmarkStart w:id="42" w:name="_Toc12099382"/>
      <w:r>
        <w:rPr>
          <w:rFonts w:hint="cs" w:ascii="Times New Roman" w:hAnsi="Times New Roman" w:cs="B Lotus"/>
          <w:b/>
          <w:bCs/>
          <w:lang w:bidi="fa-IR"/>
          <w:rtl/>
          <w:sz w:val="28"/>
          <w:szCs w:val="28"/>
        </w:rPr>
        <w:t xml:space="preserve">جدول ۴-۴، شاخص‌های توصیفی مربوط به سن آزمودنی‌های پژوهش را نشان می‌دهد. بر اساس جدول فوق، میانگین سن شرکت کنندگان ۴۸/۷۱ سال (۷۲/۶= انحراف معیار، دامنه = ۸۵-۶۱) می‌باشد.</w:t>
      </w:r>
      <w:proofErr w:type="spellStart"/>
      <w:proofErr w:type="spellEnd"/>
      <w:proofErr w:type="spellStart"/>
      <w:proofErr w:type="spellEnd"/>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p>
    <w:p w14:paraId="29F74369" w14:textId="77777777" w:rsidR="00912462" w:rsidRDefault="00000000">
      <w:pPr>
        <w:pStyle w:val="Caption"/>
        <w:ind w:firstLine="397"/>
        <w:jc w:val="both"/>
        <w:rPr>
          <w:rFonts w:ascii="Times New Roman" w:eastAsia="Times New Roman" w:hAnsi="Times New Roman" w:cs="B Lotus"/>
          <w:color w:val="auto"/>
          <w:lang w:bidi="fa-IR"/>
        </w:rPr>
        <w:bidi/>
        <w:spacing w:line="276" w:lineRule="auto" w:after="0"/>
      </w:pPr>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B Lotus"/>
          <w:b/>
          <w:bCs/>
          <w:sz w:val="24"/>
          <w:szCs w:val="24"/>
          <w:rtl/>
        </w:rPr>
        <w:t xml:space="preserve">جدول ۴-</w:t>
      </w:r>
      <w:r>
        <w:rPr>
          <w:rFonts w:ascii="Times New Roman" w:hAnsi="Times New Roman" w:cs="B Lotus"/>
          <w:sz w:val="28"/>
          <w:szCs w:val="28"/>
        </w:rPr>
        <w:fldChar w:fldCharType="begin"/>
      </w:r>
      <w:r>
        <w:rPr>
          <w:rFonts w:ascii="Times New Roman" w:hAnsi="Times New Roman" w:cs="B Lotus"/>
          <w:sz w:val="28"/>
          <w:szCs w:val="28"/>
        </w:rPr>
        <w:instrText xml:space="preserve"> SEQ جدول \* ARABIC </w:instrText>
      </w:r>
      <w:r>
        <w:rPr>
          <w:rFonts w:ascii="Times New Roman" w:hAnsi="Times New Roman" w:cs="B Lotus"/>
          <w:sz w:val="28"/>
          <w:szCs w:val="28"/>
        </w:rPr>
        <w:fldChar w:fldCharType="separate"/>
      </w:r>
      <w:r>
        <w:rPr>
          <w:rFonts w:ascii="Times New Roman" w:hAnsi="Times New Roman" w:cs="B Lotus"/>
          <w:b/>
          <w:bCs/>
          <w:sz w:val="24"/>
          <w:szCs w:val="24"/>
          <w:rtl/>
        </w:rPr>
        <w:t xml:space="preserve">۵</w:t>
      </w:r>
      <w:r>
        <w:rPr>
          <w:rFonts w:ascii="Times New Roman" w:hAnsi="Times New Roman" w:cs="B Lotus"/>
          <w:sz w:val="28"/>
          <w:szCs w:val="28"/>
        </w:rPr>
        <w:fldChar w:fldCharType="end"/>
      </w:r>
      <w:r>
        <w:rPr>
          <w:rFonts w:ascii="Times New Roman" w:hAnsi="Times New Roman" w:cs="B Lotus"/>
          <w:b/>
          <w:bCs/>
          <w:sz w:val="24"/>
          <w:szCs w:val="24"/>
          <w:rtl/>
        </w:rPr>
        <w:t xml:space="preserve">- شاخص‌های توصیفی متغیرهای پژوهش</w:t>
      </w:r>
    </w:p>
    <w:tbl>
      <w:tblPr>
        <w:bidiVisual/>
        <w:tblW w:w="0" w:type="auto"/>
        <w:jc w:val="center"/>
        <w:tblBorders>
          <w:top w:val="single" w:sz="8" w:space="0" w:color="9BBB59"/>
          <w:bottom w:val="single" w:sz="8" w:space="0" w:color="9BBB59"/>
        </w:tblBorders>
        <w:tblLook w:val="04A0" w:firstRow="1" w:lastRow="0" w:firstColumn="1" w:lastColumn="0" w:noHBand="0" w:noVBand="1"/>
      </w:tblPr>
      <w:tblGrid>
        <w:gridCol w:w="1733"/>
        <w:gridCol w:w="1733"/>
        <w:gridCol w:w="1733"/>
        <w:gridCol w:w="1733"/>
        <w:gridCol w:w="1734"/>
      </w:tblGrid>
      <w:tr w:rsidR="00912462" w14:paraId="68BFC9A2" w14:textId="77777777">
        <w:trPr>
          <w:cantSplit/>
          <w:jc w:val="center"/>
        </w:trPr>
        <w:tc>
          <w:tcPr>
            <w:tcW w:w="1733" w:type="dxa"/>
            <w:tcBorders>
              <w:top w:val="single" w:sz="8" w:space="0" w:color="9BBB59"/>
              <w:left w:val="nil"/>
              <w:bottom w:val="single" w:sz="8" w:space="0" w:color="9BBB59"/>
              <w:right w:val="nil"/>
            </w:tcBorders>
          </w:tcPr>
          <w:p w14:paraId="2F13D3CE" w14:textId="77777777" w:rsidR="00912462" w:rsidRDefault="00000000">
            <w:pPr>
              <w:spacing w:after="0" w:line="276" w:lineRule="auto"/>
              <w:jc w:val="both"/>
              <w:outlineLvl w:val="0"/>
              <w:rPr>
                <w:rFonts w:cs="B Lotus"/>
                <w:b/>
                <w:bCs/>
                <w:color w:val="auto"/>
                <w:lang w:bidi="fa-IR"/>
              </w:rPr>
              <w:bidi/>
              <w:ind w:firstLine="397"/>
            </w:pPr>
            <w:r>
              <w:rPr>
                <w:rFonts w:hint="cs" w:ascii="Times New Roman" w:hAnsi="Times New Roman" w:cs="B Lotus"/>
                <w:b/>
                <w:bCs/>
                <w:sz w:val="28"/>
                <w:szCs w:val="28"/>
                <w:lang w:bidi="fa-IR"/>
                <w:rtl/>
              </w:rPr>
              <w:t>متغیر</w:t>
            </w:r>
          </w:p>
        </w:tc>
        <w:tc>
          <w:tcPr>
            <w:tcW w:w="1733" w:type="dxa"/>
            <w:tcBorders>
              <w:top w:val="single" w:sz="8" w:space="0" w:color="9BBB59"/>
              <w:left w:val="nil"/>
              <w:bottom w:val="single" w:sz="8" w:space="0" w:color="9BBB59"/>
              <w:right w:val="nil"/>
            </w:tcBorders>
          </w:tcPr>
          <w:p w14:paraId="26B164EC" w14:textId="77777777" w:rsidR="00912462" w:rsidRDefault="00000000">
            <w:pPr>
              <w:spacing w:after="0" w:line="276" w:lineRule="auto"/>
              <w:jc w:val="both"/>
              <w:outlineLvl w:val="0"/>
              <w:rPr>
                <w:rFonts w:cs="B Lotus"/>
                <w:b/>
                <w:bCs/>
                <w:color w:val="auto"/>
                <w:lang w:bidi="fa-IR"/>
              </w:rPr>
              <w:bidi/>
              <w:ind w:firstLine="397"/>
            </w:pPr>
            <w:r>
              <w:rPr>
                <w:rFonts w:hint="cs" w:ascii="Times New Roman" w:hAnsi="Times New Roman" w:cs="B Lotus"/>
                <w:b/>
                <w:bCs/>
                <w:sz w:val="28"/>
                <w:szCs w:val="28"/>
                <w:lang w:bidi="fa-IR"/>
                <w:rtl/>
              </w:rPr>
              <w:t>میانگین</w:t>
            </w:r>
          </w:p>
        </w:tc>
        <w:tc>
          <w:tcPr>
            <w:tcW w:w="1733" w:type="dxa"/>
            <w:tcBorders>
              <w:top w:val="single" w:sz="8" w:space="0" w:color="9BBB59"/>
              <w:left w:val="nil"/>
              <w:bottom w:val="single" w:sz="8" w:space="0" w:color="9BBB59"/>
              <w:right w:val="nil"/>
            </w:tcBorders>
          </w:tcPr>
          <w:p w14:paraId="7E797877" w14:textId="77777777" w:rsidR="00912462" w:rsidRDefault="00000000">
            <w:pPr>
              <w:spacing w:after="0" w:line="276" w:lineRule="auto"/>
              <w:jc w:val="both"/>
              <w:outlineLvl w:val="0"/>
              <w:rPr>
                <w:rFonts w:cs="B Lotus"/>
                <w:b/>
                <w:bCs/>
                <w:color w:val="auto"/>
                <w:lang w:bidi="fa-IR"/>
              </w:rPr>
              <w:bidi/>
              <w:ind w:firstLine="397"/>
            </w:pPr>
            <w:r>
              <w:rPr>
                <w:rFonts w:hint="cs" w:ascii="Times New Roman" w:hAnsi="Times New Roman" w:cs="B Lotus"/>
                <w:b/>
                <w:bCs/>
                <w:sz w:val="28"/>
                <w:szCs w:val="28"/>
                <w:lang w:bidi="fa-IR"/>
                <w:rtl/>
              </w:rPr>
              <w:t>انحراف معیار</w:t>
            </w:r>
          </w:p>
        </w:tc>
        <w:tc>
          <w:tcPr>
            <w:tcW w:w="1733" w:type="dxa"/>
            <w:tcBorders>
              <w:top w:val="single" w:sz="8" w:space="0" w:color="9BBB59"/>
              <w:left w:val="nil"/>
              <w:bottom w:val="single" w:sz="8" w:space="0" w:color="9BBB59"/>
              <w:right w:val="nil"/>
            </w:tcBorders>
          </w:tcPr>
          <w:p w14:paraId="150F590E" w14:textId="77777777" w:rsidR="00912462" w:rsidRDefault="00000000">
            <w:pPr>
              <w:spacing w:after="0" w:line="276" w:lineRule="auto"/>
              <w:jc w:val="both"/>
              <w:outlineLvl w:val="0"/>
              <w:rPr>
                <w:rFonts w:cs="B Lotus"/>
                <w:b/>
                <w:bCs/>
                <w:color w:val="auto"/>
                <w:lang w:bidi="fa-IR"/>
              </w:rPr>
              <w:bidi/>
              <w:ind w:firstLine="397"/>
            </w:pPr>
            <w:r>
              <w:rPr>
                <w:rFonts w:hint="cs" w:ascii="Times New Roman" w:hAnsi="Times New Roman" w:cs="B Lotus"/>
                <w:b/>
                <w:bCs/>
                <w:sz w:val="28"/>
                <w:szCs w:val="28"/>
                <w:lang w:bidi="fa-IR"/>
                <w:rtl/>
              </w:rPr>
              <w:t>کمینه</w:t>
            </w:r>
          </w:p>
        </w:tc>
        <w:tc>
          <w:tcPr>
            <w:tcW w:w="1734" w:type="dxa"/>
            <w:tcBorders>
              <w:top w:val="single" w:sz="8" w:space="0" w:color="9BBB59"/>
              <w:left w:val="nil"/>
              <w:bottom w:val="single" w:sz="8" w:space="0" w:color="9BBB59"/>
              <w:right w:val="nil"/>
            </w:tcBorders>
          </w:tcPr>
          <w:p w14:paraId="08D83040" w14:textId="77777777" w:rsidR="00912462" w:rsidRDefault="00000000">
            <w:pPr>
              <w:spacing w:after="0" w:line="276" w:lineRule="auto"/>
              <w:jc w:val="both"/>
              <w:outlineLvl w:val="0"/>
              <w:rPr>
                <w:rFonts w:cs="B Lotus"/>
                <w:b/>
                <w:bCs/>
                <w:color w:val="auto"/>
                <w:lang w:bidi="fa-IR"/>
              </w:rPr>
              <w:bidi/>
              <w:ind w:firstLine="397"/>
            </w:pPr>
            <w:proofErr w:type="spellStart"/>
            <w:r>
              <w:rPr>
                <w:rFonts w:hint="cs" w:ascii="Times New Roman" w:hAnsi="Times New Roman" w:cs="B Lotus"/>
                <w:b/>
                <w:bCs/>
                <w:sz w:val="28"/>
                <w:szCs w:val="28"/>
                <w:lang w:bidi="fa-IR"/>
                <w:rtl/>
              </w:rPr>
              <w:t>بیشینه</w:t>
            </w:r>
            <w:proofErr w:type="spellEnd"/>
          </w:p>
        </w:tc>
      </w:tr>
      <w:tr w:rsidR="00912462" w14:paraId="1606C326" w14:textId="77777777">
        <w:trPr>
          <w:cantSplit/>
          <w:jc w:val="center"/>
        </w:trPr>
        <w:tc>
          <w:tcPr>
            <w:tcW w:w="1733" w:type="dxa"/>
            <w:tcBorders>
              <w:left w:val="nil"/>
              <w:right w:val="nil"/>
            </w:tcBorders>
            <w:shd w:val="clear" w:color="auto" w:fill="E6EED5"/>
          </w:tcPr>
          <w:p w14:paraId="20A74982" w14:textId="77777777" w:rsidR="00912462" w:rsidRDefault="00000000">
            <w:pPr>
              <w:spacing w:after="0" w:line="276" w:lineRule="auto"/>
              <w:jc w:val="both"/>
              <w:outlineLvl w:val="0"/>
              <w:rPr>
                <w:rFonts w:cs="B Lotus"/>
                <w:b/>
                <w:bCs/>
                <w:color w:val="auto"/>
                <w:lang w:bidi="fa-IR"/>
              </w:rPr>
              <w:bidi/>
              <w:ind w:firstLine="397"/>
            </w:pPr>
            <w:r>
              <w:rPr>
                <w:rFonts w:hint="cs" w:ascii="Times New Roman" w:hAnsi="Times New Roman" w:cs="B Lotus"/>
                <w:b/>
                <w:bCs/>
                <w:sz w:val="28"/>
                <w:szCs w:val="28"/>
                <w:lang w:bidi="fa-IR"/>
                <w:rtl/>
              </w:rPr>
              <w:t>هوش معنوی</w:t>
            </w:r>
          </w:p>
        </w:tc>
        <w:tc>
          <w:tcPr>
            <w:tcW w:w="1733" w:type="dxa"/>
            <w:tcBorders>
              <w:left w:val="nil"/>
              <w:right w:val="nil"/>
            </w:tcBorders>
            <w:shd w:val="clear" w:color="auto" w:fill="E6EED5"/>
          </w:tcPr>
          <w:p w14:paraId="4CBBCB28" w14:textId="77777777" w:rsidR="00912462" w:rsidRDefault="00000000">
            <w:pPr>
              <w:spacing w:after="0" w:line="276" w:lineRule="auto"/>
              <w:jc w:val="both"/>
              <w:outlineLvl w:val="0"/>
              <w:rPr>
                <w:rFonts w:cs="B Lotus"/>
                <w:b/>
                <w:bCs/>
                <w:color w:val="auto"/>
                <w:lang w:bidi="fa-IR"/>
              </w:rPr>
              <w:bidi/>
              <w:ind w:firstLine="397"/>
            </w:pPr>
            <w:r>
              <w:rPr>
                <w:rFonts w:hint="cs" w:ascii="Times New Roman" w:hAnsi="Times New Roman" w:cs="B Lotus"/>
                <w:b/>
                <w:bCs/>
                <w:sz w:val="28"/>
                <w:szCs w:val="28"/>
                <w:lang w:bidi="fa-IR"/>
                <w:rtl/>
              </w:rPr>
              <w:t>۸۲/۶۳</w:t>
            </w:r>
          </w:p>
        </w:tc>
        <w:tc>
          <w:tcPr>
            <w:tcW w:w="1733" w:type="dxa"/>
            <w:tcBorders>
              <w:left w:val="nil"/>
              <w:right w:val="nil"/>
            </w:tcBorders>
            <w:shd w:val="clear" w:color="auto" w:fill="E6EED5"/>
          </w:tcPr>
          <w:p w14:paraId="5B6D8995" w14:textId="77777777" w:rsidR="00912462" w:rsidRDefault="00000000">
            <w:pPr>
              <w:spacing w:after="0" w:line="276" w:lineRule="auto"/>
              <w:jc w:val="both"/>
              <w:outlineLvl w:val="0"/>
              <w:rPr>
                <w:rFonts w:cs="B Lotus"/>
                <w:b/>
                <w:bCs/>
                <w:color w:val="auto"/>
                <w:lang w:bidi="fa-IR"/>
              </w:rPr>
              <w:bidi/>
              <w:ind w:firstLine="397"/>
            </w:pPr>
            <w:r>
              <w:rPr>
                <w:rFonts w:hint="cs" w:ascii="Times New Roman" w:hAnsi="Times New Roman" w:cs="B Lotus"/>
                <w:b/>
                <w:bCs/>
                <w:sz w:val="28"/>
                <w:szCs w:val="28"/>
                <w:lang w:bidi="fa-IR"/>
                <w:rtl/>
              </w:rPr>
              <w:t>۵۷/۸</w:t>
            </w:r>
          </w:p>
        </w:tc>
        <w:tc>
          <w:tcPr>
            <w:tcW w:w="1733" w:type="dxa"/>
            <w:tcBorders>
              <w:left w:val="nil"/>
              <w:right w:val="nil"/>
            </w:tcBorders>
            <w:shd w:val="clear" w:color="auto" w:fill="E6EED5"/>
          </w:tcPr>
          <w:p w14:paraId="144400FC" w14:textId="77777777" w:rsidR="00912462" w:rsidRDefault="00000000">
            <w:pPr>
              <w:spacing w:after="0" w:line="276" w:lineRule="auto"/>
              <w:jc w:val="both"/>
              <w:outlineLvl w:val="0"/>
              <w:rPr>
                <w:rFonts w:cs="B Lotus"/>
                <w:b/>
                <w:bCs/>
                <w:color w:val="auto"/>
                <w:lang w:bidi="fa-IR"/>
              </w:rPr>
              <w:bidi/>
              <w:ind w:firstLine="397"/>
            </w:pPr>
            <w:r>
              <w:rPr>
                <w:rFonts w:hint="cs" w:ascii="Times New Roman" w:hAnsi="Times New Roman" w:cs="B Lotus"/>
                <w:b/>
                <w:bCs/>
                <w:sz w:val="28"/>
                <w:szCs w:val="28"/>
                <w:lang w:bidi="fa-IR"/>
                <w:rtl/>
              </w:rPr>
              <w:t>۴۵</w:t>
            </w:r>
          </w:p>
        </w:tc>
        <w:tc>
          <w:tcPr>
            <w:tcW w:w="1734" w:type="dxa"/>
            <w:tcBorders>
              <w:left w:val="nil"/>
              <w:right w:val="nil"/>
            </w:tcBorders>
            <w:shd w:val="clear" w:color="auto" w:fill="E6EED5"/>
          </w:tcPr>
          <w:p w14:paraId="0FE66D96" w14:textId="77777777" w:rsidR="00912462" w:rsidRDefault="00000000">
            <w:pPr>
              <w:spacing w:after="0" w:line="276" w:lineRule="auto"/>
              <w:jc w:val="both"/>
              <w:outlineLvl w:val="0"/>
              <w:rPr>
                <w:rFonts w:cs="B Lotus"/>
                <w:b/>
                <w:bCs/>
                <w:color w:val="auto"/>
                <w:lang w:bidi="fa-IR"/>
              </w:rPr>
              <w:bidi/>
              <w:ind w:firstLine="397"/>
            </w:pPr>
            <w:r>
              <w:rPr>
                <w:rFonts w:hint="cs" w:ascii="Times New Roman" w:hAnsi="Times New Roman" w:cs="B Lotus"/>
                <w:b/>
                <w:bCs/>
                <w:sz w:val="28"/>
                <w:szCs w:val="28"/>
                <w:lang w:bidi="fa-IR"/>
                <w:rtl/>
              </w:rPr>
              <w:t>۸۰</w:t>
            </w:r>
          </w:p>
        </w:tc>
      </w:tr>
      <w:tr w:rsidR="00912462" w14:paraId="3C22187A" w14:textId="77777777">
        <w:trPr>
          <w:cantSplit/>
          <w:jc w:val="center"/>
        </w:trPr>
        <w:tc>
          <w:tcPr>
            <w:tcW w:w="1733" w:type="dxa"/>
          </w:tcPr>
          <w:p w14:paraId="1C79505D" w14:textId="77777777" w:rsidR="00912462" w:rsidRDefault="00000000">
            <w:pPr>
              <w:spacing w:after="0" w:line="276" w:lineRule="auto"/>
              <w:jc w:val="both"/>
              <w:outlineLvl w:val="0"/>
              <w:rPr>
                <w:rFonts w:cs="B Lotus"/>
                <w:b/>
                <w:bCs/>
                <w:color w:val="auto"/>
                <w:lang w:bidi="fa-IR"/>
              </w:rPr>
              <w:bidi/>
              <w:ind w:firstLine="397"/>
            </w:pPr>
            <w:r>
              <w:rPr>
                <w:rFonts w:hint="cs" w:ascii="Times New Roman" w:hAnsi="Times New Roman" w:cs="B Lotus"/>
                <w:b/>
                <w:bCs/>
                <w:sz w:val="28"/>
                <w:szCs w:val="28"/>
                <w:lang w:bidi="fa-IR"/>
                <w:rtl/>
              </w:rPr>
              <w:t>اضطراب سلامتی</w:t>
            </w:r>
          </w:p>
        </w:tc>
        <w:tc>
          <w:tcPr>
            <w:tcW w:w="1733" w:type="dxa"/>
          </w:tcPr>
          <w:p w14:paraId="750CC52A" w14:textId="77777777" w:rsidR="00912462" w:rsidRDefault="00000000">
            <w:pPr>
              <w:spacing w:after="0" w:line="276" w:lineRule="auto"/>
              <w:jc w:val="both"/>
              <w:outlineLvl w:val="0"/>
              <w:rPr>
                <w:rFonts w:cs="B Lotus"/>
                <w:b/>
                <w:bCs/>
                <w:color w:val="auto"/>
                <w:lang w:bidi="fa-IR"/>
              </w:rPr>
              <w:bidi/>
              <w:ind w:firstLine="397"/>
            </w:pPr>
            <w:r>
              <w:rPr>
                <w:rFonts w:hint="cs" w:ascii="Times New Roman" w:hAnsi="Times New Roman" w:cs="B Lotus"/>
                <w:b/>
                <w:bCs/>
                <w:sz w:val="28"/>
                <w:szCs w:val="28"/>
                <w:lang w:bidi="fa-IR"/>
                <w:rtl/>
              </w:rPr>
              <w:t>۴۱/۵۲</w:t>
            </w:r>
          </w:p>
        </w:tc>
        <w:tc>
          <w:tcPr>
            <w:tcW w:w="1733" w:type="dxa"/>
          </w:tcPr>
          <w:p w14:paraId="05F4E41B" w14:textId="77777777" w:rsidR="00912462" w:rsidRDefault="00000000">
            <w:pPr>
              <w:spacing w:after="0" w:line="276" w:lineRule="auto"/>
              <w:jc w:val="both"/>
              <w:outlineLvl w:val="0"/>
              <w:rPr>
                <w:rFonts w:cs="B Lotus"/>
                <w:b/>
                <w:bCs/>
                <w:color w:val="auto"/>
                <w:lang w:bidi="fa-IR"/>
              </w:rPr>
              <w:bidi/>
              <w:ind w:firstLine="397"/>
            </w:pPr>
            <w:r>
              <w:rPr>
                <w:rFonts w:hint="cs" w:ascii="Times New Roman" w:hAnsi="Times New Roman" w:cs="B Lotus"/>
                <w:b/>
                <w:bCs/>
                <w:sz w:val="28"/>
                <w:szCs w:val="28"/>
                <w:lang w:bidi="fa-IR"/>
                <w:rtl/>
              </w:rPr>
              <w:t>۹۲/۷</w:t>
            </w:r>
          </w:p>
        </w:tc>
        <w:tc>
          <w:tcPr>
            <w:tcW w:w="1733" w:type="dxa"/>
          </w:tcPr>
          <w:p w14:paraId="1EDF9F6D" w14:textId="77777777" w:rsidR="00912462" w:rsidRDefault="00000000">
            <w:pPr>
              <w:spacing w:after="0" w:line="276" w:lineRule="auto"/>
              <w:jc w:val="both"/>
              <w:outlineLvl w:val="0"/>
              <w:rPr>
                <w:rFonts w:cs="B Lotus"/>
                <w:b/>
                <w:bCs/>
                <w:color w:val="auto"/>
                <w:lang w:bidi="fa-IR"/>
              </w:rPr>
              <w:bidi/>
              <w:ind w:firstLine="397"/>
            </w:pPr>
            <w:r>
              <w:rPr>
                <w:rFonts w:hint="cs" w:ascii="Times New Roman" w:hAnsi="Times New Roman" w:cs="B Lotus"/>
                <w:b/>
                <w:bCs/>
                <w:sz w:val="28"/>
                <w:szCs w:val="28"/>
                <w:lang w:bidi="fa-IR"/>
                <w:rtl/>
              </w:rPr>
              <w:t>۳۴</w:t>
            </w:r>
          </w:p>
        </w:tc>
        <w:tc>
          <w:tcPr>
            <w:tcW w:w="1734" w:type="dxa"/>
          </w:tcPr>
          <w:p w14:paraId="03F3D43F" w14:textId="77777777" w:rsidR="00912462" w:rsidRDefault="00000000">
            <w:pPr>
              <w:spacing w:after="0" w:line="276" w:lineRule="auto"/>
              <w:jc w:val="both"/>
              <w:outlineLvl w:val="0"/>
              <w:rPr>
                <w:rFonts w:cs="B Lotus"/>
                <w:b/>
                <w:bCs/>
                <w:color w:val="auto"/>
                <w:lang w:bidi="fa-IR"/>
              </w:rPr>
              <w:bidi/>
              <w:ind w:firstLine="397"/>
            </w:pPr>
            <w:r>
              <w:rPr>
                <w:rFonts w:hint="cs" w:ascii="Times New Roman" w:hAnsi="Times New Roman" w:cs="B Lotus"/>
                <w:b/>
                <w:bCs/>
                <w:sz w:val="28"/>
                <w:szCs w:val="28"/>
                <w:lang w:bidi="fa-IR"/>
                <w:rtl/>
              </w:rPr>
              <w:t>۶۸</w:t>
            </w:r>
          </w:p>
        </w:tc>
      </w:tr>
      <w:tr w:rsidR="00912462" w14:paraId="31876518" w14:textId="77777777">
        <w:trPr>
          <w:cantSplit/>
          <w:jc w:val="center"/>
        </w:trPr>
        <w:tc>
          <w:tcPr>
            <w:tcW w:w="1733" w:type="dxa"/>
            <w:tcBorders>
              <w:left w:val="nil"/>
              <w:right w:val="nil"/>
            </w:tcBorders>
            <w:shd w:val="clear" w:color="auto" w:fill="E6EED5"/>
          </w:tcPr>
          <w:p w14:paraId="0311E4E1" w14:textId="77777777" w:rsidR="00912462" w:rsidRDefault="00000000">
            <w:pPr>
              <w:spacing w:after="0" w:line="276" w:lineRule="auto"/>
              <w:jc w:val="both"/>
              <w:outlineLvl w:val="0"/>
              <w:rPr>
                <w:rFonts w:cs="B Lotus"/>
                <w:b/>
                <w:bCs/>
                <w:color w:val="auto"/>
                <w:lang w:bidi="fa-IR"/>
              </w:rPr>
              <w:bidi/>
              <w:ind w:firstLine="397"/>
            </w:pPr>
            <w:r>
              <w:rPr>
                <w:rFonts w:hint="cs" w:ascii="Times New Roman" w:hAnsi="Times New Roman" w:cs="B Lotus"/>
                <w:b/>
                <w:bCs/>
                <w:sz w:val="28"/>
                <w:szCs w:val="28"/>
                <w:lang w:bidi="fa-IR"/>
                <w:rtl/>
              </w:rPr>
              <w:t>اضطراب مرگ</w:t>
            </w:r>
          </w:p>
        </w:tc>
        <w:tc>
          <w:tcPr>
            <w:tcW w:w="1733" w:type="dxa"/>
            <w:tcBorders>
              <w:left w:val="nil"/>
              <w:right w:val="nil"/>
            </w:tcBorders>
            <w:shd w:val="clear" w:color="auto" w:fill="E6EED5"/>
          </w:tcPr>
          <w:p w14:paraId="60863612" w14:textId="77777777" w:rsidR="00912462" w:rsidRDefault="00000000">
            <w:pPr>
              <w:spacing w:after="0" w:line="276" w:lineRule="auto"/>
              <w:jc w:val="both"/>
              <w:outlineLvl w:val="0"/>
              <w:rPr>
                <w:rFonts w:cs="B Lotus"/>
                <w:b/>
                <w:bCs/>
                <w:color w:val="auto"/>
                <w:lang w:bidi="fa-IR"/>
              </w:rPr>
              <w:bidi/>
              <w:ind w:firstLine="397"/>
            </w:pPr>
            <w:r>
              <w:rPr>
                <w:rFonts w:hint="cs" w:ascii="Times New Roman" w:hAnsi="Times New Roman" w:cs="B Lotus"/>
                <w:b/>
                <w:bCs/>
                <w:sz w:val="28"/>
                <w:szCs w:val="28"/>
                <w:lang w:bidi="fa-IR"/>
                <w:rtl/>
              </w:rPr>
              <w:t>۲۳/۴۸</w:t>
            </w:r>
          </w:p>
        </w:tc>
        <w:tc>
          <w:tcPr>
            <w:tcW w:w="1733" w:type="dxa"/>
            <w:tcBorders>
              <w:left w:val="nil"/>
              <w:right w:val="nil"/>
            </w:tcBorders>
            <w:shd w:val="clear" w:color="auto" w:fill="E6EED5"/>
          </w:tcPr>
          <w:p w14:paraId="17D5426F" w14:textId="77777777" w:rsidR="00912462" w:rsidRDefault="00000000">
            <w:pPr>
              <w:spacing w:after="0" w:line="276" w:lineRule="auto"/>
              <w:jc w:val="both"/>
              <w:outlineLvl w:val="0"/>
              <w:rPr>
                <w:rFonts w:cs="B Lotus"/>
                <w:b/>
                <w:bCs/>
                <w:color w:val="auto"/>
                <w:lang w:bidi="fa-IR"/>
              </w:rPr>
              <w:bidi/>
              <w:ind w:firstLine="397"/>
            </w:pPr>
            <w:r>
              <w:rPr>
                <w:rFonts w:hint="cs" w:ascii="Times New Roman" w:hAnsi="Times New Roman" w:cs="B Lotus"/>
                <w:b/>
                <w:bCs/>
                <w:sz w:val="28"/>
                <w:szCs w:val="28"/>
                <w:lang w:bidi="fa-IR"/>
                <w:rtl/>
              </w:rPr>
              <w:t>۱۱/۹</w:t>
            </w:r>
          </w:p>
        </w:tc>
        <w:tc>
          <w:tcPr>
            <w:tcW w:w="1733" w:type="dxa"/>
            <w:tcBorders>
              <w:left w:val="nil"/>
              <w:right w:val="nil"/>
            </w:tcBorders>
            <w:shd w:val="clear" w:color="auto" w:fill="E6EED5"/>
          </w:tcPr>
          <w:p w14:paraId="6B626A66" w14:textId="77777777" w:rsidR="00912462" w:rsidRDefault="00000000">
            <w:pPr>
              <w:spacing w:after="0" w:line="276" w:lineRule="auto"/>
              <w:jc w:val="both"/>
              <w:outlineLvl w:val="0"/>
              <w:rPr>
                <w:rFonts w:cs="B Lotus"/>
                <w:b/>
                <w:bCs/>
                <w:color w:val="auto"/>
                <w:lang w:bidi="fa-IR"/>
              </w:rPr>
              <w:bidi/>
              <w:ind w:firstLine="397"/>
            </w:pPr>
            <w:r>
              <w:rPr>
                <w:rFonts w:hint="cs" w:ascii="Times New Roman" w:hAnsi="Times New Roman" w:cs="B Lotus"/>
                <w:b/>
                <w:bCs/>
                <w:sz w:val="28"/>
                <w:szCs w:val="28"/>
                <w:lang w:bidi="fa-IR"/>
                <w:rtl/>
              </w:rPr>
              <w:t>۲۹</w:t>
            </w:r>
          </w:p>
        </w:tc>
        <w:tc>
          <w:tcPr>
            <w:tcW w:w="1734" w:type="dxa"/>
            <w:tcBorders>
              <w:left w:val="nil"/>
              <w:right w:val="nil"/>
            </w:tcBorders>
            <w:shd w:val="clear" w:color="auto" w:fill="E6EED5"/>
          </w:tcPr>
          <w:p w14:paraId="3998AF3C" w14:textId="77777777" w:rsidR="00912462" w:rsidRDefault="00000000">
            <w:pPr>
              <w:spacing w:after="0" w:line="276" w:lineRule="auto"/>
              <w:jc w:val="both"/>
              <w:outlineLvl w:val="0"/>
              <w:rPr>
                <w:rFonts w:cs="B Lotus"/>
                <w:b/>
                <w:bCs/>
                <w:color w:val="auto"/>
                <w:lang w:bidi="fa-IR"/>
              </w:rPr>
              <w:bidi/>
              <w:ind w:firstLine="397"/>
            </w:pPr>
            <w:r>
              <w:rPr>
                <w:rFonts w:hint="cs" w:ascii="Times New Roman" w:hAnsi="Times New Roman" w:cs="B Lotus"/>
                <w:b/>
                <w:bCs/>
                <w:sz w:val="28"/>
                <w:szCs w:val="28"/>
                <w:lang w:bidi="fa-IR"/>
                <w:rtl/>
              </w:rPr>
              <w:t>۷۰</w:t>
            </w:r>
          </w:p>
        </w:tc>
      </w:tr>
    </w:tbl>
    <w:p w14:paraId="0DE1EB7D" w14:textId="77777777" w:rsidR="00912462" w:rsidRDefault="00000000">
      <w:pPr>
        <w:spacing w:line="276" w:lineRule="auto" w:after="0"/>
        <w:jc w:val="both"/>
        <w:outlineLvl w:val="0"/>
        <w:rPr>
          <w:rFonts w:cs="B Lotus"/>
          <w:bCs/>
          <w:color w:val="auto"/>
          <w:sz w:val="26"/>
          <w:szCs w:val="26"/>
          <w:lang w:bidi="fa-IR"/>
        </w:rPr>
        <w:bidi/>
        <w:ind w:firstLine="397"/>
      </w:pPr>
      <w:r>
        <w:rPr>
          <w:rFonts w:hint="cs" w:ascii="Times New Roman" w:hAnsi="Times New Roman" w:cs="B Lotus"/>
          <w:bCs/>
          <w:lang w:bidi="fa-IR"/>
          <w:rtl/>
          <w:sz w:val="28"/>
          <w:szCs w:val="28"/>
        </w:rPr>
        <w:t xml:space="preserve">همان گونه که مشاهده می‌شود، میانگین هوش معنوی آزمودنی‌ها (۸۲/۶۳ از حداکثر ۹۶، معادل ۶۶ درصد سقف مقیاس) در سطح متوسط رو به بالا قرار دارد.</w:t>
      </w:r>
      <w:proofErr w:type="spellStart"/>
      <w:proofErr w:type="spellEnd"/>
    </w:p>
    <w:p w14:paraId="323E0A75" w14:textId="77777777" w:rsidR="00912462" w:rsidRDefault="00000000">
      <w:pPr>
        <w:pStyle w:val="Heading2"/>
        <w:ind w:firstLine="397"/>
        <w:outlineLvl w:val="0"/>
        <w:rPr>
          <w:rFonts w:cs="B Lotus"/>
          <w:b/>
          <w:bCs/>
          <w:color w:val="auto"/>
          <w:lang w:bidi="fa-IR"/>
        </w:rPr>
        <w:bidi/>
        <w:spacing w:before="240" w:after="100" w:line="276" w:lineRule="auto"/>
        <w:keepNext/>
      </w:pPr>
      <w:r>
        <w:rPr>
          <w:rFonts w:hint="cs" w:ascii="Times New Roman" w:hAnsi="Times New Roman" w:cs="B Titr"/>
          <w:b/>
          <w:bCs/>
          <w:lang w:bidi="fa-IR"/>
          <w:rtl/>
          <w:sz w:val="30"/>
          <w:szCs w:val="30"/>
        </w:rPr>
        <w:t xml:space="preserve">۴-۲- یافته های استنباطی</w:t>
      </w:r>
    </w:p>
    <w:p w14:paraId="112401F3" w14:textId="77777777" w:rsidR="00912462" w:rsidRDefault="00000000" w:rsidP="00503BED">
      <w:pPr>
        <w:pStyle w:val="Heading3"/>
        <w:keepNext/>
        <w:keepLines/>
        <w:shd w:val="clear" w:color="auto" w:fill="FFFFFF"/>
        <w:spacing w:before="240" w:after="100" w:line="276" w:lineRule="auto"/>
        <w:rPr>
          <w:rFonts w:cs="B Lotus"/>
          <w:b/>
          <w:bCs/>
          <w:color w:val="auto"/>
          <w:lang w:bidi="fa-IR"/>
        </w:rPr>
        <w:bidi/>
      </w:pPr>
      <w:bookmarkStart w:id="43" w:name="OLE_LINK29"/>
      <w:bookmarkStart w:id="44" w:name="OLE_LINK28"/>
      <w:r>
        <w:rPr>
          <w:rFonts w:cs="B Titr" w:hint="cs" w:ascii="Times New Roman" w:hAnsi="Times New Roman"/>
          <w:b/>
          <w:bCs/>
          <w:sz w:val="30"/>
          <w:szCs w:val="30"/>
          <w:lang w:bidi="fa-IR"/>
          <w:rtl/>
        </w:rPr>
        <w:t xml:space="preserve">۴-۲-۱- بررسی فرضیه فرعی اول پژوهش: بین هوش معنوی و اضطراب مرگ در سالمندان رابطه وجود دارد.</w:t>
      </w:r>
      <w:proofErr w:type="spellStart"/>
      <w:proofErr w:type="spellEnd"/>
    </w:p>
    <w:p w14:paraId="2D6B79C8" w14:textId="77777777" w:rsidR="00912462" w:rsidRDefault="00000000" w:rsidP="00503BED">
      <w:pPr>
        <w:keepNext/>
        <w:keepLines/>
        <w:spacing w:before="240" w:after="100" w:line="276" w:lineRule="auto"/>
        <w:rPr>
          <w:rFonts w:ascii="Times New Roman" w:eastAsia="Times New Roman" w:hAnsi="Times New Roman" w:cs="B Lotus"/>
          <w:b/>
          <w:bCs/>
          <w:color w:val="auto"/>
          <w:lang w:bidi="fa-IR"/>
        </w:rPr>
        <w:bidi/>
      </w:pPr>
      <w:r>
        <w:rPr>
          <w:rFonts w:cs="B Titr" w:hint="cs" w:ascii="Times New Roman" w:hAnsi="Times New Roman"/>
          <w:b/>
          <w:bCs/>
          <w:sz w:val="30"/>
          <w:szCs w:val="30"/>
          <w:lang w:bidi="fa-IR"/>
          <w:rtl/>
        </w:rPr>
        <w:t xml:space="preserve">در راستای تحلیل داده های مربوط به این فرضیه از آزمون ضریب همبستگی پیرسون استفاده شد که نتایج آن در جدول ۴-۶ ارائه گردیده است.</w:t>
      </w:r>
    </w:p>
    <w:p w14:paraId="0F2BB178" w14:textId="77777777" w:rsidR="00912462" w:rsidRDefault="00000000">
      <w:pPr>
        <w:pStyle w:val="Caption"/>
        <w:ind w:firstLine="397"/>
        <w:jc w:val="both"/>
        <w:rPr>
          <w:rFonts w:cs="B Lotus"/>
          <w:color w:val="auto"/>
          <w:lang w:bidi="fa-IR"/>
        </w:rPr>
        <w:bidi/>
        <w:spacing w:line="276" w:lineRule="auto" w:after="0"/>
      </w:pPr>
      <w:proofErr w:type="spellStart"/>
      <w:proofErr w:type="spellEnd"/>
      <w:r>
        <w:rPr>
          <w:rFonts w:ascii="Times New Roman" w:hAnsi="Times New Roman" w:cs="B Lotus"/>
          <w:b/>
          <w:bCs/>
          <w:sz w:val="24"/>
          <w:szCs w:val="24"/>
          <w:rtl/>
        </w:rPr>
        <w:t xml:space="preserve">جدول ۴-</w:t>
      </w:r>
      <w:r>
        <w:rPr>
          <w:rFonts w:ascii="Times New Roman" w:hAnsi="Times New Roman" w:cs="B Lotus"/>
          <w:sz w:val="28"/>
          <w:szCs w:val="28"/>
        </w:rPr>
        <w:fldChar w:fldCharType="begin"/>
      </w:r>
      <w:r>
        <w:rPr>
          <w:rFonts w:ascii="Times New Roman" w:hAnsi="Times New Roman" w:cs="B Lotus"/>
          <w:sz w:val="28"/>
          <w:szCs w:val="28"/>
        </w:rPr>
        <w:instrText xml:space="preserve"> SEQ جدول \* ARABIC </w:instrText>
      </w:r>
      <w:r>
        <w:rPr>
          <w:rFonts w:ascii="Times New Roman" w:hAnsi="Times New Roman" w:cs="B Lotus"/>
          <w:sz w:val="28"/>
          <w:szCs w:val="28"/>
        </w:rPr>
        <w:fldChar w:fldCharType="separate"/>
      </w:r>
      <w:r>
        <w:rPr>
          <w:rFonts w:ascii="Times New Roman" w:hAnsi="Times New Roman" w:cs="B Lotus"/>
          <w:b/>
          <w:bCs/>
          <w:sz w:val="24"/>
          <w:szCs w:val="24"/>
          <w:rtl/>
        </w:rPr>
        <w:t xml:space="preserve">۶</w:t>
      </w:r>
      <w:r>
        <w:rPr>
          <w:rFonts w:ascii="Times New Roman" w:hAnsi="Times New Roman" w:cs="B Lotus"/>
          <w:sz w:val="28"/>
          <w:szCs w:val="28"/>
        </w:rPr>
        <w:fldChar w:fldCharType="end"/>
      </w:r>
      <w:r>
        <w:rPr>
          <w:rFonts w:ascii="Times New Roman" w:hAnsi="Times New Roman" w:cs="B Lotus"/>
          <w:b/>
          <w:bCs/>
          <w:sz w:val="24"/>
          <w:szCs w:val="24"/>
          <w:rtl/>
        </w:rPr>
        <w:t xml:space="preserve">- ضرایب همبستگی پیرسون بین هوش معنوی و اضطراب مرگ سالمندان</w:t>
      </w:r>
    </w:p>
    <w:tbl>
      <w:tblPr>
        <w:bidiVisual/>
        <w:tblW w:w="0" w:type="auto"/>
        <w:jc w:val="center"/>
        <w:tblBorders>
          <w:top w:val="single" w:sz="8" w:space="0" w:color="9BBB59"/>
          <w:bottom w:val="single" w:sz="8" w:space="0" w:color="9BBB59"/>
        </w:tblBorders>
        <w:tblLook w:val="04A0" w:firstRow="1" w:lastRow="0" w:firstColumn="1" w:lastColumn="0" w:noHBand="0" w:noVBand="1"/>
      </w:tblPr>
      <w:tblGrid>
        <w:gridCol w:w="2342"/>
        <w:gridCol w:w="1187"/>
        <w:gridCol w:w="1187"/>
        <w:gridCol w:w="1187"/>
        <w:gridCol w:w="1187"/>
        <w:gridCol w:w="1186"/>
        <w:gridCol w:w="750"/>
      </w:tblGrid>
      <w:tr w:rsidR="00912462" w14:paraId="65DB296F" w14:textId="77777777">
        <w:trPr>
          <w:cantSplit/>
          <w:trHeight w:val="90"/>
          <w:jc w:val="center"/>
        </w:trPr>
        <w:tc>
          <w:tcPr>
            <w:tcW w:w="2431" w:type="dxa"/>
            <w:tcBorders>
              <w:top w:val="single" w:sz="8" w:space="0" w:color="9BBB59"/>
              <w:left w:val="nil"/>
              <w:bottom w:val="single" w:sz="8" w:space="0" w:color="9BBB59"/>
              <w:right w:val="nil"/>
            </w:tcBorders>
            <w:vAlign w:val="center"/>
          </w:tcPr>
          <w:bookmarkEnd w:id="45"/>
          <w:p w14:paraId="3F6056BC" w14:textId="77777777" w:rsidR="00912462" w:rsidRDefault="00000000">
            <w:pPr>
              <w:spacing w:after="0" w:line="276" w:lineRule="auto"/>
              <w:jc w:val="both"/>
              <w:rPr>
                <w:rFonts w:cs="B Lotus"/>
                <w:color w:val="auto"/>
                <w:lang w:bidi="fa-IR"/>
              </w:rPr>
              <w:bidi/>
              <w:ind w:firstLine="397"/>
            </w:pPr>
            <w:r>
              <w:rPr>
                <w:rFonts w:hint="cs" w:ascii="Times New Roman" w:hAnsi="Times New Roman" w:cs="B Lotus"/>
                <w:sz w:val="28"/>
                <w:szCs w:val="28"/>
                <w:lang w:bidi="fa-IR"/>
                <w:rtl/>
              </w:rPr>
              <w:t>متغیر</w:t>
            </w:r>
          </w:p>
        </w:tc>
        <w:tc>
          <w:tcPr>
            <w:tcW w:w="1207" w:type="dxa"/>
            <w:tcBorders>
              <w:top w:val="single" w:sz="8" w:space="0" w:color="9BBB59"/>
              <w:left w:val="nil"/>
              <w:bottom w:val="single" w:sz="8" w:space="0" w:color="9BBB59"/>
              <w:right w:val="nil"/>
            </w:tcBorders>
            <w:vAlign w:val="center"/>
          </w:tcPr>
          <w:p w14:paraId="6DEC3D77" w14:textId="77777777" w:rsidR="00912462" w:rsidRDefault="00000000">
            <w:pPr>
              <w:spacing w:after="0" w:line="276" w:lineRule="auto"/>
              <w:jc w:val="both"/>
              <w:rPr>
                <w:rFonts w:cs="B Lotus"/>
                <w:color w:val="auto"/>
                <w:lang w:bidi="fa-IR"/>
              </w:rPr>
              <w:bidi/>
              <w:ind w:firstLine="397"/>
            </w:pPr>
            <w:r>
              <w:rPr>
                <w:rFonts w:hint="cs" w:ascii="Times New Roman" w:hAnsi="Times New Roman" w:cs="B Lotus"/>
                <w:sz w:val="28"/>
                <w:szCs w:val="28"/>
                <w:lang w:bidi="fa-IR"/>
                <w:rtl/>
              </w:rPr>
              <w:t>۱</w:t>
            </w:r>
          </w:p>
        </w:tc>
        <w:tc>
          <w:tcPr>
            <w:tcW w:w="1207" w:type="dxa"/>
            <w:tcBorders>
              <w:top w:val="single" w:sz="8" w:space="0" w:color="9BBB59"/>
              <w:left w:val="nil"/>
              <w:bottom w:val="single" w:sz="8" w:space="0" w:color="9BBB59"/>
              <w:right w:val="nil"/>
            </w:tcBorders>
            <w:vAlign w:val="center"/>
          </w:tcPr>
          <w:p w14:paraId="1AFEEFE6" w14:textId="77777777" w:rsidR="00912462" w:rsidRDefault="00000000">
            <w:pPr>
              <w:spacing w:after="0" w:line="276" w:lineRule="auto"/>
              <w:jc w:val="both"/>
              <w:rPr>
                <w:rFonts w:cs="B Lotus"/>
                <w:color w:val="auto"/>
                <w:lang w:bidi="fa-IR"/>
              </w:rPr>
              <w:bidi/>
              <w:ind w:firstLine="397"/>
            </w:pPr>
            <w:r>
              <w:rPr>
                <w:rFonts w:hint="cs" w:ascii="Times New Roman" w:hAnsi="Times New Roman" w:cs="B Lotus"/>
                <w:sz w:val="28"/>
                <w:szCs w:val="28"/>
                <w:lang w:bidi="fa-IR"/>
                <w:rtl/>
              </w:rPr>
              <w:t>۲</w:t>
            </w:r>
          </w:p>
        </w:tc>
        <w:tc>
          <w:tcPr>
            <w:tcW w:w="1207" w:type="dxa"/>
            <w:tcBorders>
              <w:top w:val="single" w:sz="8" w:space="0" w:color="9BBB59"/>
              <w:left w:val="nil"/>
              <w:bottom w:val="single" w:sz="8" w:space="0" w:color="9BBB59"/>
              <w:right w:val="nil"/>
            </w:tcBorders>
            <w:vAlign w:val="center"/>
          </w:tcPr>
          <w:p w14:paraId="41461329" w14:textId="77777777" w:rsidR="00912462" w:rsidRDefault="00000000">
            <w:pPr>
              <w:spacing w:after="0" w:line="276" w:lineRule="auto"/>
              <w:jc w:val="both"/>
              <w:rPr>
                <w:rFonts w:cs="B Lotus"/>
                <w:color w:val="auto"/>
                <w:lang w:bidi="fa-IR"/>
              </w:rPr>
              <w:bidi/>
              <w:ind w:firstLine="397"/>
            </w:pPr>
            <w:r>
              <w:rPr>
                <w:rFonts w:hint="cs" w:ascii="Times New Roman" w:hAnsi="Times New Roman" w:cs="B Lotus"/>
                <w:sz w:val="28"/>
                <w:szCs w:val="28"/>
                <w:lang w:bidi="fa-IR"/>
                <w:rtl/>
              </w:rPr>
              <w:t>۳</w:t>
            </w:r>
          </w:p>
        </w:tc>
        <w:tc>
          <w:tcPr>
            <w:tcW w:w="1207" w:type="dxa"/>
            <w:tcBorders>
              <w:top w:val="single" w:sz="8" w:space="0" w:color="9BBB59"/>
              <w:left w:val="nil"/>
              <w:bottom w:val="single" w:sz="8" w:space="0" w:color="9BBB59"/>
              <w:right w:val="nil"/>
            </w:tcBorders>
            <w:vAlign w:val="center"/>
          </w:tcPr>
          <w:p w14:paraId="3859E61C" w14:textId="77777777" w:rsidR="00912462" w:rsidRDefault="00000000">
            <w:pPr>
              <w:spacing w:after="0" w:line="276" w:lineRule="auto"/>
              <w:jc w:val="both"/>
              <w:rPr>
                <w:rFonts w:cs="B Lotus"/>
                <w:color w:val="auto"/>
                <w:lang w:bidi="fa-IR"/>
              </w:rPr>
              <w:bidi/>
              <w:ind w:firstLine="397"/>
            </w:pPr>
            <w:r>
              <w:rPr>
                <w:rFonts w:hint="cs" w:ascii="Times New Roman" w:hAnsi="Times New Roman" w:cs="B Lotus"/>
                <w:sz w:val="28"/>
                <w:szCs w:val="28"/>
                <w:lang w:bidi="fa-IR"/>
                <w:rtl/>
              </w:rPr>
              <w:t>۴</w:t>
            </w:r>
          </w:p>
        </w:tc>
        <w:tc>
          <w:tcPr>
            <w:tcW w:w="1207" w:type="dxa"/>
            <w:tcBorders>
              <w:top w:val="single" w:sz="8" w:space="0" w:color="9BBB59"/>
              <w:left w:val="nil"/>
              <w:bottom w:val="single" w:sz="8" w:space="0" w:color="9BBB59"/>
              <w:right w:val="nil"/>
            </w:tcBorders>
            <w:vAlign w:val="center"/>
          </w:tcPr>
          <w:p w14:paraId="6BDD8E52" w14:textId="77777777" w:rsidR="00912462" w:rsidRDefault="00000000">
            <w:pPr>
              <w:spacing w:after="0" w:line="276" w:lineRule="auto"/>
              <w:jc w:val="both"/>
              <w:rPr>
                <w:rFonts w:cs="B Lotus"/>
                <w:color w:val="auto"/>
                <w:lang w:bidi="fa-IR"/>
              </w:rPr>
              <w:bidi/>
              <w:ind w:firstLine="397"/>
            </w:pPr>
            <w:r>
              <w:rPr>
                <w:rFonts w:hint="cs" w:ascii="Times New Roman" w:hAnsi="Times New Roman" w:cs="B Lotus"/>
                <w:sz w:val="28"/>
                <w:szCs w:val="28"/>
                <w:lang w:bidi="fa-IR"/>
                <w:rtl/>
              </w:rPr>
              <w:t>۵</w:t>
            </w:r>
          </w:p>
        </w:tc>
        <w:tc>
          <w:tcPr>
            <w:tcW w:w="776" w:type="dxa"/>
            <w:tcBorders>
              <w:top w:val="single" w:sz="8" w:space="0" w:color="9BBB59"/>
              <w:left w:val="nil"/>
              <w:bottom w:val="single" w:sz="8" w:space="0" w:color="9BBB59"/>
              <w:right w:val="nil"/>
            </w:tcBorders>
            <w:vAlign w:val="center"/>
          </w:tcPr>
          <w:p w14:paraId="2DA9CAF0" w14:textId="77777777" w:rsidR="00912462" w:rsidRDefault="00000000">
            <w:pPr>
              <w:spacing w:after="0" w:line="276" w:lineRule="auto"/>
              <w:jc w:val="both"/>
              <w:rPr>
                <w:rFonts w:cs="B Lotus"/>
                <w:color w:val="auto"/>
                <w:lang w:bidi="fa-IR"/>
              </w:rPr>
              <w:bidi/>
              <w:ind w:firstLine="397"/>
            </w:pPr>
            <w:r>
              <w:rPr>
                <w:rFonts w:hint="cs" w:ascii="Times New Roman" w:hAnsi="Times New Roman" w:cs="B Lotus"/>
                <w:sz w:val="28"/>
                <w:szCs w:val="28"/>
                <w:lang w:bidi="fa-IR"/>
                <w:rtl/>
              </w:rPr>
              <w:t>۶</w:t>
            </w:r>
          </w:p>
        </w:tc>
      </w:tr>
      <w:tr w:rsidR="00912462" w14:paraId="57EFDDB4" w14:textId="77777777">
        <w:trPr>
          <w:cantSplit/>
          <w:trHeight w:val="435"/>
          <w:jc w:val="center"/>
        </w:trPr>
        <w:tc>
          <w:tcPr>
            <w:tcW w:w="2431" w:type="dxa"/>
            <w:tcBorders>
              <w:left w:val="nil"/>
              <w:right w:val="nil"/>
            </w:tcBorders>
            <w:shd w:val="clear" w:color="auto" w:fill="E6EED5"/>
            <w:vAlign w:val="center"/>
          </w:tcPr>
          <w:p w14:paraId="23D175C5" w14:textId="77777777" w:rsidR="00912462" w:rsidRDefault="00000000">
            <w:pPr>
              <w:spacing w:after="0" w:line="276" w:lineRule="auto"/>
              <w:jc w:val="both"/>
              <w:rPr>
                <w:rFonts w:ascii="B Lotus" w:hAnsi="Calibri" w:cs="B Lotus"/>
                <w:color w:val="auto"/>
                <w:lang w:bidi="fa-IR"/>
              </w:rPr>
              <w:bidi/>
              <w:ind w:firstLine="397"/>
            </w:pPr>
            <w:r>
              <w:rPr>
                <w:rFonts w:ascii="Times New Roman" w:hAnsi="Times New Roman" w:hint="cs" w:cs="B Lotus"/>
                <w:sz w:val="28"/>
                <w:szCs w:val="28"/>
                <w:lang w:bidi="fa-IR"/>
                <w:rtl/>
              </w:rPr>
              <w:t xml:space="preserve">۱. </w:t>
            </w:r>
            <w:r>
              <w:rPr>
                <w:rFonts w:ascii="Times New Roman" w:eastAsia="Times New Roman" w:hAnsi="Times New Roman" w:hint="cs" w:cs="B Lotus"/>
                <w:sz w:val="28"/>
                <w:szCs w:val="28"/>
                <w:lang w:bidi="fa-IR"/>
                <w:rtl/>
              </w:rPr>
              <w:t xml:space="preserve">تفکر </w:t>
            </w:r>
            <w:proofErr w:type="spellStart"/>
            <w:r>
              <w:rPr>
                <w:rFonts w:ascii="Times New Roman" w:eastAsia="Times New Roman" w:hAnsi="Times New Roman" w:hint="cs" w:cs="B Lotus"/>
                <w:sz w:val="28"/>
                <w:szCs w:val="28"/>
                <w:lang w:bidi="fa-IR"/>
                <w:rtl/>
              </w:rPr>
              <w:t>وجودی</w:t>
            </w:r>
            <w:proofErr w:type="spellEnd"/>
            <w:r>
              <w:rPr>
                <w:rFonts w:ascii="Times New Roman" w:eastAsia="Times New Roman" w:hAnsi="Times New Roman" w:hint="cs" w:cs="B Lotus"/>
                <w:sz w:val="28"/>
                <w:szCs w:val="28"/>
                <w:lang w:bidi="fa-IR"/>
                <w:rtl/>
              </w:rPr>
              <w:t xml:space="preserve"> انتقادی</w:t>
            </w:r>
          </w:p>
        </w:tc>
        <w:tc>
          <w:tcPr>
            <w:tcW w:w="1207" w:type="dxa"/>
            <w:tcBorders>
              <w:left w:val="nil"/>
              <w:right w:val="nil"/>
            </w:tcBorders>
            <w:shd w:val="clear" w:color="auto" w:fill="E6EED5"/>
            <w:vAlign w:val="center"/>
          </w:tcPr>
          <w:p w14:paraId="359FD65E" w14:textId="77777777" w:rsidR="00912462" w:rsidRDefault="00000000">
            <w:pPr>
              <w:spacing w:after="0" w:line="276" w:lineRule="auto"/>
              <w:jc w:val="both"/>
              <w:rPr>
                <w:rFonts w:cs="B Lotus"/>
                <w:color w:val="auto"/>
                <w:lang w:bidi="fa-IR"/>
              </w:rPr>
              <w:bidi/>
              <w:ind w:firstLine="397"/>
            </w:pPr>
            <w:r>
              <w:rPr>
                <w:rFonts w:hint="cs" w:ascii="Times New Roman" w:hAnsi="Times New Roman" w:cs="B Lotus"/>
                <w:sz w:val="28"/>
                <w:szCs w:val="28"/>
                <w:lang w:bidi="fa-IR"/>
                <w:rtl/>
              </w:rPr>
              <w:t>۱</w:t>
            </w:r>
          </w:p>
        </w:tc>
        <w:tc>
          <w:tcPr>
            <w:tcW w:w="1207" w:type="dxa"/>
            <w:tcBorders>
              <w:left w:val="nil"/>
              <w:right w:val="nil"/>
            </w:tcBorders>
            <w:shd w:val="clear" w:color="auto" w:fill="E6EED5"/>
            <w:vAlign w:val="center"/>
          </w:tcPr>
          <w:p w14:paraId="4FEF98C8" w14:textId="77777777" w:rsidR="00912462" w:rsidRDefault="00912462">
            <w:pPr>
              <w:spacing w:after="0" w:line="240" w:lineRule="auto"/>
              <w:jc w:val="center"/>
              <w:rPr>
                <w:rFonts w:cs="B Lotus"/>
                <w:color w:val="auto"/>
                <w:lang w:bidi="fa-IR"/>
              </w:rPr>
            </w:pPr>
          </w:p>
        </w:tc>
        <w:tc>
          <w:tcPr>
            <w:tcW w:w="1207" w:type="dxa"/>
            <w:tcBorders>
              <w:left w:val="nil"/>
              <w:right w:val="nil"/>
            </w:tcBorders>
            <w:shd w:val="clear" w:color="auto" w:fill="E6EED5"/>
            <w:vAlign w:val="center"/>
          </w:tcPr>
          <w:p w14:paraId="35C5192F" w14:textId="77777777" w:rsidR="00912462" w:rsidRDefault="00912462">
            <w:pPr>
              <w:spacing w:after="0" w:line="240" w:lineRule="auto"/>
              <w:jc w:val="center"/>
              <w:rPr>
                <w:rFonts w:cs="B Lotus"/>
                <w:color w:val="auto"/>
                <w:lang w:bidi="fa-IR"/>
              </w:rPr>
            </w:pPr>
          </w:p>
        </w:tc>
        <w:tc>
          <w:tcPr>
            <w:tcW w:w="1207" w:type="dxa"/>
            <w:tcBorders>
              <w:left w:val="nil"/>
              <w:right w:val="nil"/>
            </w:tcBorders>
            <w:shd w:val="clear" w:color="auto" w:fill="E6EED5"/>
            <w:vAlign w:val="center"/>
          </w:tcPr>
          <w:p w14:paraId="6563E275" w14:textId="77777777" w:rsidR="00912462" w:rsidRDefault="00912462">
            <w:pPr>
              <w:spacing w:after="0" w:line="240" w:lineRule="auto"/>
              <w:jc w:val="center"/>
              <w:rPr>
                <w:rFonts w:cs="B Lotus"/>
                <w:color w:val="auto"/>
                <w:lang w:bidi="fa-IR"/>
              </w:rPr>
            </w:pPr>
          </w:p>
        </w:tc>
        <w:tc>
          <w:tcPr>
            <w:tcW w:w="1207" w:type="dxa"/>
            <w:tcBorders>
              <w:left w:val="nil"/>
              <w:right w:val="nil"/>
            </w:tcBorders>
            <w:shd w:val="clear" w:color="auto" w:fill="E6EED5"/>
            <w:vAlign w:val="center"/>
          </w:tcPr>
          <w:p w14:paraId="43F3A029" w14:textId="77777777" w:rsidR="00912462" w:rsidRDefault="00912462">
            <w:pPr>
              <w:spacing w:after="0" w:line="240" w:lineRule="auto"/>
              <w:jc w:val="center"/>
              <w:rPr>
                <w:rFonts w:cs="B Lotus"/>
                <w:color w:val="auto"/>
                <w:lang w:bidi="fa-IR"/>
              </w:rPr>
            </w:pPr>
          </w:p>
        </w:tc>
        <w:tc>
          <w:tcPr>
            <w:tcW w:w="776" w:type="dxa"/>
            <w:tcBorders>
              <w:left w:val="nil"/>
              <w:right w:val="nil"/>
            </w:tcBorders>
            <w:shd w:val="clear" w:color="auto" w:fill="E6EED5"/>
            <w:vAlign w:val="center"/>
          </w:tcPr>
          <w:p w14:paraId="74540FD2" w14:textId="77777777" w:rsidR="00912462" w:rsidRDefault="00912462">
            <w:pPr>
              <w:spacing w:after="0" w:line="240" w:lineRule="auto"/>
              <w:jc w:val="center"/>
              <w:rPr>
                <w:rFonts w:cs="B Lotus"/>
                <w:color w:val="auto"/>
                <w:lang w:bidi="fa-IR"/>
              </w:rPr>
            </w:pPr>
          </w:p>
        </w:tc>
      </w:tr>
      <w:tr w:rsidR="00912462" w14:paraId="13B8C7CC" w14:textId="77777777">
        <w:trPr>
          <w:cantSplit/>
          <w:jc w:val="center"/>
        </w:trPr>
        <w:tc>
          <w:tcPr>
            <w:tcW w:w="2431" w:type="dxa"/>
            <w:vAlign w:val="center"/>
          </w:tcPr>
          <w:p w14:paraId="28192A51" w14:textId="77777777" w:rsidR="00912462" w:rsidRDefault="00000000">
            <w:pPr>
              <w:spacing w:after="0" w:line="276" w:lineRule="auto"/>
              <w:jc w:val="both"/>
              <w:rPr>
                <w:rFonts w:cs="B Lotus"/>
                <w:color w:val="auto"/>
                <w:lang w:bidi="fa-IR"/>
              </w:rPr>
              <w:bidi/>
              <w:ind w:firstLine="397"/>
            </w:pPr>
            <w:r>
              <w:rPr>
                <w:rFonts w:hint="cs" w:ascii="Times New Roman" w:hAnsi="Times New Roman" w:cs="B Lotus"/>
                <w:sz w:val="28"/>
                <w:szCs w:val="28"/>
                <w:lang w:bidi="fa-IR"/>
                <w:rtl/>
              </w:rPr>
              <w:t xml:space="preserve">۲. </w:t>
            </w:r>
            <w:r>
              <w:rPr>
                <w:rFonts w:ascii="Times New Roman" w:eastAsia="Times New Roman" w:hAnsi="Times New Roman" w:hint="cs" w:cs="B Lotus"/>
                <w:sz w:val="28"/>
                <w:szCs w:val="28"/>
                <w:lang w:bidi="fa-IR"/>
                <w:rtl/>
              </w:rPr>
              <w:t>ایجاد معنای شخصی</w:t>
            </w:r>
          </w:p>
        </w:tc>
        <w:tc>
          <w:tcPr>
            <w:tcW w:w="1207" w:type="dxa"/>
            <w:vAlign w:val="center"/>
          </w:tcPr>
          <w:p w14:paraId="68793CCA" w14:textId="77777777" w:rsidR="00912462" w:rsidRDefault="00000000">
            <w:pPr>
              <w:spacing w:after="0" w:line="276" w:lineRule="auto"/>
              <w:jc w:val="both"/>
              <w:rPr>
                <w:rFonts w:cs="B Lotus"/>
                <w:color w:val="auto"/>
                <w:lang w:bidi="fa-IR"/>
              </w:rPr>
              <w:bidi/>
              <w:ind w:firstLine="397"/>
            </w:pPr>
            <w:r>
              <w:rPr>
                <w:rFonts w:hint="cs" w:ascii="Times New Roman" w:hAnsi="Times New Roman" w:cs="B Lotus"/>
                <w:sz w:val="28"/>
                <w:szCs w:val="28"/>
                <w:vertAlign w:val="superscript"/>
                <w:lang w:bidi="fa-IR"/>
                <w:rtl/>
              </w:rPr>
              <w:t>**</w:t>
            </w:r>
            <w:r>
              <w:rPr>
                <w:rFonts w:hint="cs" w:ascii="Times New Roman" w:hAnsi="Times New Roman" w:cs="B Lotus"/>
                <w:sz w:val="28"/>
                <w:szCs w:val="28"/>
                <w:lang w:bidi="fa-IR"/>
                <w:rtl/>
              </w:rPr>
              <w:t>۵۸/۰</w:t>
            </w:r>
          </w:p>
        </w:tc>
        <w:tc>
          <w:tcPr>
            <w:tcW w:w="1207" w:type="dxa"/>
            <w:vAlign w:val="center"/>
          </w:tcPr>
          <w:p w14:paraId="0E1E09A5" w14:textId="77777777" w:rsidR="00912462" w:rsidRDefault="00000000">
            <w:pPr>
              <w:spacing w:after="0" w:line="276" w:lineRule="auto"/>
              <w:jc w:val="both"/>
              <w:rPr>
                <w:rFonts w:cs="B Lotus"/>
                <w:color w:val="auto"/>
                <w:lang w:bidi="fa-IR"/>
              </w:rPr>
              <w:bidi/>
              <w:ind w:firstLine="397"/>
            </w:pPr>
            <w:r>
              <w:rPr>
                <w:rFonts w:hint="cs" w:ascii="Times New Roman" w:hAnsi="Times New Roman" w:cs="B Lotus"/>
                <w:sz w:val="28"/>
                <w:szCs w:val="28"/>
                <w:lang w:bidi="fa-IR"/>
                <w:rtl/>
              </w:rPr>
              <w:t>۱</w:t>
            </w:r>
          </w:p>
        </w:tc>
        <w:tc>
          <w:tcPr>
            <w:tcW w:w="1207" w:type="dxa"/>
            <w:vAlign w:val="center"/>
          </w:tcPr>
          <w:p w14:paraId="3164C6E0" w14:textId="77777777" w:rsidR="00912462" w:rsidRDefault="00912462">
            <w:pPr>
              <w:spacing w:after="0" w:line="240" w:lineRule="auto"/>
              <w:jc w:val="center"/>
              <w:rPr>
                <w:rFonts w:cs="B Lotus"/>
                <w:color w:val="auto"/>
                <w:lang w:bidi="fa-IR"/>
              </w:rPr>
            </w:pPr>
          </w:p>
        </w:tc>
        <w:tc>
          <w:tcPr>
            <w:tcW w:w="1207" w:type="dxa"/>
            <w:vAlign w:val="center"/>
          </w:tcPr>
          <w:p w14:paraId="022E413E" w14:textId="77777777" w:rsidR="00912462" w:rsidRDefault="00912462">
            <w:pPr>
              <w:spacing w:after="0" w:line="240" w:lineRule="auto"/>
              <w:jc w:val="center"/>
              <w:rPr>
                <w:rFonts w:cs="B Lotus"/>
                <w:color w:val="auto"/>
                <w:lang w:bidi="fa-IR"/>
              </w:rPr>
            </w:pPr>
          </w:p>
        </w:tc>
        <w:tc>
          <w:tcPr>
            <w:tcW w:w="1207" w:type="dxa"/>
            <w:vAlign w:val="center"/>
          </w:tcPr>
          <w:p w14:paraId="43898E09" w14:textId="77777777" w:rsidR="00912462" w:rsidRDefault="00912462">
            <w:pPr>
              <w:spacing w:after="0" w:line="240" w:lineRule="auto"/>
              <w:jc w:val="center"/>
              <w:rPr>
                <w:rFonts w:cs="B Lotus"/>
                <w:color w:val="auto"/>
                <w:lang w:bidi="fa-IR"/>
              </w:rPr>
            </w:pPr>
          </w:p>
        </w:tc>
        <w:tc>
          <w:tcPr>
            <w:tcW w:w="776" w:type="dxa"/>
            <w:vAlign w:val="center"/>
          </w:tcPr>
          <w:p w14:paraId="0F1AD70D" w14:textId="77777777" w:rsidR="00912462" w:rsidRDefault="00912462">
            <w:pPr>
              <w:spacing w:after="0" w:line="240" w:lineRule="auto"/>
              <w:jc w:val="center"/>
              <w:rPr>
                <w:rFonts w:cs="B Lotus"/>
                <w:color w:val="auto"/>
                <w:lang w:bidi="fa-IR"/>
              </w:rPr>
            </w:pPr>
          </w:p>
        </w:tc>
      </w:tr>
      <w:tr w:rsidR="00912462" w14:paraId="6FEC2B93" w14:textId="77777777">
        <w:trPr>
          <w:cantSplit/>
          <w:jc w:val="center"/>
        </w:trPr>
        <w:tc>
          <w:tcPr>
            <w:tcW w:w="2431" w:type="dxa"/>
            <w:tcBorders>
              <w:left w:val="nil"/>
              <w:right w:val="nil"/>
            </w:tcBorders>
            <w:shd w:val="clear" w:color="auto" w:fill="E6EED5"/>
            <w:vAlign w:val="center"/>
          </w:tcPr>
          <w:p w14:paraId="32D587D2" w14:textId="77777777" w:rsidR="00912462" w:rsidRDefault="00000000">
            <w:pPr>
              <w:spacing w:after="0" w:line="276" w:lineRule="auto"/>
              <w:jc w:val="both"/>
              <w:rPr>
                <w:rFonts w:cs="B Lotus"/>
                <w:color w:val="auto"/>
                <w:lang w:bidi="fa-IR"/>
              </w:rPr>
              <w:bidi/>
              <w:ind w:firstLine="397"/>
            </w:pPr>
            <w:r>
              <w:rPr>
                <w:rFonts w:hint="cs" w:ascii="Times New Roman" w:hAnsi="Times New Roman" w:cs="B Lotus"/>
                <w:sz w:val="28"/>
                <w:szCs w:val="28"/>
                <w:lang w:bidi="fa-IR"/>
                <w:rtl/>
              </w:rPr>
              <w:t xml:space="preserve">۳. </w:t>
            </w:r>
            <w:r>
              <w:rPr>
                <w:rFonts w:ascii="Times New Roman" w:eastAsia="Times New Roman" w:hAnsi="Times New Roman" w:hint="cs" w:cs="B Lotus"/>
                <w:sz w:val="28"/>
                <w:szCs w:val="28"/>
                <w:lang w:bidi="fa-IR"/>
                <w:rtl/>
              </w:rPr>
              <w:t>آگاهی متعالی</w:t>
            </w:r>
          </w:p>
        </w:tc>
        <w:tc>
          <w:tcPr>
            <w:tcW w:w="1207" w:type="dxa"/>
            <w:tcBorders>
              <w:left w:val="nil"/>
              <w:right w:val="nil"/>
            </w:tcBorders>
            <w:shd w:val="clear" w:color="auto" w:fill="E6EED5"/>
            <w:vAlign w:val="center"/>
          </w:tcPr>
          <w:p w14:paraId="44C84B4C" w14:textId="77777777" w:rsidR="00912462" w:rsidRDefault="00000000">
            <w:pPr>
              <w:spacing w:after="0" w:line="276" w:lineRule="auto"/>
              <w:jc w:val="both"/>
              <w:rPr>
                <w:rFonts w:cs="B Lotus"/>
                <w:color w:val="auto"/>
                <w:lang w:bidi="fa-IR"/>
              </w:rPr>
              <w:bidi/>
              <w:ind w:firstLine="397"/>
            </w:pPr>
            <w:r>
              <w:rPr>
                <w:rFonts w:hint="cs" w:ascii="Times New Roman" w:hAnsi="Times New Roman" w:cs="B Lotus"/>
                <w:sz w:val="28"/>
                <w:szCs w:val="28"/>
                <w:vertAlign w:val="superscript"/>
                <w:lang w:bidi="fa-IR"/>
                <w:rtl/>
              </w:rPr>
              <w:t>**</w:t>
            </w:r>
            <w:r>
              <w:rPr>
                <w:rFonts w:hint="cs" w:ascii="Times New Roman" w:hAnsi="Times New Roman" w:cs="B Lotus"/>
                <w:sz w:val="28"/>
                <w:szCs w:val="28"/>
                <w:lang w:bidi="fa-IR"/>
                <w:rtl/>
              </w:rPr>
              <w:t>۴۵/۰</w:t>
            </w:r>
          </w:p>
        </w:tc>
        <w:tc>
          <w:tcPr>
            <w:tcW w:w="1207" w:type="dxa"/>
            <w:tcBorders>
              <w:left w:val="nil"/>
              <w:right w:val="nil"/>
            </w:tcBorders>
            <w:shd w:val="clear" w:color="auto" w:fill="E6EED5"/>
            <w:vAlign w:val="center"/>
          </w:tcPr>
          <w:p w14:paraId="52FD6B70" w14:textId="77777777" w:rsidR="00912462" w:rsidRDefault="00000000">
            <w:pPr>
              <w:spacing w:after="0" w:line="276" w:lineRule="auto"/>
              <w:jc w:val="both"/>
              <w:rPr>
                <w:rFonts w:cs="B Lotus"/>
                <w:color w:val="auto"/>
                <w:lang w:bidi="fa-IR"/>
              </w:rPr>
              <w:bidi/>
              <w:ind w:firstLine="397"/>
            </w:pPr>
            <w:r>
              <w:rPr>
                <w:rFonts w:hint="cs" w:ascii="Times New Roman" w:hAnsi="Times New Roman" w:cs="B Lotus"/>
                <w:sz w:val="28"/>
                <w:szCs w:val="28"/>
                <w:vertAlign w:val="superscript"/>
                <w:lang w:bidi="fa-IR"/>
                <w:rtl/>
              </w:rPr>
              <w:t>**</w:t>
            </w:r>
            <w:r>
              <w:rPr>
                <w:rFonts w:hint="cs" w:ascii="Times New Roman" w:hAnsi="Times New Roman" w:cs="B Lotus"/>
                <w:sz w:val="28"/>
                <w:szCs w:val="28"/>
                <w:lang w:bidi="fa-IR"/>
                <w:rtl/>
              </w:rPr>
              <w:t>۵۶/۰</w:t>
            </w:r>
          </w:p>
        </w:tc>
        <w:tc>
          <w:tcPr>
            <w:tcW w:w="1207" w:type="dxa"/>
            <w:tcBorders>
              <w:left w:val="nil"/>
              <w:right w:val="nil"/>
            </w:tcBorders>
            <w:shd w:val="clear" w:color="auto" w:fill="E6EED5"/>
            <w:vAlign w:val="center"/>
          </w:tcPr>
          <w:p w14:paraId="5F0F96CE" w14:textId="77777777" w:rsidR="00912462" w:rsidRDefault="00000000">
            <w:pPr>
              <w:spacing w:after="0" w:line="276" w:lineRule="auto"/>
              <w:jc w:val="both"/>
              <w:rPr>
                <w:rFonts w:cs="B Lotus"/>
                <w:color w:val="auto"/>
                <w:lang w:bidi="fa-IR"/>
              </w:rPr>
              <w:bidi/>
              <w:ind w:firstLine="397"/>
            </w:pPr>
            <w:r>
              <w:rPr>
                <w:rFonts w:hint="cs" w:ascii="Times New Roman" w:hAnsi="Times New Roman" w:cs="B Lotus"/>
                <w:sz w:val="28"/>
                <w:szCs w:val="28"/>
                <w:lang w:bidi="fa-IR"/>
                <w:rtl/>
              </w:rPr>
              <w:t>۱</w:t>
            </w:r>
          </w:p>
        </w:tc>
        <w:tc>
          <w:tcPr>
            <w:tcW w:w="1207" w:type="dxa"/>
            <w:tcBorders>
              <w:left w:val="nil"/>
              <w:right w:val="nil"/>
            </w:tcBorders>
            <w:shd w:val="clear" w:color="auto" w:fill="E6EED5"/>
            <w:vAlign w:val="center"/>
          </w:tcPr>
          <w:p w14:paraId="741944FC" w14:textId="77777777" w:rsidR="00912462" w:rsidRDefault="00912462">
            <w:pPr>
              <w:spacing w:after="0" w:line="240" w:lineRule="auto"/>
              <w:jc w:val="center"/>
              <w:rPr>
                <w:rFonts w:cs="B Lotus"/>
                <w:color w:val="auto"/>
                <w:lang w:bidi="fa-IR"/>
              </w:rPr>
            </w:pPr>
          </w:p>
        </w:tc>
        <w:tc>
          <w:tcPr>
            <w:tcW w:w="1207" w:type="dxa"/>
            <w:tcBorders>
              <w:left w:val="nil"/>
              <w:right w:val="nil"/>
            </w:tcBorders>
            <w:shd w:val="clear" w:color="auto" w:fill="E6EED5"/>
            <w:vAlign w:val="center"/>
          </w:tcPr>
          <w:p w14:paraId="087863D2" w14:textId="77777777" w:rsidR="00912462" w:rsidRDefault="00912462">
            <w:pPr>
              <w:spacing w:after="0" w:line="240" w:lineRule="auto"/>
              <w:jc w:val="center"/>
              <w:rPr>
                <w:rFonts w:cs="B Lotus"/>
                <w:color w:val="auto"/>
                <w:lang w:bidi="fa-IR"/>
              </w:rPr>
            </w:pPr>
          </w:p>
        </w:tc>
        <w:tc>
          <w:tcPr>
            <w:tcW w:w="776" w:type="dxa"/>
            <w:tcBorders>
              <w:left w:val="nil"/>
              <w:right w:val="nil"/>
            </w:tcBorders>
            <w:shd w:val="clear" w:color="auto" w:fill="E6EED5"/>
            <w:vAlign w:val="center"/>
          </w:tcPr>
          <w:p w14:paraId="0D9A34E7" w14:textId="77777777" w:rsidR="00912462" w:rsidRDefault="00912462">
            <w:pPr>
              <w:spacing w:after="0" w:line="240" w:lineRule="auto"/>
              <w:jc w:val="center"/>
              <w:rPr>
                <w:rFonts w:cs="B Lotus"/>
                <w:color w:val="auto"/>
                <w:lang w:bidi="fa-IR"/>
              </w:rPr>
            </w:pPr>
          </w:p>
        </w:tc>
      </w:tr>
      <w:tr w:rsidR="00912462" w14:paraId="7A8F6851" w14:textId="77777777">
        <w:trPr>
          <w:cantSplit/>
          <w:jc w:val="center"/>
        </w:trPr>
        <w:tc>
          <w:tcPr>
            <w:tcW w:w="2431" w:type="dxa"/>
            <w:vAlign w:val="center"/>
          </w:tcPr>
          <w:p w14:paraId="5250A64E" w14:textId="77777777" w:rsidR="00912462" w:rsidRDefault="00000000">
            <w:pPr>
              <w:spacing w:after="0" w:line="276" w:lineRule="auto"/>
              <w:jc w:val="both"/>
              <w:rPr>
                <w:rFonts w:cs="B Lotus"/>
                <w:color w:val="auto"/>
                <w:lang w:bidi="fa-IR"/>
              </w:rPr>
              <w:bidi/>
              <w:ind w:firstLine="397"/>
            </w:pPr>
            <w:r>
              <w:rPr>
                <w:rFonts w:hint="cs" w:ascii="Times New Roman" w:hAnsi="Times New Roman" w:cs="B Lotus"/>
                <w:sz w:val="28"/>
                <w:szCs w:val="28"/>
                <w:lang w:bidi="fa-IR"/>
                <w:rtl/>
              </w:rPr>
              <w:t xml:space="preserve">۴. </w:t>
            </w:r>
            <w:r>
              <w:rPr>
                <w:rFonts w:ascii="Times New Roman" w:eastAsia="Times New Roman" w:hAnsi="Times New Roman" w:hint="cs" w:cs="B Lotus"/>
                <w:sz w:val="28"/>
                <w:szCs w:val="28"/>
                <w:lang w:bidi="fa-IR"/>
                <w:rtl/>
              </w:rPr>
              <w:t>گسترش حالت هوشیاری</w:t>
            </w:r>
          </w:p>
        </w:tc>
        <w:tc>
          <w:tcPr>
            <w:tcW w:w="1207" w:type="dxa"/>
            <w:vAlign w:val="center"/>
          </w:tcPr>
          <w:p w14:paraId="7B08DA92" w14:textId="77777777" w:rsidR="00912462" w:rsidRDefault="00000000">
            <w:pPr>
              <w:spacing w:after="0" w:line="276" w:lineRule="auto"/>
              <w:jc w:val="both"/>
              <w:rPr>
                <w:rFonts w:cs="B Lotus"/>
                <w:color w:val="auto"/>
                <w:lang w:bidi="fa-IR"/>
              </w:rPr>
              <w:bidi/>
              <w:ind w:firstLine="397"/>
            </w:pPr>
            <w:r>
              <w:rPr>
                <w:rFonts w:hint="cs" w:ascii="Times New Roman" w:hAnsi="Times New Roman" w:cs="B Lotus"/>
                <w:sz w:val="28"/>
                <w:szCs w:val="28"/>
                <w:vertAlign w:val="superscript"/>
                <w:lang w:bidi="fa-IR"/>
                <w:rtl/>
              </w:rPr>
              <w:t>**</w:t>
            </w:r>
            <w:r>
              <w:rPr>
                <w:rFonts w:hint="cs" w:ascii="Times New Roman" w:hAnsi="Times New Roman" w:cs="B Lotus"/>
                <w:sz w:val="28"/>
                <w:szCs w:val="28"/>
                <w:lang w:bidi="fa-IR"/>
                <w:rtl/>
              </w:rPr>
              <w:t>۳۶/۰</w:t>
            </w:r>
          </w:p>
        </w:tc>
        <w:tc>
          <w:tcPr>
            <w:tcW w:w="1207" w:type="dxa"/>
            <w:vAlign w:val="center"/>
          </w:tcPr>
          <w:p w14:paraId="1DB603E2" w14:textId="77777777" w:rsidR="00912462" w:rsidRDefault="00000000">
            <w:pPr>
              <w:spacing w:after="0" w:line="276" w:lineRule="auto"/>
              <w:jc w:val="both"/>
              <w:rPr>
                <w:rFonts w:cs="B Lotus"/>
                <w:color w:val="auto"/>
                <w:lang w:bidi="fa-IR"/>
              </w:rPr>
              <w:bidi/>
              <w:ind w:firstLine="397"/>
            </w:pPr>
            <w:r>
              <w:rPr>
                <w:rFonts w:hint="cs" w:ascii="Times New Roman" w:hAnsi="Times New Roman" w:cs="B Lotus"/>
                <w:sz w:val="28"/>
                <w:szCs w:val="28"/>
                <w:vertAlign w:val="superscript"/>
                <w:lang w:bidi="fa-IR"/>
                <w:rtl/>
              </w:rPr>
              <w:t>**</w:t>
            </w:r>
            <w:r>
              <w:rPr>
                <w:rFonts w:hint="cs" w:ascii="Times New Roman" w:hAnsi="Times New Roman" w:cs="B Lotus"/>
                <w:sz w:val="28"/>
                <w:szCs w:val="28"/>
                <w:lang w:bidi="fa-IR"/>
                <w:rtl/>
              </w:rPr>
              <w:t>۴۶/۰</w:t>
            </w:r>
          </w:p>
        </w:tc>
        <w:tc>
          <w:tcPr>
            <w:tcW w:w="1207" w:type="dxa"/>
            <w:vAlign w:val="center"/>
          </w:tcPr>
          <w:p w14:paraId="6ABFBDDB" w14:textId="77777777" w:rsidR="00912462" w:rsidRDefault="00000000">
            <w:pPr>
              <w:spacing w:after="0" w:line="276" w:lineRule="auto"/>
              <w:jc w:val="both"/>
              <w:rPr>
                <w:rFonts w:cs="B Lotus"/>
                <w:color w:val="auto"/>
                <w:lang w:bidi="fa-IR"/>
              </w:rPr>
              <w:bidi/>
              <w:ind w:firstLine="397"/>
            </w:pPr>
            <w:r>
              <w:rPr>
                <w:rFonts w:hint="cs" w:ascii="Times New Roman" w:hAnsi="Times New Roman" w:cs="B Lotus"/>
                <w:sz w:val="28"/>
                <w:szCs w:val="28"/>
                <w:vertAlign w:val="superscript"/>
                <w:lang w:bidi="fa-IR"/>
                <w:rtl/>
              </w:rPr>
              <w:t>**</w:t>
            </w:r>
            <w:r>
              <w:rPr>
                <w:rFonts w:hint="cs" w:ascii="Times New Roman" w:hAnsi="Times New Roman" w:cs="B Lotus"/>
                <w:sz w:val="28"/>
                <w:szCs w:val="28"/>
                <w:lang w:bidi="fa-IR"/>
                <w:rtl/>
              </w:rPr>
              <w:t>۳۴/۰</w:t>
            </w:r>
          </w:p>
        </w:tc>
        <w:tc>
          <w:tcPr>
            <w:tcW w:w="1207" w:type="dxa"/>
            <w:vAlign w:val="center"/>
          </w:tcPr>
          <w:p w14:paraId="58E362B5" w14:textId="77777777" w:rsidR="00912462" w:rsidRDefault="00000000">
            <w:pPr>
              <w:spacing w:after="0" w:line="276" w:lineRule="auto"/>
              <w:jc w:val="both"/>
              <w:rPr>
                <w:rFonts w:cs="B Lotus"/>
                <w:color w:val="auto"/>
                <w:lang w:bidi="fa-IR"/>
              </w:rPr>
              <w:bidi/>
              <w:ind w:firstLine="397"/>
            </w:pPr>
            <w:r>
              <w:rPr>
                <w:rFonts w:hint="cs" w:ascii="Times New Roman" w:hAnsi="Times New Roman" w:cs="B Lotus"/>
                <w:sz w:val="28"/>
                <w:szCs w:val="28"/>
                <w:lang w:bidi="fa-IR"/>
                <w:rtl/>
              </w:rPr>
              <w:t>۱</w:t>
            </w:r>
          </w:p>
        </w:tc>
        <w:tc>
          <w:tcPr>
            <w:tcW w:w="1207" w:type="dxa"/>
            <w:vAlign w:val="center"/>
          </w:tcPr>
          <w:p w14:paraId="264EA607" w14:textId="77777777" w:rsidR="00912462" w:rsidRDefault="00912462">
            <w:pPr>
              <w:spacing w:after="0" w:line="240" w:lineRule="auto"/>
              <w:jc w:val="center"/>
              <w:rPr>
                <w:rFonts w:cs="B Lotus"/>
                <w:color w:val="auto"/>
                <w:lang w:bidi="fa-IR"/>
              </w:rPr>
            </w:pPr>
          </w:p>
        </w:tc>
        <w:tc>
          <w:tcPr>
            <w:tcW w:w="776" w:type="dxa"/>
            <w:vAlign w:val="center"/>
          </w:tcPr>
          <w:p w14:paraId="32442014" w14:textId="77777777" w:rsidR="00912462" w:rsidRDefault="00912462">
            <w:pPr>
              <w:spacing w:after="0" w:line="240" w:lineRule="auto"/>
              <w:jc w:val="center"/>
              <w:rPr>
                <w:rFonts w:cs="B Lotus"/>
                <w:color w:val="auto"/>
                <w:lang w:bidi="fa-IR"/>
              </w:rPr>
            </w:pPr>
          </w:p>
        </w:tc>
      </w:tr>
      <w:tr w:rsidR="00912462" w14:paraId="14B82401" w14:textId="77777777">
        <w:trPr>
          <w:cantSplit/>
          <w:jc w:val="center"/>
        </w:trPr>
        <w:tc>
          <w:tcPr>
            <w:tcW w:w="2431" w:type="dxa"/>
            <w:tcBorders>
              <w:left w:val="nil"/>
              <w:right w:val="nil"/>
            </w:tcBorders>
            <w:shd w:val="clear" w:color="auto" w:fill="E6EED5"/>
            <w:vAlign w:val="center"/>
          </w:tcPr>
          <w:p w14:paraId="6AA1EF72" w14:textId="77777777" w:rsidR="00912462" w:rsidRDefault="00000000">
            <w:pPr>
              <w:spacing w:after="0" w:line="276" w:lineRule="auto"/>
              <w:jc w:val="both"/>
              <w:rPr>
                <w:rFonts w:cs="B Lotus"/>
                <w:color w:val="auto"/>
                <w:lang w:bidi="fa-IR"/>
              </w:rPr>
              <w:bidi/>
              <w:ind w:firstLine="397"/>
            </w:pPr>
            <w:r>
              <w:rPr>
                <w:rFonts w:hint="cs" w:ascii="Times New Roman" w:hAnsi="Times New Roman" w:cs="B Lotus"/>
                <w:sz w:val="28"/>
                <w:szCs w:val="28"/>
                <w:lang w:bidi="fa-IR"/>
                <w:rtl/>
              </w:rPr>
              <w:t xml:space="preserve">۵. </w:t>
            </w:r>
            <w:r>
              <w:rPr>
                <w:rFonts w:ascii="Times New Roman" w:eastAsia="Times New Roman" w:hAnsi="Times New Roman" w:hint="cs" w:cs="B Lotus"/>
                <w:sz w:val="28"/>
                <w:szCs w:val="28"/>
                <w:lang w:bidi="fa-IR"/>
                <w:rtl/>
              </w:rPr>
              <w:t>هوش معنوی</w:t>
            </w:r>
          </w:p>
        </w:tc>
        <w:tc>
          <w:tcPr>
            <w:tcW w:w="1207" w:type="dxa"/>
            <w:tcBorders>
              <w:left w:val="nil"/>
              <w:right w:val="nil"/>
            </w:tcBorders>
            <w:shd w:val="clear" w:color="auto" w:fill="E6EED5"/>
            <w:vAlign w:val="center"/>
          </w:tcPr>
          <w:p w14:paraId="616BEAB6" w14:textId="77777777" w:rsidR="00912462" w:rsidRDefault="00000000">
            <w:pPr>
              <w:spacing w:after="0" w:line="276" w:lineRule="auto"/>
              <w:jc w:val="both"/>
              <w:rPr>
                <w:rFonts w:cs="B Lotus"/>
                <w:color w:val="auto"/>
                <w:lang w:bidi="fa-IR"/>
              </w:rPr>
              <w:bidi/>
              <w:ind w:firstLine="397"/>
            </w:pPr>
            <w:r>
              <w:rPr>
                <w:rFonts w:hint="cs" w:ascii="Times New Roman" w:hAnsi="Times New Roman" w:cs="B Lotus"/>
                <w:sz w:val="28"/>
                <w:szCs w:val="28"/>
                <w:vertAlign w:val="superscript"/>
                <w:lang w:bidi="fa-IR"/>
                <w:rtl/>
              </w:rPr>
              <w:t>**</w:t>
            </w:r>
            <w:r>
              <w:rPr>
                <w:rFonts w:hint="cs" w:ascii="Times New Roman" w:hAnsi="Times New Roman" w:cs="B Lotus"/>
                <w:sz w:val="28"/>
                <w:szCs w:val="28"/>
                <w:lang w:bidi="fa-IR"/>
                <w:rtl/>
              </w:rPr>
              <w:t>۷۷/۰</w:t>
            </w:r>
          </w:p>
        </w:tc>
        <w:tc>
          <w:tcPr>
            <w:tcW w:w="1207" w:type="dxa"/>
            <w:tcBorders>
              <w:left w:val="nil"/>
              <w:right w:val="nil"/>
            </w:tcBorders>
            <w:shd w:val="clear" w:color="auto" w:fill="E6EED5"/>
            <w:vAlign w:val="center"/>
          </w:tcPr>
          <w:p w14:paraId="04184374" w14:textId="77777777" w:rsidR="00912462" w:rsidRDefault="00000000">
            <w:pPr>
              <w:spacing w:after="0" w:line="276" w:lineRule="auto"/>
              <w:jc w:val="both"/>
              <w:rPr>
                <w:rFonts w:cs="B Lotus"/>
                <w:color w:val="auto"/>
                <w:lang w:bidi="fa-IR"/>
              </w:rPr>
              <w:bidi/>
              <w:ind w:firstLine="397"/>
            </w:pPr>
            <w:r>
              <w:rPr>
                <w:rFonts w:hint="cs" w:ascii="Times New Roman" w:hAnsi="Times New Roman" w:cs="B Lotus"/>
                <w:sz w:val="28"/>
                <w:szCs w:val="28"/>
                <w:vertAlign w:val="superscript"/>
                <w:lang w:bidi="fa-IR"/>
                <w:rtl/>
              </w:rPr>
              <w:t>**</w:t>
            </w:r>
            <w:r>
              <w:rPr>
                <w:rFonts w:hint="cs" w:ascii="Times New Roman" w:hAnsi="Times New Roman" w:cs="B Lotus"/>
                <w:sz w:val="28"/>
                <w:szCs w:val="28"/>
                <w:lang w:bidi="fa-IR"/>
                <w:rtl/>
              </w:rPr>
              <w:t>۸۶/۰</w:t>
            </w:r>
          </w:p>
        </w:tc>
        <w:tc>
          <w:tcPr>
            <w:tcW w:w="1207" w:type="dxa"/>
            <w:tcBorders>
              <w:left w:val="nil"/>
              <w:right w:val="nil"/>
            </w:tcBorders>
            <w:shd w:val="clear" w:color="auto" w:fill="E6EED5"/>
            <w:vAlign w:val="center"/>
          </w:tcPr>
          <w:p w14:paraId="31E06BDE" w14:textId="77777777" w:rsidR="00912462" w:rsidRDefault="00000000">
            <w:pPr>
              <w:spacing w:after="0" w:line="276" w:lineRule="auto"/>
              <w:jc w:val="both"/>
              <w:rPr>
                <w:rFonts w:cs="B Lotus"/>
                <w:color w:val="auto"/>
                <w:lang w:bidi="fa-IR"/>
              </w:rPr>
              <w:bidi/>
              <w:ind w:firstLine="397"/>
            </w:pPr>
            <w:r>
              <w:rPr>
                <w:rFonts w:hint="cs" w:ascii="Times New Roman" w:hAnsi="Times New Roman" w:cs="B Lotus"/>
                <w:sz w:val="28"/>
                <w:szCs w:val="28"/>
                <w:vertAlign w:val="superscript"/>
                <w:lang w:bidi="fa-IR"/>
                <w:rtl/>
              </w:rPr>
              <w:t>**</w:t>
            </w:r>
            <w:r>
              <w:rPr>
                <w:rFonts w:hint="cs" w:ascii="Times New Roman" w:hAnsi="Times New Roman" w:cs="B Lotus"/>
                <w:sz w:val="28"/>
                <w:szCs w:val="28"/>
                <w:lang w:bidi="fa-IR"/>
                <w:rtl/>
              </w:rPr>
              <w:t>۸۰/۰</w:t>
            </w:r>
          </w:p>
        </w:tc>
        <w:tc>
          <w:tcPr>
            <w:tcW w:w="1207" w:type="dxa"/>
            <w:tcBorders>
              <w:left w:val="nil"/>
              <w:right w:val="nil"/>
            </w:tcBorders>
            <w:shd w:val="clear" w:color="auto" w:fill="E6EED5"/>
            <w:vAlign w:val="center"/>
          </w:tcPr>
          <w:p w14:paraId="0996FC5E" w14:textId="77777777" w:rsidR="00912462" w:rsidRDefault="00000000">
            <w:pPr>
              <w:spacing w:after="0" w:line="276" w:lineRule="auto"/>
              <w:jc w:val="both"/>
              <w:rPr>
                <w:rFonts w:cs="B Lotus"/>
                <w:color w:val="auto"/>
                <w:lang w:bidi="fa-IR"/>
              </w:rPr>
              <w:bidi/>
              <w:ind w:firstLine="397"/>
            </w:pPr>
            <w:r>
              <w:rPr>
                <w:rFonts w:hint="cs" w:ascii="Times New Roman" w:hAnsi="Times New Roman" w:cs="B Lotus"/>
                <w:sz w:val="28"/>
                <w:szCs w:val="28"/>
                <w:vertAlign w:val="superscript"/>
                <w:lang w:bidi="fa-IR"/>
                <w:rtl/>
              </w:rPr>
              <w:t>**</w:t>
            </w:r>
            <w:r>
              <w:rPr>
                <w:rFonts w:hint="cs" w:ascii="Times New Roman" w:hAnsi="Times New Roman" w:cs="B Lotus"/>
                <w:sz w:val="28"/>
                <w:szCs w:val="28"/>
                <w:lang w:bidi="fa-IR"/>
                <w:rtl/>
              </w:rPr>
              <w:t>۸۳/۰</w:t>
            </w:r>
          </w:p>
        </w:tc>
        <w:tc>
          <w:tcPr>
            <w:tcW w:w="1207" w:type="dxa"/>
            <w:tcBorders>
              <w:left w:val="nil"/>
              <w:right w:val="nil"/>
            </w:tcBorders>
            <w:shd w:val="clear" w:color="auto" w:fill="E6EED5"/>
            <w:vAlign w:val="center"/>
          </w:tcPr>
          <w:p w14:paraId="005C5807" w14:textId="77777777" w:rsidR="00912462" w:rsidRDefault="00000000">
            <w:pPr>
              <w:spacing w:after="0" w:line="276" w:lineRule="auto"/>
              <w:jc w:val="both"/>
              <w:rPr>
                <w:rFonts w:cs="B Lotus"/>
                <w:color w:val="auto"/>
                <w:lang w:bidi="fa-IR"/>
              </w:rPr>
              <w:bidi/>
              <w:ind w:firstLine="397"/>
            </w:pPr>
            <w:r>
              <w:rPr>
                <w:rFonts w:hint="cs" w:ascii="Times New Roman" w:hAnsi="Times New Roman" w:cs="B Lotus"/>
                <w:sz w:val="28"/>
                <w:szCs w:val="28"/>
                <w:lang w:bidi="fa-IR"/>
                <w:rtl/>
              </w:rPr>
              <w:t>۱</w:t>
            </w:r>
          </w:p>
        </w:tc>
        <w:tc>
          <w:tcPr>
            <w:tcW w:w="776" w:type="dxa"/>
            <w:tcBorders>
              <w:left w:val="nil"/>
              <w:right w:val="nil"/>
            </w:tcBorders>
            <w:shd w:val="clear" w:color="auto" w:fill="E6EED5"/>
            <w:vAlign w:val="center"/>
          </w:tcPr>
          <w:p w14:paraId="71A9A8A8" w14:textId="77777777" w:rsidR="00912462" w:rsidRDefault="00912462">
            <w:pPr>
              <w:spacing w:after="0" w:line="240" w:lineRule="auto"/>
              <w:jc w:val="center"/>
              <w:rPr>
                <w:rFonts w:cs="B Lotus"/>
                <w:color w:val="auto"/>
                <w:lang w:bidi="fa-IR"/>
              </w:rPr>
            </w:pPr>
          </w:p>
        </w:tc>
      </w:tr>
      <w:tr w:rsidR="00912462" w14:paraId="62A69F2F" w14:textId="77777777">
        <w:trPr>
          <w:cantSplit/>
          <w:jc w:val="center"/>
        </w:trPr>
        <w:tc>
          <w:tcPr>
            <w:tcW w:w="2431" w:type="dxa"/>
            <w:vAlign w:val="center"/>
          </w:tcPr>
          <w:p w14:paraId="7749FCAC" w14:textId="77777777" w:rsidR="00912462" w:rsidRDefault="00000000">
            <w:pPr>
              <w:spacing w:after="0" w:line="276" w:lineRule="auto"/>
              <w:jc w:val="both"/>
              <w:rPr>
                <w:rFonts w:cs="B Lotus"/>
                <w:color w:val="auto"/>
                <w:lang w:bidi="fa-IR"/>
              </w:rPr>
              <w:bidi/>
              <w:ind w:firstLine="397"/>
            </w:pPr>
            <w:r>
              <w:rPr>
                <w:rFonts w:hint="cs" w:ascii="Times New Roman" w:hAnsi="Times New Roman" w:cs="B Lotus"/>
                <w:sz w:val="28"/>
                <w:szCs w:val="28"/>
                <w:lang w:bidi="fa-IR"/>
                <w:rtl/>
              </w:rPr>
              <w:t>۶. اضطراب مرگ</w:t>
            </w:r>
          </w:p>
        </w:tc>
        <w:tc>
          <w:tcPr>
            <w:tcW w:w="1207" w:type="dxa"/>
            <w:vAlign w:val="center"/>
          </w:tcPr>
          <w:p w14:paraId="6C6F492B" w14:textId="77777777" w:rsidR="00912462" w:rsidRDefault="00000000">
            <w:pPr>
              <w:spacing w:after="0" w:line="276" w:lineRule="auto"/>
              <w:jc w:val="both"/>
              <w:rPr>
                <w:rFonts w:cs="B Lotus"/>
                <w:color w:val="auto"/>
                <w:lang w:bidi="fa-IR"/>
              </w:rPr>
              <w:bidi/>
              <w:ind w:firstLine="397"/>
            </w:pPr>
            <w:r>
              <w:rPr>
                <w:rFonts w:hint="cs" w:ascii="Times New Roman" w:hAnsi="Times New Roman" w:cs="B Lotus"/>
                <w:sz w:val="28"/>
                <w:szCs w:val="28"/>
                <w:vertAlign w:val="superscript"/>
                <w:lang w:bidi="fa-IR"/>
                <w:rtl/>
              </w:rPr>
              <w:t>**</w:t>
            </w:r>
            <w:r>
              <w:rPr>
                <w:rFonts w:hint="cs" w:ascii="Times New Roman" w:hAnsi="Times New Roman" w:cs="B Lotus"/>
                <w:sz w:val="28"/>
                <w:szCs w:val="28"/>
                <w:lang w:bidi="fa-IR"/>
                <w:rtl/>
              </w:rPr>
              <w:t>۳۴/۰-</w:t>
            </w:r>
          </w:p>
        </w:tc>
        <w:tc>
          <w:tcPr>
            <w:tcW w:w="1207" w:type="dxa"/>
            <w:vAlign w:val="center"/>
          </w:tcPr>
          <w:p w14:paraId="0456EC0A" w14:textId="77777777" w:rsidR="00912462" w:rsidRDefault="00000000">
            <w:pPr>
              <w:spacing w:after="0" w:line="276" w:lineRule="auto"/>
              <w:jc w:val="both"/>
              <w:rPr>
                <w:rFonts w:cs="B Lotus"/>
                <w:color w:val="auto"/>
                <w:lang w:bidi="fa-IR"/>
              </w:rPr>
              <w:bidi/>
              <w:ind w:firstLine="397"/>
            </w:pPr>
            <w:r>
              <w:rPr>
                <w:rFonts w:hint="cs" w:ascii="Times New Roman" w:hAnsi="Times New Roman" w:cs="B Lotus"/>
                <w:sz w:val="28"/>
                <w:szCs w:val="28"/>
                <w:vertAlign w:val="superscript"/>
                <w:lang w:bidi="fa-IR"/>
                <w:rtl/>
              </w:rPr>
              <w:t>**</w:t>
            </w:r>
            <w:r>
              <w:rPr>
                <w:rFonts w:hint="cs" w:ascii="Times New Roman" w:hAnsi="Times New Roman" w:cs="B Lotus"/>
                <w:sz w:val="28"/>
                <w:szCs w:val="28"/>
                <w:lang w:bidi="fa-IR"/>
                <w:rtl/>
              </w:rPr>
              <w:t>۴۵/۰-</w:t>
            </w:r>
          </w:p>
        </w:tc>
        <w:tc>
          <w:tcPr>
            <w:tcW w:w="1207" w:type="dxa"/>
            <w:vAlign w:val="center"/>
          </w:tcPr>
          <w:p w14:paraId="15A9E106" w14:textId="77777777" w:rsidR="00912462" w:rsidRDefault="00000000">
            <w:pPr>
              <w:spacing w:after="0" w:line="276" w:lineRule="auto"/>
              <w:jc w:val="both"/>
              <w:rPr>
                <w:rFonts w:cs="B Lotus"/>
                <w:color w:val="auto"/>
                <w:lang w:bidi="fa-IR"/>
              </w:rPr>
              <w:bidi/>
              <w:ind w:firstLine="397"/>
            </w:pPr>
            <w:r>
              <w:rPr>
                <w:rFonts w:hint="cs" w:ascii="Times New Roman" w:hAnsi="Times New Roman" w:cs="B Lotus"/>
                <w:sz w:val="28"/>
                <w:szCs w:val="28"/>
                <w:vertAlign w:val="superscript"/>
                <w:lang w:bidi="fa-IR"/>
                <w:rtl/>
              </w:rPr>
              <w:t>**</w:t>
            </w:r>
            <w:r>
              <w:rPr>
                <w:rFonts w:hint="cs" w:ascii="Times New Roman" w:hAnsi="Times New Roman" w:cs="B Lotus"/>
                <w:sz w:val="28"/>
                <w:szCs w:val="28"/>
                <w:lang w:bidi="fa-IR"/>
                <w:rtl/>
              </w:rPr>
              <w:t>۳۱/۰-</w:t>
            </w:r>
          </w:p>
        </w:tc>
        <w:tc>
          <w:tcPr>
            <w:tcW w:w="1207" w:type="dxa"/>
            <w:vAlign w:val="center"/>
          </w:tcPr>
          <w:p w14:paraId="312A6F29" w14:textId="77777777" w:rsidR="00912462" w:rsidRDefault="00000000">
            <w:pPr>
              <w:spacing w:after="0" w:line="276" w:lineRule="auto"/>
              <w:jc w:val="both"/>
              <w:rPr>
                <w:rFonts w:cs="B Lotus"/>
                <w:color w:val="auto"/>
                <w:lang w:bidi="fa-IR"/>
              </w:rPr>
              <w:bidi/>
              <w:ind w:firstLine="397"/>
            </w:pPr>
            <w:r>
              <w:rPr>
                <w:rFonts w:hint="cs" w:ascii="Times New Roman" w:hAnsi="Times New Roman" w:cs="B Lotus"/>
                <w:sz w:val="28"/>
                <w:szCs w:val="28"/>
                <w:vertAlign w:val="superscript"/>
                <w:lang w:bidi="fa-IR"/>
                <w:rtl/>
              </w:rPr>
              <w:t>**</w:t>
            </w:r>
            <w:r>
              <w:rPr>
                <w:rFonts w:hint="cs" w:ascii="Times New Roman" w:hAnsi="Times New Roman" w:cs="B Lotus"/>
                <w:sz w:val="28"/>
                <w:szCs w:val="28"/>
                <w:lang w:bidi="fa-IR"/>
                <w:rtl/>
              </w:rPr>
              <w:t>۲۹/۰-</w:t>
            </w:r>
          </w:p>
        </w:tc>
        <w:tc>
          <w:tcPr>
            <w:tcW w:w="1207" w:type="dxa"/>
            <w:vAlign w:val="center"/>
          </w:tcPr>
          <w:p w14:paraId="43F7326A" w14:textId="77777777" w:rsidR="00912462" w:rsidRDefault="00000000">
            <w:pPr>
              <w:spacing w:after="0" w:line="276" w:lineRule="auto"/>
              <w:jc w:val="both"/>
              <w:rPr>
                <w:rFonts w:cs="B Lotus"/>
                <w:color w:val="auto"/>
                <w:lang w:bidi="fa-IR"/>
              </w:rPr>
              <w:bidi/>
              <w:ind w:firstLine="397"/>
            </w:pPr>
            <w:r>
              <w:rPr>
                <w:rFonts w:hint="cs" w:ascii="Times New Roman" w:hAnsi="Times New Roman" w:cs="B Lotus"/>
                <w:sz w:val="28"/>
                <w:szCs w:val="28"/>
                <w:vertAlign w:val="superscript"/>
                <w:lang w:bidi="fa-IR"/>
                <w:rtl/>
              </w:rPr>
              <w:t>**</w:t>
            </w:r>
            <w:r>
              <w:rPr>
                <w:rFonts w:hint="cs" w:ascii="Times New Roman" w:hAnsi="Times New Roman" w:cs="B Lotus"/>
                <w:sz w:val="28"/>
                <w:szCs w:val="28"/>
                <w:lang w:bidi="fa-IR"/>
                <w:rtl/>
              </w:rPr>
              <w:t>۴۶/۰-</w:t>
            </w:r>
          </w:p>
        </w:tc>
        <w:tc>
          <w:tcPr>
            <w:tcW w:w="776" w:type="dxa"/>
            <w:vAlign w:val="center"/>
          </w:tcPr>
          <w:p w14:paraId="7D55E106" w14:textId="77777777" w:rsidR="00912462" w:rsidRDefault="00000000">
            <w:pPr>
              <w:spacing w:after="0" w:line="276" w:lineRule="auto"/>
              <w:jc w:val="both"/>
              <w:rPr>
                <w:rFonts w:cs="B Lotus"/>
                <w:color w:val="auto"/>
                <w:vertAlign w:val="superscript"/>
                <w:lang w:bidi="fa-IR"/>
              </w:rPr>
              <w:bidi/>
              <w:ind w:firstLine="397"/>
            </w:pPr>
            <w:r>
              <w:rPr>
                <w:rFonts w:hint="cs" w:ascii="Times New Roman" w:hAnsi="Times New Roman" w:cs="B Lotus"/>
                <w:sz w:val="28"/>
                <w:szCs w:val="28"/>
                <w:lang w:bidi="fa-IR"/>
                <w:rtl/>
              </w:rPr>
              <w:t>۱</w:t>
            </w:r>
          </w:p>
        </w:tc>
      </w:tr>
    </w:tbl>
    <w:p w14:paraId="1A440AD5" w14:textId="77777777" w:rsidR="00912462" w:rsidRDefault="00000000">
      <w:pPr>
        <w:spacing w:line="276" w:lineRule="auto" w:after="0"/>
        <w:jc w:val="both"/>
        <w:rPr>
          <w:rFonts w:cs="B Lotus"/>
          <w:color w:val="auto"/>
          <w:sz w:val="26"/>
          <w:szCs w:val="26"/>
          <w:lang w:bidi="fa-IR"/>
        </w:rPr>
        <w:bidi/>
        <w:ind w:firstLine="397"/>
      </w:pPr>
      <w:bookmarkStart w:id="45" w:name="_Hlk214257271"/>
      <w:r>
        <w:rPr>
          <w:rFonts w:hint="cs" w:ascii="Times New Roman" w:hAnsi="Times New Roman" w:cs="B Lotus"/>
          <w:lang w:bidi="fa-IR"/>
          <w:rtl/>
          <w:sz w:val="28"/>
          <w:szCs w:val="28"/>
        </w:rPr>
        <w:t xml:space="preserve">** معناداری در سطح ۰۱/۰ (دو‌دامنه)؛ * معناداری در سطح ۰۵/۰ (دو‌دامنه)؛ n = ۸۰</w:t>
      </w:r>
      <w:proofErr w:type="spellStart"/>
      <w:proofErr w:type="spellEnd"/>
      <w:proofErr w:type="spellStart"/>
      <w:proofErr w:type="spellEnd"/>
    </w:p>
    <w:p w14:paraId="1A440AD5" w14:textId="77777777" w:rsidR="00912462" w:rsidRDefault="00000000">
      <w:pPr>
        <w:spacing w:line="276" w:lineRule="auto" w:after="0"/>
        <w:jc w:val="both"/>
        <w:rPr>
          <w:rFonts w:cs="B Lotus"/>
          <w:b/>
          <w:bCs/>
          <w:color w:val="auto"/>
          <w:sz w:val="26"/>
          <w:szCs w:val="26"/>
          <w:lang w:bidi="fa-IR"/>
        </w:rPr>
        <w:bidi/>
        <w:ind w:firstLine="397"/>
      </w:pPr>
      <w:bookmarkStart w:id="45" w:name="_Hlk214257271"/>
      <w:r>
        <w:rPr>
          <w:rFonts w:hint="cs" w:ascii="Times New Roman" w:hAnsi="Times New Roman" w:cs="B Lotus"/>
          <w:b/>
          <w:bCs/>
          <w:lang w:bidi="fa-IR"/>
          <w:rtl/>
          <w:sz w:val="28"/>
          <w:szCs w:val="28"/>
        </w:rPr>
        <w:t xml:space="preserve">بر اساس نتایج جدول فوق، بین اضطراب مرگ با تفکر وجودی انتقادی (۳۴/۰-=r)، ایجاد معنای شخصی (۴۵/۰-=r)، آگاهی متعالی (۳۱/۰-=r)، و گسترش حالت هوشیاری (۲۹/۰-=r)، رابطه‌ای منفی و معنادار در سطح ۰۱/۰ وجود دارد. همچنین بین هوش معنوی و اضطراب مرگ نیز رابطه‌ای منفی و معنادار مشاهده شد (۴۶/۰-=r)،  این نتایج نشان می‌دهد که با افزایش هوش معنوی و مؤلفه‌های آن، میزان اضطراب مرگ سالمندان کاهش می‌یابد؛ بنابراین فرضیه فرعی اول پژوهش تأیید می‌شود.</w:t>
      </w:r>
      <w:proofErr w:type="spellStart"/>
      <w:proofErr w:type="spellEnd"/>
      <w:proofErr w:type="spellStart"/>
      <w:proofErr w:type="spellEnd"/>
    </w:p>
    <w:p w14:paraId="2D35BF98" w14:textId="77777777" w:rsidR="00912462" w:rsidRDefault="00000000">
      <w:pPr>
        <w:pStyle w:val="Heading3"/>
        <w:ind w:firstLine="397"/>
        <w:jc w:val="both"/>
        <w:rPr>
          <w:rFonts w:cs="B Lotus"/>
          <w:color w:val="auto"/>
          <w:sz w:val="16"/>
          <w:szCs w:val="16"/>
          <w:lang w:bidi="fa-IR"/>
        </w:rPr>
        <w:bidi/>
        <w:spacing w:line="276" w:lineRule="auto" w:after="0"/>
      </w:pPr>
      <w:r>
        <w:rPr>
          <w:rFonts w:hint="cs" w:ascii="Times New Roman" w:hAnsi="Times New Roman" w:cs="B Lotus"/>
          <w:lang w:bidi="fa-IR"/>
          <w:rtl/>
          <w:sz w:val="28"/>
          <w:szCs w:val="28"/>
        </w:rPr>
        <w:t xml:space="preserve">۴-۲-۲- بررسی فرضیه فرعی دوم پژوهش: بین اضطراب سلامتی و اضطراب مرگ در سالمندان رابطه وجود دارد.</w:t>
      </w:r>
      <w:proofErr w:type="spellStart"/>
      <w:proofErr w:type="spellEnd"/>
      <w:bookmarkStart w:id="46" w:name="_Hlk215266998"/>
      <w:bookmarkEnd w:id="46"/>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0203E4D1" w14:textId="77777777" w:rsidR="00912462" w:rsidRDefault="00000000" w:rsidP="00503BED">
      <w:pPr>
        <w:keepNext/>
        <w:keepLines/>
        <w:shd w:val="clear" w:color="auto" w:fill="FFFFFF"/>
        <w:spacing w:before="240" w:after="100" w:line="276" w:lineRule="auto"/>
        <w:rPr>
          <w:rFonts w:ascii="Times New Roman" w:eastAsia="Times New Roman" w:hAnsi="Times New Roman" w:cs="B Lotus"/>
          <w:b/>
          <w:bCs/>
          <w:color w:val="auto"/>
          <w:lang w:bidi="fa-IR"/>
        </w:rPr>
        <w:bidi/>
      </w:pPr>
      <w:r>
        <w:rPr>
          <w:rFonts w:cs="B Titr" w:hint="cs" w:ascii="Times New Roman" w:hAnsi="Times New Roman"/>
          <w:b/>
          <w:bCs/>
          <w:sz w:val="30"/>
          <w:szCs w:val="30"/>
          <w:lang w:bidi="fa-IR"/>
          <w:rtl/>
        </w:rPr>
        <w:t xml:space="preserve">به منظور تحلیل داده های مربوط به این فرضیه از آزمون ضریب همبستگی پیرسون استفاده گردید که نتایج آن در جدول ۴-۷ ارائه گردیده است.</w:t>
      </w:r>
      <w:bookmarkStart w:id="47" w:name="_Hlk214256950"/>
      <w:bookmarkStart w:id="48" w:name="_Hlk214257309"/>
      <w:bookmarkEnd w:id="47"/>
      <w:bookmarkEnd w:id="48"/>
      <w:bookmarkStart w:id="49" w:name="_Hlk214256972"/>
      <w:bookmarkEnd w:id="49"/>
    </w:p>
    <w:p w14:paraId="6A6DDB0C" w14:textId="77777777" w:rsidR="00912462" w:rsidRDefault="00000000">
      <w:pPr>
        <w:pStyle w:val="Caption"/>
        <w:shd w:val="clear" w:color="auto" w:fill="FFFFFF"/>
        <w:ind w:firstLine="397"/>
        <w:jc w:val="both"/>
        <w:rPr>
          <w:rFonts w:cs="B Lotus"/>
          <w:color w:val="auto"/>
          <w:lang w:bidi="fa-IR"/>
        </w:rPr>
        <w:bidi/>
        <w:spacing w:line="276" w:lineRule="auto" w:after="0"/>
      </w:pPr>
      <w:proofErr w:type="spellStart"/>
      <w:proofErr w:type="spellEnd"/>
      <w:r>
        <w:rPr>
          <w:rFonts w:ascii="Times New Roman" w:hAnsi="Times New Roman" w:cs="B Lotus"/>
          <w:b/>
          <w:bCs/>
          <w:sz w:val="24"/>
          <w:szCs w:val="24"/>
          <w:rtl/>
        </w:rPr>
        <w:t xml:space="preserve">جدول ۴-</w:t>
      </w:r>
      <w:r>
        <w:rPr>
          <w:rFonts w:ascii="Times New Roman" w:hAnsi="Times New Roman" w:cs="B Lotus"/>
          <w:sz w:val="28"/>
          <w:szCs w:val="28"/>
        </w:rPr>
        <w:fldChar w:fldCharType="begin"/>
      </w:r>
      <w:r>
        <w:rPr>
          <w:rFonts w:ascii="Times New Roman" w:hAnsi="Times New Roman" w:cs="B Lotus"/>
          <w:sz w:val="28"/>
          <w:szCs w:val="28"/>
        </w:rPr>
        <w:instrText xml:space="preserve"> SEQ جدول \* ARABIC </w:instrText>
      </w:r>
      <w:r>
        <w:rPr>
          <w:rFonts w:ascii="Times New Roman" w:hAnsi="Times New Roman" w:cs="B Lotus"/>
          <w:sz w:val="28"/>
          <w:szCs w:val="28"/>
        </w:rPr>
        <w:fldChar w:fldCharType="separate"/>
      </w:r>
      <w:r>
        <w:rPr>
          <w:rFonts w:ascii="Times New Roman" w:hAnsi="Times New Roman" w:cs="B Lotus"/>
          <w:b/>
          <w:bCs/>
          <w:sz w:val="24"/>
          <w:szCs w:val="24"/>
          <w:rtl/>
        </w:rPr>
        <w:t xml:space="preserve">۷</w:t>
      </w:r>
      <w:r>
        <w:rPr>
          <w:rFonts w:ascii="Times New Roman" w:hAnsi="Times New Roman" w:cs="B Lotus"/>
          <w:sz w:val="28"/>
          <w:szCs w:val="28"/>
        </w:rPr>
        <w:fldChar w:fldCharType="end"/>
      </w:r>
      <w:r>
        <w:rPr>
          <w:rFonts w:ascii="Times New Roman" w:hAnsi="Times New Roman" w:cs="B Lotus"/>
          <w:b/>
          <w:bCs/>
          <w:sz w:val="24"/>
          <w:szCs w:val="24"/>
          <w:rtl/>
        </w:rPr>
        <w:t xml:space="preserve">- ضرایب همبستگی پیرسون بین اضطراب سلامتی و اضطراب مرگ سالمندان</w:t>
      </w:r>
    </w:p>
    <w:tbl>
      <w:tblPr>
        <w:bidiVisual/>
        <w:tblW w:w="0" w:type="auto"/>
        <w:jc w:val="center"/>
        <w:tblBorders>
          <w:top w:val="single" w:sz="8" w:space="0" w:color="9BBB59"/>
          <w:bottom w:val="single" w:sz="8" w:space="0" w:color="9BBB59"/>
        </w:tblBorders>
        <w:tblLook w:val="04A0" w:firstRow="1" w:lastRow="0" w:firstColumn="1" w:lastColumn="0" w:noHBand="0" w:noVBand="1"/>
      </w:tblPr>
      <w:tblGrid>
        <w:gridCol w:w="1733"/>
        <w:gridCol w:w="1733"/>
        <w:gridCol w:w="1733"/>
        <w:gridCol w:w="1733"/>
        <w:gridCol w:w="1734"/>
      </w:tblGrid>
      <w:tr w:rsidR="00912462" w14:paraId="7384E470" w14:textId="77777777">
        <w:trPr>
          <w:cantSplit/>
          <w:jc w:val="center"/>
        </w:trPr>
        <w:tc>
          <w:tcPr>
            <w:tcW w:w="1733" w:type="dxa"/>
            <w:tcBorders>
              <w:top w:val="single" w:sz="8" w:space="0" w:color="9BBB59"/>
              <w:left w:val="nil"/>
              <w:bottom w:val="single" w:sz="8" w:space="0" w:color="9BBB59"/>
              <w:right w:val="nil"/>
            </w:tcBorders>
            <w:vAlign w:val="center"/>
          </w:tcPr>
          <w:p w14:paraId="307B7A58" w14:textId="77777777" w:rsidR="00912462" w:rsidRDefault="00000000">
            <w:pPr>
              <w:spacing w:after="0" w:line="276" w:lineRule="auto"/>
              <w:jc w:val="both"/>
              <w:rPr>
                <w:rFonts w:ascii="Times New Roman" w:eastAsia="Times New Roman" w:hAnsi="Times New Roman" w:cs="B Lotus"/>
                <w:color w:val="auto"/>
                <w:lang w:bidi="fa-IR"/>
              </w:rPr>
              <w:bidi/>
              <w:ind w:firstLine="397"/>
            </w:pPr>
            <w:r>
              <w:rPr>
                <w:rFonts w:ascii="Times New Roman" w:eastAsia="Times New Roman" w:hAnsi="Times New Roman" w:hint="cs" w:cs="B Lotus"/>
                <w:sz w:val="28"/>
                <w:szCs w:val="28"/>
                <w:lang w:bidi="fa-IR"/>
                <w:rtl/>
              </w:rPr>
              <w:t>متغیر</w:t>
            </w:r>
          </w:p>
        </w:tc>
        <w:tc>
          <w:tcPr>
            <w:tcW w:w="1733" w:type="dxa"/>
            <w:tcBorders>
              <w:top w:val="single" w:sz="8" w:space="0" w:color="9BBB59"/>
              <w:left w:val="nil"/>
              <w:bottom w:val="single" w:sz="8" w:space="0" w:color="9BBB59"/>
              <w:right w:val="nil"/>
            </w:tcBorders>
            <w:vAlign w:val="center"/>
          </w:tcPr>
          <w:p w14:paraId="0C114F60" w14:textId="77777777" w:rsidR="00912462" w:rsidRDefault="00000000">
            <w:pPr>
              <w:spacing w:after="0" w:line="276" w:lineRule="auto"/>
              <w:jc w:val="both"/>
              <w:rPr>
                <w:rFonts w:ascii="Times New Roman" w:eastAsia="Times New Roman" w:hAnsi="Times New Roman" w:cs="B Lotus"/>
                <w:color w:val="auto"/>
                <w:lang w:bidi="fa-IR"/>
              </w:rPr>
              <w:bidi/>
              <w:ind w:firstLine="397"/>
            </w:pPr>
            <w:r>
              <w:rPr>
                <w:rFonts w:ascii="Times New Roman" w:eastAsia="Times New Roman" w:hAnsi="Times New Roman" w:hint="cs" w:cs="B Lotus"/>
                <w:sz w:val="28"/>
                <w:szCs w:val="28"/>
                <w:lang w:bidi="fa-IR"/>
                <w:rtl/>
              </w:rPr>
              <w:t>۱</w:t>
            </w:r>
          </w:p>
        </w:tc>
        <w:tc>
          <w:tcPr>
            <w:tcW w:w="1733" w:type="dxa"/>
            <w:tcBorders>
              <w:top w:val="single" w:sz="8" w:space="0" w:color="9BBB59"/>
              <w:left w:val="nil"/>
              <w:bottom w:val="single" w:sz="8" w:space="0" w:color="9BBB59"/>
              <w:right w:val="nil"/>
            </w:tcBorders>
            <w:vAlign w:val="center"/>
          </w:tcPr>
          <w:p w14:paraId="0F1EBB58" w14:textId="77777777" w:rsidR="00912462" w:rsidRDefault="00000000">
            <w:pPr>
              <w:spacing w:after="0" w:line="276" w:lineRule="auto"/>
              <w:jc w:val="both"/>
              <w:rPr>
                <w:rFonts w:ascii="Times New Roman" w:eastAsia="Times New Roman" w:hAnsi="Times New Roman" w:cs="B Lotus"/>
                <w:color w:val="auto"/>
                <w:lang w:bidi="fa-IR"/>
              </w:rPr>
              <w:bidi/>
              <w:ind w:firstLine="397"/>
            </w:pPr>
            <w:r>
              <w:rPr>
                <w:rFonts w:ascii="Times New Roman" w:eastAsia="Times New Roman" w:hAnsi="Times New Roman" w:hint="cs" w:cs="B Lotus"/>
                <w:sz w:val="28"/>
                <w:szCs w:val="28"/>
                <w:lang w:bidi="fa-IR"/>
                <w:rtl/>
              </w:rPr>
              <w:t>۲</w:t>
            </w:r>
          </w:p>
        </w:tc>
        <w:tc>
          <w:tcPr>
            <w:tcW w:w="1733" w:type="dxa"/>
            <w:tcBorders>
              <w:top w:val="single" w:sz="8" w:space="0" w:color="9BBB59"/>
              <w:left w:val="nil"/>
              <w:bottom w:val="single" w:sz="8" w:space="0" w:color="9BBB59"/>
              <w:right w:val="nil"/>
            </w:tcBorders>
            <w:vAlign w:val="center"/>
          </w:tcPr>
          <w:p w14:paraId="2905CB8E" w14:textId="77777777" w:rsidR="00912462" w:rsidRDefault="00000000">
            <w:pPr>
              <w:spacing w:after="0" w:line="276" w:lineRule="auto"/>
              <w:jc w:val="both"/>
              <w:rPr>
                <w:rFonts w:ascii="Times New Roman" w:eastAsia="Times New Roman" w:hAnsi="Times New Roman" w:cs="B Lotus"/>
                <w:color w:val="auto"/>
                <w:lang w:bidi="fa-IR"/>
              </w:rPr>
              <w:bidi/>
              <w:ind w:firstLine="397"/>
            </w:pPr>
            <w:r>
              <w:rPr>
                <w:rFonts w:ascii="Times New Roman" w:eastAsia="Times New Roman" w:hAnsi="Times New Roman" w:hint="cs" w:cs="B Lotus"/>
                <w:sz w:val="28"/>
                <w:szCs w:val="28"/>
                <w:lang w:bidi="fa-IR"/>
                <w:rtl/>
              </w:rPr>
              <w:t>۳</w:t>
            </w:r>
          </w:p>
        </w:tc>
        <w:tc>
          <w:tcPr>
            <w:tcW w:w="1734" w:type="dxa"/>
            <w:tcBorders>
              <w:top w:val="single" w:sz="8" w:space="0" w:color="9BBB59"/>
              <w:left w:val="nil"/>
              <w:bottom w:val="single" w:sz="8" w:space="0" w:color="9BBB59"/>
              <w:right w:val="nil"/>
            </w:tcBorders>
            <w:vAlign w:val="center"/>
          </w:tcPr>
          <w:p w14:paraId="5E5EBCFB" w14:textId="77777777" w:rsidR="00912462" w:rsidRDefault="00000000">
            <w:pPr>
              <w:spacing w:after="0" w:line="276" w:lineRule="auto"/>
              <w:jc w:val="both"/>
              <w:rPr>
                <w:rFonts w:ascii="Times New Roman" w:eastAsia="Times New Roman" w:hAnsi="Times New Roman" w:cs="B Lotus"/>
                <w:color w:val="auto"/>
                <w:lang w:bidi="fa-IR"/>
              </w:rPr>
              <w:bidi/>
              <w:ind w:firstLine="397"/>
            </w:pPr>
            <w:r>
              <w:rPr>
                <w:rFonts w:ascii="Times New Roman" w:eastAsia="Times New Roman" w:hAnsi="Times New Roman" w:hint="cs" w:cs="B Lotus"/>
                <w:sz w:val="28"/>
                <w:szCs w:val="28"/>
                <w:lang w:bidi="fa-IR"/>
                <w:rtl/>
              </w:rPr>
              <w:t>۴</w:t>
            </w:r>
          </w:p>
        </w:tc>
      </w:tr>
      <w:tr w:rsidR="00912462" w14:paraId="5A83B8B8" w14:textId="77777777">
        <w:trPr>
          <w:cantSplit/>
          <w:jc w:val="center"/>
        </w:trPr>
        <w:tc>
          <w:tcPr>
            <w:tcW w:w="1733" w:type="dxa"/>
            <w:tcBorders>
              <w:left w:val="nil"/>
              <w:right w:val="nil"/>
            </w:tcBorders>
            <w:shd w:val="clear" w:color="auto" w:fill="E6EED5"/>
            <w:vAlign w:val="center"/>
          </w:tcPr>
          <w:p w14:paraId="4C3C952C" w14:textId="77777777" w:rsidR="00912462" w:rsidRDefault="00000000">
            <w:pPr>
              <w:spacing w:after="0" w:line="276" w:lineRule="auto"/>
              <w:jc w:val="both"/>
              <w:rPr>
                <w:rFonts w:ascii="Times New Roman" w:eastAsia="Times New Roman" w:hAnsi="Times New Roman" w:cs="B Lotus"/>
                <w:color w:val="auto"/>
                <w:lang w:bidi="fa-IR"/>
              </w:rPr>
              <w:bidi/>
              <w:ind w:firstLine="397"/>
            </w:pPr>
            <w:r>
              <w:rPr>
                <w:rFonts w:ascii="Times New Roman" w:eastAsia="Times New Roman" w:hAnsi="Times New Roman" w:hint="cs" w:cs="B Lotus"/>
                <w:sz w:val="28"/>
                <w:szCs w:val="28"/>
                <w:lang w:bidi="fa-IR"/>
                <w:rtl/>
              </w:rPr>
              <w:t>احتمال ابتلا به بیماری</w:t>
            </w:r>
          </w:p>
        </w:tc>
        <w:tc>
          <w:tcPr>
            <w:tcW w:w="1733" w:type="dxa"/>
            <w:tcBorders>
              <w:left w:val="nil"/>
              <w:right w:val="nil"/>
            </w:tcBorders>
            <w:shd w:val="clear" w:color="auto" w:fill="E6EED5"/>
            <w:vAlign w:val="center"/>
          </w:tcPr>
          <w:p w14:paraId="4B3395D2" w14:textId="77777777" w:rsidR="00912462" w:rsidRDefault="00000000">
            <w:pPr>
              <w:spacing w:after="0" w:line="276" w:lineRule="auto"/>
              <w:jc w:val="both"/>
              <w:rPr>
                <w:rFonts w:ascii="Times New Roman" w:eastAsia="Times New Roman" w:hAnsi="Times New Roman" w:cs="B Lotus"/>
                <w:color w:val="auto"/>
                <w:lang w:bidi="fa-IR"/>
              </w:rPr>
              <w:bidi/>
              <w:ind w:firstLine="397"/>
            </w:pPr>
            <w:r>
              <w:rPr>
                <w:rFonts w:ascii="Times New Roman" w:eastAsia="Times New Roman" w:hAnsi="Times New Roman" w:hint="cs" w:cs="B Lotus"/>
                <w:sz w:val="28"/>
                <w:szCs w:val="28"/>
                <w:lang w:bidi="fa-IR"/>
                <w:rtl/>
              </w:rPr>
              <w:t>۱</w:t>
            </w:r>
          </w:p>
        </w:tc>
        <w:tc>
          <w:tcPr>
            <w:tcW w:w="1733" w:type="dxa"/>
            <w:tcBorders>
              <w:left w:val="nil"/>
              <w:right w:val="nil"/>
            </w:tcBorders>
            <w:shd w:val="clear" w:color="auto" w:fill="E6EED5"/>
            <w:vAlign w:val="center"/>
          </w:tcPr>
          <w:p w14:paraId="15077527" w14:textId="77777777" w:rsidR="00912462" w:rsidRDefault="00912462">
            <w:pPr>
              <w:spacing w:after="0" w:line="240" w:lineRule="auto"/>
              <w:jc w:val="center"/>
              <w:rPr>
                <w:rFonts w:ascii="Times New Roman" w:eastAsia="Times New Roman" w:hAnsi="Times New Roman" w:cs="B Lotus"/>
                <w:color w:val="auto"/>
                <w:lang w:bidi="fa-IR"/>
              </w:rPr>
            </w:pPr>
          </w:p>
        </w:tc>
        <w:tc>
          <w:tcPr>
            <w:tcW w:w="1733" w:type="dxa"/>
            <w:tcBorders>
              <w:left w:val="nil"/>
              <w:right w:val="nil"/>
            </w:tcBorders>
            <w:shd w:val="clear" w:color="auto" w:fill="E6EED5"/>
            <w:vAlign w:val="center"/>
          </w:tcPr>
          <w:p w14:paraId="5A26272B" w14:textId="77777777" w:rsidR="00912462" w:rsidRDefault="00912462">
            <w:pPr>
              <w:spacing w:after="0" w:line="240" w:lineRule="auto"/>
              <w:jc w:val="center"/>
              <w:rPr>
                <w:rFonts w:ascii="Times New Roman" w:eastAsia="Times New Roman" w:hAnsi="Times New Roman" w:cs="B Lotus"/>
                <w:color w:val="auto"/>
                <w:lang w:bidi="fa-IR"/>
              </w:rPr>
            </w:pPr>
          </w:p>
        </w:tc>
        <w:tc>
          <w:tcPr>
            <w:tcW w:w="1734" w:type="dxa"/>
            <w:tcBorders>
              <w:left w:val="nil"/>
              <w:right w:val="nil"/>
            </w:tcBorders>
            <w:shd w:val="clear" w:color="auto" w:fill="E6EED5"/>
            <w:vAlign w:val="center"/>
          </w:tcPr>
          <w:p w14:paraId="04B979D6" w14:textId="77777777" w:rsidR="00912462" w:rsidRDefault="00912462">
            <w:pPr>
              <w:spacing w:after="0" w:line="240" w:lineRule="auto"/>
              <w:jc w:val="center"/>
              <w:rPr>
                <w:rFonts w:ascii="Times New Roman" w:eastAsia="Times New Roman" w:hAnsi="Times New Roman" w:cs="B Lotus"/>
                <w:color w:val="auto"/>
                <w:lang w:bidi="fa-IR"/>
              </w:rPr>
            </w:pPr>
          </w:p>
        </w:tc>
      </w:tr>
      <w:tr w:rsidR="00912462" w14:paraId="4B76B4A0" w14:textId="77777777">
        <w:trPr>
          <w:cantSplit/>
          <w:jc w:val="center"/>
        </w:trPr>
        <w:tc>
          <w:tcPr>
            <w:tcW w:w="1733" w:type="dxa"/>
            <w:vAlign w:val="center"/>
          </w:tcPr>
          <w:p w14:paraId="0A524A9B" w14:textId="77777777" w:rsidR="00912462" w:rsidRDefault="00000000">
            <w:pPr>
              <w:spacing w:after="0" w:line="276" w:lineRule="auto"/>
              <w:jc w:val="both"/>
              <w:rPr>
                <w:rFonts w:ascii="Times New Roman" w:eastAsia="Times New Roman" w:hAnsi="Times New Roman" w:cs="B Lotus"/>
                <w:color w:val="auto"/>
                <w:lang w:bidi="fa-IR"/>
              </w:rPr>
              <w:bidi/>
              <w:ind w:firstLine="397"/>
            </w:pPr>
            <w:r>
              <w:rPr>
                <w:rFonts w:ascii="Times New Roman" w:eastAsia="Times New Roman" w:hAnsi="Times New Roman" w:hint="cs" w:cs="B Lotus"/>
                <w:sz w:val="28"/>
                <w:szCs w:val="28"/>
                <w:lang w:bidi="fa-IR"/>
                <w:rtl/>
              </w:rPr>
              <w:t>پیامدهای منفی بیماری</w:t>
            </w:r>
          </w:p>
        </w:tc>
        <w:tc>
          <w:tcPr>
            <w:tcW w:w="1733" w:type="dxa"/>
            <w:vAlign w:val="center"/>
          </w:tcPr>
          <w:p w14:paraId="1204D508" w14:textId="77777777" w:rsidR="00912462" w:rsidRDefault="00000000">
            <w:pPr>
              <w:spacing w:after="0" w:line="276" w:lineRule="auto"/>
              <w:jc w:val="both"/>
              <w:rPr>
                <w:rFonts w:ascii="Times New Roman" w:eastAsia="Times New Roman" w:hAnsi="Times New Roman" w:cs="B Lotus"/>
                <w:color w:val="auto"/>
                <w:vertAlign w:val="superscript"/>
                <w:lang w:bidi="fa-IR"/>
              </w:rPr>
              <w:bidi/>
              <w:ind w:firstLine="397"/>
            </w:pPr>
            <w:r>
              <w:rPr>
                <w:rFonts w:hint="cs" w:ascii="Times New Roman" w:hAnsi="Times New Roman" w:cs="B Lotus"/>
                <w:sz w:val="28"/>
                <w:szCs w:val="28"/>
                <w:vertAlign w:val="superscript"/>
                <w:lang w:bidi="fa-IR"/>
                <w:rtl/>
              </w:rPr>
              <w:t>**</w:t>
            </w:r>
            <w:r>
              <w:rPr>
                <w:rFonts w:ascii="Times New Roman" w:eastAsia="Times New Roman" w:hAnsi="Times New Roman" w:hint="cs" w:cs="B Lotus"/>
                <w:sz w:val="28"/>
                <w:szCs w:val="28"/>
                <w:lang w:bidi="fa-IR"/>
                <w:rtl/>
              </w:rPr>
              <w:t>۶۲/۰</w:t>
            </w:r>
          </w:p>
        </w:tc>
        <w:tc>
          <w:tcPr>
            <w:tcW w:w="1733" w:type="dxa"/>
            <w:vAlign w:val="center"/>
          </w:tcPr>
          <w:p w14:paraId="5E6D5AA3" w14:textId="77777777" w:rsidR="00912462" w:rsidRDefault="00000000">
            <w:pPr>
              <w:spacing w:after="0" w:line="276" w:lineRule="auto"/>
              <w:jc w:val="both"/>
              <w:rPr>
                <w:rFonts w:ascii="Times New Roman" w:eastAsia="Times New Roman" w:hAnsi="Times New Roman" w:cs="B Lotus"/>
                <w:color w:val="auto"/>
                <w:lang w:bidi="fa-IR"/>
              </w:rPr>
              <w:bidi/>
              <w:ind w:firstLine="397"/>
            </w:pPr>
            <w:r>
              <w:rPr>
                <w:rFonts w:ascii="Times New Roman" w:eastAsia="Times New Roman" w:hAnsi="Times New Roman" w:hint="cs" w:cs="B Lotus"/>
                <w:sz w:val="28"/>
                <w:szCs w:val="28"/>
                <w:lang w:bidi="fa-IR"/>
                <w:rtl/>
              </w:rPr>
              <w:t>۱</w:t>
            </w:r>
          </w:p>
        </w:tc>
        <w:tc>
          <w:tcPr>
            <w:tcW w:w="1733" w:type="dxa"/>
            <w:vAlign w:val="center"/>
          </w:tcPr>
          <w:p w14:paraId="243B0B0A" w14:textId="77777777" w:rsidR="00912462" w:rsidRDefault="00912462">
            <w:pPr>
              <w:spacing w:after="0" w:line="240" w:lineRule="auto"/>
              <w:jc w:val="center"/>
              <w:rPr>
                <w:rFonts w:ascii="Times New Roman" w:eastAsia="Times New Roman" w:hAnsi="Times New Roman" w:cs="B Lotus"/>
                <w:color w:val="auto"/>
                <w:lang w:bidi="fa-IR"/>
              </w:rPr>
            </w:pPr>
          </w:p>
        </w:tc>
        <w:tc>
          <w:tcPr>
            <w:tcW w:w="1734" w:type="dxa"/>
            <w:vAlign w:val="center"/>
          </w:tcPr>
          <w:p w14:paraId="082340B9" w14:textId="77777777" w:rsidR="00912462" w:rsidRDefault="00912462">
            <w:pPr>
              <w:spacing w:after="0" w:line="240" w:lineRule="auto"/>
              <w:jc w:val="center"/>
              <w:rPr>
                <w:rFonts w:ascii="Times New Roman" w:eastAsia="Times New Roman" w:hAnsi="Times New Roman" w:cs="B Lotus"/>
                <w:color w:val="auto"/>
                <w:lang w:bidi="fa-IR"/>
              </w:rPr>
            </w:pPr>
          </w:p>
        </w:tc>
      </w:tr>
      <w:tr w:rsidR="00912462" w14:paraId="183D8595" w14:textId="77777777">
        <w:trPr>
          <w:cantSplit/>
          <w:jc w:val="center"/>
        </w:trPr>
        <w:tc>
          <w:tcPr>
            <w:tcW w:w="1733" w:type="dxa"/>
            <w:tcBorders>
              <w:left w:val="nil"/>
              <w:right w:val="nil"/>
            </w:tcBorders>
            <w:shd w:val="clear" w:color="auto" w:fill="E6EED5"/>
            <w:vAlign w:val="center"/>
          </w:tcPr>
          <w:p w14:paraId="23FC398A" w14:textId="77777777" w:rsidR="00912462" w:rsidRDefault="00000000">
            <w:pPr>
              <w:spacing w:after="0" w:line="276" w:lineRule="auto"/>
              <w:jc w:val="both"/>
              <w:rPr>
                <w:rFonts w:ascii="Times New Roman" w:eastAsia="Times New Roman" w:hAnsi="Times New Roman" w:cs="B Lotus"/>
                <w:color w:val="auto"/>
                <w:lang w:bidi="fa-IR"/>
              </w:rPr>
              <w:bidi/>
              <w:ind w:firstLine="397"/>
            </w:pPr>
            <w:r>
              <w:rPr>
                <w:rFonts w:ascii="Times New Roman" w:eastAsia="Times New Roman" w:hAnsi="Times New Roman" w:hint="cs" w:cs="B Lotus"/>
                <w:sz w:val="28"/>
                <w:szCs w:val="28"/>
                <w:lang w:bidi="fa-IR"/>
                <w:rtl/>
              </w:rPr>
              <w:t>اضطراب سلامتی</w:t>
            </w:r>
          </w:p>
        </w:tc>
        <w:tc>
          <w:tcPr>
            <w:tcW w:w="1733" w:type="dxa"/>
            <w:tcBorders>
              <w:left w:val="nil"/>
              <w:right w:val="nil"/>
            </w:tcBorders>
            <w:shd w:val="clear" w:color="auto" w:fill="E6EED5"/>
            <w:vAlign w:val="center"/>
          </w:tcPr>
          <w:p w14:paraId="1E382DB0" w14:textId="77777777" w:rsidR="00912462" w:rsidRDefault="00000000">
            <w:pPr>
              <w:spacing w:after="0" w:line="276" w:lineRule="auto"/>
              <w:jc w:val="both"/>
              <w:rPr>
                <w:rFonts w:ascii="Times New Roman" w:eastAsia="Times New Roman" w:hAnsi="Times New Roman" w:cs="B Lotus"/>
                <w:color w:val="auto"/>
                <w:lang w:bidi="fa-IR"/>
              </w:rPr>
              <w:bidi/>
              <w:ind w:firstLine="397"/>
            </w:pPr>
            <w:r>
              <w:rPr>
                <w:rFonts w:hint="cs" w:ascii="Times New Roman" w:hAnsi="Times New Roman" w:cs="B Lotus"/>
                <w:sz w:val="28"/>
                <w:szCs w:val="28"/>
                <w:vertAlign w:val="superscript"/>
                <w:lang w:bidi="fa-IR"/>
                <w:rtl/>
              </w:rPr>
              <w:t>**</w:t>
            </w:r>
            <w:r>
              <w:rPr>
                <w:rFonts w:ascii="Times New Roman" w:eastAsia="Times New Roman" w:hAnsi="Times New Roman" w:hint="cs" w:cs="B Lotus"/>
                <w:sz w:val="28"/>
                <w:szCs w:val="28"/>
                <w:lang w:bidi="fa-IR"/>
                <w:rtl/>
              </w:rPr>
              <w:t>۸۸/۰</w:t>
            </w:r>
          </w:p>
        </w:tc>
        <w:tc>
          <w:tcPr>
            <w:tcW w:w="1733" w:type="dxa"/>
            <w:tcBorders>
              <w:left w:val="nil"/>
              <w:right w:val="nil"/>
            </w:tcBorders>
            <w:shd w:val="clear" w:color="auto" w:fill="E6EED5"/>
            <w:vAlign w:val="center"/>
          </w:tcPr>
          <w:p w14:paraId="6C3D8882" w14:textId="77777777" w:rsidR="00912462" w:rsidRDefault="00000000">
            <w:pPr>
              <w:spacing w:after="0" w:line="276" w:lineRule="auto"/>
              <w:jc w:val="both"/>
              <w:rPr>
                <w:rFonts w:ascii="Times New Roman" w:eastAsia="Times New Roman" w:hAnsi="Times New Roman" w:cs="B Lotus"/>
                <w:color w:val="auto"/>
                <w:lang w:bidi="fa-IR"/>
              </w:rPr>
              <w:bidi/>
              <w:ind w:firstLine="397"/>
            </w:pPr>
            <w:r>
              <w:rPr>
                <w:rFonts w:hint="cs" w:ascii="Times New Roman" w:hAnsi="Times New Roman" w:cs="B Lotus"/>
                <w:sz w:val="28"/>
                <w:szCs w:val="28"/>
                <w:vertAlign w:val="superscript"/>
                <w:lang w:bidi="fa-IR"/>
                <w:rtl/>
              </w:rPr>
              <w:t>**</w:t>
            </w:r>
            <w:r>
              <w:rPr>
                <w:rFonts w:ascii="Times New Roman" w:eastAsia="Times New Roman" w:hAnsi="Times New Roman" w:hint="cs" w:cs="B Lotus"/>
                <w:sz w:val="28"/>
                <w:szCs w:val="28"/>
                <w:lang w:bidi="fa-IR"/>
                <w:rtl/>
              </w:rPr>
              <w:t>۹۱/۰</w:t>
            </w:r>
          </w:p>
        </w:tc>
        <w:tc>
          <w:tcPr>
            <w:tcW w:w="1733" w:type="dxa"/>
            <w:tcBorders>
              <w:left w:val="nil"/>
              <w:right w:val="nil"/>
            </w:tcBorders>
            <w:shd w:val="clear" w:color="auto" w:fill="E6EED5"/>
            <w:vAlign w:val="center"/>
          </w:tcPr>
          <w:p w14:paraId="0FAADFB0" w14:textId="77777777" w:rsidR="00912462" w:rsidRDefault="00000000">
            <w:pPr>
              <w:spacing w:after="0" w:line="276" w:lineRule="auto"/>
              <w:jc w:val="both"/>
              <w:rPr>
                <w:rFonts w:ascii="Times New Roman" w:eastAsia="Times New Roman" w:hAnsi="Times New Roman" w:cs="B Lotus"/>
                <w:color w:val="auto"/>
                <w:lang w:bidi="fa-IR"/>
              </w:rPr>
              <w:bidi/>
              <w:ind w:firstLine="397"/>
            </w:pPr>
            <w:r>
              <w:rPr>
                <w:rFonts w:ascii="Times New Roman" w:eastAsia="Times New Roman" w:hAnsi="Times New Roman" w:hint="cs" w:cs="B Lotus"/>
                <w:sz w:val="28"/>
                <w:szCs w:val="28"/>
                <w:lang w:bidi="fa-IR"/>
                <w:rtl/>
              </w:rPr>
              <w:t>۱</w:t>
            </w:r>
          </w:p>
        </w:tc>
        <w:tc>
          <w:tcPr>
            <w:tcW w:w="1734" w:type="dxa"/>
            <w:tcBorders>
              <w:left w:val="nil"/>
              <w:right w:val="nil"/>
            </w:tcBorders>
            <w:shd w:val="clear" w:color="auto" w:fill="E6EED5"/>
            <w:vAlign w:val="center"/>
          </w:tcPr>
          <w:p w14:paraId="29540B2D" w14:textId="77777777" w:rsidR="00912462" w:rsidRDefault="00912462">
            <w:pPr>
              <w:spacing w:after="0" w:line="240" w:lineRule="auto"/>
              <w:jc w:val="center"/>
              <w:rPr>
                <w:rFonts w:ascii="Times New Roman" w:eastAsia="Times New Roman" w:hAnsi="Times New Roman" w:cs="B Lotus"/>
                <w:color w:val="auto"/>
                <w:lang w:bidi="fa-IR"/>
              </w:rPr>
            </w:pPr>
          </w:p>
        </w:tc>
      </w:tr>
      <w:tr w:rsidR="00912462" w14:paraId="649167A2" w14:textId="77777777">
        <w:trPr>
          <w:cantSplit/>
          <w:jc w:val="center"/>
        </w:trPr>
        <w:tc>
          <w:tcPr>
            <w:tcW w:w="1733" w:type="dxa"/>
            <w:vAlign w:val="center"/>
          </w:tcPr>
          <w:p w14:paraId="0B3A5C81" w14:textId="77777777" w:rsidR="00912462" w:rsidRDefault="00000000">
            <w:pPr>
              <w:spacing w:after="0" w:line="276" w:lineRule="auto"/>
              <w:jc w:val="both"/>
              <w:rPr>
                <w:rFonts w:ascii="Times New Roman" w:eastAsia="Times New Roman" w:hAnsi="Times New Roman" w:cs="B Lotus"/>
                <w:color w:val="auto"/>
                <w:lang w:bidi="fa-IR"/>
              </w:rPr>
              <w:bidi/>
              <w:ind w:firstLine="397"/>
            </w:pPr>
            <w:r>
              <w:rPr>
                <w:rFonts w:ascii="Times New Roman" w:eastAsia="Times New Roman" w:hAnsi="Times New Roman" w:hint="cs" w:cs="B Lotus"/>
                <w:sz w:val="28"/>
                <w:szCs w:val="28"/>
                <w:lang w:bidi="fa-IR"/>
                <w:rtl/>
              </w:rPr>
              <w:t>اضطراب مرگ</w:t>
            </w:r>
          </w:p>
        </w:tc>
        <w:tc>
          <w:tcPr>
            <w:tcW w:w="1733" w:type="dxa"/>
            <w:vAlign w:val="center"/>
          </w:tcPr>
          <w:p w14:paraId="58FB7D41" w14:textId="77777777" w:rsidR="00912462" w:rsidRDefault="00000000">
            <w:pPr>
              <w:spacing w:after="0" w:line="276" w:lineRule="auto"/>
              <w:jc w:val="both"/>
              <w:rPr>
                <w:rFonts w:ascii="Times New Roman" w:eastAsia="Times New Roman" w:hAnsi="Times New Roman" w:cs="B Lotus"/>
                <w:color w:val="auto"/>
                <w:lang w:bidi="fa-IR"/>
              </w:rPr>
              <w:bidi/>
              <w:ind w:firstLine="397"/>
            </w:pPr>
            <w:r>
              <w:rPr>
                <w:rFonts w:hint="cs" w:ascii="Times New Roman" w:hAnsi="Times New Roman" w:cs="B Lotus"/>
                <w:sz w:val="28"/>
                <w:szCs w:val="28"/>
                <w:vertAlign w:val="superscript"/>
                <w:lang w:bidi="fa-IR"/>
                <w:rtl/>
              </w:rPr>
              <w:t>**</w:t>
            </w:r>
            <w:r>
              <w:rPr>
                <w:rFonts w:ascii="Times New Roman" w:eastAsia="Times New Roman" w:hAnsi="Times New Roman" w:hint="cs" w:cs="B Lotus"/>
                <w:sz w:val="28"/>
                <w:szCs w:val="28"/>
                <w:lang w:bidi="fa-IR"/>
                <w:rtl/>
              </w:rPr>
              <w:t>۴۹/۰</w:t>
            </w:r>
          </w:p>
        </w:tc>
        <w:tc>
          <w:tcPr>
            <w:tcW w:w="1733" w:type="dxa"/>
            <w:vAlign w:val="center"/>
          </w:tcPr>
          <w:p w14:paraId="43010FE3" w14:textId="77777777" w:rsidR="00912462" w:rsidRDefault="00000000">
            <w:pPr>
              <w:spacing w:after="0" w:line="276" w:lineRule="auto"/>
              <w:jc w:val="both"/>
              <w:rPr>
                <w:rFonts w:ascii="Times New Roman" w:eastAsia="Times New Roman" w:hAnsi="Times New Roman" w:cs="B Lotus"/>
                <w:color w:val="auto"/>
                <w:lang w:bidi="fa-IR"/>
              </w:rPr>
              <w:bidi/>
              <w:ind w:firstLine="397"/>
            </w:pPr>
            <w:r>
              <w:rPr>
                <w:rFonts w:hint="cs" w:ascii="Times New Roman" w:hAnsi="Times New Roman" w:cs="B Lotus"/>
                <w:sz w:val="28"/>
                <w:szCs w:val="28"/>
                <w:vertAlign w:val="superscript"/>
                <w:lang w:bidi="fa-IR"/>
                <w:rtl/>
              </w:rPr>
              <w:t>**</w:t>
            </w:r>
            <w:r>
              <w:rPr>
                <w:rFonts w:ascii="Times New Roman" w:eastAsia="Times New Roman" w:hAnsi="Times New Roman" w:hint="cs" w:cs="B Lotus"/>
                <w:sz w:val="28"/>
                <w:szCs w:val="28"/>
                <w:lang w:bidi="fa-IR"/>
                <w:rtl/>
              </w:rPr>
              <w:t>۵۵/۰</w:t>
            </w:r>
          </w:p>
        </w:tc>
        <w:tc>
          <w:tcPr>
            <w:tcW w:w="1733" w:type="dxa"/>
            <w:vAlign w:val="center"/>
          </w:tcPr>
          <w:p w14:paraId="1ACB592D" w14:textId="77777777" w:rsidR="00912462" w:rsidRDefault="00000000">
            <w:pPr>
              <w:spacing w:after="0" w:line="276" w:lineRule="auto"/>
              <w:jc w:val="both"/>
              <w:rPr>
                <w:rFonts w:ascii="Times New Roman" w:eastAsia="Times New Roman" w:hAnsi="Times New Roman" w:cs="B Lotus"/>
                <w:color w:val="auto"/>
                <w:lang w:bidi="fa-IR"/>
              </w:rPr>
              <w:bidi/>
              <w:ind w:firstLine="397"/>
            </w:pPr>
            <w:r>
              <w:rPr>
                <w:rFonts w:hint="cs" w:ascii="Times New Roman" w:hAnsi="Times New Roman" w:cs="B Lotus"/>
                <w:sz w:val="28"/>
                <w:szCs w:val="28"/>
                <w:vertAlign w:val="superscript"/>
                <w:lang w:bidi="fa-IR"/>
                <w:rtl/>
              </w:rPr>
              <w:t>**</w:t>
            </w:r>
            <w:r>
              <w:rPr>
                <w:rFonts w:ascii="Times New Roman" w:eastAsia="Times New Roman" w:hAnsi="Times New Roman" w:hint="cs" w:cs="B Lotus"/>
                <w:sz w:val="28"/>
                <w:szCs w:val="28"/>
                <w:lang w:bidi="fa-IR"/>
                <w:rtl/>
              </w:rPr>
              <w:t>۵۸/۰</w:t>
            </w:r>
          </w:p>
        </w:tc>
        <w:tc>
          <w:tcPr>
            <w:tcW w:w="1734" w:type="dxa"/>
            <w:vAlign w:val="center"/>
          </w:tcPr>
          <w:p w14:paraId="0628C16F" w14:textId="77777777" w:rsidR="00912462" w:rsidRDefault="00000000">
            <w:pPr>
              <w:spacing w:after="0" w:line="276" w:lineRule="auto"/>
              <w:jc w:val="both"/>
              <w:rPr>
                <w:rFonts w:ascii="Times New Roman" w:eastAsia="Times New Roman" w:hAnsi="Times New Roman" w:cs="B Lotus"/>
                <w:color w:val="auto"/>
                <w:lang w:bidi="fa-IR"/>
              </w:rPr>
              <w:bidi/>
              <w:ind w:firstLine="397"/>
            </w:pPr>
            <w:r>
              <w:rPr>
                <w:rFonts w:ascii="Times New Roman" w:eastAsia="Times New Roman" w:hAnsi="Times New Roman" w:hint="cs" w:cs="B Lotus"/>
                <w:sz w:val="28"/>
                <w:szCs w:val="28"/>
                <w:lang w:bidi="fa-IR"/>
                <w:rtl/>
              </w:rPr>
              <w:t>۱</w:t>
            </w:r>
          </w:p>
        </w:tc>
      </w:tr>
    </w:tbl>
    <w:p w14:paraId="13795340" w14:textId="77777777" w:rsidR="00912462" w:rsidRDefault="00000000">
      <w:pPr>
        <w:spacing w:line="276" w:lineRule="auto" w:after="0"/>
        <w:jc w:val="both"/>
        <w:rPr>
          <w:rFonts w:cs="B Lotus"/>
          <w:color w:val="auto"/>
          <w:sz w:val="26"/>
          <w:szCs w:val="26"/>
          <w:lang w:bidi="fa-IR"/>
        </w:rPr>
        <w:bidi/>
        <w:ind w:firstLine="397"/>
      </w:pPr>
      <w:r>
        <w:rPr>
          <w:rFonts w:hint="cs" w:ascii="Times New Roman" w:hAnsi="Times New Roman" w:cs="B Lotus"/>
          <w:lang w:bidi="fa-IR"/>
          <w:rtl/>
          <w:sz w:val="28"/>
          <w:szCs w:val="28"/>
        </w:rPr>
        <w:t xml:space="preserve">** معناداری در سطح ۰۱/۰ (دو‌دامنه)؛ * معناداری در سطح ۰۵/۰ (دو‌دامنه)؛ n = ۸۰</w:t>
      </w:r>
      <w:proofErr w:type="spellStart"/>
      <w:proofErr w:type="spellEnd"/>
      <w:proofErr w:type="spellStart"/>
      <w:proofErr w:type="spellEnd"/>
    </w:p>
    <w:p w14:paraId="13795340" w14:textId="77777777" w:rsidR="00912462" w:rsidRDefault="00000000">
      <w:pPr>
        <w:spacing w:line="276" w:lineRule="auto" w:after="0"/>
        <w:jc w:val="both"/>
        <w:rPr>
          <w:rFonts w:cs="B Lotus"/>
          <w:b/>
          <w:bCs/>
          <w:color w:val="auto"/>
          <w:sz w:val="26"/>
          <w:szCs w:val="26"/>
          <w:lang w:bidi="fa-IR"/>
        </w:rPr>
        <w:bidi/>
        <w:ind w:firstLine="397"/>
      </w:pPr>
      <w:r>
        <w:rPr>
          <w:rFonts w:hint="cs" w:ascii="Times New Roman" w:hAnsi="Times New Roman" w:cs="B Lotus"/>
          <w:b/>
          <w:bCs/>
          <w:lang w:bidi="fa-IR"/>
          <w:rtl/>
          <w:sz w:val="28"/>
          <w:szCs w:val="28"/>
        </w:rPr>
        <w:t xml:space="preserve">بر اساس نتایج جدول ۴-۷ بین اضطراب مرگ سالمندان با احتمال ابتلا به بیماری (۴۹/۰=r)، پیامدهای منفی بیماری (۵۵/۰=r) و اضطراب سلامتی کل(۵۸/۰=r) رابطه‌ای مثبت و معنادار در سطح ۰۱/۰ وجود دارد. همچنین همبستگی بالایی بین دو بعد اضطراب سلامت و نمره کل آن مشاهده شد. این یافته‌ها نشان می‌دهد که با افزایش اضطراب سلامت و ابعاد آن، میزان اضطراب مرگ در سالمندان نیز افزایش می‌یابد؛ بنابراین فرضیه فرعی دوم پژوهش تأیید می‌شود.</w:t>
      </w:r>
      <w:proofErr w:type="spellStart"/>
      <w:proofErr w:type="spellEnd"/>
      <w:proofErr w:type="spellStart"/>
      <w:proofErr w:type="spellEnd"/>
    </w:p>
    <w:p w14:paraId="3941A76A" w14:textId="77777777" w:rsidR="00912462" w:rsidRDefault="00000000">
      <w:pPr>
        <w:pStyle w:val="Heading3"/>
        <w:ind w:firstLine="397"/>
        <w:jc w:val="both"/>
        <w:rPr>
          <w:rFonts w:cs="B Lotus"/>
          <w:color w:val="auto"/>
          <w:sz w:val="16"/>
          <w:szCs w:val="16"/>
          <w:lang w:bidi="fa-IR"/>
        </w:rPr>
        <w:bidi/>
        <w:spacing w:line="276" w:lineRule="auto" w:after="0"/>
      </w:pPr>
      <w:r>
        <w:rPr>
          <w:rFonts w:hint="cs" w:ascii="Times New Roman" w:hAnsi="Times New Roman" w:cs="B Lotus"/>
          <w:lang w:bidi="fa-IR"/>
          <w:rtl/>
          <w:sz w:val="28"/>
          <w:szCs w:val="28"/>
        </w:rPr>
        <w:t xml:space="preserve">۴-۲-۳- بررسی فرضیه اصلی پژوهش: بین هوش معنوی و اضطراب سلامتی با اضطراب مرگ در سالمندان رابطه وجود دارد.</w:t>
      </w:r>
      <w:bookmarkStart w:id="50" w:name="_Hlk215267263"/>
      <w:bookmarkStart w:id="51" w:name="_Hlk215273760"/>
      <w:bookmarkEnd w:id="51"/>
      <w:bookmarkEnd w:id="50"/>
      <w:proofErr w:type="spellStart"/>
      <w:proofErr w:type="spellEnd"/>
      <w:proofErr w:type="spellStart"/>
      <w:proofErr w:type="spellEnd"/>
      <w:proofErr w:type="spellStart"/>
      <w:proofErr w:type="spellEnd"/>
      <w:proofErr w:type="spellStart"/>
      <w:proofErr w:type="spellEnd"/>
      <w:proofErr w:type="spellStart"/>
      <w:proofErr w:type="spellEnd"/>
    </w:p>
    <w:p w14:paraId="26C06720" w14:textId="77777777" w:rsidR="00912462" w:rsidRDefault="00000000" w:rsidP="00856470">
      <w:pPr>
        <w:keepNext/>
        <w:keepLines/>
        <w:shd w:val="clear" w:color="auto" w:fill="FFFFFF"/>
        <w:spacing w:before="240" w:after="100" w:line="276" w:lineRule="auto"/>
        <w:rPr>
          <w:rFonts w:ascii="Times New Roman" w:eastAsia="Times New Roman" w:hAnsi="Times New Roman" w:cs="B Lotus"/>
          <w:b/>
          <w:bCs/>
          <w:color w:val="auto"/>
          <w:lang w:bidi="fa-IR"/>
        </w:rPr>
        <w:bidi/>
      </w:pPr>
      <w:r>
        <w:rPr>
          <w:rFonts w:cs="B Titr" w:hint="cs" w:ascii="Times New Roman" w:hAnsi="Times New Roman"/>
          <w:b/>
          <w:bCs/>
          <w:sz w:val="30"/>
          <w:szCs w:val="30"/>
          <w:lang w:bidi="fa-IR"/>
          <w:rtl/>
        </w:rPr>
        <w:t xml:space="preserve">برای تعیین سهم متغیرهای اضطراب سلامتی و هوش معنوی (و نیز برخی از زیرمولفه‌های هوش معنوی) در پیش‌بینی اضطراب مرگ سالمندان، از روش آماری رگرسیون چندگانه به شیوه گام‌به‌گام استفاده شد. پیش از اجرای تحلیل رگرسیون، فروض اساسی رگرسیون بررسی گردید. برای سنجش نرمال بودن توزیع متغیرها از آزمون کولموگروف–اسمیرنف استفاده شد که نتایج نشان دادند مقادیر همه متغیرها در سطح معناداری مورد نظر معنادار نیستند، بنابراین فرض نرمال بودن توزیع داده‌ها برقرار است. برای بررسی استقلال خطاها (تفاوت بین مقادیر واقعی و مقادیر از پیش تعیین شده توسط معادله رگرسیون) از یکدیگر به عنوان پیش فرض رگرسیون از آزمون دوربین واتسون بررسی گردید و مقدار آن برابر با ۰۸/۲ به دست آمد که مطلوب است، چرا که این آماره چنانچه بین ۵/۱ تا ۵/۲ قرار بگیرد، عدم همبستگی بین خطاها پذیرفته می شود. لذا شرایط برای اجرای تحلیل رگرسیون گام به گام مهیا میباشد، بدين منظور هوش معنوی و اضطراب سلامتی به عنوان متغيرهاي پيش‌بين به صورت مجزا وارد معادله رگرسيون شدند که نتایج تحلیل رگرسیون در جدول ۴-۸ گزارش شده است. همچنین برای بررسی هم‌خطی چندگانه، شاخص عامل تورم واریانس (VIF) و تحمل محاسبه شد که مقادیر VIF همه متغیرهای پیش‌بین کمتر از ۱۰ و مقادیر تحمل بالاتر از ۱/۰ بود و لذا مشکل هم‌خطی چندگانه وجود نداشت.</w:t>
      </w:r>
      <w:bookmarkEnd w:id="43"/>
      <w:bookmarkEnd w:id="44"/>
    </w:p>
    <w:p w14:paraId="3E40F364" w14:textId="77777777" w:rsidR="00912462" w:rsidRDefault="00000000">
      <w:pPr>
        <w:pStyle w:val="Caption"/>
        <w:shd w:val="clear" w:color="auto" w:fill="FFFFFF"/>
        <w:ind w:firstLine="397"/>
        <w:jc w:val="both"/>
        <w:rPr>
          <w:rFonts w:ascii="Times New Roman" w:eastAsia="Times New Roman" w:hAnsi="Times New Roman" w:cs="B Lotus"/>
          <w:b/>
          <w:bCs/>
          <w:color w:val="auto"/>
          <w:lang w:bidi="fa-IR"/>
        </w:rPr>
        <w:bidi/>
        <w:spacing w:line="276" w:lineRule="auto" w:after="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B Lotus"/>
          <w:b/>
          <w:bCs/>
          <w:sz w:val="24"/>
          <w:szCs w:val="24"/>
          <w:rtl/>
        </w:rPr>
        <w:t xml:space="preserve">جدول ۴-</w:t>
      </w:r>
      <w:r>
        <w:rPr>
          <w:rFonts w:ascii="Times New Roman" w:hAnsi="Times New Roman" w:cs="B Lotus"/>
          <w:sz w:val="28"/>
          <w:szCs w:val="28"/>
        </w:rPr>
        <w:fldChar w:fldCharType="begin"/>
      </w:r>
      <w:r>
        <w:rPr>
          <w:rFonts w:ascii="Times New Roman" w:hAnsi="Times New Roman" w:cs="B Lotus"/>
          <w:sz w:val="28"/>
          <w:szCs w:val="28"/>
        </w:rPr>
        <w:instrText xml:space="preserve"> SEQ جدول \* ARABIC </w:instrText>
      </w:r>
      <w:r>
        <w:rPr>
          <w:rFonts w:ascii="Times New Roman" w:hAnsi="Times New Roman" w:cs="B Lotus"/>
          <w:sz w:val="28"/>
          <w:szCs w:val="28"/>
        </w:rPr>
        <w:fldChar w:fldCharType="separate"/>
      </w:r>
      <w:r>
        <w:rPr>
          <w:rFonts w:ascii="Times New Roman" w:hAnsi="Times New Roman" w:cs="B Lotus"/>
          <w:b/>
          <w:bCs/>
          <w:sz w:val="24"/>
          <w:szCs w:val="24"/>
          <w:rtl/>
        </w:rPr>
        <w:t xml:space="preserve">۸</w:t>
      </w:r>
      <w:r>
        <w:rPr>
          <w:rFonts w:ascii="Times New Roman" w:hAnsi="Times New Roman" w:cs="B Lotus"/>
          <w:sz w:val="28"/>
          <w:szCs w:val="28"/>
        </w:rPr>
        <w:fldChar w:fldCharType="end"/>
      </w:r>
      <w:r>
        <w:rPr>
          <w:rFonts w:ascii="Times New Roman" w:hAnsi="Times New Roman" w:cs="B Lotus"/>
          <w:b/>
          <w:bCs/>
          <w:sz w:val="24"/>
          <w:szCs w:val="24"/>
          <w:rtl/>
        </w:rPr>
        <w:t xml:space="preserve">- خلاصه مدل رگرسیون و مشخصه های رگرسیون اضطراب مرگ بر متغیرهای پیش بین</w:t>
      </w:r>
    </w:p>
    <w:tbl>
      <w:tblPr>
        <w:bidiVisual/>
        <w:tblW w:w="8820" w:type="dxa"/>
        <w:jc w:val="center"/>
        <w:tblBorders>
          <w:top w:val="single" w:sz="8" w:space="0" w:color="9BBB59"/>
          <w:bottom w:val="single" w:sz="8" w:space="0" w:color="9BBB59"/>
        </w:tblBorders>
        <w:tblLayout w:type="fixed"/>
        <w:tblLook w:val="04A0" w:firstRow="1" w:lastRow="0" w:firstColumn="1" w:lastColumn="0" w:noHBand="0" w:noVBand="1"/>
      </w:tblPr>
      <w:tblGrid>
        <w:gridCol w:w="502"/>
        <w:gridCol w:w="1298"/>
        <w:gridCol w:w="1440"/>
        <w:gridCol w:w="810"/>
        <w:gridCol w:w="1260"/>
        <w:gridCol w:w="990"/>
        <w:gridCol w:w="810"/>
        <w:gridCol w:w="900"/>
        <w:gridCol w:w="810"/>
      </w:tblGrid>
      <w:tr w:rsidR="00912462" w14:paraId="20FEE74A" w14:textId="77777777">
        <w:trPr>
          <w:cantSplit/>
          <w:trHeight w:hRule="exact" w:val="559"/>
          <w:jc w:val="center"/>
        </w:trPr>
        <w:tc>
          <w:tcPr>
            <w:tcW w:w="502" w:type="dxa"/>
            <w:tcBorders>
              <w:top w:val="single" w:sz="8" w:space="0" w:color="9BBB59"/>
              <w:left w:val="nil"/>
              <w:bottom w:val="single" w:sz="8" w:space="0" w:color="9BBB59"/>
              <w:right w:val="nil"/>
            </w:tcBorders>
            <w:vAlign w:val="center"/>
          </w:tcPr>
          <w:p w14:paraId="3922D7BB" w14:textId="77777777" w:rsidR="00912462" w:rsidRDefault="00000000">
            <w:pPr>
              <w:spacing w:after="0" w:line="276" w:lineRule="auto"/>
              <w:jc w:val="both"/>
              <w:rPr>
                <w:rFonts w:cs="B Lotus"/>
                <w:color w:val="auto"/>
                <w:lang w:bidi="fa-IR"/>
              </w:rPr>
              <w:bidi/>
              <w:ind w:firstLine="397"/>
            </w:pPr>
            <w:r>
              <w:rPr>
                <w:rFonts w:hint="cs" w:ascii="Times New Roman" w:hAnsi="Times New Roman" w:cs="B Lotus"/>
                <w:sz w:val="28"/>
                <w:szCs w:val="28"/>
                <w:lang w:bidi="fa-IR"/>
                <w:rtl/>
              </w:rPr>
              <w:t xml:space="preserve">گام</w:t>
            </w:r>
          </w:p>
        </w:tc>
        <w:tc>
          <w:tcPr>
            <w:tcW w:w="1298" w:type="dxa"/>
            <w:tcBorders>
              <w:top w:val="single" w:sz="8" w:space="0" w:color="9BBB59"/>
              <w:left w:val="nil"/>
              <w:bottom w:val="single" w:sz="8" w:space="0" w:color="9BBB59"/>
              <w:right w:val="nil"/>
            </w:tcBorders>
            <w:vAlign w:val="center"/>
          </w:tcPr>
          <w:p w14:paraId="08BAF741" w14:textId="77777777" w:rsidR="00912462" w:rsidRDefault="00000000">
            <w:pPr>
              <w:spacing w:after="0" w:line="276" w:lineRule="auto"/>
              <w:jc w:val="both"/>
              <w:rPr>
                <w:rFonts w:cs="B Lotus"/>
                <w:color w:val="auto"/>
                <w:lang w:bidi="fa-IR"/>
              </w:rPr>
              <w:bidi/>
              <w:ind w:firstLine="397"/>
            </w:pPr>
            <w:r>
              <w:rPr>
                <w:rFonts w:hint="cs" w:ascii="Times New Roman" w:hAnsi="Times New Roman" w:cs="B Lotus"/>
                <w:sz w:val="28"/>
                <w:szCs w:val="28"/>
                <w:lang w:bidi="fa-IR"/>
                <w:rtl/>
              </w:rPr>
              <w:t xml:space="preserve">مدل</w:t>
            </w:r>
          </w:p>
        </w:tc>
        <w:tc>
          <w:tcPr>
            <w:tcW w:w="1440" w:type="dxa"/>
            <w:tcBorders>
              <w:top w:val="single" w:sz="8" w:space="0" w:color="9BBB59"/>
              <w:left w:val="nil"/>
              <w:bottom w:val="single" w:sz="8" w:space="0" w:color="9BBB59"/>
              <w:right w:val="nil"/>
            </w:tcBorders>
            <w:vAlign w:val="center"/>
          </w:tcPr>
          <w:p w14:paraId="07AC35AF" w14:textId="77777777" w:rsidR="00912462" w:rsidRDefault="00000000">
            <w:pPr>
              <w:bidi w:val="0"/>
              <w:spacing w:after="0" w:line="276" w:lineRule="auto"/>
              <w:jc w:val="both"/>
              <w:rPr>
                <w:rFonts w:ascii="Times New Roman" w:hAnsi="Times New Roman" w:cs="B Lotus"/>
                <w:color w:val="auto"/>
                <w:lang w:bidi="fa-IR"/>
              </w:rPr>
              <w:ind w:firstLine="397"/>
            </w:pPr>
            <w:r>
              <w:rPr>
                <w:rFonts w:ascii="Times New Roman" w:hAnsi="Times New Roman" w:cs="B Lotus"/>
                <w:sz w:val="28"/>
                <w:szCs w:val="28"/>
                <w:rtl w:val="0"/>
              </w:rPr>
              <w:t xml:space="preserve">SS</w:t>
            </w:r>
          </w:p>
        </w:tc>
        <w:tc>
          <w:tcPr>
            <w:tcW w:w="810" w:type="dxa"/>
            <w:tcBorders>
              <w:top w:val="single" w:sz="8" w:space="0" w:color="9BBB59"/>
              <w:left w:val="nil"/>
              <w:bottom w:val="single" w:sz="8" w:space="0" w:color="9BBB59"/>
              <w:right w:val="nil"/>
            </w:tcBorders>
            <w:vAlign w:val="center"/>
          </w:tcPr>
          <w:p w14:paraId="74942F79" w14:textId="77777777" w:rsidR="00912462" w:rsidRDefault="00000000">
            <w:pPr>
              <w:bidi w:val="0"/>
              <w:spacing w:after="0" w:line="276" w:lineRule="auto"/>
              <w:jc w:val="both"/>
              <w:rPr>
                <w:rFonts w:ascii="Times New Roman" w:hAnsi="Times New Roman" w:cs="B Lotus"/>
                <w:color w:val="auto"/>
                <w:lang w:bidi="fa-IR"/>
              </w:rPr>
              <w:ind w:firstLine="397"/>
            </w:pPr>
            <w:proofErr w:type="spellStart"/>
            <w:r>
              <w:rPr>
                <w:rFonts w:ascii="Times New Roman" w:hAnsi="Times New Roman" w:cs="B Lotus"/>
                <w:sz w:val="28"/>
                <w:szCs w:val="28"/>
                <w:rtl w:val="0"/>
              </w:rPr>
              <w:t xml:space="preserve">df</w:t>
            </w:r>
            <w:proofErr w:type="spellEnd"/>
          </w:p>
        </w:tc>
        <w:tc>
          <w:tcPr>
            <w:tcW w:w="1260" w:type="dxa"/>
            <w:tcBorders>
              <w:top w:val="single" w:sz="8" w:space="0" w:color="9BBB59"/>
              <w:left w:val="nil"/>
              <w:bottom w:val="single" w:sz="8" w:space="0" w:color="9BBB59"/>
              <w:right w:val="nil"/>
            </w:tcBorders>
            <w:vAlign w:val="center"/>
          </w:tcPr>
          <w:p w14:paraId="73EE17EF" w14:textId="77777777" w:rsidR="00912462" w:rsidRDefault="00000000">
            <w:pPr>
              <w:bidi w:val="0"/>
              <w:spacing w:after="0" w:line="276" w:lineRule="auto"/>
              <w:jc w:val="both"/>
              <w:rPr>
                <w:rFonts w:ascii="Times New Roman" w:hAnsi="Times New Roman" w:cs="B Lotus"/>
                <w:color w:val="auto"/>
                <w:lang w:bidi="fa-IR"/>
              </w:rPr>
              <w:ind w:firstLine="397"/>
            </w:pPr>
            <w:r>
              <w:rPr>
                <w:rFonts w:ascii="Times New Roman" w:hAnsi="Times New Roman" w:cs="B Lotus"/>
                <w:sz w:val="28"/>
                <w:szCs w:val="28"/>
                <w:rtl w:val="0"/>
              </w:rPr>
              <w:t xml:space="preserve">MS</w:t>
            </w:r>
          </w:p>
        </w:tc>
        <w:tc>
          <w:tcPr>
            <w:tcW w:w="990" w:type="dxa"/>
            <w:tcBorders>
              <w:top w:val="single" w:sz="8" w:space="0" w:color="9BBB59"/>
              <w:left w:val="nil"/>
              <w:bottom w:val="single" w:sz="8" w:space="0" w:color="9BBB59"/>
              <w:right w:val="nil"/>
            </w:tcBorders>
            <w:vAlign w:val="center"/>
          </w:tcPr>
          <w:p w14:paraId="30701DA7" w14:textId="77777777" w:rsidR="00912462" w:rsidRDefault="00000000">
            <w:pPr>
              <w:bidi w:val="0"/>
              <w:spacing w:after="0" w:line="276" w:lineRule="auto"/>
              <w:jc w:val="both"/>
              <w:rPr>
                <w:rFonts w:ascii="Times New Roman" w:hAnsi="Times New Roman" w:cs="B Lotus"/>
                <w:color w:val="auto"/>
                <w:lang w:bidi="fa-IR"/>
              </w:rPr>
              <w:ind w:firstLine="397"/>
            </w:pPr>
            <w:r>
              <w:rPr>
                <w:rFonts w:ascii="Times New Roman" w:hAnsi="Times New Roman" w:cs="B Lotus"/>
                <w:sz w:val="28"/>
                <w:szCs w:val="28"/>
                <w:rtl w:val="0"/>
              </w:rPr>
              <w:t xml:space="preserve">F</w:t>
            </w:r>
          </w:p>
        </w:tc>
        <w:tc>
          <w:tcPr>
            <w:tcW w:w="810" w:type="dxa"/>
            <w:tcBorders>
              <w:top w:val="single" w:sz="8" w:space="0" w:color="9BBB59"/>
              <w:left w:val="nil"/>
              <w:bottom w:val="single" w:sz="8" w:space="0" w:color="9BBB59"/>
              <w:right w:val="nil"/>
            </w:tcBorders>
            <w:vAlign w:val="center"/>
          </w:tcPr>
          <w:p w14:paraId="582E6815" w14:textId="77777777" w:rsidR="00912462" w:rsidRDefault="00000000">
            <w:pPr>
              <w:bidi w:val="0"/>
              <w:spacing w:after="0" w:line="276" w:lineRule="auto"/>
              <w:jc w:val="both"/>
              <w:rPr>
                <w:rFonts w:ascii="Times New Roman" w:hAnsi="Times New Roman" w:cs="B Lotus"/>
                <w:color w:val="auto"/>
                <w:lang w:bidi="fa-IR"/>
              </w:rPr>
              <w:ind w:firstLine="397"/>
            </w:pPr>
            <w:r>
              <w:rPr>
                <w:rFonts w:ascii="Times New Roman" w:hAnsi="Times New Roman" w:cs="B Lotus"/>
                <w:sz w:val="28"/>
                <w:szCs w:val="28"/>
                <w:rtl w:val="0"/>
              </w:rPr>
              <w:t xml:space="preserve">p</w:t>
            </w:r>
          </w:p>
        </w:tc>
        <w:tc>
          <w:tcPr>
            <w:tcW w:w="900" w:type="dxa"/>
            <w:tcBorders>
              <w:top w:val="single" w:sz="8" w:space="0" w:color="9BBB59"/>
              <w:left w:val="nil"/>
              <w:bottom w:val="single" w:sz="8" w:space="0" w:color="9BBB59"/>
              <w:right w:val="nil"/>
            </w:tcBorders>
            <w:vAlign w:val="center"/>
          </w:tcPr>
          <w:p w14:paraId="075BD45C" w14:textId="77777777" w:rsidR="00912462" w:rsidRDefault="00000000">
            <w:pPr>
              <w:bidi w:val="0"/>
              <w:spacing w:after="0" w:line="276" w:lineRule="auto"/>
              <w:jc w:val="both"/>
              <w:rPr>
                <w:rFonts w:ascii="Times New Roman" w:hAnsi="Times New Roman" w:cs="B Lotus"/>
                <w:color w:val="auto"/>
                <w:lang w:bidi="fa-IR"/>
              </w:rPr>
              <w:ind w:firstLine="397"/>
            </w:pPr>
            <w:r>
              <w:rPr>
                <w:rFonts w:ascii="Times New Roman" w:hAnsi="Times New Roman" w:cs="B Lotus"/>
                <w:sz w:val="28"/>
                <w:szCs w:val="28"/>
                <w:rtl w:val="0"/>
              </w:rPr>
              <w:t xml:space="preserve">R</w:t>
            </w:r>
          </w:p>
        </w:tc>
        <w:tc>
          <w:tcPr>
            <w:tcW w:w="810" w:type="dxa"/>
            <w:tcBorders>
              <w:top w:val="single" w:sz="8" w:space="0" w:color="9BBB59"/>
              <w:left w:val="nil"/>
              <w:bottom w:val="single" w:sz="8" w:space="0" w:color="9BBB59"/>
              <w:right w:val="nil"/>
            </w:tcBorders>
            <w:vAlign w:val="center"/>
          </w:tcPr>
          <w:p w14:paraId="68EE8205" w14:textId="77777777" w:rsidR="00912462" w:rsidRDefault="00000000">
            <w:pPr>
              <w:bidi w:val="0"/>
              <w:spacing w:after="0" w:line="276" w:lineRule="auto"/>
              <w:jc w:val="both"/>
              <w:rPr>
                <w:rFonts w:ascii="Times New Roman" w:hAnsi="Times New Roman" w:cs="B Lotus"/>
                <w:color w:val="auto"/>
                <w:lang w:bidi="fa-IR"/>
              </w:rPr>
              <w:ind w:firstLine="397"/>
            </w:pPr>
            <w:r>
              <w:rPr>
                <w:rFonts w:ascii="Times New Roman" w:hAnsi="Times New Roman" w:cs="B Lotus"/>
                <w:sz w:val="28"/>
                <w:szCs w:val="28"/>
                <w:rtl w:val="0"/>
              </w:rPr>
              <w:t xml:space="preserve">R2</w:t>
            </w:r>
          </w:p>
        </w:tc>
      </w:tr>
      <w:tr w:rsidR="00912462" w14:paraId="20FEE74A" w14:textId="77777777">
        <w:trPr>
          <w:cantSplit/>
          <w:trHeight w:hRule="exact" w:val="559"/>
          <w:jc w:val="center"/>
        </w:trPr>
        <w:tc>
          <w:tcPr>
            <w:tcW w:w="502" w:type="dxa"/>
            <w:tcBorders>
              <w:top w:val="single" w:sz="8" w:space="0" w:color="9BBB59"/>
              <w:left w:val="nil"/>
              <w:bottom w:val="single" w:sz="8" w:space="0" w:color="9BBB59"/>
              <w:right w:val="nil"/>
            </w:tcBorders>
            <w:vAlign w:val="center"/>
          </w:tcPr>
          <w:p w14:paraId="3922D7BB" w14:textId="77777777" w:rsidR="00912462" w:rsidRDefault="00000000">
            <w:pPr>
              <w:spacing w:after="0" w:line="276" w:lineRule="auto"/>
              <w:jc w:val="both"/>
              <w:rPr>
                <w:rFonts w:cs="B Lotus"/>
                <w:color w:val="auto"/>
                <w:lang w:bidi="fa-IR"/>
              </w:rPr>
              <w:bidi/>
              <w:ind w:firstLine="397"/>
            </w:pPr>
            <w:r>
              <w:rPr>
                <w:rFonts w:hint="cs" w:ascii="Times New Roman" w:hAnsi="Times New Roman" w:cs="B Lotus"/>
                <w:sz w:val="28"/>
                <w:szCs w:val="28"/>
                <w:lang w:bidi="fa-IR"/>
                <w:rtl/>
              </w:rPr>
              <w:t xml:space="preserve">۱</w:t>
            </w:r>
          </w:p>
        </w:tc>
        <w:tc>
          <w:tcPr>
            <w:tcW w:w="1298" w:type="dxa"/>
            <w:tcBorders>
              <w:top w:val="single" w:sz="8" w:space="0" w:color="9BBB59"/>
              <w:left w:val="nil"/>
              <w:bottom w:val="single" w:sz="8" w:space="0" w:color="9BBB59"/>
              <w:right w:val="nil"/>
            </w:tcBorders>
            <w:vAlign w:val="center"/>
          </w:tcPr>
          <w:p w14:paraId="08BAF741" w14:textId="77777777" w:rsidR="00912462" w:rsidRDefault="00000000">
            <w:pPr>
              <w:spacing w:after="0" w:line="276" w:lineRule="auto"/>
              <w:jc w:val="both"/>
              <w:rPr>
                <w:rFonts w:cs="B Lotus"/>
                <w:color w:val="auto"/>
                <w:lang w:bidi="fa-IR"/>
              </w:rPr>
              <w:bidi/>
              <w:ind w:firstLine="397"/>
            </w:pPr>
            <w:r>
              <w:rPr>
                <w:rFonts w:hint="cs" w:ascii="Times New Roman" w:hAnsi="Times New Roman" w:cs="B Lotus"/>
                <w:sz w:val="28"/>
                <w:szCs w:val="28"/>
                <w:lang w:bidi="fa-IR"/>
                <w:rtl/>
              </w:rPr>
              <w:t xml:space="preserve">رگرسیون</w:t>
            </w:r>
          </w:p>
        </w:tc>
        <w:tc>
          <w:tcPr>
            <w:tcW w:w="1440" w:type="dxa"/>
            <w:tcBorders>
              <w:top w:val="single" w:sz="8" w:space="0" w:color="9BBB59"/>
              <w:left w:val="nil"/>
              <w:bottom w:val="single" w:sz="8" w:space="0" w:color="9BBB59"/>
              <w:right w:val="nil"/>
            </w:tcBorders>
            <w:vAlign w:val="center"/>
          </w:tcPr>
          <w:p w14:paraId="07AC35AF" w14:textId="77777777" w:rsidR="00912462" w:rsidRDefault="00000000">
            <w:pPr>
              <w:bidi w:val="0"/>
              <w:spacing w:after="0" w:line="276" w:lineRule="auto"/>
              <w:jc w:val="both"/>
              <w:rPr>
                <w:rFonts w:ascii="Times New Roman" w:hAnsi="Times New Roman" w:cs="B Lotus"/>
                <w:color w:val="auto"/>
                <w:lang w:bidi="fa-IR"/>
              </w:rPr>
              <w:ind w:firstLine="397"/>
            </w:pPr>
            <w:r>
              <w:rPr>
                <w:rFonts w:ascii="Times New Roman" w:hAnsi="Times New Roman" w:cs="B Lotus"/>
                <w:sz w:val="28"/>
                <w:szCs w:val="28"/>
                <w:rtl w:val="0"/>
              </w:rPr>
              <w:t xml:space="preserve">۶۳/۳۰۶۵</w:t>
            </w:r>
          </w:p>
        </w:tc>
        <w:tc>
          <w:tcPr>
            <w:tcW w:w="810" w:type="dxa"/>
            <w:tcBorders>
              <w:top w:val="single" w:sz="8" w:space="0" w:color="9BBB59"/>
              <w:left w:val="nil"/>
              <w:bottom w:val="single" w:sz="8" w:space="0" w:color="9BBB59"/>
              <w:right w:val="nil"/>
            </w:tcBorders>
            <w:vAlign w:val="center"/>
          </w:tcPr>
          <w:p w14:paraId="74942F79" w14:textId="77777777" w:rsidR="00912462" w:rsidRDefault="00000000">
            <w:pPr>
              <w:bidi w:val="0"/>
              <w:spacing w:after="0" w:line="276" w:lineRule="auto"/>
              <w:jc w:val="both"/>
              <w:rPr>
                <w:rFonts w:ascii="Times New Roman" w:hAnsi="Times New Roman" w:cs="B Lotus"/>
                <w:color w:val="auto"/>
                <w:lang w:bidi="fa-IR"/>
              </w:rPr>
              <w:ind w:firstLine="397"/>
            </w:pPr>
            <w:proofErr w:type="spellStart"/>
            <w:r>
              <w:rPr>
                <w:rFonts w:ascii="Times New Roman" w:hAnsi="Times New Roman" w:cs="B Lotus"/>
                <w:sz w:val="28"/>
                <w:szCs w:val="28"/>
                <w:rtl w:val="0"/>
              </w:rPr>
              <w:t xml:space="preserve">۱</w:t>
            </w:r>
            <w:proofErr w:type="spellEnd"/>
          </w:p>
        </w:tc>
        <w:tc>
          <w:tcPr>
            <w:tcW w:w="1260" w:type="dxa"/>
            <w:tcBorders>
              <w:top w:val="single" w:sz="8" w:space="0" w:color="9BBB59"/>
              <w:left w:val="nil"/>
              <w:bottom w:val="single" w:sz="8" w:space="0" w:color="9BBB59"/>
              <w:right w:val="nil"/>
            </w:tcBorders>
            <w:vAlign w:val="center"/>
          </w:tcPr>
          <w:p w14:paraId="73EE17EF" w14:textId="77777777" w:rsidR="00912462" w:rsidRDefault="00000000">
            <w:pPr>
              <w:bidi w:val="0"/>
              <w:spacing w:after="0" w:line="276" w:lineRule="auto"/>
              <w:jc w:val="both"/>
              <w:rPr>
                <w:rFonts w:ascii="Times New Roman" w:hAnsi="Times New Roman" w:cs="B Lotus"/>
                <w:color w:val="auto"/>
                <w:lang w:bidi="fa-IR"/>
              </w:rPr>
              <w:ind w:firstLine="397"/>
            </w:pPr>
            <w:r>
              <w:rPr>
                <w:rFonts w:ascii="Times New Roman" w:hAnsi="Times New Roman" w:cs="B Lotus"/>
                <w:sz w:val="28"/>
                <w:szCs w:val="28"/>
                <w:rtl w:val="0"/>
              </w:rPr>
              <w:t xml:space="preserve">۶۳/۳۰۶۵</w:t>
            </w:r>
          </w:p>
        </w:tc>
        <w:tc>
          <w:tcPr>
            <w:tcW w:w="990" w:type="dxa"/>
            <w:tcBorders>
              <w:top w:val="single" w:sz="8" w:space="0" w:color="9BBB59"/>
              <w:left w:val="nil"/>
              <w:bottom w:val="single" w:sz="8" w:space="0" w:color="9BBB59"/>
              <w:right w:val="nil"/>
            </w:tcBorders>
            <w:vAlign w:val="center"/>
          </w:tcPr>
          <w:p w14:paraId="30701DA7" w14:textId="77777777" w:rsidR="00912462" w:rsidRDefault="00000000">
            <w:pPr>
              <w:bidi w:val="0"/>
              <w:spacing w:after="0" w:line="276" w:lineRule="auto"/>
              <w:jc w:val="both"/>
              <w:rPr>
                <w:rFonts w:ascii="Times New Roman" w:hAnsi="Times New Roman" w:cs="B Lotus"/>
                <w:color w:val="auto"/>
                <w:lang w:bidi="fa-IR"/>
              </w:rPr>
              <w:ind w:firstLine="397"/>
            </w:pPr>
            <w:r>
              <w:rPr>
                <w:rFonts w:ascii="Times New Roman" w:hAnsi="Times New Roman" w:cs="B Lotus"/>
                <w:sz w:val="28"/>
                <w:szCs w:val="28"/>
                <w:rtl w:val="0"/>
              </w:rPr>
              <w:t xml:space="preserve">۱۸/۴۰</w:t>
            </w:r>
          </w:p>
        </w:tc>
        <w:tc>
          <w:tcPr>
            <w:tcW w:w="810" w:type="dxa"/>
            <w:tcBorders>
              <w:top w:val="single" w:sz="8" w:space="0" w:color="9BBB59"/>
              <w:left w:val="nil"/>
              <w:bottom w:val="single" w:sz="8" w:space="0" w:color="9BBB59"/>
              <w:right w:val="nil"/>
            </w:tcBorders>
            <w:vAlign w:val="center"/>
          </w:tcPr>
          <w:p w14:paraId="582E6815" w14:textId="77777777" w:rsidR="00912462" w:rsidRDefault="00000000">
            <w:pPr>
              <w:bidi w:val="0"/>
              <w:spacing w:after="0" w:line="276" w:lineRule="auto"/>
              <w:jc w:val="both"/>
              <w:rPr>
                <w:rFonts w:ascii="Times New Roman" w:hAnsi="Times New Roman" w:cs="B Lotus"/>
                <w:color w:val="auto"/>
                <w:lang w:bidi="fa-IR"/>
              </w:rPr>
              <w:ind w:firstLine="397"/>
            </w:pPr>
            <w:r>
              <w:rPr>
                <w:rFonts w:ascii="Times New Roman" w:hAnsi="Times New Roman" w:cs="B Lotus"/>
                <w:sz w:val="28"/>
                <w:szCs w:val="28"/>
                <w:rtl w:val="0"/>
              </w:rPr>
              <w:t xml:space="preserve">۰۰۱/۰</w:t>
            </w:r>
          </w:p>
        </w:tc>
        <w:tc>
          <w:tcPr>
            <w:tcW w:w="900" w:type="dxa"/>
            <w:tcBorders>
              <w:top w:val="single" w:sz="8" w:space="0" w:color="9BBB59"/>
              <w:left w:val="nil"/>
              <w:bottom w:val="single" w:sz="8" w:space="0" w:color="9BBB59"/>
              <w:right w:val="nil"/>
            </w:tcBorders>
            <w:vAlign w:val="center"/>
          </w:tcPr>
          <w:p w14:paraId="075BD45C" w14:textId="77777777" w:rsidR="00912462" w:rsidRDefault="00000000">
            <w:pPr>
              <w:bidi w:val="0"/>
              <w:spacing w:after="0" w:line="276" w:lineRule="auto"/>
              <w:jc w:val="both"/>
              <w:rPr>
                <w:rFonts w:ascii="Times New Roman" w:hAnsi="Times New Roman" w:cs="B Lotus"/>
                <w:color w:val="auto"/>
                <w:lang w:bidi="fa-IR"/>
              </w:rPr>
              <w:ind w:firstLine="397"/>
            </w:pPr>
            <w:r>
              <w:rPr>
                <w:rFonts w:ascii="Times New Roman" w:hAnsi="Times New Roman" w:cs="B Lotus"/>
                <w:sz w:val="28"/>
                <w:szCs w:val="28"/>
                <w:rtl w:val="0"/>
              </w:rPr>
              <w:t xml:space="preserve">۵۸/۰</w:t>
            </w:r>
          </w:p>
        </w:tc>
        <w:tc>
          <w:tcPr>
            <w:tcW w:w="810" w:type="dxa"/>
            <w:tcBorders>
              <w:top w:val="single" w:sz="8" w:space="0" w:color="9BBB59"/>
              <w:left w:val="nil"/>
              <w:bottom w:val="single" w:sz="8" w:space="0" w:color="9BBB59"/>
              <w:right w:val="nil"/>
            </w:tcBorders>
            <w:vAlign w:val="center"/>
          </w:tcPr>
          <w:p w14:paraId="68EE8205" w14:textId="77777777" w:rsidR="00912462" w:rsidRDefault="00000000">
            <w:pPr>
              <w:bidi w:val="0"/>
              <w:spacing w:after="0" w:line="276" w:lineRule="auto"/>
              <w:jc w:val="both"/>
              <w:rPr>
                <w:rFonts w:ascii="Times New Roman" w:hAnsi="Times New Roman" w:cs="B Lotus"/>
                <w:color w:val="auto"/>
                <w:lang w:bidi="fa-IR"/>
              </w:rPr>
              <w:ind w:firstLine="397"/>
            </w:pPr>
            <w:r>
              <w:rPr>
                <w:rFonts w:ascii="Times New Roman" w:hAnsi="Times New Roman" w:cs="B Lotus"/>
                <w:sz w:val="28"/>
                <w:szCs w:val="28"/>
                <w:rtl w:val="0"/>
              </w:rPr>
              <w:t xml:space="preserve">۳۴/۰</w:t>
            </w:r>
          </w:p>
        </w:tc>
      </w:tr>
      <w:tr w:rsidR="00912462" w14:paraId="20FEE74A" w14:textId="77777777">
        <w:trPr>
          <w:cantSplit/>
          <w:trHeight w:hRule="exact" w:val="559"/>
          <w:jc w:val="center"/>
        </w:trPr>
        <w:tc>
          <w:tcPr>
            <w:tcW w:w="502" w:type="dxa"/>
            <w:tcBorders>
              <w:top w:val="single" w:sz="8" w:space="0" w:color="9BBB59"/>
              <w:left w:val="nil"/>
              <w:bottom w:val="single" w:sz="8" w:space="0" w:color="9BBB59"/>
              <w:right w:val="nil"/>
            </w:tcBorders>
            <w:vAlign w:val="center"/>
          </w:tcPr>
          <w:p w14:paraId="3922D7BB" w14:textId="77777777" w:rsidR="00912462" w:rsidRDefault="00000000">
            <w:pPr>
              <w:spacing w:after="0" w:line="240" w:lineRule="auto"/>
              <w:jc w:val="center"/>
              <w:rPr>
                <w:rFonts w:cs="B Lotus"/>
                <w:color w:val="auto"/>
                <w:lang w:bidi="fa-IR"/>
              </w:rPr>
            </w:pPr>
            <w:r>
              <w:rPr>
                <w:rFonts w:hint="cs"/>
                <w:sz w:val="24"/>
                <w:szCs w:val="24"/>
                <w:lang w:bidi="fa-IR"/>
              </w:rPr>
              <w:t xml:space="preserve"/>
            </w:r>
          </w:p>
        </w:tc>
        <w:tc>
          <w:tcPr>
            <w:tcW w:w="1298" w:type="dxa"/>
            <w:tcBorders>
              <w:top w:val="single" w:sz="8" w:space="0" w:color="9BBB59"/>
              <w:left w:val="nil"/>
              <w:bottom w:val="single" w:sz="8" w:space="0" w:color="9BBB59"/>
              <w:right w:val="nil"/>
            </w:tcBorders>
            <w:vAlign w:val="center"/>
          </w:tcPr>
          <w:p w14:paraId="08BAF741" w14:textId="77777777" w:rsidR="00912462" w:rsidRDefault="00000000">
            <w:pPr>
              <w:spacing w:after="0" w:line="276" w:lineRule="auto"/>
              <w:jc w:val="both"/>
              <w:rPr>
                <w:rFonts w:cs="B Lotus"/>
                <w:color w:val="auto"/>
                <w:lang w:bidi="fa-IR"/>
              </w:rPr>
              <w:bidi/>
              <w:ind w:firstLine="397"/>
            </w:pPr>
            <w:r>
              <w:rPr>
                <w:rFonts w:hint="cs" w:ascii="Times New Roman" w:hAnsi="Times New Roman" w:cs="B Lotus"/>
                <w:sz w:val="28"/>
                <w:szCs w:val="28"/>
                <w:lang w:bidi="fa-IR"/>
                <w:rtl/>
              </w:rPr>
              <w:t xml:space="preserve">باقیمانده</w:t>
            </w:r>
          </w:p>
        </w:tc>
        <w:tc>
          <w:tcPr>
            <w:tcW w:w="1440" w:type="dxa"/>
            <w:tcBorders>
              <w:top w:val="single" w:sz="8" w:space="0" w:color="9BBB59"/>
              <w:left w:val="nil"/>
              <w:bottom w:val="single" w:sz="8" w:space="0" w:color="9BBB59"/>
              <w:right w:val="nil"/>
            </w:tcBorders>
            <w:vAlign w:val="center"/>
          </w:tcPr>
          <w:p w14:paraId="07AC35AF" w14:textId="77777777" w:rsidR="00912462" w:rsidRDefault="00000000">
            <w:pPr>
              <w:bidi w:val="0"/>
              <w:spacing w:after="0" w:line="276" w:lineRule="auto"/>
              <w:jc w:val="both"/>
              <w:rPr>
                <w:rFonts w:ascii="Times New Roman" w:hAnsi="Times New Roman" w:cs="B Lotus"/>
                <w:color w:val="auto"/>
                <w:lang w:bidi="fa-IR"/>
              </w:rPr>
              <w:ind w:firstLine="397"/>
            </w:pPr>
            <w:r>
              <w:rPr>
                <w:rFonts w:ascii="Times New Roman" w:hAnsi="Times New Roman" w:cs="B Lotus"/>
                <w:sz w:val="28"/>
                <w:szCs w:val="28"/>
                <w:rtl w:val="0"/>
              </w:rPr>
              <w:t xml:space="preserve">۹۴/۵۹۵۰</w:t>
            </w:r>
          </w:p>
        </w:tc>
        <w:tc>
          <w:tcPr>
            <w:tcW w:w="810" w:type="dxa"/>
            <w:tcBorders>
              <w:top w:val="single" w:sz="8" w:space="0" w:color="9BBB59"/>
              <w:left w:val="nil"/>
              <w:bottom w:val="single" w:sz="8" w:space="0" w:color="9BBB59"/>
              <w:right w:val="nil"/>
            </w:tcBorders>
            <w:vAlign w:val="center"/>
          </w:tcPr>
          <w:p w14:paraId="74942F79" w14:textId="77777777" w:rsidR="00912462" w:rsidRDefault="00000000">
            <w:pPr>
              <w:bidi w:val="0"/>
              <w:spacing w:after="0" w:line="276" w:lineRule="auto"/>
              <w:jc w:val="both"/>
              <w:rPr>
                <w:rFonts w:ascii="Times New Roman" w:hAnsi="Times New Roman" w:cs="B Lotus"/>
                <w:color w:val="auto"/>
                <w:lang w:bidi="fa-IR"/>
              </w:rPr>
              <w:ind w:firstLine="397"/>
            </w:pPr>
            <w:proofErr w:type="spellStart"/>
            <w:r>
              <w:rPr>
                <w:rFonts w:ascii="Times New Roman" w:hAnsi="Times New Roman" w:cs="B Lotus"/>
                <w:sz w:val="28"/>
                <w:szCs w:val="28"/>
                <w:rtl w:val="0"/>
              </w:rPr>
              <w:t xml:space="preserve">۷۸</w:t>
            </w:r>
            <w:proofErr w:type="spellEnd"/>
          </w:p>
        </w:tc>
        <w:tc>
          <w:tcPr>
            <w:tcW w:w="1260" w:type="dxa"/>
            <w:tcBorders>
              <w:top w:val="single" w:sz="8" w:space="0" w:color="9BBB59"/>
              <w:left w:val="nil"/>
              <w:bottom w:val="single" w:sz="8" w:space="0" w:color="9BBB59"/>
              <w:right w:val="nil"/>
            </w:tcBorders>
            <w:vAlign w:val="center"/>
          </w:tcPr>
          <w:p w14:paraId="73EE17EF" w14:textId="77777777" w:rsidR="00912462" w:rsidRDefault="00000000">
            <w:pPr>
              <w:bidi w:val="0"/>
              <w:spacing w:after="0" w:line="276" w:lineRule="auto"/>
              <w:jc w:val="both"/>
              <w:rPr>
                <w:rFonts w:ascii="Times New Roman" w:hAnsi="Times New Roman" w:cs="B Lotus"/>
                <w:color w:val="auto"/>
                <w:lang w:bidi="fa-IR"/>
              </w:rPr>
              <w:ind w:firstLine="397"/>
            </w:pPr>
            <w:r>
              <w:rPr>
                <w:rFonts w:ascii="Times New Roman" w:hAnsi="Times New Roman" w:cs="B Lotus"/>
                <w:sz w:val="28"/>
                <w:szCs w:val="28"/>
                <w:rtl w:val="0"/>
              </w:rPr>
              <w:t xml:space="preserve">۲۹/۷۶</w:t>
            </w:r>
          </w:p>
        </w:tc>
        <w:tc>
          <w:tcPr>
            <w:tcW w:w="990" w:type="dxa"/>
            <w:tcBorders>
              <w:top w:val="single" w:sz="8" w:space="0" w:color="9BBB59"/>
              <w:left w:val="nil"/>
              <w:bottom w:val="single" w:sz="8" w:space="0" w:color="9BBB59"/>
              <w:right w:val="nil"/>
            </w:tcBorders>
            <w:vAlign w:val="center"/>
          </w:tcPr>
          <w:p w14:paraId="30701DA7" w14:textId="77777777" w:rsidR="00912462" w:rsidRDefault="00000000">
            <w:pPr>
              <w:bidi w:val="0"/>
              <w:spacing w:after="0" w:line="240" w:lineRule="auto"/>
              <w:jc w:val="center"/>
              <w:rPr>
                <w:rFonts w:ascii="Times New Roman" w:hAnsi="Times New Roman" w:cs="B Lotus"/>
                <w:color w:val="auto"/>
                <w:lang w:bidi="fa-IR"/>
              </w:rPr>
            </w:pPr>
            <w:r>
              <w:rPr>
                <w:rFonts w:ascii="Times New Roman" w:hAnsi="Times New Roman" w:cs="B Lotus"/>
                <w:sz w:val="24"/>
                <w:szCs w:val="24"/>
                <w:rtl w:val="0"/>
              </w:rPr>
              <w:t xml:space="preserve"/>
            </w:r>
          </w:p>
        </w:tc>
        <w:tc>
          <w:tcPr>
            <w:tcW w:w="810" w:type="dxa"/>
            <w:tcBorders>
              <w:top w:val="single" w:sz="8" w:space="0" w:color="9BBB59"/>
              <w:left w:val="nil"/>
              <w:bottom w:val="single" w:sz="8" w:space="0" w:color="9BBB59"/>
              <w:right w:val="nil"/>
            </w:tcBorders>
            <w:vAlign w:val="center"/>
          </w:tcPr>
          <w:p w14:paraId="582E6815" w14:textId="77777777" w:rsidR="00912462" w:rsidRDefault="00000000">
            <w:pPr>
              <w:bidi w:val="0"/>
              <w:spacing w:after="0" w:line="240" w:lineRule="auto"/>
              <w:jc w:val="center"/>
              <w:rPr>
                <w:rFonts w:ascii="Times New Roman" w:hAnsi="Times New Roman" w:cs="B Lotus"/>
                <w:color w:val="auto"/>
                <w:lang w:bidi="fa-IR"/>
              </w:rPr>
            </w:pPr>
            <w:r>
              <w:rPr>
                <w:rFonts w:ascii="Times New Roman" w:hAnsi="Times New Roman" w:cs="B Lotus"/>
                <w:sz w:val="24"/>
                <w:szCs w:val="24"/>
                <w:rtl w:val="0"/>
              </w:rPr>
              <w:t xml:space="preserve"/>
            </w:r>
          </w:p>
        </w:tc>
        <w:tc>
          <w:tcPr>
            <w:tcW w:w="900" w:type="dxa"/>
            <w:tcBorders>
              <w:top w:val="single" w:sz="8" w:space="0" w:color="9BBB59"/>
              <w:left w:val="nil"/>
              <w:bottom w:val="single" w:sz="8" w:space="0" w:color="9BBB59"/>
              <w:right w:val="nil"/>
            </w:tcBorders>
            <w:vAlign w:val="center"/>
          </w:tcPr>
          <w:p w14:paraId="075BD45C" w14:textId="77777777" w:rsidR="00912462" w:rsidRDefault="00000000">
            <w:pPr>
              <w:bidi w:val="0"/>
              <w:spacing w:after="0" w:line="240" w:lineRule="auto"/>
              <w:jc w:val="center"/>
              <w:rPr>
                <w:rFonts w:ascii="Times New Roman" w:hAnsi="Times New Roman" w:cs="B Lotus"/>
                <w:color w:val="auto"/>
                <w:lang w:bidi="fa-IR"/>
              </w:rPr>
            </w:pPr>
            <w:r>
              <w:rPr>
                <w:rFonts w:ascii="Times New Roman" w:hAnsi="Times New Roman" w:cs="B Lotus"/>
                <w:sz w:val="24"/>
                <w:szCs w:val="24"/>
                <w:rtl w:val="0"/>
              </w:rPr>
              <w:t xml:space="preserve"/>
            </w:r>
          </w:p>
        </w:tc>
        <w:tc>
          <w:tcPr>
            <w:tcW w:w="810" w:type="dxa"/>
            <w:tcBorders>
              <w:top w:val="single" w:sz="8" w:space="0" w:color="9BBB59"/>
              <w:left w:val="nil"/>
              <w:bottom w:val="single" w:sz="8" w:space="0" w:color="9BBB59"/>
              <w:right w:val="nil"/>
            </w:tcBorders>
            <w:vAlign w:val="center"/>
          </w:tcPr>
          <w:p w14:paraId="68EE8205" w14:textId="77777777" w:rsidR="00912462" w:rsidRDefault="00000000">
            <w:pPr>
              <w:bidi w:val="0"/>
              <w:spacing w:after="0" w:line="240" w:lineRule="auto"/>
              <w:jc w:val="center"/>
              <w:rPr>
                <w:rFonts w:ascii="Times New Roman" w:hAnsi="Times New Roman" w:cs="B Lotus"/>
                <w:color w:val="auto"/>
                <w:lang w:bidi="fa-IR"/>
              </w:rPr>
            </w:pPr>
            <w:r>
              <w:rPr>
                <w:rFonts w:ascii="Times New Roman" w:hAnsi="Times New Roman" w:cs="B Lotus"/>
                <w:sz w:val="24"/>
                <w:szCs w:val="24"/>
                <w:rtl w:val="0"/>
              </w:rPr>
              <w:t xml:space="preserve"/>
            </w:r>
          </w:p>
        </w:tc>
      </w:tr>
      <w:tr w:rsidR="00912462" w14:paraId="20FEE74A" w14:textId="77777777">
        <w:trPr>
          <w:cantSplit/>
          <w:trHeight w:hRule="exact" w:val="559"/>
          <w:jc w:val="center"/>
        </w:trPr>
        <w:tc>
          <w:tcPr>
            <w:tcW w:w="502" w:type="dxa"/>
            <w:tcBorders>
              <w:top w:val="single" w:sz="8" w:space="0" w:color="9BBB59"/>
              <w:left w:val="nil"/>
              <w:bottom w:val="single" w:sz="8" w:space="0" w:color="9BBB59"/>
              <w:right w:val="nil"/>
            </w:tcBorders>
            <w:vAlign w:val="center"/>
          </w:tcPr>
          <w:p w14:paraId="3922D7BB" w14:textId="77777777" w:rsidR="00912462" w:rsidRDefault="00000000">
            <w:pPr>
              <w:spacing w:after="0" w:line="276" w:lineRule="auto"/>
              <w:jc w:val="both"/>
              <w:rPr>
                <w:rFonts w:cs="B Lotus"/>
                <w:color w:val="auto"/>
                <w:lang w:bidi="fa-IR"/>
              </w:rPr>
              <w:bidi/>
              <w:ind w:firstLine="397"/>
            </w:pPr>
            <w:r>
              <w:rPr>
                <w:rFonts w:hint="cs" w:ascii="Times New Roman" w:hAnsi="Times New Roman" w:cs="B Lotus"/>
                <w:sz w:val="28"/>
                <w:szCs w:val="28"/>
                <w:lang w:bidi="fa-IR"/>
                <w:rtl/>
              </w:rPr>
              <w:t xml:space="preserve">۲</w:t>
            </w:r>
          </w:p>
        </w:tc>
        <w:tc>
          <w:tcPr>
            <w:tcW w:w="1298" w:type="dxa"/>
            <w:tcBorders>
              <w:top w:val="single" w:sz="8" w:space="0" w:color="9BBB59"/>
              <w:left w:val="nil"/>
              <w:bottom w:val="single" w:sz="8" w:space="0" w:color="9BBB59"/>
              <w:right w:val="nil"/>
            </w:tcBorders>
            <w:vAlign w:val="center"/>
          </w:tcPr>
          <w:p w14:paraId="08BAF741" w14:textId="77777777" w:rsidR="00912462" w:rsidRDefault="00000000">
            <w:pPr>
              <w:spacing w:after="0" w:line="276" w:lineRule="auto"/>
              <w:jc w:val="both"/>
              <w:rPr>
                <w:rFonts w:cs="B Lotus"/>
                <w:color w:val="auto"/>
                <w:lang w:bidi="fa-IR"/>
              </w:rPr>
              <w:bidi/>
              <w:ind w:firstLine="397"/>
            </w:pPr>
            <w:r>
              <w:rPr>
                <w:rFonts w:hint="cs" w:ascii="Times New Roman" w:hAnsi="Times New Roman" w:cs="B Lotus"/>
                <w:sz w:val="28"/>
                <w:szCs w:val="28"/>
                <w:lang w:bidi="fa-IR"/>
                <w:rtl/>
              </w:rPr>
              <w:t xml:space="preserve">رگرسیون</w:t>
            </w:r>
          </w:p>
        </w:tc>
        <w:tc>
          <w:tcPr>
            <w:tcW w:w="1440" w:type="dxa"/>
            <w:tcBorders>
              <w:top w:val="single" w:sz="8" w:space="0" w:color="9BBB59"/>
              <w:left w:val="nil"/>
              <w:bottom w:val="single" w:sz="8" w:space="0" w:color="9BBB59"/>
              <w:right w:val="nil"/>
            </w:tcBorders>
            <w:vAlign w:val="center"/>
          </w:tcPr>
          <w:p w14:paraId="07AC35AF" w14:textId="77777777" w:rsidR="00912462" w:rsidRDefault="00000000">
            <w:pPr>
              <w:bidi w:val="0"/>
              <w:spacing w:after="0" w:line="276" w:lineRule="auto"/>
              <w:jc w:val="both"/>
              <w:rPr>
                <w:rFonts w:ascii="Times New Roman" w:hAnsi="Times New Roman" w:cs="B Lotus"/>
                <w:color w:val="auto"/>
                <w:lang w:bidi="fa-IR"/>
              </w:rPr>
              <w:ind w:firstLine="397"/>
            </w:pPr>
            <w:r>
              <w:rPr>
                <w:rFonts w:ascii="Times New Roman" w:hAnsi="Times New Roman" w:cs="B Lotus"/>
                <w:sz w:val="28"/>
                <w:szCs w:val="28"/>
                <w:rtl w:val="0"/>
              </w:rPr>
              <w:t xml:space="preserve">۴۶/۴۰۵۷</w:t>
            </w:r>
          </w:p>
        </w:tc>
        <w:tc>
          <w:tcPr>
            <w:tcW w:w="810" w:type="dxa"/>
            <w:tcBorders>
              <w:top w:val="single" w:sz="8" w:space="0" w:color="9BBB59"/>
              <w:left w:val="nil"/>
              <w:bottom w:val="single" w:sz="8" w:space="0" w:color="9BBB59"/>
              <w:right w:val="nil"/>
            </w:tcBorders>
            <w:vAlign w:val="center"/>
          </w:tcPr>
          <w:p w14:paraId="74942F79" w14:textId="77777777" w:rsidR="00912462" w:rsidRDefault="00000000">
            <w:pPr>
              <w:bidi w:val="0"/>
              <w:spacing w:after="0" w:line="276" w:lineRule="auto"/>
              <w:jc w:val="both"/>
              <w:rPr>
                <w:rFonts w:ascii="Times New Roman" w:hAnsi="Times New Roman" w:cs="B Lotus"/>
                <w:color w:val="auto"/>
                <w:lang w:bidi="fa-IR"/>
              </w:rPr>
              <w:ind w:firstLine="397"/>
            </w:pPr>
            <w:proofErr w:type="spellStart"/>
            <w:r>
              <w:rPr>
                <w:rFonts w:ascii="Times New Roman" w:hAnsi="Times New Roman" w:cs="B Lotus"/>
                <w:sz w:val="28"/>
                <w:szCs w:val="28"/>
                <w:rtl w:val="0"/>
              </w:rPr>
              <w:t xml:space="preserve">۲</w:t>
            </w:r>
            <w:proofErr w:type="spellEnd"/>
          </w:p>
        </w:tc>
        <w:tc>
          <w:tcPr>
            <w:tcW w:w="1260" w:type="dxa"/>
            <w:tcBorders>
              <w:top w:val="single" w:sz="8" w:space="0" w:color="9BBB59"/>
              <w:left w:val="nil"/>
              <w:bottom w:val="single" w:sz="8" w:space="0" w:color="9BBB59"/>
              <w:right w:val="nil"/>
            </w:tcBorders>
            <w:vAlign w:val="center"/>
          </w:tcPr>
          <w:p w14:paraId="73EE17EF" w14:textId="77777777" w:rsidR="00912462" w:rsidRDefault="00000000">
            <w:pPr>
              <w:bidi w:val="0"/>
              <w:spacing w:after="0" w:line="276" w:lineRule="auto"/>
              <w:jc w:val="both"/>
              <w:rPr>
                <w:rFonts w:ascii="Times New Roman" w:hAnsi="Times New Roman" w:cs="B Lotus"/>
                <w:color w:val="auto"/>
                <w:lang w:bidi="fa-IR"/>
              </w:rPr>
              <w:ind w:firstLine="397"/>
            </w:pPr>
            <w:r>
              <w:rPr>
                <w:rFonts w:ascii="Times New Roman" w:hAnsi="Times New Roman" w:cs="B Lotus"/>
                <w:sz w:val="28"/>
                <w:szCs w:val="28"/>
                <w:rtl w:val="0"/>
              </w:rPr>
              <w:t xml:space="preserve">۷۳/۲۰۲۸</w:t>
            </w:r>
          </w:p>
        </w:tc>
        <w:tc>
          <w:tcPr>
            <w:tcW w:w="990" w:type="dxa"/>
            <w:tcBorders>
              <w:top w:val="single" w:sz="8" w:space="0" w:color="9BBB59"/>
              <w:left w:val="nil"/>
              <w:bottom w:val="single" w:sz="8" w:space="0" w:color="9BBB59"/>
              <w:right w:val="nil"/>
            </w:tcBorders>
            <w:vAlign w:val="center"/>
          </w:tcPr>
          <w:p w14:paraId="30701DA7" w14:textId="77777777" w:rsidR="00912462" w:rsidRDefault="00000000">
            <w:pPr>
              <w:bidi w:val="0"/>
              <w:spacing w:after="0" w:line="276" w:lineRule="auto"/>
              <w:jc w:val="both"/>
              <w:rPr>
                <w:rFonts w:ascii="Times New Roman" w:hAnsi="Times New Roman" w:cs="B Lotus"/>
                <w:color w:val="auto"/>
                <w:lang w:bidi="fa-IR"/>
              </w:rPr>
              <w:ind w:firstLine="397"/>
            </w:pPr>
            <w:r>
              <w:rPr>
                <w:rFonts w:ascii="Times New Roman" w:hAnsi="Times New Roman" w:cs="B Lotus"/>
                <w:sz w:val="28"/>
                <w:szCs w:val="28"/>
                <w:rtl w:val="0"/>
              </w:rPr>
              <w:t xml:space="preserve">۵۰/۳۱</w:t>
            </w:r>
          </w:p>
        </w:tc>
        <w:tc>
          <w:tcPr>
            <w:tcW w:w="810" w:type="dxa"/>
            <w:tcBorders>
              <w:top w:val="single" w:sz="8" w:space="0" w:color="9BBB59"/>
              <w:left w:val="nil"/>
              <w:bottom w:val="single" w:sz="8" w:space="0" w:color="9BBB59"/>
              <w:right w:val="nil"/>
            </w:tcBorders>
            <w:vAlign w:val="center"/>
          </w:tcPr>
          <w:p w14:paraId="582E6815" w14:textId="77777777" w:rsidR="00912462" w:rsidRDefault="00000000">
            <w:pPr>
              <w:bidi w:val="0"/>
              <w:spacing w:after="0" w:line="276" w:lineRule="auto"/>
              <w:jc w:val="both"/>
              <w:rPr>
                <w:rFonts w:ascii="Times New Roman" w:hAnsi="Times New Roman" w:cs="B Lotus"/>
                <w:color w:val="auto"/>
                <w:lang w:bidi="fa-IR"/>
              </w:rPr>
              <w:ind w:firstLine="397"/>
            </w:pPr>
            <w:r>
              <w:rPr>
                <w:rFonts w:ascii="Times New Roman" w:hAnsi="Times New Roman" w:cs="B Lotus"/>
                <w:sz w:val="28"/>
                <w:szCs w:val="28"/>
                <w:rtl w:val="0"/>
              </w:rPr>
              <w:t xml:space="preserve">۰۰۱/۰</w:t>
            </w:r>
          </w:p>
        </w:tc>
        <w:tc>
          <w:tcPr>
            <w:tcW w:w="900" w:type="dxa"/>
            <w:tcBorders>
              <w:top w:val="single" w:sz="8" w:space="0" w:color="9BBB59"/>
              <w:left w:val="nil"/>
              <w:bottom w:val="single" w:sz="8" w:space="0" w:color="9BBB59"/>
              <w:right w:val="nil"/>
            </w:tcBorders>
            <w:vAlign w:val="center"/>
          </w:tcPr>
          <w:p w14:paraId="075BD45C" w14:textId="77777777" w:rsidR="00912462" w:rsidRDefault="00000000">
            <w:pPr>
              <w:bidi w:val="0"/>
              <w:spacing w:after="0" w:line="276" w:lineRule="auto"/>
              <w:jc w:val="both"/>
              <w:rPr>
                <w:rFonts w:ascii="Times New Roman" w:hAnsi="Times New Roman" w:cs="B Lotus"/>
                <w:color w:val="auto"/>
                <w:lang w:bidi="fa-IR"/>
              </w:rPr>
              <w:ind w:firstLine="397"/>
            </w:pPr>
            <w:r>
              <w:rPr>
                <w:rFonts w:ascii="Times New Roman" w:hAnsi="Times New Roman" w:cs="B Lotus"/>
                <w:sz w:val="28"/>
                <w:szCs w:val="28"/>
                <w:rtl w:val="0"/>
              </w:rPr>
              <w:t xml:space="preserve">۶۷/۰</w:t>
            </w:r>
          </w:p>
        </w:tc>
        <w:tc>
          <w:tcPr>
            <w:tcW w:w="810" w:type="dxa"/>
            <w:tcBorders>
              <w:top w:val="single" w:sz="8" w:space="0" w:color="9BBB59"/>
              <w:left w:val="nil"/>
              <w:bottom w:val="single" w:sz="8" w:space="0" w:color="9BBB59"/>
              <w:right w:val="nil"/>
            </w:tcBorders>
            <w:vAlign w:val="center"/>
          </w:tcPr>
          <w:p w14:paraId="68EE8205" w14:textId="77777777" w:rsidR="00912462" w:rsidRDefault="00000000">
            <w:pPr>
              <w:bidi w:val="0"/>
              <w:spacing w:after="0" w:line="276" w:lineRule="auto"/>
              <w:jc w:val="both"/>
              <w:rPr>
                <w:rFonts w:ascii="Times New Roman" w:hAnsi="Times New Roman" w:cs="B Lotus"/>
                <w:color w:val="auto"/>
                <w:lang w:bidi="fa-IR"/>
              </w:rPr>
              <w:ind w:firstLine="397"/>
            </w:pPr>
            <w:r>
              <w:rPr>
                <w:rFonts w:ascii="Times New Roman" w:hAnsi="Times New Roman" w:cs="B Lotus"/>
                <w:sz w:val="28"/>
                <w:szCs w:val="28"/>
                <w:rtl w:val="0"/>
              </w:rPr>
              <w:t xml:space="preserve">۴۵/۰</w:t>
            </w:r>
          </w:p>
        </w:tc>
      </w:tr>
      <w:tr w:rsidR="00912462" w14:paraId="20FEE74A" w14:textId="77777777">
        <w:trPr>
          <w:cantSplit/>
          <w:trHeight w:hRule="exact" w:val="559"/>
          <w:jc w:val="center"/>
        </w:trPr>
        <w:tc>
          <w:tcPr>
            <w:tcW w:w="502" w:type="dxa"/>
            <w:tcBorders>
              <w:top w:val="single" w:sz="8" w:space="0" w:color="9BBB59"/>
              <w:left w:val="nil"/>
              <w:bottom w:val="single" w:sz="8" w:space="0" w:color="9BBB59"/>
              <w:right w:val="nil"/>
            </w:tcBorders>
            <w:vAlign w:val="center"/>
          </w:tcPr>
          <w:p w14:paraId="3922D7BB" w14:textId="77777777" w:rsidR="00912462" w:rsidRDefault="00000000">
            <w:pPr>
              <w:spacing w:after="0" w:line="240" w:lineRule="auto"/>
              <w:jc w:val="center"/>
              <w:rPr>
                <w:rFonts w:cs="B Lotus"/>
                <w:color w:val="auto"/>
                <w:lang w:bidi="fa-IR"/>
              </w:rPr>
            </w:pPr>
            <w:r>
              <w:rPr>
                <w:rFonts w:hint="cs"/>
                <w:sz w:val="24"/>
                <w:szCs w:val="24"/>
                <w:lang w:bidi="fa-IR"/>
              </w:rPr>
              <w:t xml:space="preserve"/>
            </w:r>
          </w:p>
        </w:tc>
        <w:tc>
          <w:tcPr>
            <w:tcW w:w="1298" w:type="dxa"/>
            <w:tcBorders>
              <w:top w:val="single" w:sz="8" w:space="0" w:color="9BBB59"/>
              <w:left w:val="nil"/>
              <w:bottom w:val="single" w:sz="8" w:space="0" w:color="9BBB59"/>
              <w:right w:val="nil"/>
            </w:tcBorders>
            <w:vAlign w:val="center"/>
          </w:tcPr>
          <w:p w14:paraId="08BAF741" w14:textId="77777777" w:rsidR="00912462" w:rsidRDefault="00000000">
            <w:pPr>
              <w:spacing w:after="0" w:line="276" w:lineRule="auto"/>
              <w:jc w:val="both"/>
              <w:rPr>
                <w:rFonts w:cs="B Lotus"/>
                <w:color w:val="auto"/>
                <w:lang w:bidi="fa-IR"/>
              </w:rPr>
              <w:bidi/>
              <w:ind w:firstLine="397"/>
            </w:pPr>
            <w:r>
              <w:rPr>
                <w:rFonts w:hint="cs" w:ascii="Times New Roman" w:hAnsi="Times New Roman" w:cs="B Lotus"/>
                <w:sz w:val="28"/>
                <w:szCs w:val="28"/>
                <w:lang w:bidi="fa-IR"/>
                <w:rtl/>
              </w:rPr>
              <w:t xml:space="preserve">باقیمانده</w:t>
            </w:r>
          </w:p>
        </w:tc>
        <w:tc>
          <w:tcPr>
            <w:tcW w:w="1440" w:type="dxa"/>
            <w:tcBorders>
              <w:top w:val="single" w:sz="8" w:space="0" w:color="9BBB59"/>
              <w:left w:val="nil"/>
              <w:bottom w:val="single" w:sz="8" w:space="0" w:color="9BBB59"/>
              <w:right w:val="nil"/>
            </w:tcBorders>
            <w:vAlign w:val="center"/>
          </w:tcPr>
          <w:p w14:paraId="07AC35AF" w14:textId="77777777" w:rsidR="00912462" w:rsidRDefault="00000000">
            <w:pPr>
              <w:bidi w:val="0"/>
              <w:spacing w:after="0" w:line="276" w:lineRule="auto"/>
              <w:jc w:val="both"/>
              <w:rPr>
                <w:rFonts w:ascii="Times New Roman" w:hAnsi="Times New Roman" w:cs="B Lotus"/>
                <w:color w:val="auto"/>
                <w:lang w:bidi="fa-IR"/>
              </w:rPr>
              <w:ind w:firstLine="397"/>
            </w:pPr>
            <w:r>
              <w:rPr>
                <w:rFonts w:ascii="Times New Roman" w:hAnsi="Times New Roman" w:cs="B Lotus"/>
                <w:sz w:val="28"/>
                <w:szCs w:val="28"/>
                <w:rtl w:val="0"/>
              </w:rPr>
              <w:t xml:space="preserve">۱۱/۴۹۵۹</w:t>
            </w:r>
          </w:p>
        </w:tc>
        <w:tc>
          <w:tcPr>
            <w:tcW w:w="810" w:type="dxa"/>
            <w:tcBorders>
              <w:top w:val="single" w:sz="8" w:space="0" w:color="9BBB59"/>
              <w:left w:val="nil"/>
              <w:bottom w:val="single" w:sz="8" w:space="0" w:color="9BBB59"/>
              <w:right w:val="nil"/>
            </w:tcBorders>
            <w:vAlign w:val="center"/>
          </w:tcPr>
          <w:p w14:paraId="74942F79" w14:textId="77777777" w:rsidR="00912462" w:rsidRDefault="00000000">
            <w:pPr>
              <w:bidi w:val="0"/>
              <w:spacing w:after="0" w:line="276" w:lineRule="auto"/>
              <w:jc w:val="both"/>
              <w:rPr>
                <w:rFonts w:ascii="Times New Roman" w:hAnsi="Times New Roman" w:cs="B Lotus"/>
                <w:color w:val="auto"/>
                <w:lang w:bidi="fa-IR"/>
              </w:rPr>
              <w:ind w:firstLine="397"/>
            </w:pPr>
            <w:proofErr w:type="spellStart"/>
            <w:r>
              <w:rPr>
                <w:rFonts w:ascii="Times New Roman" w:hAnsi="Times New Roman" w:cs="B Lotus"/>
                <w:sz w:val="28"/>
                <w:szCs w:val="28"/>
                <w:rtl w:val="0"/>
              </w:rPr>
              <w:t xml:space="preserve">۷۷</w:t>
            </w:r>
            <w:proofErr w:type="spellEnd"/>
          </w:p>
        </w:tc>
        <w:tc>
          <w:tcPr>
            <w:tcW w:w="1260" w:type="dxa"/>
            <w:tcBorders>
              <w:top w:val="single" w:sz="8" w:space="0" w:color="9BBB59"/>
              <w:left w:val="nil"/>
              <w:bottom w:val="single" w:sz="8" w:space="0" w:color="9BBB59"/>
              <w:right w:val="nil"/>
            </w:tcBorders>
            <w:vAlign w:val="center"/>
          </w:tcPr>
          <w:p w14:paraId="73EE17EF" w14:textId="77777777" w:rsidR="00912462" w:rsidRDefault="00000000">
            <w:pPr>
              <w:bidi w:val="0"/>
              <w:spacing w:after="0" w:line="276" w:lineRule="auto"/>
              <w:jc w:val="both"/>
              <w:rPr>
                <w:rFonts w:ascii="Times New Roman" w:hAnsi="Times New Roman" w:cs="B Lotus"/>
                <w:color w:val="auto"/>
                <w:lang w:bidi="fa-IR"/>
              </w:rPr>
              <w:ind w:firstLine="397"/>
            </w:pPr>
            <w:r>
              <w:rPr>
                <w:rFonts w:ascii="Times New Roman" w:hAnsi="Times New Roman" w:cs="B Lotus"/>
                <w:sz w:val="28"/>
                <w:szCs w:val="28"/>
                <w:rtl w:val="0"/>
              </w:rPr>
              <w:t xml:space="preserve">۴۰/۶۴</w:t>
            </w:r>
          </w:p>
        </w:tc>
        <w:tc>
          <w:tcPr>
            <w:tcW w:w="990" w:type="dxa"/>
            <w:tcBorders>
              <w:top w:val="single" w:sz="8" w:space="0" w:color="9BBB59"/>
              <w:left w:val="nil"/>
              <w:bottom w:val="single" w:sz="8" w:space="0" w:color="9BBB59"/>
              <w:right w:val="nil"/>
            </w:tcBorders>
            <w:vAlign w:val="center"/>
          </w:tcPr>
          <w:p w14:paraId="30701DA7" w14:textId="77777777" w:rsidR="00912462" w:rsidRDefault="00000000">
            <w:pPr>
              <w:bidi w:val="0"/>
              <w:spacing w:after="0" w:line="240" w:lineRule="auto"/>
              <w:jc w:val="center"/>
              <w:rPr>
                <w:rFonts w:ascii="Times New Roman" w:hAnsi="Times New Roman" w:cs="B Lotus"/>
                <w:color w:val="auto"/>
                <w:lang w:bidi="fa-IR"/>
              </w:rPr>
            </w:pPr>
            <w:r>
              <w:rPr>
                <w:rFonts w:ascii="Times New Roman" w:hAnsi="Times New Roman" w:cs="B Lotus"/>
                <w:sz w:val="24"/>
                <w:szCs w:val="24"/>
                <w:rtl w:val="0"/>
              </w:rPr>
              <w:t xml:space="preserve"/>
            </w:r>
          </w:p>
        </w:tc>
        <w:tc>
          <w:tcPr>
            <w:tcW w:w="810" w:type="dxa"/>
            <w:tcBorders>
              <w:top w:val="single" w:sz="8" w:space="0" w:color="9BBB59"/>
              <w:left w:val="nil"/>
              <w:bottom w:val="single" w:sz="8" w:space="0" w:color="9BBB59"/>
              <w:right w:val="nil"/>
            </w:tcBorders>
            <w:vAlign w:val="center"/>
          </w:tcPr>
          <w:p w14:paraId="582E6815" w14:textId="77777777" w:rsidR="00912462" w:rsidRDefault="00000000">
            <w:pPr>
              <w:bidi w:val="0"/>
              <w:spacing w:after="0" w:line="240" w:lineRule="auto"/>
              <w:jc w:val="center"/>
              <w:rPr>
                <w:rFonts w:ascii="Times New Roman" w:hAnsi="Times New Roman" w:cs="B Lotus"/>
                <w:color w:val="auto"/>
                <w:lang w:bidi="fa-IR"/>
              </w:rPr>
            </w:pPr>
            <w:r>
              <w:rPr>
                <w:rFonts w:ascii="Times New Roman" w:hAnsi="Times New Roman" w:cs="B Lotus"/>
                <w:sz w:val="24"/>
                <w:szCs w:val="24"/>
                <w:rtl w:val="0"/>
              </w:rPr>
              <w:t xml:space="preserve"/>
            </w:r>
          </w:p>
        </w:tc>
        <w:tc>
          <w:tcPr>
            <w:tcW w:w="900" w:type="dxa"/>
            <w:tcBorders>
              <w:top w:val="single" w:sz="8" w:space="0" w:color="9BBB59"/>
              <w:left w:val="nil"/>
              <w:bottom w:val="single" w:sz="8" w:space="0" w:color="9BBB59"/>
              <w:right w:val="nil"/>
            </w:tcBorders>
            <w:vAlign w:val="center"/>
          </w:tcPr>
          <w:p w14:paraId="075BD45C" w14:textId="77777777" w:rsidR="00912462" w:rsidRDefault="00000000">
            <w:pPr>
              <w:bidi w:val="0"/>
              <w:spacing w:after="0" w:line="240" w:lineRule="auto"/>
              <w:jc w:val="center"/>
              <w:rPr>
                <w:rFonts w:ascii="Times New Roman" w:hAnsi="Times New Roman" w:cs="B Lotus"/>
                <w:color w:val="auto"/>
                <w:lang w:bidi="fa-IR"/>
              </w:rPr>
            </w:pPr>
            <w:r>
              <w:rPr>
                <w:rFonts w:ascii="Times New Roman" w:hAnsi="Times New Roman" w:cs="B Lotus"/>
                <w:sz w:val="24"/>
                <w:szCs w:val="24"/>
                <w:rtl w:val="0"/>
              </w:rPr>
              <w:t xml:space="preserve"/>
            </w:r>
          </w:p>
        </w:tc>
        <w:tc>
          <w:tcPr>
            <w:tcW w:w="810" w:type="dxa"/>
            <w:tcBorders>
              <w:top w:val="single" w:sz="8" w:space="0" w:color="9BBB59"/>
              <w:left w:val="nil"/>
              <w:bottom w:val="single" w:sz="8" w:space="0" w:color="9BBB59"/>
              <w:right w:val="nil"/>
            </w:tcBorders>
            <w:vAlign w:val="center"/>
          </w:tcPr>
          <w:p w14:paraId="68EE8205" w14:textId="77777777" w:rsidR="00912462" w:rsidRDefault="00000000">
            <w:pPr>
              <w:bidi w:val="0"/>
              <w:spacing w:after="0" w:line="240" w:lineRule="auto"/>
              <w:jc w:val="center"/>
              <w:rPr>
                <w:rFonts w:ascii="Times New Roman" w:hAnsi="Times New Roman" w:cs="B Lotus"/>
                <w:color w:val="auto"/>
                <w:lang w:bidi="fa-IR"/>
              </w:rPr>
            </w:pPr>
            <w:r>
              <w:rPr>
                <w:rFonts w:ascii="Times New Roman" w:hAnsi="Times New Roman" w:cs="B Lotus"/>
                <w:sz w:val="24"/>
                <w:szCs w:val="24"/>
                <w:rtl w:val="0"/>
              </w:rPr>
              <w:t xml:space="preserve"/>
            </w:r>
          </w:p>
        </w:tc>
      </w:tr>
      <w:tr w:rsidR="00912462" w14:paraId="20FEE74A" w14:textId="77777777">
        <w:trPr>
          <w:cantSplit/>
          <w:trHeight w:hRule="exact" w:val="559"/>
          <w:jc w:val="center"/>
        </w:trPr>
        <w:tc>
          <w:tcPr>
            <w:tcW w:w="502" w:type="dxa"/>
            <w:tcBorders>
              <w:top w:val="single" w:sz="8" w:space="0" w:color="9BBB59"/>
              <w:left w:val="nil"/>
              <w:bottom w:val="single" w:sz="8" w:space="0" w:color="9BBB59"/>
              <w:right w:val="nil"/>
            </w:tcBorders>
            <w:vAlign w:val="center"/>
          </w:tcPr>
          <w:p w14:paraId="3922D7BB" w14:textId="77777777" w:rsidR="00912462" w:rsidRDefault="00000000">
            <w:pPr>
              <w:spacing w:after="0" w:line="276" w:lineRule="auto"/>
              <w:jc w:val="both"/>
              <w:rPr>
                <w:rFonts w:cs="B Lotus"/>
                <w:color w:val="auto"/>
                <w:lang w:bidi="fa-IR"/>
              </w:rPr>
              <w:bidi/>
              <w:ind w:firstLine="397"/>
            </w:pPr>
            <w:r>
              <w:rPr>
                <w:rFonts w:hint="cs" w:ascii="Times New Roman" w:hAnsi="Times New Roman" w:cs="B Lotus"/>
                <w:sz w:val="28"/>
                <w:szCs w:val="28"/>
                <w:lang w:bidi="fa-IR"/>
                <w:rtl/>
              </w:rPr>
              <w:t xml:space="preserve">۳</w:t>
            </w:r>
          </w:p>
        </w:tc>
        <w:tc>
          <w:tcPr>
            <w:tcW w:w="1298" w:type="dxa"/>
            <w:tcBorders>
              <w:top w:val="single" w:sz="8" w:space="0" w:color="9BBB59"/>
              <w:left w:val="nil"/>
              <w:bottom w:val="single" w:sz="8" w:space="0" w:color="9BBB59"/>
              <w:right w:val="nil"/>
            </w:tcBorders>
            <w:vAlign w:val="center"/>
          </w:tcPr>
          <w:p w14:paraId="08BAF741" w14:textId="77777777" w:rsidR="00912462" w:rsidRDefault="00000000">
            <w:pPr>
              <w:spacing w:after="0" w:line="276" w:lineRule="auto"/>
              <w:jc w:val="both"/>
              <w:rPr>
                <w:rFonts w:cs="B Lotus"/>
                <w:color w:val="auto"/>
                <w:lang w:bidi="fa-IR"/>
              </w:rPr>
              <w:bidi/>
              <w:ind w:firstLine="397"/>
            </w:pPr>
            <w:r>
              <w:rPr>
                <w:rFonts w:hint="cs" w:ascii="Times New Roman" w:hAnsi="Times New Roman" w:cs="B Lotus"/>
                <w:sz w:val="28"/>
                <w:szCs w:val="28"/>
                <w:lang w:bidi="fa-IR"/>
                <w:rtl/>
              </w:rPr>
              <w:t xml:space="preserve">رگرسیون</w:t>
            </w:r>
          </w:p>
        </w:tc>
        <w:tc>
          <w:tcPr>
            <w:tcW w:w="1440" w:type="dxa"/>
            <w:tcBorders>
              <w:top w:val="single" w:sz="8" w:space="0" w:color="9BBB59"/>
              <w:left w:val="nil"/>
              <w:bottom w:val="single" w:sz="8" w:space="0" w:color="9BBB59"/>
              <w:right w:val="nil"/>
            </w:tcBorders>
            <w:vAlign w:val="center"/>
          </w:tcPr>
          <w:p w14:paraId="07AC35AF" w14:textId="77777777" w:rsidR="00912462" w:rsidRDefault="00000000">
            <w:pPr>
              <w:bidi w:val="0"/>
              <w:spacing w:after="0" w:line="276" w:lineRule="auto"/>
              <w:jc w:val="both"/>
              <w:rPr>
                <w:rFonts w:ascii="Times New Roman" w:hAnsi="Times New Roman" w:cs="B Lotus"/>
                <w:color w:val="auto"/>
                <w:lang w:bidi="fa-IR"/>
              </w:rPr>
              <w:ind w:firstLine="397"/>
            </w:pPr>
            <w:r>
              <w:rPr>
                <w:rFonts w:ascii="Times New Roman" w:hAnsi="Times New Roman" w:cs="B Lotus"/>
                <w:sz w:val="28"/>
                <w:szCs w:val="28"/>
                <w:rtl w:val="0"/>
              </w:rPr>
              <w:t xml:space="preserve">۲۸/۴۵۰۸</w:t>
            </w:r>
          </w:p>
        </w:tc>
        <w:tc>
          <w:tcPr>
            <w:tcW w:w="810" w:type="dxa"/>
            <w:tcBorders>
              <w:top w:val="single" w:sz="8" w:space="0" w:color="9BBB59"/>
              <w:left w:val="nil"/>
              <w:bottom w:val="single" w:sz="8" w:space="0" w:color="9BBB59"/>
              <w:right w:val="nil"/>
            </w:tcBorders>
            <w:vAlign w:val="center"/>
          </w:tcPr>
          <w:p w14:paraId="74942F79" w14:textId="77777777" w:rsidR="00912462" w:rsidRDefault="00000000">
            <w:pPr>
              <w:bidi w:val="0"/>
              <w:spacing w:after="0" w:line="276" w:lineRule="auto"/>
              <w:jc w:val="both"/>
              <w:rPr>
                <w:rFonts w:ascii="Times New Roman" w:hAnsi="Times New Roman" w:cs="B Lotus"/>
                <w:color w:val="auto"/>
                <w:lang w:bidi="fa-IR"/>
              </w:rPr>
              <w:ind w:firstLine="397"/>
            </w:pPr>
            <w:proofErr w:type="spellStart"/>
            <w:r>
              <w:rPr>
                <w:rFonts w:ascii="Times New Roman" w:hAnsi="Times New Roman" w:cs="B Lotus"/>
                <w:sz w:val="28"/>
                <w:szCs w:val="28"/>
                <w:rtl w:val="0"/>
              </w:rPr>
              <w:t xml:space="preserve">۳</w:t>
            </w:r>
            <w:proofErr w:type="spellEnd"/>
          </w:p>
        </w:tc>
        <w:tc>
          <w:tcPr>
            <w:tcW w:w="1260" w:type="dxa"/>
            <w:tcBorders>
              <w:top w:val="single" w:sz="8" w:space="0" w:color="9BBB59"/>
              <w:left w:val="nil"/>
              <w:bottom w:val="single" w:sz="8" w:space="0" w:color="9BBB59"/>
              <w:right w:val="nil"/>
            </w:tcBorders>
            <w:vAlign w:val="center"/>
          </w:tcPr>
          <w:p w14:paraId="73EE17EF" w14:textId="77777777" w:rsidR="00912462" w:rsidRDefault="00000000">
            <w:pPr>
              <w:bidi w:val="0"/>
              <w:spacing w:after="0" w:line="276" w:lineRule="auto"/>
              <w:jc w:val="both"/>
              <w:rPr>
                <w:rFonts w:ascii="Times New Roman" w:hAnsi="Times New Roman" w:cs="B Lotus"/>
                <w:color w:val="auto"/>
                <w:lang w:bidi="fa-IR"/>
              </w:rPr>
              <w:ind w:firstLine="397"/>
            </w:pPr>
            <w:r>
              <w:rPr>
                <w:rFonts w:ascii="Times New Roman" w:hAnsi="Times New Roman" w:cs="B Lotus"/>
                <w:sz w:val="28"/>
                <w:szCs w:val="28"/>
                <w:rtl w:val="0"/>
              </w:rPr>
              <w:t xml:space="preserve">۷۶/۱۵۰۲</w:t>
            </w:r>
          </w:p>
        </w:tc>
        <w:tc>
          <w:tcPr>
            <w:tcW w:w="990" w:type="dxa"/>
            <w:tcBorders>
              <w:top w:val="single" w:sz="8" w:space="0" w:color="9BBB59"/>
              <w:left w:val="nil"/>
              <w:bottom w:val="single" w:sz="8" w:space="0" w:color="9BBB59"/>
              <w:right w:val="nil"/>
            </w:tcBorders>
            <w:vAlign w:val="center"/>
          </w:tcPr>
          <w:p w14:paraId="30701DA7" w14:textId="77777777" w:rsidR="00912462" w:rsidRDefault="00000000">
            <w:pPr>
              <w:bidi w:val="0"/>
              <w:spacing w:after="0" w:line="276" w:lineRule="auto"/>
              <w:jc w:val="both"/>
              <w:rPr>
                <w:rFonts w:ascii="Times New Roman" w:hAnsi="Times New Roman" w:cs="B Lotus"/>
                <w:color w:val="auto"/>
                <w:lang w:bidi="fa-IR"/>
              </w:rPr>
              <w:ind w:firstLine="397"/>
            </w:pPr>
            <w:r>
              <w:rPr>
                <w:rFonts w:ascii="Times New Roman" w:hAnsi="Times New Roman" w:cs="B Lotus"/>
                <w:sz w:val="28"/>
                <w:szCs w:val="28"/>
                <w:rtl w:val="0"/>
              </w:rPr>
              <w:t xml:space="preserve">۳۳/۲۵</w:t>
            </w:r>
          </w:p>
        </w:tc>
        <w:tc>
          <w:tcPr>
            <w:tcW w:w="810" w:type="dxa"/>
            <w:tcBorders>
              <w:top w:val="single" w:sz="8" w:space="0" w:color="9BBB59"/>
              <w:left w:val="nil"/>
              <w:bottom w:val="single" w:sz="8" w:space="0" w:color="9BBB59"/>
              <w:right w:val="nil"/>
            </w:tcBorders>
            <w:vAlign w:val="center"/>
          </w:tcPr>
          <w:p w14:paraId="582E6815" w14:textId="77777777" w:rsidR="00912462" w:rsidRDefault="00000000">
            <w:pPr>
              <w:bidi w:val="0"/>
              <w:spacing w:after="0" w:line="276" w:lineRule="auto"/>
              <w:jc w:val="both"/>
              <w:rPr>
                <w:rFonts w:ascii="Times New Roman" w:hAnsi="Times New Roman" w:cs="B Lotus"/>
                <w:color w:val="auto"/>
                <w:lang w:bidi="fa-IR"/>
              </w:rPr>
              <w:ind w:firstLine="397"/>
            </w:pPr>
            <w:r>
              <w:rPr>
                <w:rFonts w:ascii="Times New Roman" w:hAnsi="Times New Roman" w:cs="B Lotus"/>
                <w:sz w:val="28"/>
                <w:szCs w:val="28"/>
                <w:rtl w:val="0"/>
              </w:rPr>
              <w:t xml:space="preserve">۰۰۱/۰</w:t>
            </w:r>
          </w:p>
        </w:tc>
        <w:tc>
          <w:tcPr>
            <w:tcW w:w="900" w:type="dxa"/>
            <w:tcBorders>
              <w:top w:val="single" w:sz="8" w:space="0" w:color="9BBB59"/>
              <w:left w:val="nil"/>
              <w:bottom w:val="single" w:sz="8" w:space="0" w:color="9BBB59"/>
              <w:right w:val="nil"/>
            </w:tcBorders>
            <w:vAlign w:val="center"/>
          </w:tcPr>
          <w:p w14:paraId="075BD45C" w14:textId="77777777" w:rsidR="00912462" w:rsidRDefault="00000000">
            <w:pPr>
              <w:bidi w:val="0"/>
              <w:spacing w:after="0" w:line="276" w:lineRule="auto"/>
              <w:jc w:val="both"/>
              <w:rPr>
                <w:rFonts w:ascii="Times New Roman" w:hAnsi="Times New Roman" w:cs="B Lotus"/>
                <w:color w:val="auto"/>
                <w:lang w:bidi="fa-IR"/>
              </w:rPr>
              <w:ind w:firstLine="397"/>
            </w:pPr>
            <w:r>
              <w:rPr>
                <w:rFonts w:ascii="Times New Roman" w:hAnsi="Times New Roman" w:cs="B Lotus"/>
                <w:sz w:val="28"/>
                <w:szCs w:val="28"/>
                <w:rtl w:val="0"/>
              </w:rPr>
              <w:t xml:space="preserve">۷۱/۰</w:t>
            </w:r>
          </w:p>
        </w:tc>
        <w:tc>
          <w:tcPr>
            <w:tcW w:w="810" w:type="dxa"/>
            <w:tcBorders>
              <w:top w:val="single" w:sz="8" w:space="0" w:color="9BBB59"/>
              <w:left w:val="nil"/>
              <w:bottom w:val="single" w:sz="8" w:space="0" w:color="9BBB59"/>
              <w:right w:val="nil"/>
            </w:tcBorders>
            <w:vAlign w:val="center"/>
          </w:tcPr>
          <w:p w14:paraId="68EE8205" w14:textId="77777777" w:rsidR="00912462" w:rsidRDefault="00000000">
            <w:pPr>
              <w:bidi w:val="0"/>
              <w:spacing w:after="0" w:line="276" w:lineRule="auto"/>
              <w:jc w:val="both"/>
              <w:rPr>
                <w:rFonts w:ascii="Times New Roman" w:hAnsi="Times New Roman" w:cs="B Lotus"/>
                <w:color w:val="auto"/>
                <w:lang w:bidi="fa-IR"/>
              </w:rPr>
              <w:ind w:firstLine="397"/>
            </w:pPr>
            <w:r>
              <w:rPr>
                <w:rFonts w:ascii="Times New Roman" w:hAnsi="Times New Roman" w:cs="B Lotus"/>
                <w:sz w:val="28"/>
                <w:szCs w:val="28"/>
                <w:rtl w:val="0"/>
              </w:rPr>
              <w:t xml:space="preserve">۵۰/۰</w:t>
            </w:r>
          </w:p>
        </w:tc>
      </w:tr>
      <w:tr w:rsidR="00912462" w14:paraId="20FEE74A" w14:textId="77777777">
        <w:trPr>
          <w:cantSplit/>
          <w:trHeight w:hRule="exact" w:val="559"/>
          <w:jc w:val="center"/>
        </w:trPr>
        <w:tc>
          <w:tcPr>
            <w:tcW w:w="502" w:type="dxa"/>
            <w:tcBorders>
              <w:top w:val="single" w:sz="8" w:space="0" w:color="9BBB59"/>
              <w:left w:val="nil"/>
              <w:bottom w:val="single" w:sz="8" w:space="0" w:color="9BBB59"/>
              <w:right w:val="nil"/>
            </w:tcBorders>
            <w:vAlign w:val="center"/>
          </w:tcPr>
          <w:p w14:paraId="3922D7BB" w14:textId="77777777" w:rsidR="00912462" w:rsidRDefault="00000000">
            <w:pPr>
              <w:spacing w:after="0" w:line="240" w:lineRule="auto"/>
              <w:jc w:val="center"/>
              <w:rPr>
                <w:rFonts w:cs="B Lotus"/>
                <w:color w:val="auto"/>
                <w:lang w:bidi="fa-IR"/>
              </w:rPr>
            </w:pPr>
            <w:r>
              <w:rPr>
                <w:rFonts w:hint="cs"/>
                <w:sz w:val="24"/>
                <w:szCs w:val="24"/>
                <w:lang w:bidi="fa-IR"/>
              </w:rPr>
              <w:t xml:space="preserve"/>
            </w:r>
          </w:p>
        </w:tc>
        <w:tc>
          <w:tcPr>
            <w:tcW w:w="1298" w:type="dxa"/>
            <w:tcBorders>
              <w:top w:val="single" w:sz="8" w:space="0" w:color="9BBB59"/>
              <w:left w:val="nil"/>
              <w:bottom w:val="single" w:sz="8" w:space="0" w:color="9BBB59"/>
              <w:right w:val="nil"/>
            </w:tcBorders>
            <w:vAlign w:val="center"/>
          </w:tcPr>
          <w:p w14:paraId="08BAF741" w14:textId="77777777" w:rsidR="00912462" w:rsidRDefault="00000000">
            <w:pPr>
              <w:spacing w:after="0" w:line="276" w:lineRule="auto"/>
              <w:jc w:val="both"/>
              <w:rPr>
                <w:rFonts w:cs="B Lotus"/>
                <w:color w:val="auto"/>
                <w:lang w:bidi="fa-IR"/>
              </w:rPr>
              <w:bidi/>
              <w:ind w:firstLine="397"/>
            </w:pPr>
            <w:r>
              <w:rPr>
                <w:rFonts w:hint="cs" w:ascii="Times New Roman" w:hAnsi="Times New Roman" w:cs="B Lotus"/>
                <w:sz w:val="28"/>
                <w:szCs w:val="28"/>
                <w:lang w:bidi="fa-IR"/>
                <w:rtl/>
              </w:rPr>
              <w:t xml:space="preserve">باقیمانده</w:t>
            </w:r>
          </w:p>
        </w:tc>
        <w:tc>
          <w:tcPr>
            <w:tcW w:w="1440" w:type="dxa"/>
            <w:tcBorders>
              <w:top w:val="single" w:sz="8" w:space="0" w:color="9BBB59"/>
              <w:left w:val="nil"/>
              <w:bottom w:val="single" w:sz="8" w:space="0" w:color="9BBB59"/>
              <w:right w:val="nil"/>
            </w:tcBorders>
            <w:vAlign w:val="center"/>
          </w:tcPr>
          <w:p w14:paraId="07AC35AF" w14:textId="77777777" w:rsidR="00912462" w:rsidRDefault="00000000">
            <w:pPr>
              <w:bidi w:val="0"/>
              <w:spacing w:after="0" w:line="276" w:lineRule="auto"/>
              <w:jc w:val="both"/>
              <w:rPr>
                <w:rFonts w:ascii="Times New Roman" w:hAnsi="Times New Roman" w:cs="B Lotus"/>
                <w:color w:val="auto"/>
                <w:lang w:bidi="fa-IR"/>
              </w:rPr>
              <w:ind w:firstLine="397"/>
            </w:pPr>
            <w:r>
              <w:rPr>
                <w:rFonts w:ascii="Times New Roman" w:hAnsi="Times New Roman" w:cs="B Lotus"/>
                <w:sz w:val="28"/>
                <w:szCs w:val="28"/>
                <w:rtl w:val="0"/>
              </w:rPr>
              <w:t xml:space="preserve">۲۹/۴۵۰۸</w:t>
            </w:r>
          </w:p>
        </w:tc>
        <w:tc>
          <w:tcPr>
            <w:tcW w:w="810" w:type="dxa"/>
            <w:tcBorders>
              <w:top w:val="single" w:sz="8" w:space="0" w:color="9BBB59"/>
              <w:left w:val="nil"/>
              <w:bottom w:val="single" w:sz="8" w:space="0" w:color="9BBB59"/>
              <w:right w:val="nil"/>
            </w:tcBorders>
            <w:vAlign w:val="center"/>
          </w:tcPr>
          <w:p w14:paraId="74942F79" w14:textId="77777777" w:rsidR="00912462" w:rsidRDefault="00000000">
            <w:pPr>
              <w:bidi w:val="0"/>
              <w:spacing w:after="0" w:line="276" w:lineRule="auto"/>
              <w:jc w:val="both"/>
              <w:rPr>
                <w:rFonts w:ascii="Times New Roman" w:hAnsi="Times New Roman" w:cs="B Lotus"/>
                <w:color w:val="auto"/>
                <w:lang w:bidi="fa-IR"/>
              </w:rPr>
              <w:ind w:firstLine="397"/>
            </w:pPr>
            <w:proofErr w:type="spellStart"/>
            <w:r>
              <w:rPr>
                <w:rFonts w:ascii="Times New Roman" w:hAnsi="Times New Roman" w:cs="B Lotus"/>
                <w:sz w:val="28"/>
                <w:szCs w:val="28"/>
                <w:rtl w:val="0"/>
              </w:rPr>
              <w:t xml:space="preserve">۷۶</w:t>
            </w:r>
            <w:proofErr w:type="spellEnd"/>
          </w:p>
        </w:tc>
        <w:tc>
          <w:tcPr>
            <w:tcW w:w="1260" w:type="dxa"/>
            <w:tcBorders>
              <w:top w:val="single" w:sz="8" w:space="0" w:color="9BBB59"/>
              <w:left w:val="nil"/>
              <w:bottom w:val="single" w:sz="8" w:space="0" w:color="9BBB59"/>
              <w:right w:val="nil"/>
            </w:tcBorders>
            <w:vAlign w:val="center"/>
          </w:tcPr>
          <w:p w14:paraId="73EE17EF" w14:textId="77777777" w:rsidR="00912462" w:rsidRDefault="00000000">
            <w:pPr>
              <w:bidi w:val="0"/>
              <w:spacing w:after="0" w:line="276" w:lineRule="auto"/>
              <w:jc w:val="both"/>
              <w:rPr>
                <w:rFonts w:ascii="Times New Roman" w:hAnsi="Times New Roman" w:cs="B Lotus"/>
                <w:color w:val="auto"/>
                <w:lang w:bidi="fa-IR"/>
              </w:rPr>
              <w:ind w:firstLine="397"/>
            </w:pPr>
            <w:r>
              <w:rPr>
                <w:rFonts w:ascii="Times New Roman" w:hAnsi="Times New Roman" w:cs="B Lotus"/>
                <w:sz w:val="28"/>
                <w:szCs w:val="28"/>
                <w:rtl w:val="0"/>
              </w:rPr>
              <w:t xml:space="preserve">۳۲/۵۹</w:t>
            </w:r>
          </w:p>
        </w:tc>
        <w:tc>
          <w:tcPr>
            <w:tcW w:w="990" w:type="dxa"/>
            <w:tcBorders>
              <w:top w:val="single" w:sz="8" w:space="0" w:color="9BBB59"/>
              <w:left w:val="nil"/>
              <w:bottom w:val="single" w:sz="8" w:space="0" w:color="9BBB59"/>
              <w:right w:val="nil"/>
            </w:tcBorders>
            <w:vAlign w:val="center"/>
          </w:tcPr>
          <w:p w14:paraId="30701DA7" w14:textId="77777777" w:rsidR="00912462" w:rsidRDefault="00000000">
            <w:pPr>
              <w:bidi w:val="0"/>
              <w:spacing w:after="0" w:line="240" w:lineRule="auto"/>
              <w:jc w:val="center"/>
              <w:rPr>
                <w:rFonts w:ascii="Times New Roman" w:hAnsi="Times New Roman" w:cs="B Lotus"/>
                <w:color w:val="auto"/>
                <w:lang w:bidi="fa-IR"/>
              </w:rPr>
            </w:pPr>
            <w:r>
              <w:rPr>
                <w:rFonts w:ascii="Times New Roman" w:hAnsi="Times New Roman" w:cs="B Lotus"/>
                <w:sz w:val="24"/>
                <w:szCs w:val="24"/>
                <w:rtl w:val="0"/>
              </w:rPr>
              <w:t xml:space="preserve"/>
            </w:r>
          </w:p>
        </w:tc>
        <w:tc>
          <w:tcPr>
            <w:tcW w:w="810" w:type="dxa"/>
            <w:tcBorders>
              <w:top w:val="single" w:sz="8" w:space="0" w:color="9BBB59"/>
              <w:left w:val="nil"/>
              <w:bottom w:val="single" w:sz="8" w:space="0" w:color="9BBB59"/>
              <w:right w:val="nil"/>
            </w:tcBorders>
            <w:vAlign w:val="center"/>
          </w:tcPr>
          <w:p w14:paraId="582E6815" w14:textId="77777777" w:rsidR="00912462" w:rsidRDefault="00000000">
            <w:pPr>
              <w:bidi w:val="0"/>
              <w:spacing w:after="0" w:line="240" w:lineRule="auto"/>
              <w:jc w:val="center"/>
              <w:rPr>
                <w:rFonts w:ascii="Times New Roman" w:hAnsi="Times New Roman" w:cs="B Lotus"/>
                <w:color w:val="auto"/>
                <w:lang w:bidi="fa-IR"/>
              </w:rPr>
            </w:pPr>
            <w:r>
              <w:rPr>
                <w:rFonts w:ascii="Times New Roman" w:hAnsi="Times New Roman" w:cs="B Lotus"/>
                <w:sz w:val="24"/>
                <w:szCs w:val="24"/>
                <w:rtl w:val="0"/>
              </w:rPr>
              <w:t xml:space="preserve"/>
            </w:r>
          </w:p>
        </w:tc>
        <w:tc>
          <w:tcPr>
            <w:tcW w:w="900" w:type="dxa"/>
            <w:tcBorders>
              <w:top w:val="single" w:sz="8" w:space="0" w:color="9BBB59"/>
              <w:left w:val="nil"/>
              <w:bottom w:val="single" w:sz="8" w:space="0" w:color="9BBB59"/>
              <w:right w:val="nil"/>
            </w:tcBorders>
            <w:vAlign w:val="center"/>
          </w:tcPr>
          <w:p w14:paraId="075BD45C" w14:textId="77777777" w:rsidR="00912462" w:rsidRDefault="00000000">
            <w:pPr>
              <w:bidi w:val="0"/>
              <w:spacing w:after="0" w:line="240" w:lineRule="auto"/>
              <w:jc w:val="center"/>
              <w:rPr>
                <w:rFonts w:ascii="Times New Roman" w:hAnsi="Times New Roman" w:cs="B Lotus"/>
                <w:color w:val="auto"/>
                <w:lang w:bidi="fa-IR"/>
              </w:rPr>
            </w:pPr>
            <w:r>
              <w:rPr>
                <w:rFonts w:ascii="Times New Roman" w:hAnsi="Times New Roman" w:cs="B Lotus"/>
                <w:sz w:val="24"/>
                <w:szCs w:val="24"/>
                <w:rtl w:val="0"/>
              </w:rPr>
              <w:t xml:space="preserve"/>
            </w:r>
          </w:p>
        </w:tc>
        <w:tc>
          <w:tcPr>
            <w:tcW w:w="810" w:type="dxa"/>
            <w:tcBorders>
              <w:top w:val="single" w:sz="8" w:space="0" w:color="9BBB59"/>
              <w:left w:val="nil"/>
              <w:bottom w:val="single" w:sz="8" w:space="0" w:color="9BBB59"/>
              <w:right w:val="nil"/>
            </w:tcBorders>
            <w:vAlign w:val="center"/>
          </w:tcPr>
          <w:p w14:paraId="68EE8205" w14:textId="77777777" w:rsidR="00912462" w:rsidRDefault="00000000">
            <w:pPr>
              <w:bidi w:val="0"/>
              <w:spacing w:after="0" w:line="240" w:lineRule="auto"/>
              <w:jc w:val="center"/>
              <w:rPr>
                <w:rFonts w:ascii="Times New Roman" w:hAnsi="Times New Roman" w:cs="B Lotus"/>
                <w:color w:val="auto"/>
                <w:lang w:bidi="fa-IR"/>
              </w:rPr>
            </w:pPr>
            <w:r>
              <w:rPr>
                <w:rFonts w:ascii="Times New Roman" w:hAnsi="Times New Roman" w:cs="B Lotus"/>
                <w:sz w:val="24"/>
                <w:szCs w:val="24"/>
                <w:rtl w:val="0"/>
              </w:rPr>
              <w:t xml:space="preserve"/>
            </w:r>
          </w:p>
        </w:tc>
      </w:tr>
      <w:tr w:rsidR="00912462" w14:paraId="20FEE74A" w14:textId="77777777">
        <w:trPr>
          <w:cantSplit/>
          <w:trHeight w:hRule="exact" w:val="559"/>
          <w:jc w:val="center"/>
        </w:trPr>
        <w:tc>
          <w:tcPr>
            <w:tcW w:w="502" w:type="dxa"/>
            <w:tcBorders>
              <w:top w:val="single" w:sz="8" w:space="0" w:color="9BBB59"/>
              <w:left w:val="nil"/>
              <w:bottom w:val="single" w:sz="8" w:space="0" w:color="9BBB59"/>
              <w:right w:val="nil"/>
            </w:tcBorders>
            <w:vAlign w:val="center"/>
          </w:tcPr>
          <w:p w14:paraId="3922D7BB" w14:textId="77777777" w:rsidR="00912462" w:rsidRDefault="00000000">
            <w:pPr>
              <w:spacing w:after="0" w:line="276" w:lineRule="auto"/>
              <w:jc w:val="both"/>
              <w:rPr>
                <w:rFonts w:cs="B Lotus"/>
                <w:color w:val="auto"/>
                <w:lang w:bidi="fa-IR"/>
              </w:rPr>
              <w:bidi/>
              <w:ind w:firstLine="397"/>
            </w:pPr>
            <w:r>
              <w:rPr>
                <w:rFonts w:hint="cs" w:ascii="Times New Roman" w:hAnsi="Times New Roman" w:cs="B Lotus"/>
                <w:sz w:val="28"/>
                <w:szCs w:val="28"/>
                <w:lang w:bidi="fa-IR"/>
                <w:rtl/>
              </w:rPr>
              <w:t xml:space="preserve">۴</w:t>
            </w:r>
          </w:p>
        </w:tc>
        <w:tc>
          <w:tcPr>
            <w:tcW w:w="1298" w:type="dxa"/>
            <w:tcBorders>
              <w:top w:val="single" w:sz="8" w:space="0" w:color="9BBB59"/>
              <w:left w:val="nil"/>
              <w:bottom w:val="single" w:sz="8" w:space="0" w:color="9BBB59"/>
              <w:right w:val="nil"/>
            </w:tcBorders>
            <w:vAlign w:val="center"/>
          </w:tcPr>
          <w:p w14:paraId="08BAF741" w14:textId="77777777" w:rsidR="00912462" w:rsidRDefault="00000000">
            <w:pPr>
              <w:spacing w:after="0" w:line="276" w:lineRule="auto"/>
              <w:jc w:val="both"/>
              <w:rPr>
                <w:rFonts w:cs="B Lotus"/>
                <w:color w:val="auto"/>
                <w:lang w:bidi="fa-IR"/>
              </w:rPr>
              <w:bidi/>
              <w:ind w:firstLine="397"/>
            </w:pPr>
            <w:r>
              <w:rPr>
                <w:rFonts w:hint="cs" w:ascii="Times New Roman" w:hAnsi="Times New Roman" w:cs="B Lotus"/>
                <w:sz w:val="28"/>
                <w:szCs w:val="28"/>
                <w:lang w:bidi="fa-IR"/>
                <w:rtl/>
              </w:rPr>
              <w:t xml:space="preserve">رگرسیون</w:t>
            </w:r>
          </w:p>
        </w:tc>
        <w:tc>
          <w:tcPr>
            <w:tcW w:w="1440" w:type="dxa"/>
            <w:tcBorders>
              <w:top w:val="single" w:sz="8" w:space="0" w:color="9BBB59"/>
              <w:left w:val="nil"/>
              <w:bottom w:val="single" w:sz="8" w:space="0" w:color="9BBB59"/>
              <w:right w:val="nil"/>
            </w:tcBorders>
            <w:vAlign w:val="center"/>
          </w:tcPr>
          <w:p w14:paraId="07AC35AF" w14:textId="77777777" w:rsidR="00912462" w:rsidRDefault="00000000">
            <w:pPr>
              <w:bidi w:val="0"/>
              <w:spacing w:after="0" w:line="276" w:lineRule="auto"/>
              <w:jc w:val="both"/>
              <w:rPr>
                <w:rFonts w:ascii="Times New Roman" w:hAnsi="Times New Roman" w:cs="B Lotus"/>
                <w:color w:val="auto"/>
                <w:lang w:bidi="fa-IR"/>
              </w:rPr>
              <w:ind w:firstLine="397"/>
            </w:pPr>
            <w:r>
              <w:rPr>
                <w:rFonts w:ascii="Times New Roman" w:hAnsi="Times New Roman" w:cs="B Lotus"/>
                <w:sz w:val="28"/>
                <w:szCs w:val="28"/>
                <w:rtl w:val="0"/>
              </w:rPr>
              <w:t xml:space="preserve">۹۵/۴۸۶۸</w:t>
            </w:r>
          </w:p>
        </w:tc>
        <w:tc>
          <w:tcPr>
            <w:tcW w:w="810" w:type="dxa"/>
            <w:tcBorders>
              <w:top w:val="single" w:sz="8" w:space="0" w:color="9BBB59"/>
              <w:left w:val="nil"/>
              <w:bottom w:val="single" w:sz="8" w:space="0" w:color="9BBB59"/>
              <w:right w:val="nil"/>
            </w:tcBorders>
            <w:vAlign w:val="center"/>
          </w:tcPr>
          <w:p w14:paraId="74942F79" w14:textId="77777777" w:rsidR="00912462" w:rsidRDefault="00000000">
            <w:pPr>
              <w:bidi w:val="0"/>
              <w:spacing w:after="0" w:line="276" w:lineRule="auto"/>
              <w:jc w:val="both"/>
              <w:rPr>
                <w:rFonts w:ascii="Times New Roman" w:hAnsi="Times New Roman" w:cs="B Lotus"/>
                <w:color w:val="auto"/>
                <w:lang w:bidi="fa-IR"/>
              </w:rPr>
              <w:ind w:firstLine="397"/>
            </w:pPr>
            <w:proofErr w:type="spellStart"/>
            <w:r>
              <w:rPr>
                <w:rFonts w:ascii="Times New Roman" w:hAnsi="Times New Roman" w:cs="B Lotus"/>
                <w:sz w:val="28"/>
                <w:szCs w:val="28"/>
                <w:rtl w:val="0"/>
              </w:rPr>
              <w:t xml:space="preserve">۴</w:t>
            </w:r>
            <w:proofErr w:type="spellEnd"/>
          </w:p>
        </w:tc>
        <w:tc>
          <w:tcPr>
            <w:tcW w:w="1260" w:type="dxa"/>
            <w:tcBorders>
              <w:top w:val="single" w:sz="8" w:space="0" w:color="9BBB59"/>
              <w:left w:val="nil"/>
              <w:bottom w:val="single" w:sz="8" w:space="0" w:color="9BBB59"/>
              <w:right w:val="nil"/>
            </w:tcBorders>
            <w:vAlign w:val="center"/>
          </w:tcPr>
          <w:p w14:paraId="73EE17EF" w14:textId="77777777" w:rsidR="00912462" w:rsidRDefault="00000000">
            <w:pPr>
              <w:bidi w:val="0"/>
              <w:spacing w:after="0" w:line="276" w:lineRule="auto"/>
              <w:jc w:val="both"/>
              <w:rPr>
                <w:rFonts w:ascii="Times New Roman" w:hAnsi="Times New Roman" w:cs="B Lotus"/>
                <w:color w:val="auto"/>
                <w:lang w:bidi="fa-IR"/>
              </w:rPr>
              <w:ind w:firstLine="397"/>
            </w:pPr>
            <w:r>
              <w:rPr>
                <w:rFonts w:ascii="Times New Roman" w:hAnsi="Times New Roman" w:cs="B Lotus"/>
                <w:sz w:val="28"/>
                <w:szCs w:val="28"/>
                <w:rtl w:val="0"/>
              </w:rPr>
              <w:t xml:space="preserve">۲۴/۱۲۱۷</w:t>
            </w:r>
          </w:p>
        </w:tc>
        <w:tc>
          <w:tcPr>
            <w:tcW w:w="990" w:type="dxa"/>
            <w:tcBorders>
              <w:top w:val="single" w:sz="8" w:space="0" w:color="9BBB59"/>
              <w:left w:val="nil"/>
              <w:bottom w:val="single" w:sz="8" w:space="0" w:color="9BBB59"/>
              <w:right w:val="nil"/>
            </w:tcBorders>
            <w:vAlign w:val="center"/>
          </w:tcPr>
          <w:p w14:paraId="30701DA7" w14:textId="77777777" w:rsidR="00912462" w:rsidRDefault="00000000">
            <w:pPr>
              <w:bidi w:val="0"/>
              <w:spacing w:after="0" w:line="276" w:lineRule="auto"/>
              <w:jc w:val="both"/>
              <w:rPr>
                <w:rFonts w:ascii="Times New Roman" w:hAnsi="Times New Roman" w:cs="B Lotus"/>
                <w:color w:val="auto"/>
                <w:lang w:bidi="fa-IR"/>
              </w:rPr>
              <w:ind w:firstLine="397"/>
            </w:pPr>
            <w:r>
              <w:rPr>
                <w:rFonts w:ascii="Times New Roman" w:hAnsi="Times New Roman" w:cs="B Lotus"/>
                <w:sz w:val="28"/>
                <w:szCs w:val="28"/>
                <w:rtl w:val="0"/>
              </w:rPr>
              <w:t xml:space="preserve">۰۱/۲۲</w:t>
            </w:r>
          </w:p>
        </w:tc>
        <w:tc>
          <w:tcPr>
            <w:tcW w:w="810" w:type="dxa"/>
            <w:tcBorders>
              <w:top w:val="single" w:sz="8" w:space="0" w:color="9BBB59"/>
              <w:left w:val="nil"/>
              <w:bottom w:val="single" w:sz="8" w:space="0" w:color="9BBB59"/>
              <w:right w:val="nil"/>
            </w:tcBorders>
            <w:vAlign w:val="center"/>
          </w:tcPr>
          <w:p w14:paraId="582E6815" w14:textId="77777777" w:rsidR="00912462" w:rsidRDefault="00000000">
            <w:pPr>
              <w:bidi w:val="0"/>
              <w:spacing w:after="0" w:line="276" w:lineRule="auto"/>
              <w:jc w:val="both"/>
              <w:rPr>
                <w:rFonts w:ascii="Times New Roman" w:hAnsi="Times New Roman" w:cs="B Lotus"/>
                <w:color w:val="auto"/>
                <w:lang w:bidi="fa-IR"/>
              </w:rPr>
              <w:ind w:firstLine="397"/>
            </w:pPr>
            <w:r>
              <w:rPr>
                <w:rFonts w:ascii="Times New Roman" w:hAnsi="Times New Roman" w:cs="B Lotus"/>
                <w:sz w:val="28"/>
                <w:szCs w:val="28"/>
                <w:rtl w:val="0"/>
              </w:rPr>
              <w:t xml:space="preserve">۰۰۱/۰</w:t>
            </w:r>
          </w:p>
        </w:tc>
        <w:tc>
          <w:tcPr>
            <w:tcW w:w="900" w:type="dxa"/>
            <w:tcBorders>
              <w:top w:val="single" w:sz="8" w:space="0" w:color="9BBB59"/>
              <w:left w:val="nil"/>
              <w:bottom w:val="single" w:sz="8" w:space="0" w:color="9BBB59"/>
              <w:right w:val="nil"/>
            </w:tcBorders>
            <w:vAlign w:val="center"/>
          </w:tcPr>
          <w:p w14:paraId="075BD45C" w14:textId="77777777" w:rsidR="00912462" w:rsidRDefault="00000000">
            <w:pPr>
              <w:bidi w:val="0"/>
              <w:spacing w:after="0" w:line="276" w:lineRule="auto"/>
              <w:jc w:val="both"/>
              <w:rPr>
                <w:rFonts w:ascii="Times New Roman" w:hAnsi="Times New Roman" w:cs="B Lotus"/>
                <w:color w:val="auto"/>
                <w:lang w:bidi="fa-IR"/>
              </w:rPr>
              <w:ind w:firstLine="397"/>
            </w:pPr>
            <w:r>
              <w:rPr>
                <w:rFonts w:ascii="Times New Roman" w:hAnsi="Times New Roman" w:cs="B Lotus"/>
                <w:sz w:val="28"/>
                <w:szCs w:val="28"/>
                <w:rtl w:val="0"/>
              </w:rPr>
              <w:t xml:space="preserve">۷۳/۰</w:t>
            </w:r>
          </w:p>
        </w:tc>
        <w:tc>
          <w:tcPr>
            <w:tcW w:w="810" w:type="dxa"/>
            <w:tcBorders>
              <w:top w:val="single" w:sz="8" w:space="0" w:color="9BBB59"/>
              <w:left w:val="nil"/>
              <w:bottom w:val="single" w:sz="8" w:space="0" w:color="9BBB59"/>
              <w:right w:val="nil"/>
            </w:tcBorders>
            <w:vAlign w:val="center"/>
          </w:tcPr>
          <w:p w14:paraId="68EE8205" w14:textId="77777777" w:rsidR="00912462" w:rsidRDefault="00000000">
            <w:pPr>
              <w:bidi w:val="0"/>
              <w:spacing w:after="0" w:line="276" w:lineRule="auto"/>
              <w:jc w:val="both"/>
              <w:rPr>
                <w:rFonts w:ascii="Times New Roman" w:hAnsi="Times New Roman" w:cs="B Lotus"/>
                <w:color w:val="auto"/>
                <w:lang w:bidi="fa-IR"/>
              </w:rPr>
              <w:ind w:firstLine="397"/>
            </w:pPr>
            <w:r>
              <w:rPr>
                <w:rFonts w:ascii="Times New Roman" w:hAnsi="Times New Roman" w:cs="B Lotus"/>
                <w:sz w:val="28"/>
                <w:szCs w:val="28"/>
                <w:rtl w:val="0"/>
              </w:rPr>
              <w:t xml:space="preserve">۵۴/۰</w:t>
            </w:r>
          </w:p>
        </w:tc>
      </w:tr>
      <w:tr w:rsidR="00912462" w14:paraId="20FEE74A" w14:textId="77777777">
        <w:trPr>
          <w:cantSplit/>
          <w:trHeight w:hRule="exact" w:val="559"/>
          <w:jc w:val="center"/>
        </w:trPr>
        <w:tc>
          <w:tcPr>
            <w:tcW w:w="502" w:type="dxa"/>
            <w:tcBorders>
              <w:top w:val="single" w:sz="8" w:space="0" w:color="9BBB59"/>
              <w:left w:val="nil"/>
              <w:bottom w:val="single" w:sz="8" w:space="0" w:color="9BBB59"/>
              <w:right w:val="nil"/>
            </w:tcBorders>
            <w:vAlign w:val="center"/>
          </w:tcPr>
          <w:p w14:paraId="3922D7BB" w14:textId="77777777" w:rsidR="00912462" w:rsidRDefault="00000000">
            <w:pPr>
              <w:spacing w:after="0" w:line="240" w:lineRule="auto"/>
              <w:jc w:val="center"/>
              <w:rPr>
                <w:rFonts w:cs="B Lotus"/>
                <w:color w:val="auto"/>
                <w:lang w:bidi="fa-IR"/>
              </w:rPr>
            </w:pPr>
            <w:r>
              <w:rPr>
                <w:rFonts w:hint="cs"/>
                <w:sz w:val="24"/>
                <w:szCs w:val="24"/>
                <w:lang w:bidi="fa-IR"/>
              </w:rPr>
              <w:t xml:space="preserve"/>
            </w:r>
          </w:p>
        </w:tc>
        <w:tc>
          <w:tcPr>
            <w:tcW w:w="1298" w:type="dxa"/>
            <w:tcBorders>
              <w:top w:val="single" w:sz="8" w:space="0" w:color="9BBB59"/>
              <w:left w:val="nil"/>
              <w:bottom w:val="single" w:sz="8" w:space="0" w:color="9BBB59"/>
              <w:right w:val="nil"/>
            </w:tcBorders>
            <w:vAlign w:val="center"/>
          </w:tcPr>
          <w:p w14:paraId="08BAF741" w14:textId="77777777" w:rsidR="00912462" w:rsidRDefault="00000000">
            <w:pPr>
              <w:spacing w:after="0" w:line="276" w:lineRule="auto"/>
              <w:jc w:val="both"/>
              <w:rPr>
                <w:rFonts w:cs="B Lotus"/>
                <w:color w:val="auto"/>
                <w:lang w:bidi="fa-IR"/>
              </w:rPr>
              <w:bidi/>
              <w:ind w:firstLine="397"/>
            </w:pPr>
            <w:r>
              <w:rPr>
                <w:rFonts w:hint="cs" w:ascii="Times New Roman" w:hAnsi="Times New Roman" w:cs="B Lotus"/>
                <w:sz w:val="28"/>
                <w:szCs w:val="28"/>
                <w:lang w:bidi="fa-IR"/>
                <w:rtl/>
              </w:rPr>
              <w:t xml:space="preserve">باقیمانده</w:t>
            </w:r>
          </w:p>
        </w:tc>
        <w:tc>
          <w:tcPr>
            <w:tcW w:w="1440" w:type="dxa"/>
            <w:tcBorders>
              <w:top w:val="single" w:sz="8" w:space="0" w:color="9BBB59"/>
              <w:left w:val="nil"/>
              <w:bottom w:val="single" w:sz="8" w:space="0" w:color="9BBB59"/>
              <w:right w:val="nil"/>
            </w:tcBorders>
            <w:vAlign w:val="center"/>
          </w:tcPr>
          <w:p w14:paraId="07AC35AF" w14:textId="77777777" w:rsidR="00912462" w:rsidRDefault="00000000">
            <w:pPr>
              <w:bidi w:val="0"/>
              <w:spacing w:after="0" w:line="276" w:lineRule="auto"/>
              <w:jc w:val="both"/>
              <w:rPr>
                <w:rFonts w:ascii="Times New Roman" w:hAnsi="Times New Roman" w:cs="B Lotus"/>
                <w:color w:val="auto"/>
                <w:lang w:bidi="fa-IR"/>
              </w:rPr>
              <w:ind w:firstLine="397"/>
            </w:pPr>
            <w:r>
              <w:rPr>
                <w:rFonts w:ascii="Times New Roman" w:hAnsi="Times New Roman" w:cs="B Lotus"/>
                <w:sz w:val="28"/>
                <w:szCs w:val="28"/>
                <w:rtl w:val="0"/>
              </w:rPr>
              <w:t xml:space="preserve">۶۲/۴۱۴۷</w:t>
            </w:r>
          </w:p>
        </w:tc>
        <w:tc>
          <w:tcPr>
            <w:tcW w:w="810" w:type="dxa"/>
            <w:tcBorders>
              <w:top w:val="single" w:sz="8" w:space="0" w:color="9BBB59"/>
              <w:left w:val="nil"/>
              <w:bottom w:val="single" w:sz="8" w:space="0" w:color="9BBB59"/>
              <w:right w:val="nil"/>
            </w:tcBorders>
            <w:vAlign w:val="center"/>
          </w:tcPr>
          <w:p w14:paraId="74942F79" w14:textId="77777777" w:rsidR="00912462" w:rsidRDefault="00000000">
            <w:pPr>
              <w:bidi w:val="0"/>
              <w:spacing w:after="0" w:line="276" w:lineRule="auto"/>
              <w:jc w:val="both"/>
              <w:rPr>
                <w:rFonts w:ascii="Times New Roman" w:hAnsi="Times New Roman" w:cs="B Lotus"/>
                <w:color w:val="auto"/>
                <w:lang w:bidi="fa-IR"/>
              </w:rPr>
              <w:ind w:firstLine="397"/>
            </w:pPr>
            <w:proofErr w:type="spellStart"/>
            <w:r>
              <w:rPr>
                <w:rFonts w:ascii="Times New Roman" w:hAnsi="Times New Roman" w:cs="B Lotus"/>
                <w:sz w:val="28"/>
                <w:szCs w:val="28"/>
                <w:rtl w:val="0"/>
              </w:rPr>
              <w:t xml:space="preserve">۷۵</w:t>
            </w:r>
            <w:proofErr w:type="spellEnd"/>
          </w:p>
        </w:tc>
        <w:tc>
          <w:tcPr>
            <w:tcW w:w="1260" w:type="dxa"/>
            <w:tcBorders>
              <w:top w:val="single" w:sz="8" w:space="0" w:color="9BBB59"/>
              <w:left w:val="nil"/>
              <w:bottom w:val="single" w:sz="8" w:space="0" w:color="9BBB59"/>
              <w:right w:val="nil"/>
            </w:tcBorders>
            <w:vAlign w:val="center"/>
          </w:tcPr>
          <w:p w14:paraId="73EE17EF" w14:textId="77777777" w:rsidR="00912462" w:rsidRDefault="00000000">
            <w:pPr>
              <w:bidi w:val="0"/>
              <w:spacing w:after="0" w:line="276" w:lineRule="auto"/>
              <w:jc w:val="both"/>
              <w:rPr>
                <w:rFonts w:ascii="Times New Roman" w:hAnsi="Times New Roman" w:cs="B Lotus"/>
                <w:color w:val="auto"/>
                <w:lang w:bidi="fa-IR"/>
              </w:rPr>
              <w:ind w:firstLine="397"/>
            </w:pPr>
            <w:r>
              <w:rPr>
                <w:rFonts w:ascii="Times New Roman" w:hAnsi="Times New Roman" w:cs="B Lotus"/>
                <w:sz w:val="28"/>
                <w:szCs w:val="28"/>
                <w:rtl w:val="0"/>
              </w:rPr>
              <w:t xml:space="preserve">۳۰/۵۵</w:t>
            </w:r>
          </w:p>
        </w:tc>
        <w:tc>
          <w:tcPr>
            <w:tcW w:w="990" w:type="dxa"/>
            <w:tcBorders>
              <w:top w:val="single" w:sz="8" w:space="0" w:color="9BBB59"/>
              <w:left w:val="nil"/>
              <w:bottom w:val="single" w:sz="8" w:space="0" w:color="9BBB59"/>
              <w:right w:val="nil"/>
            </w:tcBorders>
            <w:vAlign w:val="center"/>
          </w:tcPr>
          <w:p w14:paraId="30701DA7" w14:textId="77777777" w:rsidR="00912462" w:rsidRDefault="00000000">
            <w:pPr>
              <w:bidi w:val="0"/>
              <w:spacing w:after="0" w:line="240" w:lineRule="auto"/>
              <w:jc w:val="center"/>
              <w:rPr>
                <w:rFonts w:ascii="Times New Roman" w:hAnsi="Times New Roman" w:cs="B Lotus"/>
                <w:color w:val="auto"/>
                <w:lang w:bidi="fa-IR"/>
              </w:rPr>
            </w:pPr>
            <w:r>
              <w:rPr>
                <w:rFonts w:ascii="Times New Roman" w:hAnsi="Times New Roman" w:cs="B Lotus"/>
                <w:sz w:val="24"/>
                <w:szCs w:val="24"/>
                <w:rtl w:val="0"/>
              </w:rPr>
              <w:t xml:space="preserve"/>
            </w:r>
          </w:p>
        </w:tc>
        <w:tc>
          <w:tcPr>
            <w:tcW w:w="810" w:type="dxa"/>
            <w:tcBorders>
              <w:top w:val="single" w:sz="8" w:space="0" w:color="9BBB59"/>
              <w:left w:val="nil"/>
              <w:bottom w:val="single" w:sz="8" w:space="0" w:color="9BBB59"/>
              <w:right w:val="nil"/>
            </w:tcBorders>
            <w:vAlign w:val="center"/>
          </w:tcPr>
          <w:p w14:paraId="582E6815" w14:textId="77777777" w:rsidR="00912462" w:rsidRDefault="00000000">
            <w:pPr>
              <w:bidi w:val="0"/>
              <w:spacing w:after="0" w:line="240" w:lineRule="auto"/>
              <w:jc w:val="center"/>
              <w:rPr>
                <w:rFonts w:ascii="Times New Roman" w:hAnsi="Times New Roman" w:cs="B Lotus"/>
                <w:color w:val="auto"/>
                <w:lang w:bidi="fa-IR"/>
              </w:rPr>
            </w:pPr>
            <w:r>
              <w:rPr>
                <w:rFonts w:ascii="Times New Roman" w:hAnsi="Times New Roman" w:cs="B Lotus"/>
                <w:sz w:val="24"/>
                <w:szCs w:val="24"/>
                <w:rtl w:val="0"/>
              </w:rPr>
              <w:t xml:space="preserve"/>
            </w:r>
          </w:p>
        </w:tc>
        <w:tc>
          <w:tcPr>
            <w:tcW w:w="900" w:type="dxa"/>
            <w:tcBorders>
              <w:top w:val="single" w:sz="8" w:space="0" w:color="9BBB59"/>
              <w:left w:val="nil"/>
              <w:bottom w:val="single" w:sz="8" w:space="0" w:color="9BBB59"/>
              <w:right w:val="nil"/>
            </w:tcBorders>
            <w:vAlign w:val="center"/>
          </w:tcPr>
          <w:p w14:paraId="075BD45C" w14:textId="77777777" w:rsidR="00912462" w:rsidRDefault="00000000">
            <w:pPr>
              <w:bidi w:val="0"/>
              <w:spacing w:after="0" w:line="240" w:lineRule="auto"/>
              <w:jc w:val="center"/>
              <w:rPr>
                <w:rFonts w:ascii="Times New Roman" w:hAnsi="Times New Roman" w:cs="B Lotus"/>
                <w:color w:val="auto"/>
                <w:lang w:bidi="fa-IR"/>
              </w:rPr>
            </w:pPr>
            <w:r>
              <w:rPr>
                <w:rFonts w:ascii="Times New Roman" w:hAnsi="Times New Roman" w:cs="B Lotus"/>
                <w:sz w:val="24"/>
                <w:szCs w:val="24"/>
                <w:rtl w:val="0"/>
              </w:rPr>
              <w:t xml:space="preserve"/>
            </w:r>
          </w:p>
        </w:tc>
        <w:tc>
          <w:tcPr>
            <w:tcW w:w="810" w:type="dxa"/>
            <w:tcBorders>
              <w:top w:val="single" w:sz="8" w:space="0" w:color="9BBB59"/>
              <w:left w:val="nil"/>
              <w:bottom w:val="single" w:sz="8" w:space="0" w:color="9BBB59"/>
              <w:right w:val="nil"/>
            </w:tcBorders>
            <w:vAlign w:val="center"/>
          </w:tcPr>
          <w:p w14:paraId="68EE8205" w14:textId="77777777" w:rsidR="00912462" w:rsidRDefault="00000000">
            <w:pPr>
              <w:bidi w:val="0"/>
              <w:spacing w:after="0" w:line="240" w:lineRule="auto"/>
              <w:jc w:val="center"/>
              <w:rPr>
                <w:rFonts w:ascii="Times New Roman" w:hAnsi="Times New Roman" w:cs="B Lotus"/>
                <w:color w:val="auto"/>
                <w:lang w:bidi="fa-IR"/>
              </w:rPr>
            </w:pPr>
            <w:r>
              <w:rPr>
                <w:rFonts w:ascii="Times New Roman" w:hAnsi="Times New Roman" w:cs="B Lotus"/>
                <w:sz w:val="24"/>
                <w:szCs w:val="24"/>
                <w:rtl w:val="0"/>
              </w:rPr>
              <w:t xml:space="preserve"/>
            </w:r>
          </w:p>
        </w:tc>
      </w:tr>
    </w:tbl>
    <w:p w14:paraId="5CC62914" w14:textId="77777777" w:rsidR="00912462" w:rsidRDefault="00000000">
      <w:pPr>
        <w:autoSpaceDE/>
        <w:autoSpaceDN/>
        <w:adjustRightInd/>
        <w:spacing w:line="276" w:lineRule="auto" w:after="0"/>
        <w:jc w:val="both"/>
        <w:rPr>
          <w:rFonts w:cs="B Lotus"/>
          <w:b/>
          <w:bCs/>
          <w:color w:val="auto"/>
          <w:sz w:val="26"/>
          <w:szCs w:val="26"/>
          <w:lang w:bidi="fa-IR"/>
        </w:rPr>
        <w:bidi/>
        <w:ind w:firstLine="397"/>
      </w:pPr>
      <w:r>
        <w:rPr>
          <w:rFonts w:hint="cs" w:ascii="Times New Roman" w:hAnsi="Times New Roman" w:cs="B Lotus"/>
          <w:b/>
          <w:bCs/>
          <w:lang w:bidi="fa-IR"/>
          <w:rtl/>
          <w:sz w:val="28"/>
          <w:szCs w:val="28"/>
        </w:rPr>
        <w:t xml:space="preserve">گام ۱. متغیر پیش‌بین: اضطراب سلامتی</w:t>
      </w:r>
      <w:proofErr w:type="spellStart"/>
      <w:proofErr w:type="spellEnd"/>
      <w:proofErr w:type="spellStart"/>
      <w:proofErr w:type="spellEnd"/>
    </w:p>
    <w:p w14:paraId="69195CE1" w14:textId="77777777" w:rsidR="00912462" w:rsidRDefault="00000000">
      <w:pPr>
        <w:autoSpaceDE/>
        <w:autoSpaceDN/>
        <w:adjustRightInd/>
        <w:ind w:firstLine="397"/>
        <w:jc w:val="both"/>
        <w:rPr>
          <w:rFonts w:ascii="Times New Roman" w:eastAsia="Times New Roman" w:hAnsi="Times New Roman" w:cs="B Lotus"/>
          <w:color w:val="auto"/>
          <w:lang w:bidi="fa-IR"/>
        </w:rPr>
        <w:bidi/>
        <w:spacing w:line="276" w:lineRule="auto" w:after="0"/>
      </w:pPr>
      <w:r>
        <w:rPr>
          <w:rFonts w:ascii="Times New Roman" w:eastAsia="Times New Roman" w:hAnsi="Times New Roman" w:hint="cs" w:cs="B Lotus"/>
          <w:lang w:bidi="fa-IR"/>
          <w:rtl/>
          <w:sz w:val="28"/>
          <w:szCs w:val="28"/>
        </w:rPr>
        <w:t xml:space="preserve">گام ۲. متغیرهای پیش‌بین: اضطراب سلامتی، هوش معنوی</w:t>
      </w:r>
      <w:proofErr w:type="spellStart"/>
      <w:proofErr w:type="spellEnd"/>
    </w:p>
    <w:p w14:paraId="6147BE07" w14:textId="77777777" w:rsidR="00856470" w:rsidRDefault="00000000">
      <w:pPr>
        <w:autoSpaceDE/>
        <w:autoSpaceDN/>
        <w:adjustRightInd/>
        <w:ind w:firstLine="397"/>
        <w:jc w:val="both"/>
        <w:rPr>
          <w:rFonts w:ascii="Times New Roman" w:eastAsia="Times New Roman" w:hAnsi="Times New Roman"/>
          <w:lang w:bidi="fa-IR"/>
        </w:rPr>
        <w:bidi/>
        <w:spacing w:line="276" w:lineRule="auto" w:after="0"/>
      </w:pPr>
      <w:r>
        <w:rPr>
          <w:rFonts w:ascii="Times New Roman" w:eastAsia="Times New Roman" w:hAnsi="Times New Roman" w:hint="cs" w:cs="B Lotus"/>
          <w:lang w:bidi="fa-IR"/>
          <w:rtl/>
          <w:sz w:val="28"/>
          <w:szCs w:val="28"/>
        </w:rPr>
        <w:t xml:space="preserve">گام ۳. متغیرهای پیش‌بین: اضطراب سلامتی، هوش معنوی، ایجاد معنای شخصی</w:t>
      </w:r>
      <w:proofErr w:type="spellStart"/>
      <w:proofErr w:type="spellEnd"/>
    </w:p>
    <w:p w14:paraId="7A4C7C39" w14:textId="77777777" w:rsidR="00856470" w:rsidRDefault="00000000">
      <w:pPr>
        <w:autoSpaceDE/>
        <w:autoSpaceDN/>
        <w:adjustRightInd/>
        <w:ind w:firstLine="397"/>
        <w:jc w:val="both"/>
        <w:rPr>
          <w:rFonts w:ascii="Times New Roman" w:eastAsia="Times New Roman" w:hAnsi="Times New Roman"/>
          <w:lang w:bidi="fa-IR"/>
        </w:rPr>
        <w:bidi/>
        <w:spacing w:line="276" w:lineRule="auto" w:after="0"/>
      </w:pPr>
      <w:r>
        <w:rPr>
          <w:rFonts w:ascii="Times New Roman" w:eastAsia="Times New Roman" w:hAnsi="Times New Roman" w:hint="cs" w:cs="B Lotus"/>
          <w:lang w:bidi="fa-IR"/>
          <w:rtl/>
          <w:sz w:val="28"/>
          <w:szCs w:val="28"/>
        </w:rPr>
        <w:t xml:space="preserve">گام ۴. متغیرهای پیش‌بین: اضطراب سلامتی، هوش معنوی، ایجاد معنای شخصی، تفکر وجودی انتقادی</w:t>
      </w:r>
      <w:proofErr w:type="spellStart"/>
      <w:proofErr w:type="spellEnd"/>
    </w:p>
    <w:p w14:paraId="0D0D254B" w14:textId="6346811A" w:rsidR="00912462" w:rsidRDefault="00000000">
      <w:pPr>
        <w:autoSpaceDE/>
        <w:autoSpaceDN/>
        <w:adjustRightInd/>
        <w:ind w:firstLine="397"/>
        <w:jc w:val="both"/>
        <w:rPr>
          <w:rFonts w:ascii="Times New Roman" w:eastAsia="Times New Roman" w:hAnsi="Times New Roman"/>
          <w:lang w:bidi="fa-IR"/>
        </w:rPr>
        <w:bidi/>
        <w:spacing w:line="276" w:lineRule="auto" w:after="0"/>
      </w:pPr>
      <w:r>
        <w:rPr>
          <w:rFonts w:ascii="Times New Roman" w:eastAsia="Times New Roman" w:hAnsi="Times New Roman" w:hint="cs" w:cs="B Lotus"/>
          <w:lang w:bidi="fa-IR"/>
          <w:rtl/>
          <w:sz w:val="28"/>
          <w:szCs w:val="28"/>
        </w:rPr>
        <w:t xml:space="preserve">بر اساس نتایج مندرج در جدول ۴-۸ می‌توان نتیجه گرفت در تبیین اضطراب مرگ سالمندان از روی متغیرهای پیش‌بین، مجموع متغیرهای پیش‌بین مقدار ۵۴/۰=R۲ از واریانس متغیر ملاک را تبیین و پیش‌بینی می‌کنند؛ یعنی متغیرهای پیش‌بین ۵۴ درصد از نمرات اضطراب مرگ سالمندان را تبیین می‌نمایند. اضطراب سلامتی ۳۴ درصد، هوش معنوی ۱۱ درصد، ایجاد معنای شخصی ۵ درصد و تفکر وجودی انتقادی نیز ۴ درصد از تغییرات اضطراب مرگ سالمندان را پیش‌بینی می‌کنند. میزان F مشاهده‌شده برای متغیرهای پیش‌بین در هر چهار گام در سطح ۰۰۱/۰ معنادار است. این یافته نشان می‌دهد که این چهار متغیر به صورت معناداری قادر به پیش‌بینی اضطراب مرگ سالمندان هستند. در جدول ۴-۹ نیز ضرایب رگرسیون استاندارد نشده و استاندارد شده و بررسی معناداری این ضرایب گزارش شده‌اند.</w:t>
      </w:r>
      <w:proofErr w:type="spellStart"/>
      <w:proofErr w:type="spellEnd"/>
      <w:proofErr w:type="spellStart"/>
      <w:proofErr w:type="spellEnd"/>
    </w:p>
    <w:p w14:paraId="4C5C63E5" w14:textId="77777777" w:rsidR="00912462" w:rsidRDefault="00000000">
      <w:pPr>
        <w:pStyle w:val="Caption"/>
        <w:autoSpaceDE/>
        <w:autoSpaceDN/>
        <w:adjustRightInd/>
        <w:ind w:firstLine="397"/>
        <w:jc w:val="both"/>
        <w:rPr>
          <w:rFonts w:ascii="Times New Roman" w:eastAsia="Times New Roman" w:hAnsi="Times New Roman" w:cs="B Lotus"/>
          <w:color w:val="auto"/>
          <w:lang w:bidi="fa-IR"/>
        </w:rPr>
        <w:bidi/>
        <w:spacing w:line="276" w:lineRule="auto" w:after="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B Lotus"/>
          <w:b/>
          <w:bCs/>
          <w:sz w:val="24"/>
          <w:szCs w:val="24"/>
          <w:rtl/>
        </w:rPr>
        <w:t xml:space="preserve">جدول ۴-</w:t>
      </w:r>
      <w:r>
        <w:rPr>
          <w:rFonts w:ascii="Times New Roman" w:hAnsi="Times New Roman" w:cs="B Lotus"/>
          <w:sz w:val="28"/>
          <w:szCs w:val="28"/>
        </w:rPr>
        <w:fldChar w:fldCharType="begin"/>
      </w:r>
      <w:r>
        <w:rPr>
          <w:rFonts w:ascii="Times New Roman" w:hAnsi="Times New Roman" w:cs="B Lotus"/>
          <w:sz w:val="28"/>
          <w:szCs w:val="28"/>
        </w:rPr>
        <w:instrText xml:space="preserve"> SEQ جدول \* ARABIC </w:instrText>
      </w:r>
      <w:r>
        <w:rPr>
          <w:rFonts w:ascii="Times New Roman" w:hAnsi="Times New Roman" w:cs="B Lotus"/>
          <w:sz w:val="28"/>
          <w:szCs w:val="28"/>
        </w:rPr>
        <w:fldChar w:fldCharType="separate"/>
      </w:r>
      <w:r>
        <w:rPr>
          <w:rFonts w:ascii="Times New Roman" w:hAnsi="Times New Roman" w:cs="B Lotus"/>
          <w:b/>
          <w:bCs/>
          <w:sz w:val="24"/>
          <w:szCs w:val="24"/>
          <w:rtl/>
        </w:rPr>
        <w:t xml:space="preserve">۹</w:t>
      </w:r>
      <w:r>
        <w:rPr>
          <w:rFonts w:ascii="Times New Roman" w:hAnsi="Times New Roman" w:cs="B Lotus"/>
          <w:sz w:val="28"/>
          <w:szCs w:val="28"/>
        </w:rPr>
        <w:fldChar w:fldCharType="end"/>
      </w:r>
      <w:r>
        <w:rPr>
          <w:rFonts w:ascii="Times New Roman" w:hAnsi="Times New Roman" w:cs="B Lotus"/>
          <w:b/>
          <w:bCs/>
          <w:sz w:val="24"/>
          <w:szCs w:val="24"/>
          <w:rtl/>
        </w:rPr>
        <w:t xml:space="preserve">- ضرایب رگرسیون گام به گام اضطراب مرگ بر روی متغیرهای پیش بین</w:t>
      </w:r>
    </w:p>
    <w:tbl>
      <w:tblPr>
        <w:bidiVisual/>
        <w:tblW w:w="0" w:type="auto"/>
        <w:jc w:val="center"/>
        <w:tblBorders>
          <w:top w:val="single" w:sz="8" w:space="0" w:color="9BBB59"/>
          <w:bottom w:val="single" w:sz="8" w:space="0" w:color="9BBB59"/>
        </w:tblBorders>
        <w:tblLook w:val="04A0" w:firstRow="1" w:lastRow="0" w:firstColumn="1" w:lastColumn="0" w:noHBand="0" w:noVBand="1"/>
      </w:tblPr>
      <w:tblGrid>
        <w:gridCol w:w="2692"/>
        <w:gridCol w:w="1006"/>
        <w:gridCol w:w="1674"/>
        <w:gridCol w:w="1085"/>
        <w:gridCol w:w="1100"/>
        <w:gridCol w:w="1145"/>
      </w:tblGrid>
      <w:tr w:rsidR="00912462" w14:paraId="7DF66807" w14:textId="77777777">
        <w:trPr>
          <w:cantSplit/>
          <w:jc w:val="center"/>
        </w:trPr>
        <w:tc>
          <w:tcPr>
            <w:tcW w:w="2692" w:type="dxa"/>
            <w:tcBorders>
              <w:top w:val="single" w:sz="8" w:space="0" w:color="9BBB59"/>
              <w:left w:val="nil"/>
              <w:bottom w:val="single" w:sz="8" w:space="0" w:color="9BBB59"/>
              <w:right w:val="nil"/>
              <w:tr2bl w:val="single" w:sz="4" w:space="0" w:color="auto"/>
            </w:tcBorders>
            <w:vAlign w:val="center"/>
          </w:tcPr>
          <w:p w14:paraId="0283DAF6" w14:textId="77777777" w:rsidR="00912462" w:rsidRDefault="00000000">
            <w:pPr>
              <w:pStyle w:val="NormalWeb"/>
              <w:bidi/>
              <w:spacing w:before="0" w:after="0" w:line="276" w:lineRule="auto"/>
              <w:jc w:val="both"/>
              <w:rPr>
                <w:rFonts w:ascii="Arial" w:hAnsi="Arial" w:cs="B Lotus"/>
                <w:color w:val="auto"/>
                <w:sz w:val="28"/>
                <w:szCs w:val="28"/>
                <w:lang w:bidi="fa-IR"/>
              </w:rPr>
              <w:ind w:firstLine="397"/>
            </w:pPr>
            <w:proofErr w:type="spellStart"/>
            <w:r>
              <w:rPr>
                <w:rFonts w:ascii="Times New Roman" w:hAnsi="Times New Roman" w:cs="B Lotus" w:hint="cs"/>
                <w:lang w:bidi="fa-IR"/>
                <w:rtl/>
                <w:sz w:val="28"/>
                <w:szCs w:val="28"/>
              </w:rPr>
              <w:t xml:space="preserve">متغیرها          شاخص ها</w:t>
            </w:r>
            <w:proofErr w:type="spellEnd"/>
          </w:p>
        </w:tc>
        <w:tc>
          <w:tcPr>
            <w:tcW w:w="1006" w:type="dxa"/>
            <w:tcBorders>
              <w:top w:val="single" w:sz="8" w:space="0" w:color="9BBB59"/>
              <w:left w:val="nil"/>
              <w:bottom w:val="single" w:sz="8" w:space="0" w:color="9BBB59"/>
              <w:right w:val="nil"/>
            </w:tcBorders>
            <w:vAlign w:val="center"/>
          </w:tcPr>
          <w:p w14:paraId="1773C219" w14:textId="77777777" w:rsidR="00912462" w:rsidRDefault="00000000">
            <w:pPr>
              <w:pStyle w:val="NormalWeb"/>
              <w:spacing w:before="0" w:after="0" w:line="276" w:lineRule="auto"/>
              <w:jc w:val="both"/>
              <w:rPr>
                <w:rFonts w:cs="B Lotus"/>
                <w:color w:val="auto"/>
                <w:sz w:val="28"/>
                <w:szCs w:val="28"/>
                <w:lang w:bidi="fa-IR"/>
              </w:rPr>
              <w:bidi/>
              <w:ind w:firstLine="397"/>
            </w:pPr>
            <w:r>
              <w:rPr>
                <w:rFonts w:cs="B Lotus" w:ascii="Times New Roman" w:hAnsi="Times New Roman"/>
                <w:rtl w:val="0"/>
                <w:sz w:val="28"/>
                <w:szCs w:val="28"/>
              </w:rPr>
              <w:t xml:space="preserve">B</w:t>
            </w:r>
          </w:p>
        </w:tc>
        <w:tc>
          <w:tcPr>
            <w:tcW w:w="1674" w:type="dxa"/>
            <w:tcBorders>
              <w:top w:val="single" w:sz="8" w:space="0" w:color="9BBB59"/>
              <w:left w:val="nil"/>
              <w:bottom w:val="single" w:sz="8" w:space="0" w:color="9BBB59"/>
              <w:right w:val="nil"/>
            </w:tcBorders>
            <w:vAlign w:val="center"/>
          </w:tcPr>
          <w:p w14:paraId="4EE9EB70" w14:textId="77777777" w:rsidR="00912462" w:rsidRDefault="00000000">
            <w:pPr>
              <w:pStyle w:val="NormalWeb"/>
              <w:bidi/>
              <w:spacing w:before="0" w:after="0" w:line="276" w:lineRule="auto"/>
              <w:jc w:val="both"/>
              <w:rPr>
                <w:rFonts w:ascii="Arial" w:hAnsi="Arial" w:cs="B Lotus"/>
                <w:color w:val="auto"/>
                <w:sz w:val="28"/>
                <w:szCs w:val="28"/>
                <w:lang w:bidi="fa-IR"/>
              </w:rPr>
              <w:ind w:firstLine="397"/>
            </w:pPr>
            <w:r>
              <w:rPr>
                <w:rFonts w:cs="B Lotus" w:hint="cs" w:ascii="Times New Roman" w:hAnsi="Times New Roman"/>
                <w:lang w:bidi="fa-IR"/>
                <w:rtl/>
                <w:sz w:val="28"/>
                <w:szCs w:val="28"/>
              </w:rPr>
              <w:t xml:space="preserve">خطای استاندارد</w:t>
            </w:r>
          </w:p>
        </w:tc>
        <w:tc>
          <w:tcPr>
            <w:tcW w:w="1085" w:type="dxa"/>
            <w:tcBorders>
              <w:top w:val="single" w:sz="8" w:space="0" w:color="9BBB59"/>
              <w:left w:val="nil"/>
              <w:bottom w:val="single" w:sz="8" w:space="0" w:color="9BBB59"/>
              <w:right w:val="nil"/>
            </w:tcBorders>
            <w:vAlign w:val="center"/>
          </w:tcPr>
          <w:p w14:paraId="7EF9F48F" w14:textId="77777777" w:rsidR="00912462" w:rsidRDefault="00000000">
            <w:pPr>
              <w:pStyle w:val="NormalWeb"/>
              <w:spacing w:before="0" w:after="0" w:line="276" w:lineRule="auto"/>
              <w:jc w:val="both"/>
              <w:rPr>
                <w:rFonts w:ascii="Arial" w:hAnsi="Arial" w:cs="B Lotus"/>
                <w:color w:val="auto"/>
                <w:sz w:val="28"/>
                <w:szCs w:val="28"/>
                <w:lang w:bidi="fa-IR"/>
              </w:rPr>
              <w:bidi/>
              <w:ind w:firstLine="397"/>
            </w:pPr>
            <w:r>
              <w:rPr>
                <w:rFonts w:eastAsia="Calibri" w:cs="B Lotus" w:ascii="Times New Roman" w:hAnsi="Times New Roman"/>
                <w:rtl w:val="0"/>
                <w:sz w:val="28"/>
                <w:szCs w:val="28"/>
              </w:rPr>
              <w:t xml:space="preserve">ß</w:t>
            </w:r>
          </w:p>
        </w:tc>
        <w:tc>
          <w:tcPr>
            <w:tcW w:w="1100" w:type="dxa"/>
            <w:tcBorders>
              <w:top w:val="single" w:sz="8" w:space="0" w:color="9BBB59"/>
              <w:left w:val="nil"/>
              <w:bottom w:val="single" w:sz="8" w:space="0" w:color="9BBB59"/>
              <w:right w:val="nil"/>
            </w:tcBorders>
            <w:vAlign w:val="center"/>
          </w:tcPr>
          <w:p w14:paraId="56282016" w14:textId="77777777" w:rsidR="00912462" w:rsidRDefault="00000000">
            <w:pPr>
              <w:pStyle w:val="NormalWeb"/>
              <w:spacing w:before="0" w:after="0" w:line="276" w:lineRule="auto"/>
              <w:jc w:val="both"/>
              <w:rPr>
                <w:rFonts w:cs="B Lotus"/>
                <w:color w:val="auto"/>
                <w:sz w:val="28"/>
                <w:szCs w:val="28"/>
                <w:lang w:bidi="fa-IR"/>
              </w:rPr>
              <w:bidi/>
              <w:ind w:firstLine="397"/>
            </w:pPr>
            <w:r>
              <w:rPr>
                <w:rFonts w:cs="B Lotus" w:ascii="Times New Roman" w:hAnsi="Times New Roman"/>
                <w:rtl w:val="0"/>
                <w:sz w:val="28"/>
                <w:szCs w:val="28"/>
              </w:rPr>
              <w:t xml:space="preserve">t</w:t>
            </w:r>
          </w:p>
        </w:tc>
        <w:tc>
          <w:tcPr>
            <w:tcW w:w="1145" w:type="dxa"/>
            <w:tcBorders>
              <w:top w:val="single" w:sz="8" w:space="0" w:color="9BBB59"/>
              <w:left w:val="nil"/>
              <w:bottom w:val="single" w:sz="8" w:space="0" w:color="9BBB59"/>
              <w:right w:val="nil"/>
            </w:tcBorders>
            <w:vAlign w:val="center"/>
          </w:tcPr>
          <w:p w14:paraId="5C63DBDC" w14:textId="77777777" w:rsidR="00912462" w:rsidRDefault="00000000">
            <w:pPr>
              <w:pStyle w:val="NormalWeb"/>
              <w:bidi/>
              <w:spacing w:before="0" w:after="0" w:line="276" w:lineRule="auto"/>
              <w:jc w:val="both"/>
              <w:rPr>
                <w:rFonts w:ascii="Arial" w:hAnsi="Arial" w:cs="B Lotus"/>
                <w:color w:val="auto"/>
                <w:sz w:val="28"/>
                <w:szCs w:val="28"/>
                <w:lang w:bidi="fa-IR"/>
              </w:rPr>
              <w:ind w:firstLine="397"/>
            </w:pPr>
            <w:r>
              <w:rPr>
                <w:rFonts w:ascii="Times New Roman" w:hAnsi="Times New Roman" w:cs="B Lotus" w:hint="cs"/>
                <w:lang w:bidi="fa-IR"/>
                <w:rtl/>
                <w:sz w:val="28"/>
                <w:szCs w:val="28"/>
              </w:rPr>
              <w:t xml:space="preserve">معناداری</w:t>
            </w:r>
          </w:p>
        </w:tc>
      </w:tr>
      <w:tr w:rsidR="00912462" w14:paraId="7DF66807" w14:textId="77777777">
        <w:trPr>
          <w:cantSplit/>
          <w:jc w:val="center"/>
        </w:trPr>
        <w:tc>
          <w:tcPr>
            <w:tcW w:w="2692" w:type="dxa"/>
            <w:tcBorders>
              <w:top w:val="single" w:sz="8" w:space="0" w:color="9BBB59"/>
              <w:left w:val="nil"/>
              <w:bottom w:val="single" w:sz="8" w:space="0" w:color="9BBB59"/>
              <w:right w:val="nil"/>
              <w:tr2bl w:val="single" w:sz="4" w:space="0" w:color="auto"/>
            </w:tcBorders>
            <w:vAlign w:val="center"/>
          </w:tcPr>
          <w:p w14:paraId="0283DAF6" w14:textId="77777777" w:rsidR="00912462" w:rsidRDefault="00000000">
            <w:pPr>
              <w:pStyle w:val="NormalWeb"/>
              <w:bidi/>
              <w:spacing w:before="0" w:after="0" w:line="276" w:lineRule="auto"/>
              <w:jc w:val="both"/>
              <w:rPr>
                <w:rFonts w:ascii="Arial" w:hAnsi="Arial" w:cs="B Lotus"/>
                <w:color w:val="auto"/>
                <w:sz w:val="28"/>
                <w:szCs w:val="28"/>
                <w:lang w:bidi="fa-IR"/>
              </w:rPr>
              <w:ind w:firstLine="397"/>
            </w:pPr>
            <w:proofErr w:type="spellStart"/>
            <w:r>
              <w:rPr>
                <w:rFonts w:ascii="Times New Roman" w:hAnsi="Times New Roman" w:cs="B Lotus" w:hint="cs"/>
                <w:lang w:bidi="fa-IR"/>
                <w:rtl/>
                <w:sz w:val="28"/>
                <w:szCs w:val="28"/>
              </w:rPr>
              <w:t xml:space="preserve">ثابت</w:t>
            </w:r>
            <w:proofErr w:type="spellEnd"/>
          </w:p>
        </w:tc>
        <w:tc>
          <w:tcPr>
            <w:tcW w:w="1006" w:type="dxa"/>
            <w:tcBorders>
              <w:top w:val="single" w:sz="8" w:space="0" w:color="9BBB59"/>
              <w:left w:val="nil"/>
              <w:bottom w:val="single" w:sz="8" w:space="0" w:color="9BBB59"/>
              <w:right w:val="nil"/>
            </w:tcBorders>
            <w:vAlign w:val="center"/>
          </w:tcPr>
          <w:p w14:paraId="1773C219" w14:textId="77777777" w:rsidR="00912462" w:rsidRDefault="00000000">
            <w:pPr>
              <w:pStyle w:val="NormalWeb"/>
              <w:spacing w:before="0" w:after="0" w:line="276" w:lineRule="auto"/>
              <w:jc w:val="both"/>
              <w:rPr>
                <w:rFonts w:cs="B Lotus"/>
                <w:color w:val="auto"/>
                <w:sz w:val="28"/>
                <w:szCs w:val="28"/>
                <w:lang w:bidi="fa-IR"/>
              </w:rPr>
              <w:bidi/>
              <w:ind w:firstLine="397"/>
            </w:pPr>
            <w:r>
              <w:rPr>
                <w:rFonts w:cs="B Lotus" w:ascii="Times New Roman" w:hAnsi="Times New Roman"/>
                <w:rtl w:val="0"/>
                <w:sz w:val="28"/>
                <w:szCs w:val="28"/>
              </w:rPr>
              <w:t xml:space="preserve">۸۲/۵۷</w:t>
            </w:r>
          </w:p>
        </w:tc>
        <w:tc>
          <w:tcPr>
            <w:tcW w:w="1674" w:type="dxa"/>
            <w:tcBorders>
              <w:top w:val="single" w:sz="8" w:space="0" w:color="9BBB59"/>
              <w:left w:val="nil"/>
              <w:bottom w:val="single" w:sz="8" w:space="0" w:color="9BBB59"/>
              <w:right w:val="nil"/>
            </w:tcBorders>
            <w:vAlign w:val="center"/>
          </w:tcPr>
          <w:p w14:paraId="4EE9EB70" w14:textId="77777777" w:rsidR="00912462" w:rsidRDefault="00000000">
            <w:pPr>
              <w:pStyle w:val="NormalWeb"/>
              <w:bidi/>
              <w:spacing w:before="0" w:after="0" w:line="276" w:lineRule="auto"/>
              <w:jc w:val="both"/>
              <w:rPr>
                <w:rFonts w:ascii="Arial" w:hAnsi="Arial" w:cs="B Lotus"/>
                <w:color w:val="auto"/>
                <w:sz w:val="28"/>
                <w:szCs w:val="28"/>
                <w:lang w:bidi="fa-IR"/>
              </w:rPr>
              <w:ind w:firstLine="397"/>
            </w:pPr>
            <w:r>
              <w:rPr>
                <w:rFonts w:cs="B Lotus" w:hint="cs" w:ascii="Times New Roman" w:hAnsi="Times New Roman"/>
                <w:lang w:bidi="fa-IR"/>
                <w:rtl/>
                <w:sz w:val="28"/>
                <w:szCs w:val="28"/>
              </w:rPr>
              <w:t xml:space="preserve">۱۱/۴</w:t>
            </w:r>
          </w:p>
        </w:tc>
        <w:tc>
          <w:tcPr>
            <w:tcW w:w="1085" w:type="dxa"/>
            <w:tcBorders>
              <w:top w:val="single" w:sz="8" w:space="0" w:color="9BBB59"/>
              <w:left w:val="nil"/>
              <w:bottom w:val="single" w:sz="8" w:space="0" w:color="9BBB59"/>
              <w:right w:val="nil"/>
            </w:tcBorders>
            <w:vAlign w:val="center"/>
          </w:tcPr>
          <w:p w14:paraId="7EF9F48F" w14:textId="77777777" w:rsidR="00912462" w:rsidRDefault="00000000">
            <w:pPr>
              <w:pStyle w:val="NormalWeb"/>
              <w:spacing w:before="0" w:after="0" w:line="276" w:lineRule="auto"/>
              <w:jc w:val="both"/>
              <w:rPr>
                <w:rFonts w:ascii="Arial" w:hAnsi="Arial" w:cs="B Lotus"/>
                <w:color w:val="auto"/>
                <w:sz w:val="28"/>
                <w:szCs w:val="28"/>
                <w:lang w:bidi="fa-IR"/>
              </w:rPr>
              <w:bidi/>
              <w:ind w:firstLine="397"/>
            </w:pPr>
            <w:r>
              <w:rPr>
                <w:rFonts w:eastAsia="Calibri" w:cs="B Lotus" w:ascii="Times New Roman" w:hAnsi="Times New Roman"/>
                <w:rtl w:val="0"/>
                <w:sz w:val="28"/>
                <w:szCs w:val="28"/>
              </w:rPr>
              <w:t xml:space="preserve">-</w:t>
            </w:r>
          </w:p>
        </w:tc>
        <w:tc>
          <w:tcPr>
            <w:tcW w:w="1100" w:type="dxa"/>
            <w:tcBorders>
              <w:top w:val="single" w:sz="8" w:space="0" w:color="9BBB59"/>
              <w:left w:val="nil"/>
              <w:bottom w:val="single" w:sz="8" w:space="0" w:color="9BBB59"/>
              <w:right w:val="nil"/>
            </w:tcBorders>
            <w:vAlign w:val="center"/>
          </w:tcPr>
          <w:p w14:paraId="56282016" w14:textId="77777777" w:rsidR="00912462" w:rsidRDefault="00000000">
            <w:pPr>
              <w:pStyle w:val="NormalWeb"/>
              <w:spacing w:before="0" w:after="0" w:line="276" w:lineRule="auto"/>
              <w:jc w:val="both"/>
              <w:rPr>
                <w:rFonts w:cs="B Lotus"/>
                <w:color w:val="auto"/>
                <w:sz w:val="28"/>
                <w:szCs w:val="28"/>
                <w:lang w:bidi="fa-IR"/>
              </w:rPr>
              <w:bidi/>
              <w:ind w:firstLine="397"/>
            </w:pPr>
            <w:r>
              <w:rPr>
                <w:rFonts w:cs="B Lotus" w:ascii="Times New Roman" w:hAnsi="Times New Roman"/>
                <w:rtl w:val="0"/>
                <w:sz w:val="28"/>
                <w:szCs w:val="28"/>
              </w:rPr>
              <w:t xml:space="preserve">۰۷/۱۴</w:t>
            </w:r>
          </w:p>
        </w:tc>
        <w:tc>
          <w:tcPr>
            <w:tcW w:w="1145" w:type="dxa"/>
            <w:tcBorders>
              <w:top w:val="single" w:sz="8" w:space="0" w:color="9BBB59"/>
              <w:left w:val="nil"/>
              <w:bottom w:val="single" w:sz="8" w:space="0" w:color="9BBB59"/>
              <w:right w:val="nil"/>
            </w:tcBorders>
            <w:vAlign w:val="center"/>
          </w:tcPr>
          <w:p w14:paraId="5C63DBDC" w14:textId="77777777" w:rsidR="00912462" w:rsidRDefault="00000000">
            <w:pPr>
              <w:pStyle w:val="NormalWeb"/>
              <w:bidi/>
              <w:spacing w:before="0" w:after="0" w:line="276" w:lineRule="auto"/>
              <w:jc w:val="both"/>
              <w:rPr>
                <w:rFonts w:ascii="Arial" w:hAnsi="Arial" w:cs="B Lotus"/>
                <w:color w:val="auto"/>
                <w:sz w:val="28"/>
                <w:szCs w:val="28"/>
                <w:lang w:bidi="fa-IR"/>
              </w:rPr>
              <w:ind w:firstLine="397"/>
            </w:pPr>
            <w:r>
              <w:rPr>
                <w:rFonts w:ascii="Times New Roman" w:hAnsi="Times New Roman" w:cs="B Lotus" w:hint="cs"/>
                <w:lang w:bidi="fa-IR"/>
                <w:rtl/>
                <w:sz w:val="28"/>
                <w:szCs w:val="28"/>
              </w:rPr>
              <w:t xml:space="preserve">۰۰۱/۰</w:t>
            </w:r>
          </w:p>
        </w:tc>
      </w:tr>
      <w:tr w:rsidR="00912462" w14:paraId="7DF66807" w14:textId="77777777">
        <w:trPr>
          <w:cantSplit/>
          <w:jc w:val="center"/>
        </w:trPr>
        <w:tc>
          <w:tcPr>
            <w:tcW w:w="2692" w:type="dxa"/>
            <w:tcBorders>
              <w:top w:val="single" w:sz="8" w:space="0" w:color="9BBB59"/>
              <w:left w:val="nil"/>
              <w:bottom w:val="single" w:sz="8" w:space="0" w:color="9BBB59"/>
              <w:right w:val="nil"/>
              <w:tr2bl w:val="single" w:sz="4" w:space="0" w:color="auto"/>
            </w:tcBorders>
            <w:vAlign w:val="center"/>
          </w:tcPr>
          <w:p w14:paraId="0283DAF6" w14:textId="77777777" w:rsidR="00912462" w:rsidRDefault="00000000">
            <w:pPr>
              <w:pStyle w:val="NormalWeb"/>
              <w:bidi/>
              <w:spacing w:before="0" w:after="0" w:line="276" w:lineRule="auto"/>
              <w:jc w:val="both"/>
              <w:rPr>
                <w:rFonts w:ascii="Arial" w:hAnsi="Arial" w:cs="B Lotus"/>
                <w:color w:val="auto"/>
                <w:sz w:val="28"/>
                <w:szCs w:val="28"/>
                <w:lang w:bidi="fa-IR"/>
              </w:rPr>
              <w:ind w:firstLine="397"/>
            </w:pPr>
            <w:proofErr w:type="spellStart"/>
            <w:r>
              <w:rPr>
                <w:rFonts w:ascii="Times New Roman" w:hAnsi="Times New Roman" w:cs="B Lotus" w:hint="cs"/>
                <w:lang w:bidi="fa-IR"/>
                <w:rtl/>
                <w:sz w:val="28"/>
                <w:szCs w:val="28"/>
              </w:rPr>
              <w:t xml:space="preserve">اضطراب سلامتی</w:t>
            </w:r>
            <w:proofErr w:type="spellEnd"/>
          </w:p>
        </w:tc>
        <w:tc>
          <w:tcPr>
            <w:tcW w:w="1006" w:type="dxa"/>
            <w:tcBorders>
              <w:top w:val="single" w:sz="8" w:space="0" w:color="9BBB59"/>
              <w:left w:val="nil"/>
              <w:bottom w:val="single" w:sz="8" w:space="0" w:color="9BBB59"/>
              <w:right w:val="nil"/>
            </w:tcBorders>
            <w:vAlign w:val="center"/>
          </w:tcPr>
          <w:p w14:paraId="1773C219" w14:textId="77777777" w:rsidR="00912462" w:rsidRDefault="00000000">
            <w:pPr>
              <w:pStyle w:val="NormalWeb"/>
              <w:spacing w:before="0" w:after="0" w:line="276" w:lineRule="auto"/>
              <w:jc w:val="both"/>
              <w:rPr>
                <w:rFonts w:cs="B Lotus"/>
                <w:color w:val="auto"/>
                <w:sz w:val="28"/>
                <w:szCs w:val="28"/>
                <w:lang w:bidi="fa-IR"/>
              </w:rPr>
              <w:bidi/>
              <w:ind w:firstLine="397"/>
            </w:pPr>
            <w:r>
              <w:rPr>
                <w:rFonts w:cs="B Lotus" w:ascii="Times New Roman" w:hAnsi="Times New Roman"/>
                <w:rtl w:val="0"/>
                <w:sz w:val="28"/>
                <w:szCs w:val="28"/>
              </w:rPr>
              <w:t xml:space="preserve">۴۸/۰</w:t>
            </w:r>
          </w:p>
        </w:tc>
        <w:tc>
          <w:tcPr>
            <w:tcW w:w="1674" w:type="dxa"/>
            <w:tcBorders>
              <w:top w:val="single" w:sz="8" w:space="0" w:color="9BBB59"/>
              <w:left w:val="nil"/>
              <w:bottom w:val="single" w:sz="8" w:space="0" w:color="9BBB59"/>
              <w:right w:val="nil"/>
            </w:tcBorders>
            <w:vAlign w:val="center"/>
          </w:tcPr>
          <w:p w14:paraId="4EE9EB70" w14:textId="77777777" w:rsidR="00912462" w:rsidRDefault="00000000">
            <w:pPr>
              <w:pStyle w:val="NormalWeb"/>
              <w:bidi/>
              <w:spacing w:before="0" w:after="0" w:line="276" w:lineRule="auto"/>
              <w:jc w:val="both"/>
              <w:rPr>
                <w:rFonts w:ascii="Arial" w:hAnsi="Arial" w:cs="B Lotus"/>
                <w:color w:val="auto"/>
                <w:sz w:val="28"/>
                <w:szCs w:val="28"/>
                <w:lang w:bidi="fa-IR"/>
              </w:rPr>
              <w:ind w:firstLine="397"/>
            </w:pPr>
            <w:r>
              <w:rPr>
                <w:rFonts w:cs="B Lotus" w:hint="cs" w:ascii="Times New Roman" w:hAnsi="Times New Roman"/>
                <w:lang w:bidi="fa-IR"/>
                <w:rtl/>
                <w:sz w:val="28"/>
                <w:szCs w:val="28"/>
              </w:rPr>
              <w:t xml:space="preserve">۰۷/۰</w:t>
            </w:r>
          </w:p>
        </w:tc>
        <w:tc>
          <w:tcPr>
            <w:tcW w:w="1085" w:type="dxa"/>
            <w:tcBorders>
              <w:top w:val="single" w:sz="8" w:space="0" w:color="9BBB59"/>
              <w:left w:val="nil"/>
              <w:bottom w:val="single" w:sz="8" w:space="0" w:color="9BBB59"/>
              <w:right w:val="nil"/>
            </w:tcBorders>
            <w:vAlign w:val="center"/>
          </w:tcPr>
          <w:p w14:paraId="7EF9F48F" w14:textId="77777777" w:rsidR="00912462" w:rsidRDefault="00000000">
            <w:pPr>
              <w:pStyle w:val="NormalWeb"/>
              <w:spacing w:before="0" w:after="0" w:line="276" w:lineRule="auto"/>
              <w:jc w:val="both"/>
              <w:rPr>
                <w:rFonts w:ascii="Arial" w:hAnsi="Arial" w:cs="B Lotus"/>
                <w:color w:val="auto"/>
                <w:sz w:val="28"/>
                <w:szCs w:val="28"/>
                <w:lang w:bidi="fa-IR"/>
              </w:rPr>
              <w:bidi/>
              <w:ind w:firstLine="397"/>
            </w:pPr>
            <w:r>
              <w:rPr>
                <w:rFonts w:eastAsia="Calibri" w:cs="B Lotus" w:ascii="Times New Roman" w:hAnsi="Times New Roman"/>
                <w:rtl w:val="0"/>
                <w:sz w:val="28"/>
                <w:szCs w:val="28"/>
              </w:rPr>
              <w:t xml:space="preserve">۵۲/۰</w:t>
            </w:r>
          </w:p>
        </w:tc>
        <w:tc>
          <w:tcPr>
            <w:tcW w:w="1100" w:type="dxa"/>
            <w:tcBorders>
              <w:top w:val="single" w:sz="8" w:space="0" w:color="9BBB59"/>
              <w:left w:val="nil"/>
              <w:bottom w:val="single" w:sz="8" w:space="0" w:color="9BBB59"/>
              <w:right w:val="nil"/>
            </w:tcBorders>
            <w:vAlign w:val="center"/>
          </w:tcPr>
          <w:p w14:paraId="56282016" w14:textId="77777777" w:rsidR="00912462" w:rsidRDefault="00000000">
            <w:pPr>
              <w:pStyle w:val="NormalWeb"/>
              <w:spacing w:before="0" w:after="0" w:line="276" w:lineRule="auto"/>
              <w:jc w:val="both"/>
              <w:rPr>
                <w:rFonts w:cs="B Lotus"/>
                <w:color w:val="auto"/>
                <w:sz w:val="28"/>
                <w:szCs w:val="28"/>
                <w:lang w:bidi="fa-IR"/>
              </w:rPr>
              <w:bidi/>
              <w:ind w:firstLine="397"/>
            </w:pPr>
            <w:r>
              <w:rPr>
                <w:rFonts w:cs="B Lotus" w:ascii="Times New Roman" w:hAnsi="Times New Roman"/>
                <w:rtl w:val="0"/>
                <w:sz w:val="28"/>
                <w:szCs w:val="28"/>
              </w:rPr>
              <w:t xml:space="preserve">۸۵/۶</w:t>
            </w:r>
          </w:p>
        </w:tc>
        <w:tc>
          <w:tcPr>
            <w:tcW w:w="1145" w:type="dxa"/>
            <w:tcBorders>
              <w:top w:val="single" w:sz="8" w:space="0" w:color="9BBB59"/>
              <w:left w:val="nil"/>
              <w:bottom w:val="single" w:sz="8" w:space="0" w:color="9BBB59"/>
              <w:right w:val="nil"/>
            </w:tcBorders>
            <w:vAlign w:val="center"/>
          </w:tcPr>
          <w:p w14:paraId="5C63DBDC" w14:textId="77777777" w:rsidR="00912462" w:rsidRDefault="00000000">
            <w:pPr>
              <w:pStyle w:val="NormalWeb"/>
              <w:bidi/>
              <w:spacing w:before="0" w:after="0" w:line="276" w:lineRule="auto"/>
              <w:jc w:val="both"/>
              <w:rPr>
                <w:rFonts w:ascii="Arial" w:hAnsi="Arial" w:cs="B Lotus"/>
                <w:color w:val="auto"/>
                <w:sz w:val="28"/>
                <w:szCs w:val="28"/>
                <w:lang w:bidi="fa-IR"/>
              </w:rPr>
              <w:ind w:firstLine="397"/>
            </w:pPr>
            <w:r>
              <w:rPr>
                <w:rFonts w:ascii="Times New Roman" w:hAnsi="Times New Roman" w:cs="B Lotus" w:hint="cs"/>
                <w:lang w:bidi="fa-IR"/>
                <w:rtl/>
                <w:sz w:val="28"/>
                <w:szCs w:val="28"/>
              </w:rPr>
              <w:t xml:space="preserve">۰۰۱/۰</w:t>
            </w:r>
          </w:p>
        </w:tc>
      </w:tr>
      <w:tr w:rsidR="00912462" w14:paraId="7DF66807" w14:textId="77777777">
        <w:trPr>
          <w:cantSplit/>
          <w:jc w:val="center"/>
        </w:trPr>
        <w:tc>
          <w:tcPr>
            <w:tcW w:w="2692" w:type="dxa"/>
            <w:tcBorders>
              <w:top w:val="single" w:sz="8" w:space="0" w:color="9BBB59"/>
              <w:left w:val="nil"/>
              <w:bottom w:val="single" w:sz="8" w:space="0" w:color="9BBB59"/>
              <w:right w:val="nil"/>
              <w:tr2bl w:val="single" w:sz="4" w:space="0" w:color="auto"/>
            </w:tcBorders>
            <w:vAlign w:val="center"/>
          </w:tcPr>
          <w:p w14:paraId="0283DAF6" w14:textId="77777777" w:rsidR="00912462" w:rsidRDefault="00000000">
            <w:pPr>
              <w:pStyle w:val="NormalWeb"/>
              <w:bidi/>
              <w:spacing w:before="0" w:after="0" w:line="276" w:lineRule="auto"/>
              <w:jc w:val="both"/>
              <w:rPr>
                <w:rFonts w:ascii="Arial" w:hAnsi="Arial" w:cs="B Lotus"/>
                <w:color w:val="auto"/>
                <w:sz w:val="28"/>
                <w:szCs w:val="28"/>
                <w:lang w:bidi="fa-IR"/>
              </w:rPr>
              <w:ind w:firstLine="397"/>
            </w:pPr>
            <w:proofErr w:type="spellStart"/>
            <w:r>
              <w:rPr>
                <w:rFonts w:ascii="Times New Roman" w:hAnsi="Times New Roman" w:cs="B Lotus" w:hint="cs"/>
                <w:lang w:bidi="fa-IR"/>
                <w:rtl/>
                <w:sz w:val="28"/>
                <w:szCs w:val="28"/>
              </w:rPr>
              <w:t xml:space="preserve">هوش معنوی</w:t>
            </w:r>
            <w:proofErr w:type="spellEnd"/>
          </w:p>
        </w:tc>
        <w:tc>
          <w:tcPr>
            <w:tcW w:w="1006" w:type="dxa"/>
            <w:tcBorders>
              <w:top w:val="single" w:sz="8" w:space="0" w:color="9BBB59"/>
              <w:left w:val="nil"/>
              <w:bottom w:val="single" w:sz="8" w:space="0" w:color="9BBB59"/>
              <w:right w:val="nil"/>
            </w:tcBorders>
            <w:vAlign w:val="center"/>
          </w:tcPr>
          <w:p w14:paraId="1773C219" w14:textId="77777777" w:rsidR="00912462" w:rsidRDefault="00000000">
            <w:pPr>
              <w:pStyle w:val="NormalWeb"/>
              <w:spacing w:before="0" w:after="0" w:line="276" w:lineRule="auto"/>
              <w:jc w:val="both"/>
              <w:rPr>
                <w:rFonts w:cs="B Lotus"/>
                <w:color w:val="auto"/>
                <w:sz w:val="28"/>
                <w:szCs w:val="28"/>
                <w:lang w:bidi="fa-IR"/>
              </w:rPr>
              <w:bidi/>
              <w:ind w:firstLine="397"/>
            </w:pPr>
            <w:r>
              <w:rPr>
                <w:rFonts w:cs="B Lotus" w:ascii="Times New Roman" w:hAnsi="Times New Roman"/>
                <w:rtl w:val="0"/>
                <w:sz w:val="28"/>
                <w:szCs w:val="28"/>
              </w:rPr>
              <w:t xml:space="preserve">۳۱/۰-</w:t>
            </w:r>
          </w:p>
        </w:tc>
        <w:tc>
          <w:tcPr>
            <w:tcW w:w="1674" w:type="dxa"/>
            <w:tcBorders>
              <w:top w:val="single" w:sz="8" w:space="0" w:color="9BBB59"/>
              <w:left w:val="nil"/>
              <w:bottom w:val="single" w:sz="8" w:space="0" w:color="9BBB59"/>
              <w:right w:val="nil"/>
            </w:tcBorders>
            <w:vAlign w:val="center"/>
          </w:tcPr>
          <w:p w14:paraId="4EE9EB70" w14:textId="77777777" w:rsidR="00912462" w:rsidRDefault="00000000">
            <w:pPr>
              <w:pStyle w:val="NormalWeb"/>
              <w:bidi/>
              <w:spacing w:before="0" w:after="0" w:line="276" w:lineRule="auto"/>
              <w:jc w:val="both"/>
              <w:rPr>
                <w:rFonts w:ascii="Arial" w:hAnsi="Arial" w:cs="B Lotus"/>
                <w:color w:val="auto"/>
                <w:sz w:val="28"/>
                <w:szCs w:val="28"/>
                <w:lang w:bidi="fa-IR"/>
              </w:rPr>
              <w:ind w:firstLine="397"/>
            </w:pPr>
            <w:r>
              <w:rPr>
                <w:rFonts w:cs="B Lotus" w:hint="cs" w:ascii="Times New Roman" w:hAnsi="Times New Roman"/>
                <w:lang w:bidi="fa-IR"/>
                <w:rtl/>
                <w:sz w:val="28"/>
                <w:szCs w:val="28"/>
              </w:rPr>
              <w:t xml:space="preserve">۰۸/۰</w:t>
            </w:r>
          </w:p>
        </w:tc>
        <w:tc>
          <w:tcPr>
            <w:tcW w:w="1085" w:type="dxa"/>
            <w:tcBorders>
              <w:top w:val="single" w:sz="8" w:space="0" w:color="9BBB59"/>
              <w:left w:val="nil"/>
              <w:bottom w:val="single" w:sz="8" w:space="0" w:color="9BBB59"/>
              <w:right w:val="nil"/>
            </w:tcBorders>
            <w:vAlign w:val="center"/>
          </w:tcPr>
          <w:p w14:paraId="7EF9F48F" w14:textId="77777777" w:rsidR="00912462" w:rsidRDefault="00000000">
            <w:pPr>
              <w:pStyle w:val="NormalWeb"/>
              <w:spacing w:before="0" w:after="0" w:line="276" w:lineRule="auto"/>
              <w:jc w:val="both"/>
              <w:rPr>
                <w:rFonts w:ascii="Arial" w:hAnsi="Arial" w:cs="B Lotus"/>
                <w:color w:val="auto"/>
                <w:sz w:val="28"/>
                <w:szCs w:val="28"/>
                <w:lang w:bidi="fa-IR"/>
              </w:rPr>
              <w:bidi/>
              <w:ind w:firstLine="397"/>
            </w:pPr>
            <w:r>
              <w:rPr>
                <w:rFonts w:eastAsia="Calibri" w:cs="B Lotus" w:ascii="Times New Roman" w:hAnsi="Times New Roman"/>
                <w:rtl w:val="0"/>
                <w:sz w:val="28"/>
                <w:szCs w:val="28"/>
              </w:rPr>
              <w:t xml:space="preserve">۳۶/۰-</w:t>
            </w:r>
          </w:p>
        </w:tc>
        <w:tc>
          <w:tcPr>
            <w:tcW w:w="1100" w:type="dxa"/>
            <w:tcBorders>
              <w:top w:val="single" w:sz="8" w:space="0" w:color="9BBB59"/>
              <w:left w:val="nil"/>
              <w:bottom w:val="single" w:sz="8" w:space="0" w:color="9BBB59"/>
              <w:right w:val="nil"/>
            </w:tcBorders>
            <w:vAlign w:val="center"/>
          </w:tcPr>
          <w:p w14:paraId="56282016" w14:textId="77777777" w:rsidR="00912462" w:rsidRDefault="00000000">
            <w:pPr>
              <w:pStyle w:val="NormalWeb"/>
              <w:spacing w:before="0" w:after="0" w:line="276" w:lineRule="auto"/>
              <w:jc w:val="both"/>
              <w:rPr>
                <w:rFonts w:cs="B Lotus"/>
                <w:color w:val="auto"/>
                <w:sz w:val="28"/>
                <w:szCs w:val="28"/>
                <w:lang w:bidi="fa-IR"/>
              </w:rPr>
              <w:bidi/>
              <w:ind w:firstLine="397"/>
            </w:pPr>
            <w:r>
              <w:rPr>
                <w:rFonts w:cs="B Lotus" w:ascii="Times New Roman" w:hAnsi="Times New Roman"/>
                <w:rtl w:val="0"/>
                <w:sz w:val="28"/>
                <w:szCs w:val="28"/>
              </w:rPr>
              <w:t xml:space="preserve">۸۸/۳-</w:t>
            </w:r>
          </w:p>
        </w:tc>
        <w:tc>
          <w:tcPr>
            <w:tcW w:w="1145" w:type="dxa"/>
            <w:tcBorders>
              <w:top w:val="single" w:sz="8" w:space="0" w:color="9BBB59"/>
              <w:left w:val="nil"/>
              <w:bottom w:val="single" w:sz="8" w:space="0" w:color="9BBB59"/>
              <w:right w:val="nil"/>
            </w:tcBorders>
            <w:vAlign w:val="center"/>
          </w:tcPr>
          <w:p w14:paraId="5C63DBDC" w14:textId="77777777" w:rsidR="00912462" w:rsidRDefault="00000000">
            <w:pPr>
              <w:pStyle w:val="NormalWeb"/>
              <w:bidi/>
              <w:spacing w:before="0" w:after="0" w:line="276" w:lineRule="auto"/>
              <w:jc w:val="both"/>
              <w:rPr>
                <w:rFonts w:ascii="Arial" w:hAnsi="Arial" w:cs="B Lotus"/>
                <w:color w:val="auto"/>
                <w:sz w:val="28"/>
                <w:szCs w:val="28"/>
                <w:lang w:bidi="fa-IR"/>
              </w:rPr>
              <w:ind w:firstLine="397"/>
            </w:pPr>
            <w:r>
              <w:rPr>
                <w:rFonts w:ascii="Times New Roman" w:hAnsi="Times New Roman" w:cs="B Lotus" w:hint="cs"/>
                <w:lang w:bidi="fa-IR"/>
                <w:rtl/>
                <w:sz w:val="28"/>
                <w:szCs w:val="28"/>
              </w:rPr>
              <w:t xml:space="preserve">۰۰۱/۰</w:t>
            </w:r>
          </w:p>
        </w:tc>
      </w:tr>
      <w:tr w:rsidR="00912462" w14:paraId="7DF66807" w14:textId="77777777">
        <w:trPr>
          <w:cantSplit/>
          <w:jc w:val="center"/>
        </w:trPr>
        <w:tc>
          <w:tcPr>
            <w:tcW w:w="2692" w:type="dxa"/>
            <w:tcBorders>
              <w:top w:val="single" w:sz="8" w:space="0" w:color="9BBB59"/>
              <w:left w:val="nil"/>
              <w:bottom w:val="single" w:sz="8" w:space="0" w:color="9BBB59"/>
              <w:right w:val="nil"/>
              <w:tr2bl w:val="single" w:sz="4" w:space="0" w:color="auto"/>
            </w:tcBorders>
            <w:vAlign w:val="center"/>
          </w:tcPr>
          <w:p w14:paraId="0283DAF6" w14:textId="77777777" w:rsidR="00912462" w:rsidRDefault="00000000">
            <w:pPr>
              <w:pStyle w:val="NormalWeb"/>
              <w:bidi/>
              <w:spacing w:before="0" w:after="0" w:line="276" w:lineRule="auto"/>
              <w:jc w:val="both"/>
              <w:rPr>
                <w:rFonts w:ascii="Arial" w:hAnsi="Arial" w:cs="B Lotus"/>
                <w:color w:val="auto"/>
                <w:sz w:val="28"/>
                <w:szCs w:val="28"/>
                <w:lang w:bidi="fa-IR"/>
              </w:rPr>
              <w:ind w:firstLine="397"/>
            </w:pPr>
            <w:proofErr w:type="spellStart"/>
            <w:r>
              <w:rPr>
                <w:rFonts w:ascii="Times New Roman" w:hAnsi="Times New Roman" w:cs="B Lotus" w:hint="cs"/>
                <w:lang w:bidi="fa-IR"/>
                <w:rtl/>
                <w:sz w:val="28"/>
                <w:szCs w:val="28"/>
              </w:rPr>
              <w:t xml:space="preserve">ایجاد معنای شخصی</w:t>
            </w:r>
            <w:proofErr w:type="spellEnd"/>
          </w:p>
        </w:tc>
        <w:tc>
          <w:tcPr>
            <w:tcW w:w="1006" w:type="dxa"/>
            <w:tcBorders>
              <w:top w:val="single" w:sz="8" w:space="0" w:color="9BBB59"/>
              <w:left w:val="nil"/>
              <w:bottom w:val="single" w:sz="8" w:space="0" w:color="9BBB59"/>
              <w:right w:val="nil"/>
            </w:tcBorders>
            <w:vAlign w:val="center"/>
          </w:tcPr>
          <w:p w14:paraId="1773C219" w14:textId="77777777" w:rsidR="00912462" w:rsidRDefault="00000000">
            <w:pPr>
              <w:pStyle w:val="NormalWeb"/>
              <w:spacing w:before="0" w:after="0" w:line="276" w:lineRule="auto"/>
              <w:jc w:val="both"/>
              <w:rPr>
                <w:rFonts w:cs="B Lotus"/>
                <w:color w:val="auto"/>
                <w:sz w:val="28"/>
                <w:szCs w:val="28"/>
                <w:lang w:bidi="fa-IR"/>
              </w:rPr>
              <w:bidi/>
              <w:ind w:firstLine="397"/>
            </w:pPr>
            <w:r>
              <w:rPr>
                <w:rFonts w:cs="B Lotus" w:ascii="Times New Roman" w:hAnsi="Times New Roman"/>
                <w:rtl w:val="0"/>
                <w:sz w:val="28"/>
                <w:szCs w:val="28"/>
              </w:rPr>
              <w:t xml:space="preserve">۲۴/۰-</w:t>
            </w:r>
          </w:p>
        </w:tc>
        <w:tc>
          <w:tcPr>
            <w:tcW w:w="1674" w:type="dxa"/>
            <w:tcBorders>
              <w:top w:val="single" w:sz="8" w:space="0" w:color="9BBB59"/>
              <w:left w:val="nil"/>
              <w:bottom w:val="single" w:sz="8" w:space="0" w:color="9BBB59"/>
              <w:right w:val="nil"/>
            </w:tcBorders>
            <w:vAlign w:val="center"/>
          </w:tcPr>
          <w:p w14:paraId="4EE9EB70" w14:textId="77777777" w:rsidR="00912462" w:rsidRDefault="00000000">
            <w:pPr>
              <w:pStyle w:val="NormalWeb"/>
              <w:bidi/>
              <w:spacing w:before="0" w:after="0" w:line="276" w:lineRule="auto"/>
              <w:jc w:val="both"/>
              <w:rPr>
                <w:rFonts w:ascii="Arial" w:hAnsi="Arial" w:cs="B Lotus"/>
                <w:color w:val="auto"/>
                <w:sz w:val="28"/>
                <w:szCs w:val="28"/>
                <w:lang w:bidi="fa-IR"/>
              </w:rPr>
              <w:ind w:firstLine="397"/>
            </w:pPr>
            <w:r>
              <w:rPr>
                <w:rFonts w:cs="B Lotus" w:hint="cs" w:ascii="Times New Roman" w:hAnsi="Times New Roman"/>
                <w:lang w:bidi="fa-IR"/>
                <w:rtl/>
                <w:sz w:val="28"/>
                <w:szCs w:val="28"/>
              </w:rPr>
              <w:t xml:space="preserve">۰۹/۰</w:t>
            </w:r>
          </w:p>
        </w:tc>
        <w:tc>
          <w:tcPr>
            <w:tcW w:w="1085" w:type="dxa"/>
            <w:tcBorders>
              <w:top w:val="single" w:sz="8" w:space="0" w:color="9BBB59"/>
              <w:left w:val="nil"/>
              <w:bottom w:val="single" w:sz="8" w:space="0" w:color="9BBB59"/>
              <w:right w:val="nil"/>
            </w:tcBorders>
            <w:vAlign w:val="center"/>
          </w:tcPr>
          <w:p w14:paraId="7EF9F48F" w14:textId="77777777" w:rsidR="00912462" w:rsidRDefault="00000000">
            <w:pPr>
              <w:pStyle w:val="NormalWeb"/>
              <w:spacing w:before="0" w:after="0" w:line="276" w:lineRule="auto"/>
              <w:jc w:val="both"/>
              <w:rPr>
                <w:rFonts w:ascii="Arial" w:hAnsi="Arial" w:cs="B Lotus"/>
                <w:color w:val="auto"/>
                <w:sz w:val="28"/>
                <w:szCs w:val="28"/>
                <w:lang w:bidi="fa-IR"/>
              </w:rPr>
              <w:bidi/>
              <w:ind w:firstLine="397"/>
            </w:pPr>
            <w:r>
              <w:rPr>
                <w:rFonts w:eastAsia="Calibri" w:cs="B Lotus" w:ascii="Times New Roman" w:hAnsi="Times New Roman"/>
                <w:rtl w:val="0"/>
                <w:sz w:val="28"/>
                <w:szCs w:val="28"/>
              </w:rPr>
              <w:t xml:space="preserve">۲۵/۰-</w:t>
            </w:r>
          </w:p>
        </w:tc>
        <w:tc>
          <w:tcPr>
            <w:tcW w:w="1100" w:type="dxa"/>
            <w:tcBorders>
              <w:top w:val="single" w:sz="8" w:space="0" w:color="9BBB59"/>
              <w:left w:val="nil"/>
              <w:bottom w:val="single" w:sz="8" w:space="0" w:color="9BBB59"/>
              <w:right w:val="nil"/>
            </w:tcBorders>
            <w:vAlign w:val="center"/>
          </w:tcPr>
          <w:p w14:paraId="56282016" w14:textId="77777777" w:rsidR="00912462" w:rsidRDefault="00000000">
            <w:pPr>
              <w:pStyle w:val="NormalWeb"/>
              <w:spacing w:before="0" w:after="0" w:line="276" w:lineRule="auto"/>
              <w:jc w:val="both"/>
              <w:rPr>
                <w:rFonts w:cs="B Lotus"/>
                <w:color w:val="auto"/>
                <w:sz w:val="28"/>
                <w:szCs w:val="28"/>
                <w:lang w:bidi="fa-IR"/>
              </w:rPr>
              <w:bidi/>
              <w:ind w:firstLine="397"/>
            </w:pPr>
            <w:r>
              <w:rPr>
                <w:rFonts w:cs="B Lotus" w:ascii="Times New Roman" w:hAnsi="Times New Roman"/>
                <w:rtl w:val="0"/>
                <w:sz w:val="28"/>
                <w:szCs w:val="28"/>
              </w:rPr>
              <w:t xml:space="preserve">۶۷/۲-</w:t>
            </w:r>
          </w:p>
        </w:tc>
        <w:tc>
          <w:tcPr>
            <w:tcW w:w="1145" w:type="dxa"/>
            <w:tcBorders>
              <w:top w:val="single" w:sz="8" w:space="0" w:color="9BBB59"/>
              <w:left w:val="nil"/>
              <w:bottom w:val="single" w:sz="8" w:space="0" w:color="9BBB59"/>
              <w:right w:val="nil"/>
            </w:tcBorders>
            <w:vAlign w:val="center"/>
          </w:tcPr>
          <w:p w14:paraId="5C63DBDC" w14:textId="77777777" w:rsidR="00912462" w:rsidRDefault="00000000">
            <w:pPr>
              <w:pStyle w:val="NormalWeb"/>
              <w:bidi/>
              <w:spacing w:before="0" w:after="0" w:line="276" w:lineRule="auto"/>
              <w:jc w:val="both"/>
              <w:rPr>
                <w:rFonts w:ascii="Arial" w:hAnsi="Arial" w:cs="B Lotus"/>
                <w:color w:val="auto"/>
                <w:sz w:val="28"/>
                <w:szCs w:val="28"/>
                <w:lang w:bidi="fa-IR"/>
              </w:rPr>
              <w:ind w:firstLine="397"/>
            </w:pPr>
            <w:r>
              <w:rPr>
                <w:rFonts w:ascii="Times New Roman" w:hAnsi="Times New Roman" w:cs="B Lotus" w:hint="cs"/>
                <w:lang w:bidi="fa-IR"/>
                <w:rtl/>
                <w:sz w:val="28"/>
                <w:szCs w:val="28"/>
              </w:rPr>
              <w:t xml:space="preserve">۰۰۹/۰</w:t>
            </w:r>
          </w:p>
        </w:tc>
      </w:tr>
      <w:tr w:rsidR="00912462" w14:paraId="7DF66807" w14:textId="77777777">
        <w:trPr>
          <w:cantSplit/>
          <w:jc w:val="center"/>
        </w:trPr>
        <w:tc>
          <w:tcPr>
            <w:tcW w:w="2692" w:type="dxa"/>
            <w:tcBorders>
              <w:top w:val="single" w:sz="8" w:space="0" w:color="9BBB59"/>
              <w:left w:val="nil"/>
              <w:bottom w:val="single" w:sz="8" w:space="0" w:color="9BBB59"/>
              <w:right w:val="nil"/>
              <w:tr2bl w:val="single" w:sz="4" w:space="0" w:color="auto"/>
            </w:tcBorders>
            <w:vAlign w:val="center"/>
          </w:tcPr>
          <w:p w14:paraId="0283DAF6" w14:textId="77777777" w:rsidR="00912462" w:rsidRDefault="00000000">
            <w:pPr>
              <w:pStyle w:val="NormalWeb"/>
              <w:bidi/>
              <w:spacing w:before="0" w:after="0" w:line="276" w:lineRule="auto"/>
              <w:jc w:val="both"/>
              <w:rPr>
                <w:rFonts w:ascii="Arial" w:hAnsi="Arial" w:cs="B Lotus"/>
                <w:color w:val="auto"/>
                <w:sz w:val="28"/>
                <w:szCs w:val="28"/>
                <w:lang w:bidi="fa-IR"/>
              </w:rPr>
              <w:ind w:firstLine="397"/>
            </w:pPr>
            <w:proofErr w:type="spellStart"/>
            <w:r>
              <w:rPr>
                <w:rFonts w:ascii="Times New Roman" w:hAnsi="Times New Roman" w:cs="B Lotus" w:hint="cs"/>
                <w:lang w:bidi="fa-IR"/>
                <w:rtl/>
                <w:sz w:val="28"/>
                <w:szCs w:val="28"/>
              </w:rPr>
              <w:t xml:space="preserve">تفکر وجودی انتقادی</w:t>
            </w:r>
            <w:proofErr w:type="spellEnd"/>
          </w:p>
        </w:tc>
        <w:tc>
          <w:tcPr>
            <w:tcW w:w="1006" w:type="dxa"/>
            <w:tcBorders>
              <w:top w:val="single" w:sz="8" w:space="0" w:color="9BBB59"/>
              <w:left w:val="nil"/>
              <w:bottom w:val="single" w:sz="8" w:space="0" w:color="9BBB59"/>
              <w:right w:val="nil"/>
            </w:tcBorders>
            <w:vAlign w:val="center"/>
          </w:tcPr>
          <w:p w14:paraId="1773C219" w14:textId="77777777" w:rsidR="00912462" w:rsidRDefault="00000000">
            <w:pPr>
              <w:pStyle w:val="NormalWeb"/>
              <w:spacing w:before="0" w:after="0" w:line="276" w:lineRule="auto"/>
              <w:jc w:val="both"/>
              <w:rPr>
                <w:rFonts w:cs="B Lotus"/>
                <w:color w:val="auto"/>
                <w:sz w:val="28"/>
                <w:szCs w:val="28"/>
                <w:lang w:bidi="fa-IR"/>
              </w:rPr>
              <w:bidi/>
              <w:ind w:firstLine="397"/>
            </w:pPr>
            <w:r>
              <w:rPr>
                <w:rFonts w:cs="B Lotus" w:ascii="Times New Roman" w:hAnsi="Times New Roman"/>
                <w:rtl w:val="0"/>
                <w:sz w:val="28"/>
                <w:szCs w:val="28"/>
              </w:rPr>
              <w:t xml:space="preserve">۱۹/۰-</w:t>
            </w:r>
          </w:p>
        </w:tc>
        <w:tc>
          <w:tcPr>
            <w:tcW w:w="1674" w:type="dxa"/>
            <w:tcBorders>
              <w:top w:val="single" w:sz="8" w:space="0" w:color="9BBB59"/>
              <w:left w:val="nil"/>
              <w:bottom w:val="single" w:sz="8" w:space="0" w:color="9BBB59"/>
              <w:right w:val="nil"/>
            </w:tcBorders>
            <w:vAlign w:val="center"/>
          </w:tcPr>
          <w:p w14:paraId="4EE9EB70" w14:textId="77777777" w:rsidR="00912462" w:rsidRDefault="00000000">
            <w:pPr>
              <w:pStyle w:val="NormalWeb"/>
              <w:bidi/>
              <w:spacing w:before="0" w:after="0" w:line="276" w:lineRule="auto"/>
              <w:jc w:val="both"/>
              <w:rPr>
                <w:rFonts w:ascii="Arial" w:hAnsi="Arial" w:cs="B Lotus"/>
                <w:color w:val="auto"/>
                <w:sz w:val="28"/>
                <w:szCs w:val="28"/>
                <w:lang w:bidi="fa-IR"/>
              </w:rPr>
              <w:ind w:firstLine="397"/>
            </w:pPr>
            <w:r>
              <w:rPr>
                <w:rFonts w:cs="B Lotus" w:hint="cs" w:ascii="Times New Roman" w:hAnsi="Times New Roman"/>
                <w:lang w:bidi="fa-IR"/>
                <w:rtl/>
                <w:sz w:val="28"/>
                <w:szCs w:val="28"/>
              </w:rPr>
              <w:t xml:space="preserve">۰۸/۰</w:t>
            </w:r>
          </w:p>
        </w:tc>
        <w:tc>
          <w:tcPr>
            <w:tcW w:w="1085" w:type="dxa"/>
            <w:tcBorders>
              <w:top w:val="single" w:sz="8" w:space="0" w:color="9BBB59"/>
              <w:left w:val="nil"/>
              <w:bottom w:val="single" w:sz="8" w:space="0" w:color="9BBB59"/>
              <w:right w:val="nil"/>
            </w:tcBorders>
            <w:vAlign w:val="center"/>
          </w:tcPr>
          <w:p w14:paraId="7EF9F48F" w14:textId="77777777" w:rsidR="00912462" w:rsidRDefault="00000000">
            <w:pPr>
              <w:pStyle w:val="NormalWeb"/>
              <w:spacing w:before="0" w:after="0" w:line="276" w:lineRule="auto"/>
              <w:jc w:val="both"/>
              <w:rPr>
                <w:rFonts w:ascii="Arial" w:hAnsi="Arial" w:cs="B Lotus"/>
                <w:color w:val="auto"/>
                <w:sz w:val="28"/>
                <w:szCs w:val="28"/>
                <w:lang w:bidi="fa-IR"/>
              </w:rPr>
              <w:bidi/>
              <w:ind w:firstLine="397"/>
            </w:pPr>
            <w:r>
              <w:rPr>
                <w:rFonts w:eastAsia="Calibri" w:cs="B Lotus" w:ascii="Times New Roman" w:hAnsi="Times New Roman"/>
                <w:rtl w:val="0"/>
                <w:sz w:val="28"/>
                <w:szCs w:val="28"/>
              </w:rPr>
              <w:t xml:space="preserve">۲۱/۰-</w:t>
            </w:r>
          </w:p>
        </w:tc>
        <w:tc>
          <w:tcPr>
            <w:tcW w:w="1100" w:type="dxa"/>
            <w:tcBorders>
              <w:top w:val="single" w:sz="8" w:space="0" w:color="9BBB59"/>
              <w:left w:val="nil"/>
              <w:bottom w:val="single" w:sz="8" w:space="0" w:color="9BBB59"/>
              <w:right w:val="nil"/>
            </w:tcBorders>
            <w:vAlign w:val="center"/>
          </w:tcPr>
          <w:p w14:paraId="56282016" w14:textId="77777777" w:rsidR="00912462" w:rsidRDefault="00000000">
            <w:pPr>
              <w:pStyle w:val="NormalWeb"/>
              <w:spacing w:before="0" w:after="0" w:line="276" w:lineRule="auto"/>
              <w:jc w:val="both"/>
              <w:rPr>
                <w:rFonts w:cs="B Lotus"/>
                <w:color w:val="auto"/>
                <w:sz w:val="28"/>
                <w:szCs w:val="28"/>
                <w:lang w:bidi="fa-IR"/>
              </w:rPr>
              <w:bidi/>
              <w:ind w:firstLine="397"/>
            </w:pPr>
            <w:r>
              <w:rPr>
                <w:rFonts w:cs="B Lotus" w:ascii="Times New Roman" w:hAnsi="Times New Roman"/>
                <w:rtl w:val="0"/>
                <w:sz w:val="28"/>
                <w:szCs w:val="28"/>
              </w:rPr>
              <w:t xml:space="preserve">۳۷/۲-</w:t>
            </w:r>
          </w:p>
        </w:tc>
        <w:tc>
          <w:tcPr>
            <w:tcW w:w="1145" w:type="dxa"/>
            <w:tcBorders>
              <w:top w:val="single" w:sz="8" w:space="0" w:color="9BBB59"/>
              <w:left w:val="nil"/>
              <w:bottom w:val="single" w:sz="8" w:space="0" w:color="9BBB59"/>
              <w:right w:val="nil"/>
            </w:tcBorders>
            <w:vAlign w:val="center"/>
          </w:tcPr>
          <w:p w14:paraId="5C63DBDC" w14:textId="77777777" w:rsidR="00912462" w:rsidRDefault="00000000">
            <w:pPr>
              <w:pStyle w:val="NormalWeb"/>
              <w:bidi/>
              <w:spacing w:before="0" w:after="0" w:line="276" w:lineRule="auto"/>
              <w:jc w:val="both"/>
              <w:rPr>
                <w:rFonts w:ascii="Arial" w:hAnsi="Arial" w:cs="B Lotus"/>
                <w:color w:val="auto"/>
                <w:sz w:val="28"/>
                <w:szCs w:val="28"/>
                <w:lang w:bidi="fa-IR"/>
              </w:rPr>
              <w:ind w:firstLine="397"/>
            </w:pPr>
            <w:r>
              <w:rPr>
                <w:rFonts w:ascii="Times New Roman" w:hAnsi="Times New Roman" w:cs="B Lotus" w:hint="cs"/>
                <w:lang w:bidi="fa-IR"/>
                <w:rtl/>
                <w:sz w:val="28"/>
                <w:szCs w:val="28"/>
              </w:rPr>
              <w:t xml:space="preserve">۰۲۰/۰</w:t>
            </w:r>
          </w:p>
        </w:tc>
      </w:tr>
    </w:tbl>
    <w:p w14:paraId="0F712422" w14:textId="77777777" w:rsidR="00912462" w:rsidRDefault="00000000">
      <w:pPr>
        <w:spacing w:line="276" w:lineRule="auto" w:after="0"/>
        <w:jc w:val="both"/>
        <w:rPr>
          <w:rFonts w:ascii="B Nazanin" w:hAnsi="Calibri" w:cs="B Lotus"/>
          <w:b/>
          <w:bCs/>
          <w:color w:val="auto"/>
          <w:sz w:val="26"/>
          <w:szCs w:val="26"/>
          <w:lang w:bidi="fa-IR"/>
        </w:rPr>
        <w:bidi/>
        <w:ind w:firstLine="397"/>
      </w:pPr>
      <w:r>
        <w:rPr>
          <w:rFonts w:ascii="Times New Roman" w:hAnsi="Times New Roman" w:hint="cs" w:cs="B Lotus"/>
          <w:b/>
          <w:bCs/>
          <w:lang w:bidi="fa-IR"/>
          <w:rtl/>
          <w:sz w:val="28"/>
          <w:szCs w:val="28"/>
        </w:rPr>
        <w:t xml:space="preserve">با توجه به جدول ۴-۹، اثر اضطراب سلامتی (۵۲/۰ β=)، بر اضطراب مرگ سالمندان در سطح ۰۱/۰ مثبت و معنادار می‌باشد. همچنین اثر هوش معنوی (۳۶/۰- β=)، ایجاد معنای شخصی (۲۵/۰-β=) و تفکر وجودی انتقادی (۲۱/۰- β=)، بر اضطراب مرگ سالمندان در سطوح معناداری ۰۱/۰ و ۰۵/۰ منفی و معنادار است. به این معنا که با افزایش هوش معنوی و مؤلفه‌های آن، میزان اضطراب مرگ در سالمندان کاهش می‌یابد، در حالی که با افزایش اضطراب سلامتی، میزان اضطراب مرگ افزایش پیدا می‌کند. در این راستا فرضیه اصلی این مطالعه مورد تأیید قرار گرفت.</w:t>
      </w:r>
      <w:proofErr w:type="spellStart"/>
      <w:proofErr w:type="spellEnd"/>
      <w:proofErr w:type="spellStart"/>
      <w:proofErr w:type="spellEnd"/>
    </w:p>
    <w:p w14:paraId="20F9B4EF" w14:textId="77777777" w:rsidR="00912462" w:rsidRDefault="00000000">
      <w:pPr>
        <w:ind w:firstLine="397"/>
        <w:jc w:val="both"/>
        <w:rPr>
          <w:rFonts w:ascii="Times New Roman" w:eastAsia="Times New Roman" w:hAnsi="Times New Roman" w:cs="B Lotus"/>
          <w:color w:val="auto"/>
          <w:lang w:bidi="fa-IR"/>
        </w:rPr>
        <w:bidi/>
        <w:spacing w:line="276" w:lineRule="auto" w:after="0"/>
      </w:pPr>
      <w:r>
        <w:rPr>
          <w:rFonts w:ascii="Times New Roman" w:eastAsia="Times New Roman" w:hAnsi="Times New Roman" w:hint="cs" w:cs="B Lotus"/>
          <w:lang w:bidi="fa-IR"/>
          <w:rtl/>
          <w:sz w:val="28"/>
          <w:szCs w:val="28"/>
        </w:rPr>
        <w:t xml:space="preserve">با توجه به جدول ۴-۹، اثر اضطراب سلامتی </w:t>
      </w:r>
      <w:r>
        <w:rPr>
          <w:rFonts w:ascii="Times New Roman" w:hAnsi="Times New Roman" w:hint="cs" w:cs="B Lotus"/>
          <w:lang w:bidi="fa-IR"/>
          <w:rtl/>
          <w:sz w:val="28"/>
          <w:szCs w:val="28"/>
        </w:rPr>
        <w:t>(</w:t>
      </w:r>
      <w:r>
        <w:rPr>
          <w:rFonts w:hint="cs" w:ascii="Times New Roman" w:hAnsi="Times New Roman" w:cs="B Lotus"/>
          <w:lang w:bidi="fa-IR"/>
          <w:rtl/>
          <w:sz w:val="28"/>
          <w:szCs w:val="28"/>
        </w:rPr>
        <w:t>۵۲/۰ β=</w:t>
      </w:r>
      <w:r>
        <w:rPr>
          <w:rFonts w:ascii="Times New Roman" w:hAnsi="Times New Roman" w:hint="cs" w:cs="B Lotus"/>
          <w:lang w:bidi="fa-IR"/>
          <w:rtl/>
          <w:sz w:val="28"/>
          <w:szCs w:val="28"/>
        </w:rPr>
        <w:t xml:space="preserve">)، </w:t>
      </w:r>
      <w:r>
        <w:rPr>
          <w:rFonts w:ascii="Times New Roman" w:eastAsia="Times New Roman" w:hAnsi="Times New Roman" w:hint="cs" w:cs="B Lotus"/>
          <w:lang w:bidi="fa-IR"/>
          <w:rtl/>
          <w:sz w:val="28"/>
          <w:szCs w:val="28"/>
        </w:rPr>
        <w:t xml:space="preserve">بر اضطراب مرگ سالمندان در سطح ۰۱/۰ مثبت و معنادار </w:t>
      </w:r>
      <w:proofErr w:type="spellStart"/>
      <w:r>
        <w:rPr>
          <w:rFonts w:ascii="Times New Roman" w:eastAsia="Times New Roman" w:hAnsi="Times New Roman" w:hint="cs" w:cs="B Lotus"/>
          <w:lang w:bidi="fa-IR"/>
          <w:rtl/>
          <w:sz w:val="28"/>
          <w:szCs w:val="28"/>
        </w:rPr>
        <w:t>می‌باشد</w:t>
      </w:r>
      <w:proofErr w:type="spellEnd"/>
      <w:r>
        <w:rPr>
          <w:rFonts w:ascii="Times New Roman" w:eastAsia="Times New Roman" w:hAnsi="Times New Roman" w:hint="cs" w:cs="B Lotus"/>
          <w:lang w:bidi="fa-IR"/>
          <w:rtl/>
          <w:sz w:val="28"/>
          <w:szCs w:val="28"/>
        </w:rPr>
        <w:t xml:space="preserve">. همچنین اثر هوش معنوی </w:t>
      </w:r>
      <w:r>
        <w:rPr>
          <w:rFonts w:ascii="Times New Roman" w:hAnsi="Times New Roman" w:hint="cs" w:cs="B Lotus"/>
          <w:lang w:bidi="fa-IR"/>
          <w:rtl/>
          <w:sz w:val="28"/>
          <w:szCs w:val="28"/>
        </w:rPr>
        <w:t>(</w:t>
      </w:r>
      <w:r>
        <w:rPr>
          <w:rFonts w:hint="cs" w:ascii="Times New Roman" w:hAnsi="Times New Roman" w:cs="B Lotus"/>
          <w:lang w:bidi="fa-IR"/>
          <w:rtl/>
          <w:sz w:val="28"/>
          <w:szCs w:val="28"/>
        </w:rPr>
        <w:t>۳۶/۰- β=</w:t>
      </w:r>
      <w:r>
        <w:rPr>
          <w:rFonts w:ascii="Times New Roman" w:hAnsi="Times New Roman" w:hint="cs" w:cs="B Lotus"/>
          <w:lang w:bidi="fa-IR"/>
          <w:rtl/>
          <w:sz w:val="28"/>
          <w:szCs w:val="28"/>
        </w:rPr>
        <w:t xml:space="preserve">)، </w:t>
      </w:r>
      <w:r>
        <w:rPr>
          <w:rFonts w:ascii="Times New Roman" w:eastAsia="Times New Roman" w:hAnsi="Times New Roman" w:hint="cs" w:cs="B Lotus"/>
          <w:lang w:bidi="fa-IR"/>
          <w:rtl/>
          <w:sz w:val="28"/>
          <w:szCs w:val="28"/>
        </w:rPr>
        <w:t xml:space="preserve">ایجاد معنای شخصی </w:t>
      </w:r>
      <w:r>
        <w:rPr>
          <w:rFonts w:ascii="Times New Roman" w:hAnsi="Times New Roman" w:hint="cs" w:cs="B Lotus"/>
          <w:lang w:bidi="fa-IR"/>
          <w:rtl/>
          <w:sz w:val="28"/>
          <w:szCs w:val="28"/>
        </w:rPr>
        <w:t>(</w:t>
      </w:r>
      <w:r>
        <w:rPr>
          <w:rFonts w:hint="cs" w:ascii="Times New Roman" w:hAnsi="Times New Roman" w:cs="B Lotus"/>
          <w:lang w:bidi="fa-IR"/>
          <w:rtl/>
          <w:sz w:val="28"/>
          <w:szCs w:val="28"/>
        </w:rPr>
        <w:t>۲۵/۰-β=</w:t>
      </w:r>
      <w:r>
        <w:rPr>
          <w:rFonts w:ascii="Times New Roman" w:hAnsi="Times New Roman" w:hint="cs" w:cs="B Lotus"/>
          <w:lang w:bidi="fa-IR"/>
          <w:rtl/>
          <w:sz w:val="28"/>
          <w:szCs w:val="28"/>
        </w:rPr>
        <w:t>)</w:t>
      </w:r>
      <w:r>
        <w:rPr>
          <w:rFonts w:ascii="Times New Roman" w:eastAsia="Times New Roman" w:hAnsi="Times New Roman" w:hint="cs" w:cs="B Lotus"/>
          <w:lang w:bidi="fa-IR"/>
          <w:rtl/>
          <w:sz w:val="28"/>
          <w:szCs w:val="28"/>
        </w:rPr>
        <w:t xml:space="preserve"> و تفکر </w:t>
      </w:r>
      <w:proofErr w:type="spellStart"/>
      <w:r>
        <w:rPr>
          <w:rFonts w:ascii="Times New Roman" w:eastAsia="Times New Roman" w:hAnsi="Times New Roman" w:hint="cs" w:cs="B Lotus"/>
          <w:lang w:bidi="fa-IR"/>
          <w:rtl/>
          <w:sz w:val="28"/>
          <w:szCs w:val="28"/>
        </w:rPr>
        <w:t>وجودی</w:t>
      </w:r>
      <w:proofErr w:type="spellEnd"/>
      <w:r>
        <w:rPr>
          <w:rFonts w:ascii="Times New Roman" w:eastAsia="Times New Roman" w:hAnsi="Times New Roman" w:hint="cs" w:cs="B Lotus"/>
          <w:lang w:bidi="fa-IR"/>
          <w:rtl/>
          <w:sz w:val="28"/>
          <w:szCs w:val="28"/>
        </w:rPr>
        <w:t xml:space="preserve"> انتقادی </w:t>
      </w:r>
      <w:r>
        <w:rPr>
          <w:rFonts w:ascii="Times New Roman" w:hAnsi="Times New Roman" w:hint="cs" w:cs="B Lotus"/>
          <w:lang w:bidi="fa-IR"/>
          <w:rtl/>
          <w:sz w:val="28"/>
          <w:szCs w:val="28"/>
        </w:rPr>
        <w:t>(</w:t>
      </w:r>
      <w:r>
        <w:rPr>
          <w:rFonts w:hint="cs" w:ascii="Times New Roman" w:hAnsi="Times New Roman" w:cs="B Lotus"/>
          <w:lang w:bidi="fa-IR"/>
          <w:rtl/>
          <w:sz w:val="28"/>
          <w:szCs w:val="28"/>
        </w:rPr>
        <w:t>۲۱/۰- β=</w:t>
      </w:r>
      <w:r>
        <w:rPr>
          <w:rFonts w:ascii="Times New Roman" w:hAnsi="Times New Roman" w:hint="cs" w:cs="B Lotus"/>
          <w:lang w:bidi="fa-IR"/>
          <w:rtl/>
          <w:sz w:val="28"/>
          <w:szCs w:val="28"/>
        </w:rPr>
        <w:t xml:space="preserve">)، </w:t>
      </w:r>
      <w:r>
        <w:rPr>
          <w:rFonts w:ascii="Times New Roman" w:eastAsia="Times New Roman" w:hAnsi="Times New Roman" w:hint="cs" w:cs="B Lotus"/>
          <w:lang w:bidi="fa-IR"/>
          <w:rtl/>
          <w:sz w:val="28"/>
          <w:szCs w:val="28"/>
        </w:rPr>
        <w:t xml:space="preserve">بر اضطراب مرگ سالمندان در سطوح معناداری ۰۱/۰ و ۰۵/۰ منفی و معنادار است. به این معنا که با افزایش هوش معنوی و </w:t>
      </w:r>
      <w:proofErr w:type="spellStart"/>
      <w:r>
        <w:rPr>
          <w:rFonts w:ascii="Times New Roman" w:eastAsia="Times New Roman" w:hAnsi="Times New Roman" w:hint="cs" w:cs="B Lotus"/>
          <w:lang w:bidi="fa-IR"/>
          <w:rtl/>
          <w:sz w:val="28"/>
          <w:szCs w:val="28"/>
        </w:rPr>
        <w:t>مؤلفه‌های</w:t>
      </w:r>
      <w:proofErr w:type="spellEnd"/>
      <w:r>
        <w:rPr>
          <w:rFonts w:ascii="Times New Roman" w:eastAsia="Times New Roman" w:hAnsi="Times New Roman" w:hint="cs" w:cs="B Lotus"/>
          <w:lang w:bidi="fa-IR"/>
          <w:rtl/>
          <w:sz w:val="28"/>
          <w:szCs w:val="28"/>
        </w:rPr>
        <w:t xml:space="preserve"> آن، میزان اضطراب مرگ در سالمندان کاهش </w:t>
      </w:r>
      <w:proofErr w:type="spellStart"/>
      <w:r>
        <w:rPr>
          <w:rFonts w:ascii="Times New Roman" w:eastAsia="Times New Roman" w:hAnsi="Times New Roman" w:hint="cs" w:cs="B Lotus"/>
          <w:lang w:bidi="fa-IR"/>
          <w:rtl/>
          <w:sz w:val="28"/>
          <w:szCs w:val="28"/>
        </w:rPr>
        <w:t>می‌یابد</w:t>
      </w:r>
      <w:proofErr w:type="spellEnd"/>
      <w:r>
        <w:rPr>
          <w:rFonts w:ascii="Times New Roman" w:eastAsia="Times New Roman" w:hAnsi="Times New Roman" w:hint="cs" w:cs="B Lotus"/>
          <w:lang w:bidi="fa-IR"/>
          <w:rtl/>
          <w:sz w:val="28"/>
          <w:szCs w:val="28"/>
        </w:rPr>
        <w:t xml:space="preserve">، در حالی که با افزایش اضطراب سلامتی، میزان اضطراب مرگ افزایش پیدا </w:t>
      </w:r>
      <w:proofErr w:type="spellStart"/>
      <w:r>
        <w:rPr>
          <w:rFonts w:ascii="Times New Roman" w:eastAsia="Times New Roman" w:hAnsi="Times New Roman" w:hint="cs" w:cs="B Lotus"/>
          <w:lang w:bidi="fa-IR"/>
          <w:rtl/>
          <w:sz w:val="28"/>
          <w:szCs w:val="28"/>
        </w:rPr>
        <w:t>می‌کند</w:t>
      </w:r>
      <w:proofErr w:type="spellEnd"/>
      <w:r>
        <w:rPr>
          <w:rFonts w:ascii="Times New Roman" w:eastAsia="Times New Roman" w:hAnsi="Times New Roman" w:hint="cs" w:cs="B Lotus"/>
          <w:lang w:bidi="fa-IR"/>
          <w:rtl/>
          <w:sz w:val="28"/>
          <w:szCs w:val="28"/>
        </w:rPr>
        <w:t>. در این راستا فرضیه سوم این مطالعه مورد تأیید قرار گرفت.</w:t>
      </w:r>
    </w:p>
    <w:p w14:paraId="269F0155" w14:textId="77777777" w:rsidR="00912462" w:rsidRDefault="00000000">
      <w:pPr>
        <w:pStyle w:val="Heading1"/>
        <w:keepNext/>
        <w:keepLines/>
        <w:pageBreakBefore/>
        <w:spacing w:before="2400" w:after="240" w:line="276" w:lineRule="auto"/>
        <w:jc w:val="center"/>
        <w:rPr>
          <w:rFonts w:cs="B Titr"/>
          <w:b/>
          <w:bCs/>
          <w:color w:val="auto"/>
          <w:sz w:val="72"/>
          <w:szCs w:val="72"/>
          <w:lang w:bidi="fa-IR"/>
        </w:rPr>
        <w:bidi/>
      </w:pPr>
      <w:bookmarkStart w:id="52" w:name="_Toc10031694"/>
      <w:bookmarkStart w:id="53" w:name="_Toc10309323"/>
      <w:bookmarkStart w:id="54" w:name="_Toc10309769"/>
      <w:bookmarkStart w:id="55" w:name="_Toc9779781"/>
      <w:bookmarkStart w:id="56" w:name="_Toc9780424"/>
      <w:bookmarkStart w:id="57" w:name="_Toc9781814"/>
      <w:bookmarkStart w:id="58" w:name="_Toc9799072"/>
      <w:bookmarkStart w:id="59" w:name="_Toc9801921"/>
      <w:bookmarkStart w:id="60" w:name="_Toc9802099"/>
      <w:bookmarkStart w:id="61" w:name="_Toc9805183"/>
      <w:bookmarkStart w:id="62" w:name="_Toc9805763"/>
      <w:bookmarkStart w:id="63" w:name="_Toc9805996"/>
      <w:bookmarkStart w:id="64" w:name="_Toc9806508"/>
      <w:bookmarkStart w:id="65" w:name="_Toc9806745"/>
      <w:bookmarkStart w:id="66" w:name="_Toc10032691"/>
      <w:bookmarkStart w:id="67" w:name="_Toc10310658"/>
      <w:bookmarkStart w:id="68" w:name="_Toc10311403"/>
      <w:bookmarkStart w:id="69" w:name="_Toc12099399"/>
      <w:bookmarkStart w:id="70" w:name="_Toc10031695"/>
      <w:bookmarkStart w:id="71" w:name="_Toc10309324"/>
      <w:bookmarkStart w:id="72" w:name="_Toc10309770"/>
      <w:bookmarkEnd w:id="52"/>
      <w:bookmarkEnd w:id="53"/>
      <w:bookmarkEnd w:id="54"/>
      <w:r>
        <w:rPr>
          <w:rFonts w:ascii="Times New Roman" w:hAnsi="Times New Roman" w:cs="B Titr"/>
          <w:b/>
          <w:bCs/>
          <w:sz w:val="56"/>
          <w:szCs w:val="56"/>
          <w:rtl/>
        </w:rPr>
        <w:t xml:space="preserve">فصل پنجم: بحث و نتیجه‌گیری</w:t>
      </w:r>
    </w:p>
    <w:p w14:paraId="2FDD6A1C" w14:textId="77777777" w:rsidR="00912462" w:rsidRDefault="00000000" w:rsidP="00856470">
      <w:pPr>
        <w:pStyle w:val="Heading2"/>
        <w:keepNext/>
        <w:keepLines/>
        <w:pageBreakBefore/>
        <w:spacing w:before="240" w:after="100" w:line="276" w:lineRule="auto"/>
        <w:rPr>
          <w:lang w:bidi="fa-IR"/>
        </w:rPr>
        <w:bidi/>
      </w:pPr>
      <w:bookmarkStart w:id="73" w:name="_Toc9801923"/>
      <w:bookmarkStart w:id="74" w:name="_Toc9802101"/>
      <w:bookmarkStart w:id="75" w:name="_Toc9805185"/>
      <w:bookmarkStart w:id="76" w:name="_Toc9805765"/>
      <w:bookmarkStart w:id="77" w:name="_Toc9805998"/>
      <w:bookmarkStart w:id="78" w:name="_Toc9806510"/>
      <w:bookmarkStart w:id="79" w:name="_Toc9806747"/>
      <w:bookmarkStart w:id="80" w:name="_Toc10031697"/>
      <w:bookmarkStart w:id="81" w:name="_Toc10032693"/>
      <w:bookmarkStart w:id="82" w:name="_Toc10309326"/>
      <w:bookmarkStart w:id="83" w:name="_Toc10309772"/>
      <w:bookmarkStart w:id="84" w:name="_Toc10310660"/>
      <w:bookmarkStart w:id="85" w:name="_Toc10311405"/>
      <w:bookmarkStart w:id="86" w:name="_Toc12099401"/>
      <w:r>
        <w:rPr>
          <w:rFonts w:cs="B Titr" w:hint="cs" w:ascii="Times New Roman" w:hAnsi="Times New Roman"/>
          <w:b/>
          <w:bCs/>
          <w:sz w:val="30"/>
          <w:szCs w:val="30"/>
          <w:lang w:bidi="fa-IR"/>
          <w:rtl/>
        </w:rPr>
        <w:t xml:space="preserve">۵-۱- بحث و نتیجه گیری</w:t>
      </w:r>
      <w:bookmarkEnd w:id="73"/>
      <w:bookmarkEnd w:id="74"/>
      <w:bookmarkEnd w:id="75"/>
      <w:bookmarkEnd w:id="76"/>
      <w:bookmarkEnd w:id="77"/>
      <w:bookmarkEnd w:id="78"/>
      <w:bookmarkEnd w:id="79"/>
      <w:bookmarkEnd w:id="80"/>
      <w:bookmarkEnd w:id="81"/>
      <w:bookmarkEnd w:id="82"/>
      <w:bookmarkEnd w:id="83"/>
      <w:bookmarkEnd w:id="84"/>
      <w:bookmarkEnd w:id="85"/>
      <w:bookmarkEnd w:id="86"/>
    </w:p>
    <w:p w14:paraId="5C3C8D43" w14:textId="77777777" w:rsidR="00912462" w:rsidRDefault="00000000">
      <w:pPr>
        <w:ind w:firstLine="397"/>
        <w:jc w:val="both"/>
        <w:rPr>
          <w:rFonts w:ascii="Calibri" w:hAnsi="Calibri" w:cs="B Lotus"/>
          <w:color w:val="auto"/>
          <w:lang w:bidi="fa-IR"/>
        </w:rPr>
        <w:bidi/>
        <w:spacing w:line="276" w:lineRule="auto" w:after="0"/>
      </w:pPr>
      <w:r>
        <w:rPr>
          <w:rFonts w:ascii="Times New Roman" w:hAnsi="Times New Roman" w:hint="cs" w:cs="B Lotus"/>
          <w:b/>
          <w:bCs/>
          <w:lang w:bidi="fa-IR"/>
          <w:rtl/>
          <w:sz w:val="28"/>
          <w:szCs w:val="28"/>
        </w:rPr>
        <w:t xml:space="preserve">فرضیه فرعی اول پژوهش به این صورت بیان شد که "بین هوش معنوی و اضطراب مرگ در سالمندان رابطه وجود دارد." نتایج پژوهش حاضر نشان داد که بین هوش معنوی و اضطراب مرگ در سالمندان، در سطح ۰۱/۰، همبستگی منفی و معناداری وجود دارد. این نتایج بیانگر آن بود که با افزایش هوش معنوی و مؤلفه‌های آن، میزان اضطراب مرگ سالمندان کاهش می‌یابد. نتایج این مطالعه با یافته های پژوهش یوسفی افراشته، فرتاش و ابوترابی (۲۰۲۵)، پینتو و همکاران (۲۰۲۴)، کریمی و همکاران (۱۴۰۰)، رحمانی و همکاران (۱۴۰۰)، مهدوی کیا و همکاران (۱۳۹۹)، اکبری و یوسفی (۱۳۹۷)، محمد پور(۱۳۹۲)، نادری و روشنی(۱۳۹۰)، لوینو همکاران (۲۰۱۱)، کینگ و دسیکو (۲۰۰۹)، همسو می باشد. هوش معنوی به ظرفیت فرد برای درک معنا و هدف زندگی، استفاده از منابع معنوی در مواجهه با مسائل و چالش‌های زندگی و ایجاد نگرشی عمیق‌تر نسبت به وجود و تجربه‌های انسانی اشاره دارد. این نوع هوش می‌تواند به فرد کمک کند تا در مواجهه با رویدادهای دشوار زندگی، از جمله بیماری، فقدان و آگاهی از مرگ، معنا و انسجام بیشتری در تجربیات خود ایجاد کند. دوران سالمندی با تغییرات و چالش‌های مختلفی از جمله کاهش توانایی‌های جسمی، تغییر نقش‌های اجتماعی، تجربه فقدان نزدیکان و افزایش آگاهی از محدودیت زمان زندگی همراه است. این شرایط می‌تواند زمینه‌ساز افزایش نگرانی و اضطراب مرتبط با مرگ شود. در چنین شرایطی، برخورداری از منابع معنوی و توانایی یافتن معنا و هدف در زندگی می‌تواند به سالمندان در سازگاری با چالش‌های این دوره و مواجهه مناسب‌تر با مسئله مرگ کمک کند. همچنین، جست‌وجوی معنا در زندگی و برخورداری از تاب‌آوری می‌تواند در نحوه مواجهه سالمندان با اضطراب مرگ نقش داشته باشد، افراد دارای هوش معنوی بالاتر در هنگام مواجهه با عوامل تنیدگی زا، راهبردهای مقابله ای مسأله مدار را مورد استفاده قرار می دهند و به این ترتیب توانایی غلبه بر تنیدگی و حل آن را پیدا می کنند (یوسفی افراشته، فرتاش و ابوترابی، ۲۰۲۵).</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eastAsia="Times New Roman" w:hAnsi="Times New Roman" w:hint="cs" w:cs="B Lotus"/>
          <w:b/>
          <w:bCs/>
          <w:vertAlign w:val="superscript"/>
          <w:lang w:bidi="fa-IR"/>
          <w:rtl/>
          <w:sz w:val="28"/>
          <w:szCs w:val="28"/>
        </w:rPr>
        <w:footnoteReference w:id="82"/>
      </w:r>
      <w:proofErr w:type="spellStart"/>
      <w:proofErr w:type="spellEnd"/>
      <w:r>
        <w:rPr>
          <w:rFonts w:ascii="Times New Roman" w:eastAsia="Times New Roman" w:hAnsi="Times New Roman" w:hint="cs" w:cs="B Lotus"/>
          <w:b/>
          <w:bCs/>
          <w:vertAlign w:val="superscript"/>
          <w:lang w:bidi="fa-IR"/>
          <w:rtl/>
          <w:sz w:val="28"/>
          <w:szCs w:val="28"/>
        </w:rPr>
        <w:footnoteReference w:id="83"/>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A041C0F" w14:textId="77777777" w:rsidR="00912462" w:rsidRDefault="00000000">
      <w:pPr>
        <w:ind w:firstLine="397"/>
        <w:jc w:val="both"/>
        <w:rPr>
          <w:rFonts w:ascii="Calibri" w:hAnsi="Calibri" w:cs="B Lotus"/>
          <w:color w:val="auto"/>
          <w:lang w:bidi="fa-IR"/>
        </w:rPr>
        <w:bidi/>
        <w:spacing w:line="276" w:lineRule="auto" w:after="0"/>
      </w:pPr>
      <w:r>
        <w:rPr>
          <w:rFonts w:ascii="Times New Roman" w:hAnsi="Times New Roman" w:hint="cs" w:cs="B Lotus"/>
          <w:lang w:bidi="fa-IR"/>
          <w:rtl/>
          <w:sz w:val="28"/>
          <w:szCs w:val="28"/>
        </w:rPr>
        <w:t xml:space="preserve">درک مسائل معنوی و انجام مناسک و آیین های دینی به فهم انسان از عبادت و اثربخشی آن در زندگی کمک می کند و افراد توانمند در این خصوصیت، ان را در زندگی شخصی تجربه می کنند. به این ترتیب، برخورداری از سطوح بالاتر هوش معنوی می‌تواند با کاهش اضطراب مرگ در سالمندان همراه باشد که این یافته در نتایج پژوهش حاضر نیز مورد تأیید قرار گرفت.</w:t>
      </w:r>
      <w:bookmarkStart w:id="87" w:name="_Hlk218188450"/>
      <w:proofErr w:type="spellStart"/>
      <w:proofErr w:type="spellEnd"/>
    </w:p>
    <w:p w14:paraId="2AB52153" w14:textId="77777777" w:rsidR="00912462" w:rsidRDefault="00000000">
      <w:pPr>
        <w:ind w:firstLine="397"/>
        <w:jc w:val="both"/>
        <w:rPr>
          <w:rFonts w:cs="B Lotus"/>
          <w:b/>
          <w:bCs/>
          <w:color w:val="auto"/>
          <w:lang w:bidi="fa-IR"/>
        </w:rPr>
        <w:bidi/>
        <w:spacing w:line="276" w:lineRule="auto" w:after="0"/>
      </w:pPr>
      <w:bookmarkStart w:id="88" w:name="_Hlk218188745"/>
      <w:bookmarkEnd w:id="87"/>
      <w:r>
        <w:rPr>
          <w:rFonts w:hint="cs" w:ascii="Times New Roman" w:hAnsi="Times New Roman" w:cs="B Lotus"/>
          <w:b/>
          <w:bCs/>
          <w:lang w:bidi="fa-IR"/>
          <w:rtl/>
          <w:sz w:val="28"/>
          <w:szCs w:val="28"/>
        </w:rPr>
        <w:t xml:space="preserve">فرضیه فرعی دوم پژوهش به این صورت بیان شد که "بین اضطراب سلامتی و اضطراب مرگ در سالمندان رابطه وجود دارد." یافته‌های این پژوهش نشان داد که بین اضطراب سلامتی و اضطراب مرگ سالمندان، در سطح ۰۱/۰ رابطه‌ای مثبت و معنادار وجود دارد.. این یافته‌ها بیانگر آن بود که با افزایش اضطراب سلامت و ابعاد آن، میزان اضطراب مرگ در سالمندان نیز افزایش می‌یابد؛ نتایج این مطالعه با کیکاس و همکاران (۲۰۲۴)، شفیعی و همکاران (۲۰۲۵)، اکبری و یوسفی (۱۳۹۷)، رضایی و محمدی (۱۳۹۵)، هاردینگ و همکاران (۲۰۰۵)، نویز و همکاران (۲۰۰۲) همسو می‌باشد. اضطراب سلامتی یکی از سازه‌های مهم در روان‌شناسی سلامت و آسیب‌شناسی روانی است که تأثیر قابل توجهی بر کیفیت زندگی و سلامت روان سالمندان دارد. اضطراب سلامت در سالمندان از اهمیت ویژه‌ای برخوردار است؛ زیرا افزایش بیماری‌های جسمی و مراجعه بیشتر به خدمات درمانی در این دوره می‌تواند تشخیص نگرانی‌های طبیعی مرتبط با سلامت از اضطراب سلامت بالینی را دشوار سازد. پژوهش‌های جدید نشان می‌دهند که اضطراب در سالمندان با عوامل مختلف جسمی، روان‌شناختی و اجتماعی ارتباط دارد و وجود بیماری‌های جسمی و چندبیماری، کاهش عملکرد جسمانی، انزوای اجتماعی و برخی عوامل روان‌شناختی می‌توانند با افزایش علائم اضطرابی در این گروه همراه باشند (شفیعی و همکاران، ۲۰۲۵؛ ویت‌مور و همکاران، ۲۰۲۴). شناخت عوامل، مدل‌های نظری و پیامدهای اضطراب سلامتی در سالمندان می‌تواند راهگشای طراحی مداخلات روان‌شناختی مؤثر باشد. تحقیقات موجود حاکی از آن است که اضطراب سلامت، اواخر سن هر فرد شروع می‌شود، شاید به این دلیل است که همبودی، با شرایط سلامتی جسمی که احتمالاً با افزایش سن رخ می‌دهد (ال-گابالاوی،  ۲۰۱۸). اضطراب یک بیماری شایع در سالمندان است، و تقریباً ۲۰_۱۰ درصد از افراد مسن را تحت تأثیر قرار می‌دهد، اگرچه  اغلب  تشخیص داده نمی‌شود. سالمندان با اختلالات اضطرابی اغلب به دلایل زیادی درمان نمی‌شوند یا اغلب علائم خود را تشخیص یا تصدیق نمی‌کنند. وقتی اینکار را کردند، ممکن است تمایلی به  گفتگو  درباره احساسات خود با پزشکان نداشته باشند. برخی از  سالمندان ممکن است به دنبال درمان نباشند زیرا در بیشتر زندگی خود علائم اضطراب را متحمل شده‌اند و معتقدند که این احساسات طبیعی است. گاهی این اضطراب ناشی از سلامت جسمانی است. علائم این بیماری شامل خستگی، درد قفسه سینه، سردرد، فشار عضلانی، درد عضلات، مشکل در بلع، لرزش، لرزیدن، تحریک پذیری، تعریق، حالت تهوع و... است. همچنین باید توجه داشت که اضطراب درمان نشده می‌تواند منجر به اختلال شناختی، ناتوانی، سلامتی، جسمی ضعیف و کیفیت پایین زندگی شود. خوشبختانه اضطراب با داروهای تجویزی و درمانی قابل درمان است(ساکویا، ۲۰۰۸).به این ترتیب، سطوح بالاتر اضطراب سلامتی می‌تواند با افزایش اضطراب مرگ در سالمندان همراه باشد که این یافته در نتایج پژوهش حاضر نیز مورد تأیید قرار گرفت.</w:t>
      </w:r>
      <w:proofErr w:type="spellStart"/>
      <w:proofErr w:type="spellEnd"/>
      <w:proofErr w:type="spellStart"/>
      <w:proofErr w:type="spellEnd"/>
      <w:proofErr w:type="spellStart"/>
      <w:proofErr w:type="spellEnd"/>
      <w:proofErr w:type="spellStart"/>
      <w:proofErr w:type="spellEnd"/>
      <w:bookmarkEnd w:id="88"/>
      <w:proofErr w:type="spellStart"/>
      <w:proofErr w:type="spellEnd"/>
      <w:proofErr w:type="spellStart"/>
      <w:proofErr w:type="spellEnd"/>
      <w:proofErr w:type="spellStart"/>
      <w:proofErr w:type="spellEnd"/>
      <w:r>
        <w:rPr>
          <w:rFonts w:hint="cs" w:ascii="Times New Roman" w:hAnsi="Times New Roman" w:cs="B Lotus"/>
          <w:b/>
          <w:bCs/>
          <w:vertAlign w:val="superscript"/>
          <w:lang w:bidi="fa-IR"/>
          <w:rtl/>
          <w:sz w:val="28"/>
          <w:szCs w:val="28"/>
        </w:rPr>
        <w:footnoteReference w:id="84"/>
      </w:r>
      <w:proofErr w:type="spellStart"/>
      <w:proofErr w:type="spellEnd"/>
      <w:r>
        <w:rPr>
          <w:rFonts w:hint="cs" w:ascii="Times New Roman" w:hAnsi="Times New Roman" w:cs="B Lotus"/>
          <w:b/>
          <w:bCs/>
          <w:vertAlign w:val="superscript"/>
          <w:lang w:bidi="fa-IR"/>
          <w:rtl/>
          <w:sz w:val="28"/>
          <w:szCs w:val="28"/>
        </w:rPr>
        <w:footnoteReference w:id="85"/>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01CC37A3" w14:textId="77777777" w:rsidR="00912462" w:rsidRDefault="00000000">
      <w:pPr>
        <w:autoSpaceDE/>
        <w:autoSpaceDN/>
        <w:adjustRightInd/>
        <w:ind w:firstLine="397"/>
        <w:jc w:val="both"/>
        <w:rPr>
          <w:rFonts w:ascii="Times New Roman" w:eastAsia="Times New Roman" w:hAnsi="Times New Roman" w:cs="B Lotus"/>
          <w:color w:val="auto"/>
          <w:lang w:bidi="fa-IR"/>
        </w:rPr>
        <w:bidi/>
        <w:spacing w:line="276" w:lineRule="auto" w:after="0"/>
      </w:pPr>
      <w:r>
        <w:rPr>
          <w:rFonts w:ascii="Times New Roman" w:eastAsia="Times New Roman" w:hAnsi="Times New Roman" w:hint="cs" w:cs="B Lotus"/>
          <w:b/>
          <w:bCs/>
          <w:lang w:bidi="fa-IR"/>
          <w:rtl/>
          <w:sz w:val="28"/>
          <w:szCs w:val="28"/>
        </w:rPr>
        <w:t xml:space="preserve">فرضیه اصلی پژوهش به این صورت بیان شد که "بین هوش معنوی و اضطراب سلامتی با اضطراب مرگ در سالمندان رابطه وجود دارد." نتایج نشان داد که اضطراب سلامتی و هوش معنوی از قدرت پیش‌بینی‌کنندگی لازم برای ورود به معادله رگرسیون برخوردار بودند و در مجموع حدود ۵۴ درصد از واریانس مربوط به اضطراب مرگ سالمندان را تبیین و پیش‌بینی نمودند. به‌گونه‌ای که اضطراب سلامتی با ضریب (β = ۰/۵۲) در سطح ۰۱/۰ به‌صورت مثبت و هوش معنوی با ضریب (β = -۰/۳۶) در سطح ۰۱/۰ به‌صورت منفی، اضطراب مرگ سالمندان را به‌طور معناداری پیش‌بینی نمودند. این یافته نشان داد که این متغیرها به صورت معناداری قادر به پیش‌بینی اضطراب مرگ در سالمندان هستند. در تبیین این یافته می‌توان بیان کرد که امروزه با پیشرفت‌های علوم پزشکی و افزایش امید به زندگی، جمعیت سالمندان در جوامع رو به افزایش است. با این حال، سالمندی با بروز تغییرات جسمانی و افزایش نگرانی‌های مرتبط با سلامت همراه است که می‌تواند سلامت روانی سالمندان را تحت تأثیر قرار دهد. در این میان، اضطراب سلامتی به‌عنوان یکی از عوامل روان‌شناختی مهم، می‌تواند توجه افراطی سالمندان به علائم جسمانی و نگرانی از بیماری‌ها را افزایش داده و زمینه‌ساز تشدید اضطراب مرگ گردد. از سوی دیگر، هوش معنوی با ایجاد معنا، هدفمندی و پذیرش واقعیت‌های بنیادین زندگی، از جمله مرگ، می‌تواند به سالمندان کمک کند تا با چالش‌های این دوره از زندگی سازگارانه‌تر مواجه شوند. سالمندانی که از سطح بالاتری از هوش معنوی برخوردارند، معمولاً نگرش متعادل‌تر و پذیرنده‌تری نسبت به مرگ دارند و در نتیجه، اضطراب مرگ کمتری را تجربه می‌کنند. بنابراین، از منظر نظری و با توجه به تعاریف متغیرهای پژوهش، ارتباط بین هوش معنوی، اضطراب سلامتی و اضطراب مرگ قابل پیش‌بینی است. به‌طور کلی، یافته‌های پژوهش حاضر در سطح نظری می‌تواند با شناسایی عوامل مؤثر بر اضطراب مرگ سالمندان، به گسترش دانش و مدل‌های موجود در حوزه روان‌شناسی سالمندی کمک نماید. در سطح عملی نیز نتایج این پژوهش می‌تواند مبنای تجربی مناسبی برای طراحی برنامه‌های آموزشی و مداخله‌ای با هدف تقویت هوش معنوی و کاهش اضطراب سلامتی در سالمندان باشد و در نهایت به ارتقای سلامت روانی و کیفیت زندگی آنان منجر گردد.</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27F0A76" w14:textId="77777777" w:rsidR="00912462" w:rsidRDefault="00000000" w:rsidP="00856470">
      <w:pPr>
        <w:pStyle w:val="Heading2"/>
        <w:keepNext/>
        <w:keepLines/>
        <w:spacing w:before="240" w:after="100" w:line="276" w:lineRule="auto"/>
        <w:rPr>
          <w:bCs/>
          <w:lang w:bidi="fa-IR"/>
        </w:rPr>
        <w:bidi/>
      </w:pPr>
      <w:bookmarkStart w:id="89" w:name="_Toc9801924"/>
      <w:bookmarkStart w:id="90" w:name="_Toc9802102"/>
      <w:bookmarkStart w:id="91" w:name="_Toc9805186"/>
      <w:bookmarkStart w:id="92" w:name="_Toc9805766"/>
      <w:bookmarkStart w:id="93" w:name="_Toc9805999"/>
      <w:bookmarkStart w:id="94" w:name="_Toc9806511"/>
      <w:bookmarkStart w:id="95" w:name="_Toc9806748"/>
      <w:bookmarkStart w:id="96" w:name="_Toc10031698"/>
      <w:bookmarkStart w:id="97" w:name="_Toc10032694"/>
      <w:bookmarkStart w:id="98" w:name="_Toc10309327"/>
      <w:bookmarkStart w:id="99" w:name="_Toc10309773"/>
      <w:bookmarkStart w:id="100" w:name="_Toc10310661"/>
      <w:bookmarkStart w:id="101" w:name="_Toc10311406"/>
      <w:bookmarkStart w:id="102" w:name="_Toc12099402"/>
      <w:r>
        <w:rPr>
          <w:rFonts w:cs="B Titr" w:hint="cs" w:ascii="Times New Roman" w:hAnsi="Times New Roman"/>
          <w:b/>
          <w:bCs/>
          <w:sz w:val="30"/>
          <w:szCs w:val="30"/>
          <w:lang w:bidi="fa-IR"/>
          <w:rtl/>
        </w:rPr>
        <w:t xml:space="preserve">۵-۲- محدودیت های تحقیق</w:t>
      </w:r>
      <w:bookmarkEnd w:id="89"/>
      <w:bookmarkEnd w:id="90"/>
      <w:bookmarkEnd w:id="91"/>
      <w:bookmarkEnd w:id="92"/>
      <w:bookmarkEnd w:id="93"/>
      <w:bookmarkEnd w:id="94"/>
      <w:bookmarkEnd w:id="95"/>
      <w:bookmarkEnd w:id="96"/>
      <w:bookmarkEnd w:id="97"/>
      <w:bookmarkEnd w:id="98"/>
      <w:bookmarkEnd w:id="99"/>
      <w:bookmarkEnd w:id="100"/>
      <w:bookmarkEnd w:id="101"/>
      <w:bookmarkEnd w:id="102"/>
    </w:p>
    <w:p w14:paraId="2EC104B9" w14:textId="77777777" w:rsidR="00912462" w:rsidRDefault="00000000">
      <w:pPr>
        <w:ind w:firstLine="397"/>
        <w:jc w:val="both"/>
        <w:rPr>
          <w:rFonts w:ascii="Times New Roman" w:eastAsia="Times New Roman" w:hAnsi="Times New Roman" w:cs="B Lotus"/>
          <w:color w:val="auto"/>
          <w:lang w:bidi="fa-IR"/>
        </w:rPr>
        <w:bidi/>
        <w:spacing w:line="276" w:lineRule="auto" w:after="0"/>
      </w:pPr>
      <w:bookmarkStart w:id="103" w:name="_Toc10031699"/>
      <w:bookmarkStart w:id="104" w:name="_Toc10032695"/>
      <w:bookmarkStart w:id="105" w:name="_Toc10034475"/>
      <w:r>
        <w:rPr>
          <w:rFonts w:ascii="Times New Roman" w:eastAsia="Times New Roman" w:hAnsi="Times New Roman" w:hint="cs" w:cs="B Lotus"/>
          <w:lang w:bidi="fa-IR"/>
          <w:rtl/>
          <w:sz w:val="28"/>
          <w:szCs w:val="28"/>
        </w:rPr>
        <w:t xml:space="preserve">بديهي است که هر تحقيق داراي محدوديت ها و مشکلاتي مي باشد که بیان محدودیت های پژوهش حاضر می تواند برای پژوهشگران آتی راهگشا باشد. مورد ذيل از جمله محدوديت ها پژوهشي حاضر مي باشند:</w:t>
      </w:r>
      <w:bookmarkEnd w:id="103"/>
      <w:bookmarkEnd w:id="104"/>
      <w:bookmarkEnd w:id="105"/>
    </w:p>
    <w:p w14:paraId="3DDEEBFF" w14:textId="77777777" w:rsidR="00912462" w:rsidRDefault="00000000">
      <w:pPr>
        <w:autoSpaceDE/>
        <w:autoSpaceDN/>
        <w:adjustRightInd/>
        <w:ind w:firstLine="397"/>
        <w:jc w:val="both"/>
        <w:rPr>
          <w:rFonts w:ascii="Times New Roman" w:eastAsia="Times New Roman" w:hAnsi="Times New Roman" w:cs="B Lotus"/>
          <w:color w:val="auto"/>
          <w:lang w:bidi="fa-IR"/>
        </w:rPr>
        <w:bidi/>
        <w:spacing w:line="276" w:lineRule="auto" w:after="0"/>
      </w:pPr>
      <w:r>
        <w:rPr>
          <w:rFonts w:ascii="Times New Roman" w:eastAsia="Times New Roman" w:hAnsi="Times New Roman" w:hint="cs" w:cs="B Lotus"/>
          <w:lang w:bidi="fa-IR"/>
          <w:rtl/>
          <w:sz w:val="28"/>
          <w:szCs w:val="28"/>
        </w:rPr>
        <w:t xml:space="preserve">- یکی از محدودیت های پژوهش حاضر، ابزار اندازه گیری بود. مقیاس های خودگزارشی امکان سوگیری را فراهم می نمایند. در این پژوهش برای اندازه گیری متغیرهای پژوهش فقط از پرسشنامه استفاده گردید.</w:t>
      </w:r>
      <w:proofErr w:type="spellStart"/>
      <w:proofErr w:type="spellEnd"/>
      <w:proofErr w:type="spellStart"/>
      <w:proofErr w:type="spellEnd"/>
    </w:p>
    <w:p w14:paraId="2C1077B8" w14:textId="77777777" w:rsidR="00912462" w:rsidRDefault="00000000">
      <w:pPr>
        <w:autoSpaceDE/>
        <w:autoSpaceDN/>
        <w:adjustRightInd/>
        <w:ind w:firstLine="397"/>
        <w:jc w:val="both"/>
        <w:rPr>
          <w:rFonts w:ascii="Times New Roman" w:eastAsia="Times New Roman" w:hAnsi="Times New Roman" w:cs="B Lotus"/>
          <w:color w:val="auto"/>
          <w:lang w:bidi="fa-IR"/>
        </w:rPr>
        <w:bidi/>
        <w:spacing w:line="276" w:lineRule="auto" w:after="0"/>
      </w:pPr>
      <w:r>
        <w:rPr>
          <w:rFonts w:ascii="Times New Roman" w:eastAsia="Times New Roman" w:hAnsi="Times New Roman" w:hint="cs" w:cs="B Lotus"/>
          <w:lang w:bidi="fa-IR"/>
          <w:rtl/>
          <w:sz w:val="28"/>
          <w:szCs w:val="28"/>
        </w:rPr>
        <w:t xml:space="preserve">_ اگرچه در پژوهش حاضر از روش نمونه‌گيري تصادفي ساده استفاده شده است، با این حال محدود بودن حجم نمونه مي‌تواند تعميم نتايج پژوهش به ساير سالمندان را با احتياط همراه سازد.</w:t>
      </w:r>
      <w:proofErr w:type="spellStart"/>
      <w:proofErr w:type="spellEnd"/>
      <w:proofErr w:type="spellStart"/>
      <w:proofErr w:type="spellEnd"/>
    </w:p>
    <w:p w14:paraId="0ECD9EC5" w14:textId="77777777" w:rsidR="00912462" w:rsidRDefault="00000000">
      <w:pPr>
        <w:autoSpaceDE/>
        <w:autoSpaceDN/>
        <w:adjustRightInd/>
        <w:ind w:firstLine="397"/>
        <w:jc w:val="both"/>
        <w:rPr>
          <w:rFonts w:ascii="Times New Roman" w:eastAsia="Times New Roman" w:hAnsi="Times New Roman" w:cs="B Lotus"/>
          <w:color w:val="auto"/>
          <w:lang w:bidi="fa-IR"/>
        </w:rPr>
        <w:bidi/>
        <w:spacing w:line="276" w:lineRule="auto" w:after="0"/>
      </w:pPr>
      <w:r>
        <w:rPr>
          <w:rFonts w:ascii="Times New Roman" w:eastAsia="Times New Roman" w:hAnsi="Times New Roman" w:hint="cs" w:cs="B Lotus"/>
          <w:lang w:bidi="fa-IR"/>
          <w:rtl/>
          <w:sz w:val="28"/>
          <w:szCs w:val="28"/>
        </w:rPr>
        <w:t xml:space="preserve">_ همچنین، جامعه آماري پژوهش حاضر محدود به سالمندان ساکن خانه سالمندان فرشتگان شهر تهران بوده است؛ از این‌رو تعميم نتايج به ساير سالمندان ساکن در جامعه يا مراکز سالمندي ديگر بايد با احتياط صورت گيرد.</w:t>
      </w:r>
      <w:proofErr w:type="spellStart"/>
      <w:proofErr w:type="spellEnd"/>
    </w:p>
    <w:p w14:paraId="0150A5A4" w14:textId="77777777" w:rsidR="00912462" w:rsidRDefault="00000000" w:rsidP="00856470">
      <w:pPr>
        <w:pStyle w:val="Heading2"/>
        <w:keepNext/>
        <w:keepLines/>
        <w:spacing w:before="240" w:after="100" w:line="276" w:lineRule="auto"/>
        <w:rPr>
          <w:bCs/>
          <w:lang w:bidi="fa-IR"/>
        </w:rPr>
        <w:bidi/>
      </w:pPr>
      <w:bookmarkStart w:id="106" w:name="_Toc9801925"/>
      <w:bookmarkStart w:id="107" w:name="_Toc9802103"/>
      <w:bookmarkStart w:id="108" w:name="_Toc9805187"/>
      <w:bookmarkStart w:id="109" w:name="_Toc9805767"/>
      <w:bookmarkStart w:id="110" w:name="_Toc9806000"/>
      <w:bookmarkStart w:id="111" w:name="_Toc9806512"/>
      <w:bookmarkStart w:id="112" w:name="_Toc9806749"/>
      <w:bookmarkStart w:id="113" w:name="_Toc10031700"/>
      <w:bookmarkStart w:id="114" w:name="_Toc10032696"/>
      <w:bookmarkStart w:id="115" w:name="_Toc10309328"/>
      <w:bookmarkStart w:id="116" w:name="_Toc10309774"/>
      <w:bookmarkStart w:id="117" w:name="_Toc10310662"/>
      <w:bookmarkStart w:id="118" w:name="_Toc10311407"/>
      <w:bookmarkStart w:id="119" w:name="_Toc12099403"/>
      <w:r>
        <w:rPr>
          <w:rFonts w:cs="B Titr" w:hint="cs" w:ascii="Times New Roman" w:hAnsi="Times New Roman"/>
          <w:b/>
          <w:bCs/>
          <w:sz w:val="30"/>
          <w:szCs w:val="30"/>
          <w:lang w:bidi="fa-IR"/>
          <w:rtl/>
        </w:rPr>
        <w:t xml:space="preserve">۵-۳- پیشنهادات</w:t>
      </w:r>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p>
    <w:p w14:paraId="0DEF2F4A" w14:textId="77777777" w:rsidR="00912462" w:rsidRDefault="00000000" w:rsidP="00856470">
      <w:pPr>
        <w:pStyle w:val="Heading3"/>
        <w:keepNext/>
        <w:keepLines/>
        <w:spacing w:before="240" w:after="100" w:line="276" w:lineRule="auto"/>
        <w:rPr>
          <w:b/>
          <w:bCs/>
          <w:lang w:bidi="fa-IR"/>
        </w:rPr>
        <w:bidi/>
      </w:pPr>
      <w:bookmarkStart w:id="120" w:name="_Toc10031701"/>
      <w:bookmarkStart w:id="121" w:name="_Toc10032697"/>
      <w:bookmarkStart w:id="122" w:name="_Toc10309329"/>
      <w:bookmarkStart w:id="123" w:name="_Toc10309775"/>
      <w:bookmarkStart w:id="124" w:name="_Toc10310663"/>
      <w:bookmarkStart w:id="125" w:name="_Toc10311408"/>
      <w:bookmarkStart w:id="126" w:name="_Toc12099404"/>
      <w:bookmarkStart w:id="127" w:name="_Toc9801926"/>
      <w:bookmarkStart w:id="128" w:name="_Toc9802104"/>
      <w:bookmarkStart w:id="129" w:name="_Toc9805188"/>
      <w:bookmarkStart w:id="130" w:name="_Toc9805768"/>
      <w:bookmarkStart w:id="131" w:name="_Toc9806001"/>
      <w:bookmarkStart w:id="132" w:name="_Toc9806513"/>
      <w:bookmarkStart w:id="133" w:name="_Toc9806750"/>
      <w:r>
        <w:rPr>
          <w:rFonts w:cs="B Titr" w:hint="cs" w:ascii="Times New Roman" w:hAnsi="Times New Roman"/>
          <w:b/>
          <w:bCs/>
          <w:sz w:val="30"/>
          <w:szCs w:val="30"/>
          <w:lang w:bidi="fa-IR"/>
          <w:rtl/>
        </w:rPr>
        <w:t xml:space="preserve">۵-۳-۱- پیشنهادهای پژوهشی</w:t>
      </w:r>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p>
    <w:p w14:paraId="2BF5F1E4" w14:textId="77777777" w:rsidR="00912462" w:rsidRDefault="00000000">
      <w:pPr>
        <w:autoSpaceDE/>
        <w:autoSpaceDN/>
        <w:adjustRightInd/>
        <w:ind w:firstLine="397"/>
        <w:jc w:val="both"/>
        <w:rPr>
          <w:rFonts w:ascii="Times New Roman" w:eastAsia="Times New Roman" w:hAnsi="Times New Roman" w:cs="B Lotus"/>
          <w:color w:val="auto"/>
          <w:lang w:bidi="fa-IR"/>
        </w:rPr>
        <w:bidi/>
        <w:spacing w:line="276" w:lineRule="auto" w:after="0"/>
      </w:pPr>
      <w:r>
        <w:rPr>
          <w:rFonts w:ascii="Times New Roman" w:eastAsia="Times New Roman" w:hAnsi="Times New Roman" w:hint="cs" w:cs="B Lotus"/>
          <w:lang w:bidi="fa-IR"/>
          <w:rtl/>
          <w:sz w:val="28"/>
          <w:szCs w:val="28"/>
        </w:rPr>
        <w:t xml:space="preserve">- پیشنهاد می شود که علاوه بر پرسشنامه از روش های دیگر جمع آوری اطلاعات، مصاحبه و مشاهده نیز استفاده گردد.</w:t>
      </w:r>
    </w:p>
    <w:p w14:paraId="154D8C2A" w14:textId="77777777" w:rsidR="00912462" w:rsidRDefault="00000000">
      <w:pPr>
        <w:autoSpaceDE/>
        <w:autoSpaceDN/>
        <w:adjustRightInd/>
        <w:ind w:firstLine="397"/>
        <w:jc w:val="both"/>
        <w:rPr>
          <w:rFonts w:ascii="Times New Roman" w:eastAsia="Times New Roman" w:hAnsi="Times New Roman" w:cs="B Lotus"/>
          <w:color w:val="auto"/>
          <w:lang w:bidi="fa-IR"/>
        </w:rPr>
        <w:bidi/>
        <w:spacing w:line="276" w:lineRule="auto" w:after="0"/>
      </w:pPr>
      <w:r>
        <w:rPr>
          <w:rFonts w:ascii="Times New Roman" w:eastAsia="Times New Roman" w:hAnsi="Times New Roman" w:hint="cs" w:cs="B Lotus"/>
          <w:lang w:bidi="fa-IR"/>
          <w:rtl/>
          <w:sz w:val="28"/>
          <w:szCs w:val="28"/>
        </w:rPr>
        <w:t xml:space="preserve">_ پیشنهاد می‌شود پژوهش‌های مشابهی بر روی سالمندان ساکن در جامعه و سایر مراکز سالمندی انجام گیرد تا امکان مقایسه نتایج و افزایش دقت در تعمیم یافته‌ها فراهم گردد.</w:t>
      </w:r>
      <w:proofErr w:type="spellStart"/>
      <w:proofErr w:type="spellEnd"/>
      <w:proofErr w:type="spellStart"/>
      <w:proofErr w:type="spellEnd"/>
      <w:proofErr w:type="spellStart"/>
      <w:proofErr w:type="spellEnd"/>
    </w:p>
    <w:p w14:paraId="5B06D84C" w14:textId="77777777" w:rsidR="00912462" w:rsidRDefault="00000000">
      <w:pPr>
        <w:autoSpaceDE/>
        <w:autoSpaceDN/>
        <w:adjustRightInd/>
        <w:ind w:firstLine="397"/>
        <w:jc w:val="both"/>
        <w:rPr>
          <w:rFonts w:ascii="Times New Roman" w:eastAsia="Times New Roman" w:hAnsi="Times New Roman" w:cs="B Lotus"/>
          <w:color w:val="auto"/>
          <w:lang w:bidi="fa-IR"/>
        </w:rPr>
        <w:bidi/>
        <w:spacing w:line="276" w:lineRule="auto" w:after="0"/>
      </w:pPr>
      <w:r>
        <w:rPr>
          <w:rFonts w:ascii="Times New Roman" w:eastAsia="Times New Roman" w:hAnsi="Times New Roman" w:hint="cs" w:cs="B Lotus"/>
          <w:lang w:bidi="fa-IR"/>
          <w:rtl/>
          <w:sz w:val="28"/>
          <w:szCs w:val="28"/>
        </w:rPr>
        <w:t xml:space="preserve">- پژوهش های مشابهی بر روی گروه های وسیع تری از افراد جامعه صورت گیرد، تا تعمیم نتایج صحیح تر بوده و احتمال راهیابی خطا کاهش یابد.</w:t>
      </w:r>
      <w:proofErr w:type="spellStart"/>
      <w:proofErr w:type="spellEnd"/>
    </w:p>
    <w:p w14:paraId="30A4C42C" w14:textId="77777777" w:rsidR="00912462" w:rsidRDefault="00000000">
      <w:pPr>
        <w:autoSpaceDE/>
        <w:autoSpaceDN/>
        <w:adjustRightInd/>
        <w:ind w:firstLine="397"/>
        <w:jc w:val="both"/>
        <w:rPr>
          <w:rFonts w:ascii="Times New Roman" w:eastAsia="Times New Roman" w:hAnsi="Times New Roman" w:cs="B Lotus"/>
          <w:color w:val="auto"/>
          <w:lang w:bidi="fa-IR"/>
        </w:rPr>
        <w:bidi/>
        <w:spacing w:line="276" w:lineRule="auto" w:after="0"/>
      </w:pPr>
      <w:r>
        <w:rPr>
          <w:rFonts w:ascii="Times New Roman" w:eastAsia="Times New Roman" w:hAnsi="Times New Roman" w:hint="cs" w:cs="B Lotus"/>
          <w:lang w:bidi="fa-IR"/>
          <w:rtl/>
          <w:sz w:val="28"/>
          <w:szCs w:val="28"/>
        </w:rPr>
        <w:t xml:space="preserve">_ انجام پژوهش‌های طولی به‌منظور بررسی تغییرات اضطراب مرگ در ارتباط با هوش معنوی و اضطراب سلامتی در طول زمان می‌تواند به غنای یافته‌های علمی در این حوزه کمک نماید.</w:t>
      </w:r>
      <w:proofErr w:type="spellStart"/>
      <w:proofErr w:type="spellEnd"/>
      <w:proofErr w:type="spellStart"/>
      <w:proofErr w:type="spellEnd"/>
      <w:proofErr w:type="spellStart"/>
      <w:proofErr w:type="spellEnd"/>
      <w:proofErr w:type="spellStart"/>
      <w:proofErr w:type="spellEnd"/>
    </w:p>
    <w:p w14:paraId="3C06A500" w14:textId="77777777" w:rsidR="00912462" w:rsidRDefault="00000000" w:rsidP="00856470">
      <w:pPr>
        <w:pStyle w:val="Heading3"/>
        <w:keepNext/>
        <w:keepLines/>
        <w:spacing w:before="240" w:after="100" w:line="276" w:lineRule="auto"/>
        <w:rPr>
          <w:b/>
          <w:bCs/>
          <w:lang w:bidi="fa-IR"/>
        </w:rPr>
        <w:bidi/>
      </w:pPr>
      <w:bookmarkStart w:id="134" w:name="_Toc9801927"/>
      <w:bookmarkStart w:id="135" w:name="_Toc9802105"/>
      <w:bookmarkStart w:id="136" w:name="_Toc9805189"/>
      <w:bookmarkStart w:id="137" w:name="_Toc9805769"/>
      <w:bookmarkStart w:id="138" w:name="_Toc9806002"/>
      <w:bookmarkStart w:id="139" w:name="_Toc9806514"/>
      <w:bookmarkStart w:id="140" w:name="_Toc9806751"/>
      <w:bookmarkStart w:id="141" w:name="_Toc10031702"/>
      <w:bookmarkStart w:id="142" w:name="_Toc10032698"/>
      <w:bookmarkStart w:id="143" w:name="_Toc10309330"/>
      <w:bookmarkStart w:id="144" w:name="_Toc10309776"/>
      <w:bookmarkStart w:id="145" w:name="_Toc10310664"/>
      <w:bookmarkStart w:id="146" w:name="_Toc10311409"/>
      <w:bookmarkStart w:id="147" w:name="_Toc12099405"/>
      <w:r>
        <w:rPr>
          <w:rFonts w:cs="B Titr" w:hint="cs" w:ascii="Times New Roman" w:hAnsi="Times New Roman"/>
          <w:b/>
          <w:bCs/>
          <w:sz w:val="30"/>
          <w:szCs w:val="30"/>
          <w:lang w:bidi="fa-IR"/>
          <w:rtl/>
        </w:rPr>
        <w:t xml:space="preserve">۵-۳-۲- پیشنهادهای کاربردی</w:t>
      </w:r>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p>
    <w:p w14:paraId="65F4C2BF" w14:textId="77777777" w:rsidR="00912462" w:rsidRDefault="00000000">
      <w:pPr>
        <w:ind w:firstLine="397"/>
        <w:jc w:val="both"/>
        <w:rPr>
          <w:lang w:bidi="fa-IR"/>
        </w:rPr>
        <w:bidi/>
        <w:spacing w:line="276" w:lineRule="auto" w:after="0"/>
      </w:pPr>
      <w:r>
        <w:rPr>
          <w:rFonts w:hint="cs" w:ascii="Times New Roman" w:hAnsi="Times New Roman" w:cs="B Lotus"/>
          <w:lang w:bidi="fa-IR"/>
          <w:rtl/>
          <w:sz w:val="28"/>
          <w:szCs w:val="28"/>
        </w:rPr>
        <w:t xml:space="preserve">_ با توجه به نتایج پژوهش حاضر و پژوهش‌های مشابه در زمینه نقش هوش معنوی و اضطراب سلامتی در تبیین اضطراب مرگ سالمندان، سیاست‌گذاران، برنامه‌ریزان و مسئولان حوزه سالمندی می‌توانند با بهره‌گیری از این یافته‌ها، در طراحی و اجرای برنامه‌های مداخله‌ای و آموزشی به‌منظور کاهش اضطراب مرگ و ارتقای سلامت روان سالمندان، آگاهانه‌تر اقدام نمایند.</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9DFF9BE" w14:textId="77777777" w:rsidR="00912462" w:rsidRDefault="00000000" w:rsidP="00856470">
      <w:pPr>
        <w:pStyle w:val="Heading1"/>
        <w:keepNext/>
        <w:keepLines/>
        <w:pageBreakBefore/>
        <w:spacing w:before="240" w:after="100" w:line="276" w:lineRule="auto"/>
        <w:rPr>
          <w:lang w:bidi="fa-IR"/>
        </w:rPr>
        <w:bidi/>
      </w:pPr>
      <w:r>
        <w:rPr>
          <w:rFonts w:ascii="Times New Roman" w:hAnsi="Times New Roman" w:cs="B Titr"/>
          <w:b/>
          <w:bCs/>
          <w:sz w:val="32"/>
          <w:szCs w:val="32"/>
          <w:rtl/>
        </w:rPr>
        <w:t xml:space="preserve">منابع فارسی</w:t>
      </w:r>
    </w:p>
    <w:p w14:paraId="207CDE7E" w14:textId="77777777" w:rsidR="00912462" w:rsidRDefault="00000000">
      <w:pPr>
        <w:autoSpaceDE/>
        <w:autoSpaceDN/>
        <w:adjustRightInd/>
        <w:ind w:firstLine="397"/>
        <w:jc w:val="left"/>
        <w:rPr>
          <w:rFonts w:ascii="Times New Roman" w:eastAsia="Times New Roman" w:hAnsi="Times New Roman" w:cs="B Lotus"/>
          <w:color w:val="auto"/>
          <w:lang w:bidi="fa-IR"/>
          <w:rtl w:val="0"/>
        </w:rPr>
        <w:bidi w:val="0"/>
      </w:pPr>
      <w:proofErr w:type="spellStart"/>
      <w:r>
        <w:rPr>
          <w:rFonts w:ascii="Times New Roman" w:eastAsia="Times New Roman" w:hAnsi="Times New Roman" w:hint="cs" w:cs="Times New Roman"/>
          <w:lang w:bidi="fa-IR"/>
          <w:rtl w:val="0"/>
          <w:sz w:val="24"/>
          <w:szCs w:val="24"/>
        </w:rPr>
        <w:t xml:space="preserve">Çarıkçı-Özgül, D. N; &amp; Işık, Ü. (2024). Exploring adult attachment and anxiety: The role of intolerance of uncertainty and social support. Current Psychology, 43, 18612–18620. HYPERLINK "https://doi.org/10.1007/s12144-024-05659-5?utm_source=chatgpt.com" \t "_new"https://doi.org/10.1007/s12144-024-05659-5</w:t>
      </w:r>
      <w:proofErr w:type="spellEnd"/>
      <w:proofErr w:type="spellStart"/>
      <w:proofErr w:type="spellEnd"/>
    </w:p>
    <w:p w14:paraId="717053F9" w14:textId="77777777" w:rsidR="00912462" w:rsidRDefault="00000000">
      <w:pPr>
        <w:autoSpaceDE/>
        <w:autoSpaceDN/>
        <w:adjustRightInd/>
        <w:ind w:firstLine="397"/>
        <w:jc w:val="both"/>
        <w:rPr>
          <w:rFonts w:ascii="Times New Roman" w:eastAsia="Times New Roman" w:hAnsi="Times New Roman" w:cs="B Lotus"/>
          <w:color w:val="auto"/>
          <w:lang w:bidi="fa-IR"/>
        </w:rPr>
        <w:bidi/>
        <w:spacing w:line="276" w:lineRule="auto" w:after="0"/>
      </w:pPr>
      <w:r>
        <w:rPr>
          <w:rFonts w:ascii="Times New Roman" w:eastAsia="Times New Roman" w:hAnsi="Times New Roman" w:hint="cs" w:cs="B Lotus"/>
          <w:lang w:bidi="fa-IR"/>
          <w:rtl/>
          <w:sz w:val="28"/>
          <w:szCs w:val="28"/>
        </w:rPr>
        <w:t xml:space="preserve">امامی، ز. مولوی، ح. کالنتری، م. (۱۳۹۳). تحلیل مسیر اثر هوش معنوی و هوش اخالقی بر خود شکوفایی و رضایت از زندگی در سالمندان شهر اصفهان. دانش و پژوهش در روان شناسی کاربردی، شماره ،۲ .۱۳-۴.</w:t>
      </w:r>
      <w:proofErr w:type="spellStart"/>
      <w:proofErr w:type="spellEnd"/>
      <w:proofErr w:type="spellStart"/>
      <w:proofErr w:type="spellEnd"/>
      <w:proofErr w:type="spellStart"/>
      <w:proofErr w:type="spellEnd"/>
      <w:proofErr w:type="spellStart"/>
      <w:proofErr w:type="spellEnd"/>
    </w:p>
    <w:p w14:paraId="7D526D3E" w14:textId="77777777" w:rsidR="00912462" w:rsidRDefault="00000000">
      <w:pPr>
        <w:autoSpaceDE/>
        <w:autoSpaceDN/>
        <w:adjustRightInd/>
        <w:ind w:firstLine="397"/>
        <w:jc w:val="both"/>
        <w:rPr>
          <w:rFonts w:ascii="Times New Roman" w:eastAsia="Times New Roman" w:hAnsi="Times New Roman" w:cs="B Lotus"/>
          <w:color w:val="auto"/>
          <w:lang w:bidi="fa-IR"/>
        </w:rPr>
        <w:bidi/>
        <w:spacing w:line="276" w:lineRule="auto" w:after="0"/>
      </w:pPr>
      <w:r>
        <w:rPr>
          <w:rFonts w:ascii="Times New Roman" w:eastAsia="Times New Roman" w:hAnsi="Times New Roman" w:hint="cs" w:cs="B Lotus"/>
          <w:lang w:bidi="fa-IR"/>
          <w:rtl/>
          <w:sz w:val="28"/>
          <w:szCs w:val="28"/>
        </w:rPr>
        <w:t xml:space="preserve">اکبری، زهرا؛ یوسفی، نرگس (۱۳۹۷) پیش‌بینی اضطراب مرگ سالمندان بر اساس اضطراب سلامتی و تاب‌آوری. فصلنامه سالمند، ۱۳(۱)، ۷۷-۸۸.</w:t>
      </w:r>
      <w:proofErr w:type="spellStart"/>
      <w:proofErr w:type="spellEnd"/>
      <w:proofErr w:type="spellStart"/>
      <w:proofErr w:type="spellEnd"/>
    </w:p>
    <w:p w14:paraId="5E35D20B" w14:textId="77777777" w:rsidR="00912462" w:rsidRDefault="00000000">
      <w:pPr>
        <w:autoSpaceDE/>
        <w:autoSpaceDN/>
        <w:adjustRightInd/>
        <w:ind w:firstLine="397"/>
        <w:jc w:val="both"/>
        <w:rPr>
          <w:rFonts w:ascii="Times New Roman" w:eastAsia="Times New Roman" w:hAnsi="Times New Roman" w:cs="B Lotus"/>
          <w:color w:val="auto"/>
          <w:lang w:bidi="fa-IR"/>
        </w:rPr>
        <w:bidi/>
        <w:spacing w:line="276" w:lineRule="auto" w:after="0"/>
      </w:pPr>
      <w:r>
        <w:rPr>
          <w:rFonts w:ascii="Times New Roman" w:eastAsia="Times New Roman" w:hAnsi="Times New Roman" w:hint="cs" w:cs="B Lotus"/>
          <w:lang w:bidi="fa-IR"/>
          <w:rtl/>
          <w:sz w:val="28"/>
          <w:szCs w:val="28"/>
        </w:rPr>
        <w:t xml:space="preserve">بهره‌ور، و؛ ابوالفتحی ممتاز، ی و حسینی، س(۱۴۰۲). احساس تنهایی در سالمندان در ایران: مرور سیستماتیک. مجله پزشکی دانشگاه علوم پزشکی تبریز، ۴۵(۵)،۳۸۹–۴۰۱.</w:t>
      </w:r>
    </w:p>
    <w:p w14:paraId="51C7C6D6" w14:textId="77777777" w:rsidR="00912462" w:rsidRDefault="00000000">
      <w:pPr>
        <w:autoSpaceDE/>
        <w:autoSpaceDN/>
        <w:adjustRightInd/>
        <w:ind w:firstLine="397"/>
        <w:jc w:val="both"/>
        <w:rPr>
          <w:rFonts w:ascii="Times New Roman" w:eastAsia="Times New Roman" w:hAnsi="Times New Roman" w:cs="B Lotus"/>
          <w:color w:val="auto"/>
          <w:lang w:bidi="fa-IR"/>
        </w:rPr>
        <w:bidi/>
        <w:spacing w:line="276" w:lineRule="auto" w:after="0"/>
      </w:pPr>
      <w:r>
        <w:rPr>
          <w:rFonts w:ascii="Times New Roman" w:eastAsia="Times New Roman" w:hAnsi="Times New Roman" w:hint="cs" w:cs="B Lotus"/>
          <w:lang w:bidi="fa-IR"/>
          <w:rtl/>
          <w:sz w:val="28"/>
          <w:szCs w:val="28"/>
        </w:rPr>
        <w:t xml:space="preserve">حسینی، جنبذی سیدعلی؛ و زرقی، محمد.(۱۴۰۲). مروری بر نظریه‌های روان‌شناختی سالمندی و سالمندی موفق فصلنامه سالمند.</w:t>
      </w:r>
      <w:proofErr w:type="spellStart"/>
      <w:proofErr w:type="spellEnd"/>
    </w:p>
    <w:p w14:paraId="7823ED95" w14:textId="77777777" w:rsidR="00912462" w:rsidRDefault="00000000">
      <w:pPr>
        <w:autoSpaceDE/>
        <w:autoSpaceDN/>
        <w:adjustRightInd/>
        <w:ind w:firstLine="397"/>
        <w:jc w:val="both"/>
        <w:rPr>
          <w:rFonts w:ascii="Times New Roman" w:eastAsia="Times New Roman" w:hAnsi="Times New Roman" w:cs="B Lotus"/>
          <w:color w:val="auto"/>
          <w:lang w:bidi="fa-IR"/>
        </w:rPr>
        <w:bidi/>
        <w:spacing w:line="276" w:lineRule="auto" w:after="0"/>
      </w:pPr>
      <w:r>
        <w:rPr>
          <w:rFonts w:ascii="Times New Roman" w:eastAsia="Times New Roman" w:hAnsi="Times New Roman" w:hint="cs" w:cs="B Lotus"/>
          <w:lang w:bidi="fa-IR"/>
          <w:rtl/>
          <w:sz w:val="28"/>
          <w:szCs w:val="28"/>
        </w:rPr>
        <w:t xml:space="preserve">راشدی، وحید؛ ابراهیمی، بنفشه؛ شریف‌محسنی، مهتاب؛ و حسینی، محمدعلی. (۱۳۹۹). اضطراب مرگ و امید به زندگی در سالمندان ایران. مجله علوم مراقبتی، ۹(۳)، ۱۶۸–۱۷۲.</w:t>
      </w:r>
      <w:proofErr w:type="spellStart"/>
      <w:proofErr w:type="spellEnd"/>
    </w:p>
    <w:p w14:paraId="155E7846" w14:textId="77777777" w:rsidR="00912462" w:rsidRDefault="00000000">
      <w:pPr>
        <w:autoSpaceDE/>
        <w:autoSpaceDN/>
        <w:adjustRightInd/>
        <w:ind w:firstLine="397"/>
        <w:jc w:val="both"/>
        <w:rPr>
          <w:rFonts w:ascii="Times New Roman" w:eastAsia="Times New Roman" w:hAnsi="Times New Roman" w:cs="B Lotus"/>
          <w:color w:val="auto"/>
          <w:lang w:bidi="fa-IR"/>
        </w:rPr>
        <w:bidi/>
        <w:spacing w:line="276" w:lineRule="auto" w:after="0"/>
      </w:pPr>
      <w:r>
        <w:rPr>
          <w:rFonts w:ascii="Times New Roman" w:eastAsia="Times New Roman" w:hAnsi="Times New Roman" w:hint="cs" w:cs="B Lotus"/>
          <w:lang w:bidi="fa-IR"/>
          <w:rtl/>
          <w:sz w:val="28"/>
          <w:szCs w:val="28"/>
        </w:rPr>
        <w:t xml:space="preserve">رحمانی، سارا؛ کریمی، رضا؛ سلیمانی، لیلا (۱۴۰۰) نقش واسطه‌ای هوش معنوی در رابطه بین اضطراب سلامتی و اضطراب مرگ در سالمندان. فصلنامه روانشناسی سلامت، ۹(۲)، ۲۵-۴۰.</w:t>
      </w:r>
      <w:proofErr w:type="spellStart"/>
      <w:proofErr w:type="spellEnd"/>
    </w:p>
    <w:p w14:paraId="6438D4BE" w14:textId="77777777" w:rsidR="00912462" w:rsidRDefault="00000000">
      <w:pPr>
        <w:autoSpaceDE/>
        <w:autoSpaceDN/>
        <w:adjustRightInd/>
        <w:ind w:firstLine="397"/>
        <w:jc w:val="both"/>
        <w:rPr>
          <w:rFonts w:ascii="Times New Roman" w:eastAsia="Times New Roman" w:hAnsi="Times New Roman" w:cs="B Lotus"/>
          <w:color w:val="auto"/>
          <w:lang w:bidi="fa-IR"/>
        </w:rPr>
        <w:bidi/>
        <w:spacing w:line="276" w:lineRule="auto" w:after="0"/>
      </w:pPr>
      <w:proofErr w:type="spellStart"/>
      <w:r>
        <w:rPr>
          <w:rFonts w:ascii="Times New Roman" w:eastAsia="Times New Roman" w:hAnsi="Times New Roman" w:hint="cs" w:cs="B Lotus"/>
          <w:lang w:bidi="fa-IR"/>
          <w:rtl/>
          <w:sz w:val="28"/>
          <w:szCs w:val="28"/>
        </w:rPr>
        <w:t xml:space="preserve">رحیمی پور، محسن. و کرمی، اسحق. (۱۳۹۹). نقش واسطه‌گری هوش معنوی با بهزیستی روان‌شناختی و رضایت از زندگی در سالمندان شهرستان مهریز (یزد). دوماهنامه علمی - پژوهشی طب توانبخشی، ۳(۳)، ۸۱-۷۲.</w:t>
      </w:r>
      <w:proofErr w:type="spellEnd"/>
    </w:p>
    <w:p w14:paraId="73466984" w14:textId="77777777" w:rsidR="00912462" w:rsidRDefault="00000000">
      <w:pPr>
        <w:autoSpaceDE/>
        <w:autoSpaceDN/>
        <w:adjustRightInd/>
        <w:ind w:firstLine="397"/>
        <w:jc w:val="both"/>
        <w:rPr>
          <w:rFonts w:ascii="Times New Roman" w:eastAsia="Times New Roman" w:hAnsi="Times New Roman" w:cs="B Lotus"/>
          <w:color w:val="auto"/>
          <w:lang w:bidi="fa-IR"/>
        </w:rPr>
        <w:bidi/>
        <w:spacing w:line="276" w:lineRule="auto" w:after="0"/>
      </w:pPr>
      <w:r>
        <w:rPr>
          <w:rFonts w:ascii="Times New Roman" w:eastAsia="Times New Roman" w:hAnsi="Times New Roman" w:hint="cs" w:cs="B Lotus"/>
          <w:lang w:bidi="fa-IR"/>
          <w:rtl/>
          <w:sz w:val="28"/>
          <w:szCs w:val="28"/>
        </w:rPr>
        <w:t xml:space="preserve">رستمی، پ؛ سالک ابراهیمی، ل؛ محمدپوراصل، ا؛ و اله‌وردی‌پور، ح(۱۴۰۲). رابطه احساس تنهایی، منبع کنترل و عدم تحمل ابهام با اضطراب مرگ سالمندان در دوران بیماری کووید-۱۹. مجله پزشکی دانشگاه علوم پزشکی تبریز، ۴۵(۶)، ۵۲۸–۵۳۸.</w:t>
      </w:r>
    </w:p>
    <w:p w14:paraId="6F4AEDC1" w14:textId="77777777" w:rsidR="00912462" w:rsidRDefault="00000000" w:rsidP="00856470">
      <w:pPr>
        <w:autoSpaceDE/>
        <w:autoSpaceDN/>
        <w:bidi w:val="0"/>
        <w:adjustRightInd/>
        <w:rPr>
          <w:rFonts w:ascii="Times New Roman" w:eastAsia="Times New Roman" w:hAnsi="Times New Roman" w:cs="B Lotus"/>
          <w:color w:val="auto"/>
          <w:lang w:bidi="fa-IR"/>
        </w:rPr>
        <w:jc w:val="both"/>
        <w:spacing w:line="276" w:lineRule="auto" w:after="0"/>
        <w:ind w:firstLine="397"/>
      </w:pPr>
      <w:r>
        <w:rPr>
          <w:rFonts w:ascii="Times New Roman" w:eastAsia="Times New Roman" w:hAnsi="Times New Roman" w:cs="B Lotus"/>
          <w:rtl w:val="0"/>
          <w:sz w:val="28"/>
          <w:szCs w:val="28"/>
        </w:rPr>
        <w:t xml:space="preserve">رضایی، ع.، و محمدی، ع. (۱۳۹۵). بررسی رابطه اضطراب سلامتی و اضطراب مرگ در سالمندان شهر تهران. فصلنامه روانشناسی سلامت، ۵(۴)، ۲۷-۳۶.</w:t>
      </w:r>
      <w:proofErr w:type="spellStart"/>
      <w:proofErr w:type="spellEnd"/>
    </w:p>
    <w:p w14:paraId="288FE83F" w14:textId="77777777" w:rsidR="00912462" w:rsidRDefault="00000000" w:rsidP="00856470">
      <w:pPr>
        <w:autoSpaceDE/>
        <w:autoSpaceDN/>
        <w:bidi w:val="0"/>
        <w:adjustRightInd/>
        <w:rPr>
          <w:rFonts w:ascii="Times New Roman" w:eastAsia="Times New Roman" w:hAnsi="Times New Roman" w:cs="B Lotus"/>
          <w:color w:val="auto"/>
          <w:lang w:bidi="fa-IR"/>
        </w:rPr>
        <w:jc w:val="both"/>
        <w:spacing w:line="276" w:lineRule="auto" w:after="0"/>
        <w:ind w:firstLine="397"/>
      </w:pPr>
      <w:r>
        <w:rPr>
          <w:rFonts w:ascii="Times New Roman" w:eastAsia="Times New Roman" w:hAnsi="Times New Roman" w:cs="B Lotus"/>
          <w:rtl w:val="0"/>
          <w:sz w:val="28"/>
          <w:szCs w:val="28"/>
        </w:rPr>
        <w:t xml:space="preserve">سلیمانی‌زاده، فرزانه؛ محمدینیا، ندا؛ و سلیمانی‌زاده، لاله. (۱۳۹۹). رابطه سلامت معنوی و مقابله مذهبی با اضطراب مرگ در سالمندان. مجله دین و سلامت، ۵۹(۴)، ۱۹۲۵–۱۹۳۲.</w:t>
      </w:r>
    </w:p>
    <w:p w14:paraId="33CD785A" w14:textId="77777777" w:rsidR="00912462" w:rsidRDefault="00000000" w:rsidP="00856470">
      <w:pPr>
        <w:autoSpaceDE/>
        <w:autoSpaceDN/>
        <w:bidi w:val="0"/>
        <w:adjustRightInd/>
        <w:rPr>
          <w:rFonts w:ascii="Times New Roman" w:eastAsia="Times New Roman" w:hAnsi="Times New Roman" w:cs="B Lotus"/>
          <w:color w:val="auto"/>
          <w:lang w:bidi="fa-IR"/>
        </w:rPr>
        <w:jc w:val="both"/>
        <w:spacing w:line="276" w:lineRule="auto" w:after="0"/>
        <w:ind w:firstLine="397"/>
      </w:pPr>
      <w:r>
        <w:rPr>
          <w:rFonts w:ascii="Times New Roman" w:eastAsia="Times New Roman" w:hAnsi="Times New Roman" w:cs="B Lotus"/>
          <w:rtl w:val="0"/>
          <w:sz w:val="28"/>
          <w:szCs w:val="28"/>
        </w:rPr>
        <w:t xml:space="preserve">فروتن، ماندانا و محمدی، مسعود. (۱۴۰۰). پیش بینی سلامت روان بر اساس هوش معنوی در سالمندان ساکن شهر شیراز، دومین کنفرانس بین المللی روانشناسی، علوم تربیتی و سبک زندگی، مشهد.</w:t>
      </w:r>
    </w:p>
    <w:p w14:paraId="6C8EE8C3" w14:textId="77777777" w:rsidR="00912462" w:rsidRDefault="00000000" w:rsidP="00856470">
      <w:pPr>
        <w:autoSpaceDE/>
        <w:autoSpaceDN/>
        <w:bidi w:val="0"/>
        <w:adjustRightInd/>
        <w:rPr>
          <w:rFonts w:ascii="Times New Roman" w:eastAsia="Times New Roman" w:hAnsi="Times New Roman" w:cs="B Lotus"/>
          <w:color w:val="auto"/>
          <w:lang w:bidi="fa-IR"/>
        </w:rPr>
        <w:jc w:val="both"/>
        <w:spacing w:line="276" w:lineRule="auto" w:after="0"/>
        <w:ind w:firstLine="397"/>
      </w:pPr>
      <w:r>
        <w:rPr>
          <w:rFonts w:ascii="Times New Roman" w:eastAsia="Times New Roman" w:hAnsi="Times New Roman" w:cs="B Lotus"/>
          <w:rtl w:val="0"/>
          <w:sz w:val="28"/>
          <w:szCs w:val="28"/>
        </w:rPr>
        <w:t xml:space="preserve">محمد پور، ف. (۱۳۹۲). رابطه هوش معنوی و اضطراب مرگ، اولین کنگره بین المللی فرهنگ و اندیشه دینی.</w:t>
      </w:r>
    </w:p>
    <w:p w14:paraId="41847966" w14:textId="77777777" w:rsidR="00912462" w:rsidRDefault="00000000" w:rsidP="00856470">
      <w:pPr>
        <w:pStyle w:val="Heading1"/>
        <w:autoSpaceDE/>
        <w:autoSpaceDN/>
        <w:bidi w:val="0"/>
        <w:adjustRightInd/>
        <w:rPr>
          <w:rFonts w:ascii="Times New Roman" w:eastAsia="Times New Roman" w:hAnsi="Times New Roman" w:cs="B Lotus"/>
          <w:color w:val="auto"/>
          <w:lang w:bidi="fa-IR"/>
        </w:rPr>
        <w:jc w:val="both"/>
        <w:spacing w:line="276" w:lineRule="auto" w:after="0"/>
        <w:ind w:firstLine="397"/>
      </w:pPr>
      <w:r>
        <w:rPr>
          <w:rFonts w:ascii="Times New Roman" w:hAnsi="Times New Roman" w:cs="B Titr"/>
          <w:b/>
          <w:bCs/>
          <w:sz w:val="32"/>
          <w:szCs w:val="32"/>
          <w:rtl/>
        </w:rPr>
        <w:t xml:space="preserve">منابع لاتین</w:t>
      </w:r>
    </w:p>
    <w:p w14:paraId="123221F0" w14:textId="77777777" w:rsidR="00912462" w:rsidRDefault="00000000" w:rsidP="00856470">
      <w:pPr>
        <w:autoSpaceDE/>
        <w:autoSpaceDN/>
        <w:bidi w:val="0"/>
        <w:adjustRightInd/>
        <w:rPr>
          <w:rFonts w:ascii="Times New Roman" w:eastAsia="Times New Roman" w:hAnsi="Times New Roman" w:cs="B Lotus"/>
          <w:color w:val="auto"/>
          <w:lang w:bidi="fa-IR"/>
        </w:rPr>
        <w:jc w:val="both"/>
        <w:spacing w:line="276" w:lineRule="auto" w:after="0"/>
        <w:ind w:firstLine="397"/>
      </w:pPr>
      <w:r>
        <w:rPr>
          <w:rFonts w:ascii="Times New Roman" w:eastAsia="Times New Roman" w:hAnsi="Times New Roman" w:cs="B Lotus"/>
          <w:rtl w:val="0"/>
          <w:sz w:val="28"/>
          <w:szCs w:val="28"/>
        </w:rPr>
        <w:t xml:space="preserve">مهدوی‌کیا، نسرین؛ حسینی، فاطمه؛ محمدی، علی(۱۳۹۹) رابطه هوش معنوی با اضطراب مرگ در سالمندان. مجله روانشناسی و دین، ۱۰(۳)، ۴۵-۶۰.</w:t>
      </w:r>
    </w:p>
    <w:p w14:paraId="284CAC89" w14:textId="77777777" w:rsidR="00912462" w:rsidRDefault="00000000" w:rsidP="00856470">
      <w:pPr>
        <w:autoSpaceDE/>
        <w:autoSpaceDN/>
        <w:bidi w:val="0"/>
        <w:adjustRightInd/>
        <w:rPr>
          <w:rFonts w:ascii="Times New Roman" w:eastAsia="Times New Roman" w:hAnsi="Times New Roman" w:cs="B Lotus"/>
          <w:color w:val="auto"/>
          <w:lang w:bidi="fa-IR"/>
        </w:rPr>
        <w:jc w:val="both"/>
        <w:spacing w:line="276" w:lineRule="auto" w:after="0"/>
        <w:ind w:firstLine="397"/>
      </w:pPr>
      <w:r>
        <w:rPr>
          <w:rFonts w:ascii="Times New Roman" w:eastAsia="Times New Roman" w:hAnsi="Times New Roman" w:cs="B Lotus"/>
          <w:rtl w:val="0"/>
          <w:sz w:val="28"/>
          <w:szCs w:val="28"/>
        </w:rPr>
        <w:t xml:space="preserve">نادری، ف. روشنی، خ. (۱۳۹۰). رابطه هوش معنوی و هوش اجتماعی با اضطراب مرگ زنان سالمند. سال دوم، شماره ،۶ .۶۷-۵۵.</w:t>
      </w:r>
    </w:p>
    <w:p w14:paraId="2083CE07" w14:textId="77777777" w:rsidR="00912462" w:rsidRDefault="00000000" w:rsidP="00856470">
      <w:pPr>
        <w:autoSpaceDE/>
        <w:autoSpaceDN/>
        <w:bidi w:val="0"/>
        <w:adjustRightInd/>
        <w:rPr>
          <w:rFonts w:ascii="Times New Roman" w:eastAsia="Times New Roman" w:hAnsi="Times New Roman" w:cs="B Lotus"/>
          <w:color w:val="auto"/>
          <w:lang w:bidi="fa-IR"/>
        </w:rPr>
        <w:jc w:val="both"/>
        <w:spacing w:line="276" w:lineRule="auto" w:after="0"/>
        <w:ind w:firstLine="397"/>
      </w:pPr>
      <w:r>
        <w:rPr>
          <w:rFonts w:ascii="Times New Roman" w:eastAsia="Times New Roman" w:hAnsi="Times New Roman" w:cs="B Lotus"/>
          <w:rtl w:val="0"/>
          <w:sz w:val="28"/>
          <w:szCs w:val="28"/>
        </w:rPr>
        <w:t xml:space="preserve">کاظمی،م.، احمدی، س.، وعزیزی، ن.(۱۳۹۷). بررسی رابطه هوش معنوی و اضطراب مرگ در سالمندانساکن خانهسالمندان و سالمندان خانواده. فصلنامه علمی پژوهشی سالمند،۱۳(۲)،۸۵-۹۶.</w:t>
      </w:r>
    </w:p>
    <w:p w14:paraId="7B83963D" w14:textId="77777777" w:rsidR="00912462" w:rsidRDefault="00000000" w:rsidP="00856470">
      <w:pPr>
        <w:autoSpaceDE/>
        <w:autoSpaceDN/>
        <w:bidi w:val="0"/>
        <w:adjustRightInd/>
        <w:rPr>
          <w:rFonts w:ascii="Times New Roman" w:eastAsia="Times New Roman" w:hAnsi="Times New Roman" w:cs="B Lotus"/>
          <w:color w:val="auto"/>
          <w:lang w:bidi="fa-IR"/>
        </w:rPr>
        <w:jc w:val="both"/>
        <w:spacing w:line="276" w:lineRule="auto" w:after="0"/>
        <w:ind w:firstLine="397"/>
      </w:pPr>
      <w:proofErr w:type="spellStart"/>
      <w:r>
        <w:rPr>
          <w:rFonts w:ascii="Times New Roman" w:eastAsia="Times New Roman" w:hAnsi="Times New Roman" w:cs="B Lotus"/>
          <w:rtl w:val="0"/>
          <w:sz w:val="28"/>
          <w:szCs w:val="28"/>
        </w:rPr>
        <w:t xml:space="preserve">کریمی، ف.، بابایی، ر.، و محمودی، پ.(۱۴۰۰). نقش میانجی هوش معنوی در رابطه بین اضطراب سلامتی و اضطراب مرگ در سالمندان. نشریه روانشناسی پیری، ۱۰(۱)، ۴۹-۶۰.</w:t>
      </w:r>
      <w:proofErr w:type="spellEnd"/>
    </w:p>
    <w:p w14:paraId="0227AF1B" w14:textId="77777777" w:rsidR="00912462" w:rsidRDefault="00000000" w:rsidP="00856470">
      <w:pPr>
        <w:autoSpaceDE/>
        <w:autoSpaceDN/>
        <w:adjustRightInd/>
        <w:rPr>
          <w:rFonts w:ascii="Times New Roman" w:eastAsia="Times New Roman" w:hAnsi="Times New Roman" w:cs="B Lotus"/>
          <w:color w:val="auto"/>
          <w:lang w:bidi="fa-IR"/>
          <w:rtl w:val="0"/>
        </w:rPr>
        <w:bidi w:val="0"/>
        <w:jc w:val="left"/>
      </w:pPr>
      <w:r>
        <w:rPr>
          <w:rFonts w:ascii="Times New Roman" w:eastAsia="Times New Roman" w:hAnsi="Times New Roman" w:cs="Times New Roman"/>
          <w:rtl w:val="0"/>
          <w:sz w:val="24"/>
          <w:szCs w:val="24"/>
        </w:rPr>
        <w:t xml:space="preserve">Abramowitz, J. S., &amp; Braddock, A. E. (2023). Psychological Treatment of Health Anxiety and Illness Anxiety Disorder. Guilford Press.</w:t>
      </w:r>
    </w:p>
    <w:p w14:paraId="4775458C" w14:textId="77777777" w:rsidR="00912462" w:rsidRDefault="00000000" w:rsidP="00856470">
      <w:pPr>
        <w:autoSpaceDE/>
        <w:autoSpaceDN/>
        <w:adjustRightInd/>
        <w:rPr>
          <w:rFonts w:ascii="Times New Roman" w:eastAsia="Times New Roman" w:hAnsi="Times New Roman" w:cs="B Lotus"/>
          <w:color w:val="auto"/>
          <w:lang w:bidi="fa-IR"/>
          <w:rtl w:val="0"/>
        </w:rPr>
        <w:bidi w:val="0"/>
        <w:jc w:val="left"/>
      </w:pPr>
      <w:r>
        <w:rPr>
          <w:rFonts w:ascii="Times New Roman" w:eastAsia="Times New Roman" w:hAnsi="Times New Roman" w:cs="Times New Roman"/>
          <w:rtl w:val="0"/>
          <w:sz w:val="24"/>
          <w:szCs w:val="24"/>
        </w:rPr>
        <w:t xml:space="preserve">American Psychiatric Association (2022). Diagnostic and Statistical Manual of Mental Disorders (5th ed., Text Revision; DSM-5-TR). Washington, DC: American Psychiatric Association.</w:t>
      </w:r>
    </w:p>
    <w:p w14:paraId="78F9E22D" w14:textId="77777777" w:rsidR="00912462" w:rsidRDefault="00000000" w:rsidP="00856470">
      <w:pPr>
        <w:autoSpaceDE/>
        <w:autoSpaceDN/>
        <w:adjustRightInd/>
        <w:rPr>
          <w:rFonts w:ascii="Times New Roman" w:eastAsia="Times New Roman" w:hAnsi="Times New Roman" w:cs="B Lotus"/>
          <w:color w:val="auto"/>
          <w:lang w:bidi="fa-IR"/>
          <w:rtl w:val="0"/>
        </w:rPr>
        <w:bidi w:val="0"/>
        <w:jc w:val="left"/>
      </w:pPr>
      <w:r>
        <w:rPr>
          <w:rFonts w:ascii="Times New Roman" w:eastAsia="Times New Roman" w:hAnsi="Times New Roman" w:cs="Times New Roman"/>
          <w:rtl w:val="0"/>
          <w:sz w:val="24"/>
          <w:szCs w:val="24"/>
        </w:rPr>
        <w:t xml:space="preserve">American Psychological Association. (2023). Clinical Practice Guideline for the Treatment of Depression and Anxiety in Older Adults.</w:t>
      </w:r>
    </w:p>
    <w:p w14:paraId="2566D2C8" w14:textId="77777777" w:rsidR="00912462" w:rsidRDefault="00000000" w:rsidP="00856470">
      <w:pPr>
        <w:autoSpaceDE/>
        <w:autoSpaceDN/>
        <w:adjustRightInd/>
        <w:rPr>
          <w:rFonts w:ascii="Times New Roman" w:eastAsia="Times New Roman" w:hAnsi="Times New Roman" w:cs="B Lotus"/>
          <w:color w:val="auto"/>
          <w:lang w:bidi="fa-IR"/>
          <w:rtl w:val="0"/>
        </w:rPr>
        <w:bidi w:val="0"/>
        <w:jc w:val="left"/>
      </w:pPr>
      <w:r>
        <w:rPr>
          <w:rFonts w:ascii="Times New Roman" w:eastAsia="Times New Roman" w:hAnsi="Times New Roman" w:cs="Times New Roman"/>
          <w:rtl w:val="0"/>
          <w:sz w:val="24"/>
          <w:szCs w:val="24"/>
        </w:rPr>
        <w:t xml:space="preserve">Amiri, S., Ghaffari, M., &amp; Shafiei, M. (2016). The effect of spiritual intelligence on psychological health among elderly people. Aging &amp; Mental Health, 20(6), 610-617.</w:t>
      </w:r>
    </w:p>
    <w:p w14:paraId="74B11500" w14:textId="77777777" w:rsidR="00912462" w:rsidRDefault="00000000" w:rsidP="00856470">
      <w:pPr>
        <w:autoSpaceDE/>
        <w:autoSpaceDN/>
        <w:adjustRightInd/>
        <w:rPr>
          <w:rFonts w:ascii="Times New Roman" w:eastAsia="Times New Roman" w:hAnsi="Times New Roman" w:cs="B Lotus"/>
          <w:color w:val="auto"/>
          <w:lang w:bidi="fa-IR"/>
          <w:rtl w:val="0"/>
        </w:rPr>
        <w:bidi w:val="0"/>
        <w:jc w:val="left"/>
      </w:pPr>
      <w:r>
        <w:rPr>
          <w:rFonts w:ascii="Times New Roman" w:eastAsia="Times New Roman" w:hAnsi="Times New Roman" w:cs="Times New Roman"/>
          <w:rtl w:val="0"/>
          <w:sz w:val="24"/>
          <w:szCs w:val="24"/>
        </w:rPr>
        <w:t xml:space="preserve">Atchison, K; et al. (2024). Detection of anxiety symptoms and disorders in older adults: A diagnostic accuracy systematic review. Age and Ageing. https://doi.org/10.1093/ageing/afae122</w:t>
      </w:r>
      <w:proofErr w:type="spellStart"/>
      <w:proofErr w:type="spellEnd"/>
    </w:p>
    <w:p w14:paraId="487F92BE" w14:textId="77777777" w:rsidR="00912462" w:rsidRDefault="00000000" w:rsidP="00856470">
      <w:pPr>
        <w:autoSpaceDE/>
        <w:autoSpaceDN/>
        <w:adjustRightInd/>
        <w:rPr>
          <w:rFonts w:ascii="Times New Roman" w:eastAsia="Times New Roman" w:hAnsi="Times New Roman" w:cs="B Lotus"/>
          <w:color w:val="auto"/>
          <w:lang w:bidi="fa-IR"/>
          <w:rtl w:val="0"/>
        </w:rPr>
        <w:bidi w:val="0"/>
        <w:jc w:val="left"/>
      </w:pPr>
      <w:proofErr w:type="spellStart"/>
      <w:r>
        <w:rPr>
          <w:rFonts w:ascii="Times New Roman" w:eastAsia="Times New Roman" w:hAnsi="Times New Roman" w:cs="Times New Roman"/>
          <w:rtl w:val="0"/>
          <w:sz w:val="24"/>
          <w:szCs w:val="24"/>
        </w:rPr>
        <w:t xml:space="preserve">Atchley, R. C. (1989). A Continuity Theory of Normal Aging. The Gerontologist, 29(2), 183–190.</w:t>
      </w:r>
      <w:proofErr w:type="spellEnd"/>
      <w:proofErr w:type="spellStart"/>
      <w:proofErr w:type="spellEnd"/>
    </w:p>
    <w:p w14:paraId="612D52AC" w14:textId="77777777" w:rsidR="00912462" w:rsidRDefault="00000000" w:rsidP="00856470">
      <w:pPr>
        <w:autoSpaceDE/>
        <w:autoSpaceDN/>
        <w:adjustRightInd/>
        <w:rPr>
          <w:rFonts w:ascii="Times New Roman" w:eastAsia="Times New Roman" w:hAnsi="Times New Roman" w:cs="B Lotus"/>
          <w:color w:val="auto"/>
          <w:lang w:bidi="fa-IR"/>
          <w:rtl w:val="0"/>
        </w:rPr>
        <w:bidi w:val="0"/>
        <w:jc w:val="left"/>
      </w:pPr>
      <w:r>
        <w:rPr>
          <w:rFonts w:ascii="Times New Roman" w:eastAsia="Times New Roman" w:hAnsi="Times New Roman" w:cs="Times New Roman"/>
          <w:rtl w:val="0"/>
          <w:sz w:val="24"/>
          <w:szCs w:val="24"/>
        </w:rPr>
        <w:t xml:space="preserve">Atchley, R. C. (2016). Social Forces and Aging: An Introduction to Social Gerontology (14 thed). Cengage Learning.</w:t>
      </w:r>
      <w:proofErr w:type="spellStart"/>
      <w:proofErr w:type="spellEnd"/>
    </w:p>
    <w:p w14:paraId="22C96D8C" w14:textId="77777777" w:rsidR="00912462" w:rsidRDefault="00000000" w:rsidP="00856470">
      <w:pPr>
        <w:autoSpaceDE/>
        <w:autoSpaceDN/>
        <w:adjustRightInd/>
        <w:rPr>
          <w:rFonts w:ascii="Times New Roman" w:eastAsia="Times New Roman" w:hAnsi="Times New Roman" w:cs="B Lotus"/>
          <w:color w:val="auto"/>
          <w:lang w:bidi="fa-IR"/>
          <w:rtl w:val="0"/>
        </w:rPr>
        <w:bidi w:val="0"/>
        <w:jc w:val="left"/>
      </w:pPr>
      <w:proofErr w:type="spellStart"/>
      <w:r>
        <w:rPr>
          <w:rFonts w:ascii="Times New Roman" w:eastAsia="Times New Roman" w:hAnsi="Times New Roman" w:cs="Times New Roman"/>
          <w:rtl w:val="0"/>
          <w:sz w:val="24"/>
          <w:szCs w:val="24"/>
        </w:rPr>
        <w:t xml:space="preserve">Beck, J. S., &amp; Haigh, E. A. P. (2014). Advances in Cognitive Theory and Therapy: The Generic Cognitive Model. Annual Review of Clinical Psychology, 10, 1–24.</w:t>
      </w:r>
      <w:proofErr w:type="spellEnd"/>
    </w:p>
    <w:p w14:paraId="247C5E44" w14:textId="77777777" w:rsidR="00912462" w:rsidRDefault="00000000" w:rsidP="00856470">
      <w:pPr>
        <w:autoSpaceDE/>
        <w:autoSpaceDN/>
        <w:adjustRightInd/>
        <w:rPr>
          <w:rFonts w:ascii="Times New Roman" w:eastAsia="Times New Roman" w:hAnsi="Times New Roman" w:cs="B Lotus"/>
          <w:color w:val="auto"/>
          <w:lang w:bidi="fa-IR"/>
          <w:rtl w:val="0"/>
        </w:rPr>
        <w:bidi w:val="0"/>
        <w:jc w:val="left"/>
      </w:pPr>
      <w:r>
        <w:rPr>
          <w:rFonts w:ascii="Times New Roman" w:eastAsia="Times New Roman" w:hAnsi="Times New Roman" w:cs="Times New Roman"/>
          <w:rtl w:val="0"/>
          <w:sz w:val="24"/>
          <w:szCs w:val="24"/>
        </w:rPr>
        <w:t xml:space="preserve">Bolton, D; &amp; Gillett, G. (2019). The biopsychosocial model of health and disease: New philosophical and scientific developments. Palgrave Macmillan. https://doi.org/10.1007/978-3-030-11899-0</w:t>
      </w:r>
      <w:proofErr w:type="spellStart"/>
      <w:proofErr w:type="spellEnd"/>
    </w:p>
    <w:p w14:paraId="52391857" w14:textId="77777777" w:rsidR="00912462" w:rsidRDefault="00000000" w:rsidP="00856470">
      <w:pPr>
        <w:autoSpaceDE/>
        <w:autoSpaceDN/>
        <w:adjustRightInd/>
        <w:rPr>
          <w:rFonts w:ascii="Times New Roman" w:eastAsia="Times New Roman" w:hAnsi="Times New Roman" w:cs="B Lotus"/>
          <w:color w:val="auto"/>
          <w:lang w:bidi="fa-IR"/>
          <w:rtl w:val="0"/>
        </w:rPr>
        <w:bidi w:val="0"/>
        <w:jc w:val="left"/>
      </w:pPr>
      <w:proofErr w:type="spellStart"/>
      <w:r>
        <w:rPr>
          <w:rFonts w:ascii="Times New Roman" w:eastAsia="Times New Roman" w:hAnsi="Times New Roman" w:cs="Times New Roman"/>
          <w:rtl w:val="0"/>
          <w:sz w:val="24"/>
          <w:szCs w:val="24"/>
        </w:rPr>
        <w:t xml:space="preserve">Campisi, J. (2024). Cellular Senescence and Organismal Aging. Nature Reviews Molecular Cell Biology.</w:t>
      </w:r>
      <w:proofErr w:type="spellEnd"/>
      <w:proofErr w:type="spellStart"/>
      <w:proofErr w:type="spellEnd"/>
      <w:proofErr w:type="spellStart"/>
      <w:proofErr w:type="spellEnd"/>
      <w:proofErr w:type="spellStart"/>
      <w:proofErr w:type="spellEnd"/>
      <w:proofErr w:type="spellStart"/>
      <w:proofErr w:type="spellEnd"/>
    </w:p>
    <w:p w14:paraId="73679FF0" w14:textId="77777777" w:rsidR="00912462" w:rsidRDefault="00000000" w:rsidP="00856470">
      <w:pPr>
        <w:autoSpaceDE/>
        <w:autoSpaceDN/>
        <w:adjustRightInd/>
        <w:rPr>
          <w:rFonts w:ascii="Times New Roman" w:eastAsia="Times New Roman" w:hAnsi="Times New Roman" w:cs="B Lotus"/>
          <w:color w:val="auto"/>
          <w:lang w:bidi="fa-IR"/>
          <w:rtl w:val="0"/>
        </w:rPr>
        <w:bidi w:val="0"/>
        <w:jc w:val="left"/>
      </w:pPr>
      <w:r>
        <w:rPr>
          <w:rFonts w:ascii="Times New Roman" w:eastAsia="Times New Roman" w:hAnsi="Times New Roman" w:cs="Times New Roman"/>
          <w:rtl w:val="0"/>
          <w:sz w:val="24"/>
          <w:szCs w:val="24"/>
        </w:rPr>
        <w:t xml:space="preserve">Chen, Y; et al. (2023). Effects of Progressive Muscle Relaxation on anxiety, sleep quality, and quality of life in older adults: A systematic review and meta-analysis. Complementary Therapies in Medicine.</w:t>
      </w:r>
    </w:p>
    <w:p w14:paraId="696FAE53" w14:textId="77777777" w:rsidR="00912462" w:rsidRDefault="00000000" w:rsidP="00856470">
      <w:pPr>
        <w:autoSpaceDE/>
        <w:autoSpaceDN/>
        <w:adjustRightInd/>
        <w:rPr>
          <w:rFonts w:ascii="Times New Roman" w:eastAsia="Times New Roman" w:hAnsi="Times New Roman" w:cs="B Lotus"/>
          <w:color w:val="auto"/>
          <w:lang w:bidi="fa-IR"/>
          <w:rtl w:val="0"/>
        </w:rPr>
        <w:bidi w:val="0"/>
        <w:jc w:val="left"/>
      </w:pPr>
      <w:r>
        <w:rPr>
          <w:rFonts w:ascii="Times New Roman" w:eastAsia="Times New Roman" w:hAnsi="Times New Roman" w:cs="Times New Roman"/>
          <w:rtl w:val="0"/>
          <w:sz w:val="24"/>
          <w:szCs w:val="24"/>
        </w:rPr>
        <w:t xml:space="preserve">Chlan, K.M. Zebracki, K. Vogel, L.C. (2010). Spirituality and life satisfaction in adults with pediatric-onset spinal cord injory. Retrieved from</w:t>
      </w:r>
      <w:proofErr w:type="spellStart"/>
      <w:proofErr w:type="spellEnd"/>
    </w:p>
    <w:p w14:paraId="7C7F94F8" w14:textId="77777777" w:rsidR="00912462" w:rsidRDefault="00000000" w:rsidP="00856470">
      <w:pPr>
        <w:autoSpaceDE/>
        <w:autoSpaceDN/>
        <w:adjustRightInd/>
        <w:rPr>
          <w:rFonts w:ascii="Times New Roman" w:eastAsia="Times New Roman" w:hAnsi="Times New Roman" w:cs="B Lotus"/>
          <w:color w:val="auto"/>
          <w:lang w:bidi="fa-IR"/>
          <w:rtl w:val="0"/>
        </w:rPr>
        <w:bidi w:val="0"/>
        <w:jc w:val="left"/>
      </w:pPr>
      <w:proofErr w:type="spellStart"/>
      <w:r>
        <w:rPr>
          <w:rFonts w:ascii="Times New Roman" w:eastAsia="Times New Roman" w:hAnsi="Times New Roman" w:cs="Times New Roman"/>
          <w:rtl w:val="0"/>
          <w:sz w:val="24"/>
          <w:szCs w:val="24"/>
        </w:rPr>
        <w:t xml:space="preserve">Cumming, E; &amp; Henry, W. E. (1961). Growing Old: The Process of Disengagement. New York: Basic Books.</w:t>
      </w:r>
      <w:proofErr w:type="spellEnd"/>
      <w:proofErr w:type="spellStart"/>
      <w:proofErr w:type="spellEnd"/>
    </w:p>
    <w:p w14:paraId="4582E0BC" w14:textId="77777777" w:rsidR="00912462" w:rsidRDefault="00000000" w:rsidP="00856470">
      <w:pPr>
        <w:autoSpaceDE/>
        <w:autoSpaceDN/>
        <w:adjustRightInd/>
        <w:rPr>
          <w:rFonts w:ascii="Times New Roman" w:eastAsia="Times New Roman" w:hAnsi="Times New Roman" w:cs="B Lotus"/>
          <w:color w:val="auto"/>
          <w:lang w:bidi="fa-IR"/>
          <w:rtl w:val="0"/>
        </w:rPr>
        <w:bidi w:val="0"/>
        <w:jc w:val="left"/>
      </w:pPr>
      <w:r>
        <w:rPr>
          <w:rFonts w:ascii="Times New Roman" w:eastAsia="Times New Roman" w:hAnsi="Times New Roman" w:cs="Times New Roman"/>
          <w:rtl w:val="0"/>
          <w:sz w:val="24"/>
          <w:szCs w:val="24"/>
        </w:rPr>
        <w:t xml:space="preserve">Diener, E., Oishi, S., &amp; Tay, L. (2018). Advances in subjective well-being research. Nature Human Behaviour, 2(4), 253–260. HYPERLINK "https://doi.org/10.1038/s41562-018-0307-6" \t "_new"https://doi.org/10.1038/s41562-018-0307-6</w:t>
      </w:r>
    </w:p>
    <w:p w14:paraId="48F462D7" w14:textId="77777777" w:rsidR="00912462" w:rsidRDefault="00000000" w:rsidP="00856470">
      <w:pPr>
        <w:autoSpaceDE/>
        <w:autoSpaceDN/>
        <w:adjustRightInd/>
        <w:rPr>
          <w:rFonts w:ascii="Times New Roman" w:eastAsia="Times New Roman" w:hAnsi="Times New Roman" w:cs="B Lotus"/>
          <w:color w:val="auto"/>
          <w:lang w:bidi="fa-IR"/>
          <w:rtl w:val="0"/>
        </w:rPr>
        <w:bidi w:val="0"/>
        <w:jc w:val="left"/>
      </w:pPr>
      <w:r>
        <w:rPr>
          <w:rFonts w:ascii="Times New Roman" w:eastAsia="Times New Roman" w:hAnsi="Times New Roman" w:cs="Times New Roman"/>
          <w:rtl w:val="0"/>
          <w:sz w:val="24"/>
          <w:szCs w:val="24"/>
        </w:rPr>
        <w:t xml:space="preserve">Dowd, J. J. (1975). Aging as Exchange: A Preface to Theory. Journal of Gerontology, 30(5), 584–594.</w:t>
      </w:r>
      <w:proofErr w:type="spellStart"/>
      <w:proofErr w:type="spellEnd"/>
    </w:p>
    <w:p w14:paraId="6280A413" w14:textId="77777777" w:rsidR="00912462" w:rsidRDefault="00000000" w:rsidP="00856470">
      <w:pPr>
        <w:autoSpaceDE/>
        <w:autoSpaceDN/>
        <w:adjustRightInd/>
        <w:rPr>
          <w:rFonts w:ascii="Times New Roman" w:eastAsia="Times New Roman" w:hAnsi="Times New Roman" w:cs="B Lotus"/>
          <w:color w:val="auto"/>
          <w:lang w:bidi="fa-IR"/>
          <w:rtl w:val="0"/>
        </w:rPr>
        <w:bidi w:val="0"/>
        <w:jc w:val="left"/>
      </w:pPr>
      <w:r>
        <w:rPr>
          <w:rFonts w:ascii="Times New Roman" w:eastAsia="Times New Roman" w:hAnsi="Times New Roman" w:cs="Times New Roman"/>
          <w:rtl w:val="0"/>
          <w:sz w:val="24"/>
          <w:szCs w:val="24"/>
        </w:rPr>
        <w:t xml:space="preserve">Erikson, E. H. (1982). The Life Cycle Completed. New York: W. W. Norton.</w:t>
      </w:r>
      <w:proofErr w:type="spellStart"/>
      <w:proofErr w:type="spellEnd"/>
      <w:proofErr w:type="spellStart"/>
      <w:proofErr w:type="spellEnd"/>
    </w:p>
    <w:p w14:paraId="7C236229" w14:textId="77777777" w:rsidR="00912462" w:rsidRDefault="00000000" w:rsidP="00856470">
      <w:pPr>
        <w:autoSpaceDE/>
        <w:autoSpaceDN/>
        <w:adjustRightInd/>
        <w:rPr>
          <w:rFonts w:ascii="Times New Roman" w:eastAsia="Times New Roman" w:hAnsi="Times New Roman" w:cs="B Lotus"/>
          <w:color w:val="auto"/>
          <w:lang w:bidi="fa-IR"/>
          <w:rtl w:val="0"/>
        </w:rPr>
        <w:bidi w:val="0"/>
        <w:jc w:val="left"/>
      </w:pPr>
      <w:r>
        <w:rPr>
          <w:rFonts w:ascii="Times New Roman" w:eastAsia="Times New Roman" w:hAnsi="Times New Roman" w:cs="Times New Roman"/>
          <w:rtl w:val="0"/>
          <w:sz w:val="24"/>
          <w:szCs w:val="24"/>
        </w:rPr>
        <w:t xml:space="preserve">Erikson, E. H; Erikson, J. M; &amp; Kivnick, H. Q. (1986). Vital Involvement in Old Age. New York: W. W. Norton.</w:t>
      </w:r>
      <w:proofErr w:type="spellStart"/>
      <w:proofErr w:type="spellEnd"/>
    </w:p>
    <w:p w14:paraId="7479C95C" w14:textId="77777777" w:rsidR="00912462" w:rsidRDefault="00000000" w:rsidP="00856470">
      <w:pPr>
        <w:autoSpaceDE/>
        <w:autoSpaceDN/>
        <w:adjustRightInd/>
        <w:rPr>
          <w:rFonts w:ascii="Times New Roman" w:eastAsia="Times New Roman" w:hAnsi="Times New Roman" w:cs="B Lotus"/>
          <w:color w:val="auto"/>
          <w:lang w:bidi="fa-IR"/>
          <w:rtl w:val="0"/>
        </w:rPr>
        <w:bidi w:val="0"/>
        <w:jc w:val="left"/>
      </w:pPr>
      <w:r>
        <w:rPr>
          <w:rFonts w:ascii="Times New Roman" w:eastAsia="Times New Roman" w:hAnsi="Times New Roman" w:cs="Times New Roman"/>
          <w:rtl w:val="0"/>
          <w:sz w:val="24"/>
          <w:szCs w:val="24"/>
        </w:rPr>
        <w:t xml:space="preserve">Fergus, T. A; &amp; Valentiner, D. P. (2022). Health anxiety and illness anxiety disorder: Contemporary perspectives and clinical implications.</w:t>
      </w:r>
    </w:p>
    <w:p w14:paraId="7F2EC208" w14:textId="77777777" w:rsidR="00912462" w:rsidRDefault="00000000" w:rsidP="00856470">
      <w:pPr>
        <w:autoSpaceDE/>
        <w:autoSpaceDN/>
        <w:adjustRightInd/>
        <w:rPr>
          <w:rFonts w:ascii="Times New Roman" w:eastAsia="Times New Roman" w:hAnsi="Times New Roman" w:cs="B Lotus"/>
          <w:color w:val="auto"/>
          <w:lang w:bidi="fa-IR"/>
          <w:rtl w:val="0"/>
        </w:rPr>
        <w:bidi w:val="0"/>
        <w:jc w:val="left"/>
      </w:pPr>
      <w:r>
        <w:rPr>
          <w:rFonts w:ascii="Times New Roman" w:eastAsia="Times New Roman" w:hAnsi="Times New Roman" w:cs="Times New Roman"/>
          <w:rtl w:val="0"/>
          <w:sz w:val="24"/>
          <w:szCs w:val="24"/>
        </w:rPr>
        <w:t xml:space="preserve">Fulop, T; Larbi, A; Dupuis, G., et al. (2023). Immunosenescence and Inflammaging as Two Sides of the Same Coin: Friends or Foes? Frontiers in Immunology.</w:t>
      </w:r>
    </w:p>
    <w:p w14:paraId="3FD6B799" w14:textId="77777777" w:rsidR="00912462" w:rsidRDefault="00000000" w:rsidP="00856470">
      <w:pPr>
        <w:autoSpaceDE/>
        <w:autoSpaceDN/>
        <w:adjustRightInd/>
        <w:rPr>
          <w:rFonts w:ascii="Times New Roman" w:eastAsia="Times New Roman" w:hAnsi="Times New Roman" w:cs="B Lotus"/>
          <w:color w:val="auto"/>
          <w:lang w:bidi="fa-IR"/>
          <w:rtl w:val="0"/>
        </w:rPr>
        <w:bidi w:val="0"/>
        <w:jc w:val="left"/>
      </w:pPr>
      <w:r>
        <w:rPr>
          <w:rFonts w:ascii="Times New Roman" w:eastAsia="Times New Roman" w:hAnsi="Times New Roman" w:cs="Times New Roman"/>
          <w:rtl w:val="0"/>
          <w:sz w:val="24"/>
          <w:szCs w:val="24"/>
        </w:rPr>
        <w:t xml:space="preserve">Gladyshev, V. N. (2024). The Biology of Aging. Nature Reviews Molecular Cell Biology.</w:t>
      </w:r>
    </w:p>
    <w:p w14:paraId="2B4E4AD1" w14:textId="77777777" w:rsidR="00912462" w:rsidRDefault="00000000" w:rsidP="00856470">
      <w:pPr>
        <w:autoSpaceDE/>
        <w:autoSpaceDN/>
        <w:adjustRightInd/>
        <w:rPr>
          <w:rFonts w:ascii="Times New Roman" w:eastAsia="Times New Roman" w:hAnsi="Times New Roman" w:cs="B Lotus"/>
          <w:color w:val="auto"/>
          <w:lang w:bidi="fa-IR"/>
          <w:rtl w:val="0"/>
        </w:rPr>
        <w:bidi w:val="0"/>
        <w:jc w:val="left"/>
      </w:pPr>
      <w:proofErr w:type="spellStart"/>
      <w:r>
        <w:rPr>
          <w:rFonts w:ascii="Times New Roman" w:eastAsia="Times New Roman" w:hAnsi="Times New Roman" w:cs="Times New Roman"/>
          <w:rtl w:val="0"/>
          <w:sz w:val="24"/>
          <w:szCs w:val="24"/>
        </w:rPr>
        <w:t xml:space="preserve">Goodarzi, F; Khoshravesh, S., Ayubi, E; Bashirian, S; &amp; Barati, M. (2024). Psychosocial determinants of functional independence among older adults: A systematic review and meta-analysis. Health Promotion Perspectives, 14(1), 32–43. https://doi.org/10.34172/hpp.42354</w:t>
      </w:r>
      <w:proofErr w:type="spellEnd"/>
      <w:hyperlink r:id="rId11" w:history="1">
        <w:r>
          <w:rPr>
            <w:rStyle w:val="Hyperlink"/>
            <w:rFonts w:ascii="Times New Roman" w:eastAsia="Times New Roman" w:hAnsi="Times New Roman" w:cs="B Lotus"/>
            <w:color w:val="000000"/>
            <w:rtl w:val="0"/>
          </w:rPr>
          <w:t>https://doi.org/10.1007/s11920-024-01507-2</w:t>
        </w:r>
      </w:hyperlink>
    </w:p>
    <w:p w14:paraId="7598EC6B" w14:textId="77777777" w:rsidR="00912462" w:rsidRDefault="00000000" w:rsidP="00856470">
      <w:pPr>
        <w:autoSpaceDE/>
        <w:autoSpaceDN/>
        <w:adjustRightInd/>
        <w:rPr>
          <w:rFonts w:ascii="Times New Roman" w:eastAsia="Times New Roman" w:hAnsi="Times New Roman" w:cs="B Lotus"/>
          <w:color w:val="auto"/>
          <w:lang w:bidi="fa-IR"/>
          <w:rtl w:val="0"/>
        </w:rPr>
        <w:bidi w:val="0"/>
        <w:jc w:val="left"/>
      </w:pPr>
      <w:r>
        <w:rPr>
          <w:rFonts w:ascii="Times New Roman" w:eastAsia="Times New Roman" w:hAnsi="Times New Roman" w:cs="Times New Roman"/>
          <w:rtl w:val="0"/>
          <w:sz w:val="24"/>
          <w:szCs w:val="24"/>
        </w:rPr>
        <w:t xml:space="preserve">Gould, R. L., et al. (2022). Cognitive behavioural therapy for depression and anxiety in older people: A systematic review and meta-analysis. Age and Ageing.</w:t>
      </w:r>
      <w:proofErr w:type="spellStart"/>
      <w:proofErr w:type="spellEnd"/>
      <w:proofErr w:type="spellStart"/>
      <w:proofErr w:type="spellEnd"/>
    </w:p>
    <w:p w14:paraId="06B2C36E" w14:textId="77777777" w:rsidR="00912462" w:rsidRDefault="00000000" w:rsidP="00856470">
      <w:pPr>
        <w:autoSpaceDE/>
        <w:autoSpaceDN/>
        <w:adjustRightInd/>
        <w:rPr>
          <w:rFonts w:ascii="Times New Roman" w:eastAsia="Times New Roman" w:hAnsi="Times New Roman" w:cs="B Lotus"/>
          <w:color w:val="auto"/>
          <w:lang w:bidi="fa-IR"/>
          <w:rtl w:val="0"/>
        </w:rPr>
        <w:bidi w:val="0"/>
        <w:jc w:val="left"/>
      </w:pPr>
      <w:r>
        <w:rPr>
          <w:rFonts w:ascii="Times New Roman" w:eastAsia="Times New Roman" w:hAnsi="Times New Roman" w:cs="Times New Roman"/>
          <w:rtl w:val="0"/>
          <w:sz w:val="24"/>
          <w:szCs w:val="24"/>
        </w:rPr>
        <w:t xml:space="preserve">Halldórsson, B; &amp; Salkovskis, P. M. (2023). Reassurance and its alternatives: Overview and cognitive behavioural conceptualisation. Journal of Obsessive-Compulsive and Related Disorders, 36, 100783. https://doi.org/10.1016/j.jocrd.2023.100783</w:t>
      </w:r>
    </w:p>
    <w:p w14:paraId="12FFFE7F" w14:textId="77777777" w:rsidR="00912462" w:rsidRDefault="00000000" w:rsidP="00856470">
      <w:pPr>
        <w:autoSpaceDE/>
        <w:autoSpaceDN/>
        <w:adjustRightInd/>
        <w:rPr>
          <w:rFonts w:ascii="Times New Roman" w:eastAsia="Times New Roman" w:hAnsi="Times New Roman" w:cs="B Lotus"/>
          <w:color w:val="auto"/>
          <w:lang w:bidi="fa-IR"/>
          <w:rtl w:val="0"/>
        </w:rPr>
        <w:bidi w:val="0"/>
        <w:jc w:val="left"/>
      </w:pPr>
      <w:r>
        <w:rPr>
          <w:rFonts w:ascii="Times New Roman" w:eastAsia="Times New Roman" w:hAnsi="Times New Roman" w:cs="Times New Roman"/>
          <w:rtl w:val="0"/>
          <w:sz w:val="24"/>
          <w:szCs w:val="24"/>
        </w:rPr>
        <w:t xml:space="preserve">Harding, R., et al. (2005). The prevalence and burden of symptoms amongst cancer patients attending a palliative care day centre. Palliative Medicine, 19(6), 556–562.</w:t>
      </w:r>
    </w:p>
    <w:p w14:paraId="01D31612" w14:textId="77777777" w:rsidR="00912462" w:rsidRDefault="00000000" w:rsidP="00856470">
      <w:pPr>
        <w:autoSpaceDE/>
        <w:autoSpaceDN/>
        <w:adjustRightInd/>
        <w:rPr>
          <w:rFonts w:ascii="Times New Roman" w:eastAsia="Times New Roman" w:hAnsi="Times New Roman" w:cs="B Lotus"/>
          <w:color w:val="auto"/>
          <w:lang w:bidi="fa-IR"/>
          <w:rtl w:val="0"/>
        </w:rPr>
        <w:bidi w:val="0"/>
        <w:jc w:val="left"/>
      </w:pPr>
      <w:r>
        <w:rPr>
          <w:rFonts w:ascii="Times New Roman" w:eastAsia="Times New Roman" w:hAnsi="Times New Roman" w:cs="Times New Roman"/>
          <w:rtl w:val="0"/>
          <w:sz w:val="24"/>
          <w:szCs w:val="24"/>
        </w:rPr>
        <w:t xml:space="preserve">Havighurst, R. J. (1961). Successful Aging. In The Gerontologist.</w:t>
      </w:r>
      <w:proofErr w:type="spellStart"/>
      <w:proofErr w:type="spellEnd"/>
      <w:proofErr w:type="spellStart"/>
      <w:proofErr w:type="spellEnd"/>
      <w:proofErr w:type="spellStart"/>
      <w:proofErr w:type="spellEnd"/>
      <w:proofErr w:type="spellStart"/>
      <w:proofErr w:type="spellEnd"/>
      <w:hyperlink r:id="rId12" w:history="1">
        <w:r>
          <w:rPr>
            <w:rFonts w:ascii="Times New Roman" w:eastAsia="Times New Roman" w:hAnsi="Times New Roman" w:cs="B Lotus"/>
            <w:rtl w:val="0"/>
          </w:rPr>
          <w:t>https://doi.org/10.1097/MS9.0000000000002100</w:t>
        </w:r>
      </w:hyperlink>
    </w:p>
    <w:p w14:paraId="1A027267" w14:textId="77777777" w:rsidR="00912462" w:rsidRDefault="00000000" w:rsidP="00856470">
      <w:pPr>
        <w:autoSpaceDE/>
        <w:autoSpaceDN/>
        <w:adjustRightInd/>
        <w:rPr>
          <w:rFonts w:ascii="Times New Roman" w:eastAsia="Times New Roman" w:hAnsi="Times New Roman" w:cs="B Lotus"/>
          <w:color w:val="auto"/>
          <w:lang w:bidi="fa-IR"/>
          <w:rtl w:val="0"/>
        </w:rPr>
        <w:bidi w:val="0"/>
        <w:jc w:val="left"/>
      </w:pPr>
      <w:proofErr w:type="spellStart"/>
      <w:r>
        <w:rPr>
          <w:rFonts w:ascii="Times New Roman" w:eastAsia="Times New Roman" w:hAnsi="Times New Roman" w:cs="Times New Roman"/>
          <w:rtl w:val="0"/>
          <w:sz w:val="24"/>
          <w:szCs w:val="24"/>
        </w:rPr>
        <w:t xml:space="preserve">Havighurst, R. J., Neugarten, B. L., &amp; Tobin, S. S. (1968). Disengagement and Patterns of Aging. In Middle Age and Aging.</w:t>
      </w:r>
      <w:proofErr w:type="spellEnd"/>
      <w:proofErr w:type="spellStart"/>
      <w:proofErr w:type="spellEnd"/>
      <w:proofErr w:type="spellStart"/>
      <w:proofErr w:type="spellEnd"/>
      <w:proofErr w:type="spellStart"/>
      <w:proofErr w:type="spellEnd"/>
      <w:proofErr w:type="spellStart"/>
      <w:proofErr w:type="spellEnd"/>
    </w:p>
    <w:p w14:paraId="6AEBA64B" w14:textId="77777777" w:rsidR="00912462" w:rsidRDefault="00000000" w:rsidP="00856470">
      <w:pPr>
        <w:autoSpaceDE/>
        <w:autoSpaceDN/>
        <w:adjustRightInd/>
        <w:rPr>
          <w:rFonts w:ascii="Times New Roman" w:eastAsia="Times New Roman" w:hAnsi="Times New Roman" w:cs="B Lotus"/>
          <w:color w:val="auto"/>
          <w:lang w:bidi="fa-IR"/>
          <w:rtl w:val="0"/>
        </w:rPr>
        <w:bidi w:val="0"/>
        <w:jc w:val="left"/>
      </w:pPr>
      <w:r>
        <w:rPr>
          <w:rFonts w:ascii="Times New Roman" w:eastAsia="Times New Roman" w:hAnsi="Times New Roman" w:cs="Times New Roman"/>
          <w:rtl w:val="0"/>
          <w:sz w:val="24"/>
          <w:szCs w:val="24"/>
        </w:rPr>
        <w:t xml:space="preserve">Hill, S; &amp; Watts, D. (2024). Googling and health anxiety in older age—A case study of CBT incorporating a single case experimental design. Clinical Case Reports, 12(8), e9316. HYPERLINK "https://doi.org/10.1002/ccr3.9316"https://doi.org/10.1002/ccr3.9316</w:t>
      </w:r>
    </w:p>
    <w:p w14:paraId="6D578A06" w14:textId="77777777" w:rsidR="00912462" w:rsidRDefault="00000000" w:rsidP="00856470">
      <w:pPr>
        <w:autoSpaceDE/>
        <w:autoSpaceDN/>
        <w:adjustRightInd/>
        <w:rPr>
          <w:rFonts w:ascii="Times New Roman" w:eastAsia="Times New Roman" w:hAnsi="Times New Roman" w:cs="B Lotus"/>
          <w:color w:val="auto"/>
          <w:lang w:bidi="fa-IR"/>
          <w:rtl w:val="0"/>
        </w:rPr>
        <w:bidi w:val="0"/>
        <w:jc w:val="left"/>
      </w:pPr>
      <w:proofErr w:type="spellStart"/>
      <w:r>
        <w:rPr>
          <w:rFonts w:ascii="Times New Roman" w:eastAsia="Times New Roman" w:hAnsi="Times New Roman" w:cs="Times New Roman"/>
          <w:rtl w:val="0"/>
          <w:sz w:val="24"/>
          <w:szCs w:val="24"/>
        </w:rPr>
        <w:t xml:space="preserve">Hooyman, N. R., &amp; Kiyak, H. A. (2015). Social Gerontology: A Multidisciplinary Perspective (10th ed.).</w:t>
      </w:r>
      <w:proofErr w:type="spellEnd"/>
    </w:p>
    <w:p w14:paraId="5256EEE8" w14:textId="77777777" w:rsidR="00912462" w:rsidRDefault="00000000" w:rsidP="00856470">
      <w:pPr>
        <w:autoSpaceDE/>
        <w:autoSpaceDN/>
        <w:adjustRightInd/>
        <w:rPr>
          <w:rFonts w:ascii="Times New Roman" w:eastAsia="Times New Roman" w:hAnsi="Times New Roman" w:cs="B Lotus"/>
          <w:color w:val="auto"/>
          <w:lang w:bidi="fa-IR"/>
          <w:rtl w:val="0"/>
        </w:rPr>
        <w:bidi w:val="0"/>
        <w:jc w:val="left"/>
      </w:pPr>
      <w:proofErr w:type="spellStart"/>
      <w:r>
        <w:rPr>
          <w:rFonts w:ascii="Times New Roman" w:eastAsia="Times New Roman" w:hAnsi="Times New Roman" w:cs="Times New Roman"/>
          <w:rtl w:val="0"/>
          <w:sz w:val="24"/>
          <w:szCs w:val="24"/>
        </w:rPr>
        <w:t xml:space="preserve">Huang, Y; et al. (2023). Meaning in life, spirituality, and death anxiety among older adults: The mediating role of psychological adjustment.</w:t>
      </w:r>
      <w:proofErr w:type="spellEnd"/>
      <w:proofErr w:type="spellStart"/>
      <w:proofErr w:type="spellEnd"/>
      <w:proofErr w:type="spellStart"/>
      <w:proofErr w:type="spellEnd"/>
    </w:p>
    <w:p w14:paraId="6C181551" w14:textId="77777777" w:rsidR="00912462" w:rsidRDefault="00000000" w:rsidP="00856470">
      <w:pPr>
        <w:autoSpaceDE/>
        <w:autoSpaceDN/>
        <w:adjustRightInd/>
        <w:rPr>
          <w:rFonts w:ascii="Times New Roman" w:eastAsia="Times New Roman" w:hAnsi="Times New Roman" w:cs="B Lotus"/>
          <w:color w:val="auto"/>
          <w:lang w:bidi="fa-IR"/>
          <w:rtl w:val="0"/>
        </w:rPr>
        <w:bidi w:val="0"/>
        <w:jc w:val="left"/>
      </w:pPr>
      <w:r>
        <w:rPr>
          <w:rFonts w:ascii="Times New Roman" w:eastAsia="Times New Roman" w:hAnsi="Times New Roman" w:cs="Times New Roman"/>
          <w:rtl w:val="0"/>
          <w:sz w:val="24"/>
          <w:szCs w:val="24"/>
        </w:rPr>
        <w:t xml:space="preserve">Jafari-Koulaee, A; Mohammadi, E., Fox, M. T., Rasekhi, A., &amp; Akha, O. (2024). Predictors of basic and instrumental activities of daily living among older adults with multiple chronic conditions. BMC Geriatrics, 24, 383. HYPERLINK "https://doi.org/10.1186/s12877-024-04947-w"https://doi.org/10.1186/s12877-024-04947-w</w:t>
      </w:r>
    </w:p>
    <w:p w14:paraId="72F6B8DD" w14:textId="77777777" w:rsidR="00912462" w:rsidRDefault="00000000" w:rsidP="00856470">
      <w:pPr>
        <w:autoSpaceDE/>
        <w:autoSpaceDN/>
        <w:adjustRightInd/>
        <w:rPr>
          <w:rFonts w:ascii="Times New Roman" w:eastAsia="Times New Roman" w:hAnsi="Times New Roman" w:cs="B Lotus"/>
          <w:color w:val="auto"/>
          <w:lang w:bidi="fa-IR"/>
          <w:rtl w:val="0"/>
        </w:rPr>
        <w:bidi w:val="0"/>
        <w:jc w:val="left"/>
      </w:pPr>
      <w:r>
        <w:rPr>
          <w:rFonts w:ascii="Times New Roman" w:eastAsia="Times New Roman" w:hAnsi="Times New Roman" w:cs="Times New Roman"/>
          <w:rtl w:val="0"/>
          <w:sz w:val="24"/>
          <w:szCs w:val="24"/>
        </w:rPr>
        <w:t xml:space="preserve">Jain, M., &amp; Purohit, P.(2006). Spiritual intelligence: A contemporary concern about the living conditions of the elderly. Indian journal of psychology, 81(1-2), 60-65.</w:t>
      </w:r>
    </w:p>
    <w:p w14:paraId="7E1EDA9C" w14:textId="77777777" w:rsidR="00912462" w:rsidRDefault="00000000" w:rsidP="00856470">
      <w:pPr>
        <w:autoSpaceDE/>
        <w:autoSpaceDN/>
        <w:adjustRightInd/>
        <w:rPr>
          <w:rFonts w:ascii="Times New Roman" w:eastAsia="Times New Roman" w:hAnsi="Times New Roman" w:cs="B Lotus"/>
          <w:color w:val="auto"/>
          <w:lang w:bidi="fa-IR"/>
          <w:rtl w:val="0"/>
        </w:rPr>
        <w:bidi w:val="0"/>
        <w:jc w:val="left"/>
      </w:pPr>
      <w:r>
        <w:rPr>
          <w:rFonts w:ascii="Times New Roman" w:eastAsia="Times New Roman" w:hAnsi="Times New Roman" w:cs="Times New Roman"/>
          <w:rtl w:val="0"/>
          <w:sz w:val="24"/>
          <w:szCs w:val="24"/>
        </w:rPr>
        <w:t xml:space="preserve">Johnco, C. J; Matovic, D; &amp; Wuthrich, V. M. (2024). Anxiety disorders in later life. Psychiatric Clinics of North America, 47(4), 741–752. HYPERLINK "https://doi.org/10.1016/j.psc.2024.04.015"https://doi.org/10.1016/j.psc.2024.04.015</w:t>
      </w:r>
      <w:hyperlink r:id="rId13" w:history="1">
        <w:r>
          <w:rPr>
            <w:rFonts w:ascii="Times New Roman" w:eastAsia="Times New Roman" w:hAnsi="Times New Roman" w:cs="B Lotus"/>
            <w:rtl w:val="0"/>
          </w:rPr>
          <w:t>https://doi.org/10.1016/j.jamda.2024.105334</w:t>
        </w:r>
      </w:hyperlink>
    </w:p>
    <w:p w14:paraId="00B59B45" w14:textId="77777777" w:rsidR="00912462" w:rsidRDefault="00000000" w:rsidP="00856470">
      <w:pPr>
        <w:autoSpaceDE/>
        <w:autoSpaceDN/>
        <w:adjustRightInd/>
        <w:rPr>
          <w:rFonts w:ascii="Times New Roman" w:eastAsia="Times New Roman" w:hAnsi="Times New Roman" w:cs="B Lotus"/>
          <w:color w:val="auto"/>
          <w:lang w:bidi="fa-IR"/>
          <w:rtl w:val="0"/>
        </w:rPr>
        <w:bidi w:val="0"/>
        <w:jc w:val="left"/>
      </w:pPr>
      <w:r>
        <w:rPr>
          <w:rFonts w:ascii="Times New Roman" w:eastAsia="Times New Roman" w:hAnsi="Times New Roman" w:cs="Times New Roman"/>
          <w:rtl w:val="0"/>
          <w:sz w:val="24"/>
          <w:szCs w:val="24"/>
        </w:rPr>
        <w:t xml:space="preserve">Kaplan, S; et al. (2024). Non-pharmacological interventions for anxiety in older adults: An updated systematic review. Age and Ageing.</w:t>
      </w:r>
    </w:p>
    <w:p w14:paraId="52125EA3" w14:textId="77777777" w:rsidR="00912462" w:rsidRDefault="00000000" w:rsidP="00856470">
      <w:pPr>
        <w:autoSpaceDE/>
        <w:autoSpaceDN/>
        <w:adjustRightInd/>
        <w:rPr>
          <w:rFonts w:ascii="Times New Roman" w:eastAsia="Times New Roman" w:hAnsi="Times New Roman" w:cs="B Lotus"/>
          <w:color w:val="auto"/>
          <w:lang w:bidi="fa-IR"/>
          <w:rtl w:val="0"/>
        </w:rPr>
        <w:bidi w:val="0"/>
        <w:jc w:val="left"/>
      </w:pPr>
      <w:r>
        <w:rPr>
          <w:rFonts w:ascii="Times New Roman" w:eastAsia="Times New Roman" w:hAnsi="Times New Roman" w:cs="Times New Roman"/>
          <w:rtl w:val="0"/>
          <w:sz w:val="24"/>
          <w:szCs w:val="24"/>
        </w:rPr>
        <w:t xml:space="preserve">Keyes, C. L. M. (2002). The mental health continuum: From languishing to flourishing in life. Journal of Health and Social Behavior, 43(2), 207–222. HYPERLINK "https://doi.org/10.2307/3090197" \t "_new"https://doi.org/10.2307/3090197</w:t>
      </w:r>
      <w:hyperlink r:id="rId14" w:history="1">
        <w:r>
          <w:rPr>
            <w:rStyle w:val="Hyperlink"/>
            <w:rFonts w:ascii="Times New Roman" w:eastAsia="Times New Roman" w:hAnsi="Times New Roman" w:cs="B Lotus"/>
            <w:color w:val="000000"/>
            <w:rtl w:val="0"/>
          </w:rPr>
          <w:t>https://doi.org/10.1080/16549716.2024.2362310</w:t>
        </w:r>
      </w:hyperlink>
    </w:p>
    <w:p w14:paraId="25C57260" w14:textId="77777777" w:rsidR="00912462" w:rsidRDefault="00000000" w:rsidP="00856470">
      <w:pPr>
        <w:autoSpaceDE/>
        <w:autoSpaceDN/>
        <w:adjustRightInd/>
        <w:rPr>
          <w:rFonts w:ascii="Times New Roman" w:eastAsia="Times New Roman" w:hAnsi="Times New Roman" w:cs="B Lotus"/>
          <w:color w:val="auto"/>
          <w:lang w:bidi="fa-IR"/>
          <w:rtl w:val="0"/>
        </w:rPr>
        <w:bidi w:val="0"/>
        <w:jc w:val="left"/>
      </w:pPr>
      <w:r>
        <w:rPr>
          <w:rFonts w:ascii="Times New Roman" w:eastAsia="Times New Roman" w:hAnsi="Times New Roman" w:cs="Times New Roman"/>
          <w:rtl w:val="0"/>
          <w:sz w:val="24"/>
          <w:szCs w:val="24"/>
        </w:rPr>
        <w:t xml:space="preserve">Kikas, K; Werner-Seidler, A; Upton, E., &amp; Newby, J. M. (2024). Illness anxiety disorder: A review of the current research and future directions. Current Psychiatry Reports, 26(7), 331–339. HYPERLINK "https://doi.org/10.1007/s11920-024-01507-2" \t "_new"https://doi.org/10.1007/s11920-024-01507-2</w:t>
      </w:r>
    </w:p>
    <w:p w14:paraId="22C1A60B" w14:textId="77777777" w:rsidR="00912462" w:rsidRDefault="00000000" w:rsidP="00856470">
      <w:pPr>
        <w:autoSpaceDE/>
        <w:autoSpaceDN/>
        <w:adjustRightInd/>
        <w:rPr>
          <w:rFonts w:ascii="Times New Roman" w:eastAsia="Times New Roman" w:hAnsi="Times New Roman" w:cs="B Lotus"/>
          <w:color w:val="auto"/>
          <w:lang w:bidi="fa-IR"/>
          <w:rtl w:val="0"/>
        </w:rPr>
        <w:bidi w:val="0"/>
        <w:jc w:val="left"/>
      </w:pPr>
      <w:r>
        <w:rPr>
          <w:rFonts w:ascii="Times New Roman" w:eastAsia="Times New Roman" w:hAnsi="Times New Roman" w:cs="Times New Roman"/>
          <w:rtl w:val="0"/>
          <w:sz w:val="24"/>
          <w:szCs w:val="24"/>
        </w:rPr>
        <w:t xml:space="preserve">Killingsworth, B; et al. (2023). Intolerance for uncertainty mediates death anxiety and hypochondriasis in older adults. Innovation in Aging, 7(Supplement_1).</w:t>
      </w:r>
    </w:p>
    <w:p w14:paraId="7A0BAD50" w14:textId="77777777" w:rsidR="00912462" w:rsidRDefault="00000000" w:rsidP="00856470">
      <w:pPr>
        <w:autoSpaceDE/>
        <w:autoSpaceDN/>
        <w:adjustRightInd/>
        <w:rPr>
          <w:rFonts w:ascii="Times New Roman" w:eastAsia="Times New Roman" w:hAnsi="Times New Roman" w:cs="B Lotus"/>
          <w:color w:val="auto"/>
          <w:lang w:bidi="fa-IR"/>
          <w:rtl w:val="0"/>
        </w:rPr>
        <w:bidi w:val="0"/>
        <w:jc w:val="left"/>
      </w:pPr>
      <w:r>
        <w:rPr>
          <w:rFonts w:ascii="Times New Roman" w:eastAsia="Times New Roman" w:hAnsi="Times New Roman" w:cs="Times New Roman"/>
          <w:rtl w:val="0"/>
          <w:sz w:val="24"/>
          <w:szCs w:val="24"/>
        </w:rPr>
        <w:t xml:space="preserve">King, D. B. (2021). Rethinking spiritual intelligence: A cognitive approach to spiritual abilities.</w:t>
      </w:r>
    </w:p>
    <w:p w14:paraId="2D04D48B" w14:textId="77777777" w:rsidR="00912462" w:rsidRDefault="00000000" w:rsidP="00856470">
      <w:pPr>
        <w:autoSpaceDE/>
        <w:autoSpaceDN/>
        <w:adjustRightInd/>
        <w:rPr>
          <w:rFonts w:ascii="Times New Roman" w:eastAsia="Times New Roman" w:hAnsi="Times New Roman" w:cs="B Lotus"/>
          <w:color w:val="auto"/>
          <w:lang w:bidi="fa-IR"/>
          <w:rtl w:val="0"/>
        </w:rPr>
        <w:bidi w:val="0"/>
        <w:jc w:val="left"/>
      </w:pPr>
      <w:r>
        <w:rPr>
          <w:rFonts w:ascii="Times New Roman" w:eastAsia="Times New Roman" w:hAnsi="Times New Roman" w:cs="Times New Roman"/>
          <w:rtl w:val="0"/>
          <w:sz w:val="24"/>
          <w:szCs w:val="24"/>
        </w:rPr>
        <w:t xml:space="preserve">King, D. B; &amp; DeCicco, T. L. (2009). A viable model and self-report measure of spiritual intelligence. International Journal of Transpersonal Studies, 28, 68–85.</w:t>
      </w:r>
    </w:p>
    <w:p w14:paraId="2D5AA35A" w14:textId="77777777" w:rsidR="00912462" w:rsidRDefault="00000000" w:rsidP="00856470">
      <w:pPr>
        <w:autoSpaceDE/>
        <w:autoSpaceDN/>
        <w:adjustRightInd/>
        <w:rPr>
          <w:rFonts w:ascii="Times New Roman" w:eastAsia="Times New Roman" w:hAnsi="Times New Roman" w:cs="B Lotus"/>
          <w:color w:val="auto"/>
          <w:lang w:bidi="fa-IR"/>
          <w:rtl w:val="0"/>
        </w:rPr>
        <w:bidi w:val="0"/>
        <w:jc w:val="left"/>
      </w:pPr>
      <w:r>
        <w:rPr>
          <w:rFonts w:ascii="Times New Roman" w:eastAsia="Times New Roman" w:hAnsi="Times New Roman" w:cs="Times New Roman"/>
          <w:rtl w:val="0"/>
          <w:sz w:val="24"/>
          <w:szCs w:val="24"/>
        </w:rPr>
        <w:t xml:space="preserve">Koenig, H. G. (2023). Religion, Spirituality, and Health: Research and Clinical Implications. International Journal of Psychiatry in Medicine.</w:t>
      </w:r>
      <w:hyperlink r:id="rId15" w:history="1">
        <w:r>
          <w:rPr>
            <w:rStyle w:val="Hyperlink"/>
            <w:rFonts w:ascii="Times New Roman" w:eastAsia="Times New Roman" w:hAnsi="Times New Roman" w:cs="B Lotus"/>
            <w:color w:val="000000"/>
            <w:rtl w:val="0"/>
          </w:rPr>
          <w:t>UNFPA Iran – Population ageing and disabilities</w:t>
        </w:r>
      </w:hyperlink>
    </w:p>
    <w:p w14:paraId="093978C8" w14:textId="77777777" w:rsidR="00912462" w:rsidRDefault="00000000" w:rsidP="00856470">
      <w:pPr>
        <w:autoSpaceDE/>
        <w:autoSpaceDN/>
        <w:adjustRightInd/>
        <w:rPr>
          <w:rFonts w:ascii="Times New Roman" w:eastAsia="Times New Roman" w:hAnsi="Times New Roman" w:cs="B Lotus"/>
          <w:color w:val="auto"/>
          <w:lang w:bidi="fa-IR"/>
          <w:rtl w:val="0"/>
        </w:rPr>
        <w:bidi w:val="0"/>
        <w:jc w:val="left"/>
      </w:pPr>
      <w:r>
        <w:rPr>
          <w:rFonts w:ascii="Times New Roman" w:eastAsia="Times New Roman" w:hAnsi="Times New Roman" w:cs="Times New Roman"/>
          <w:rtl w:val="0"/>
          <w:sz w:val="24"/>
          <w:szCs w:val="24"/>
        </w:rPr>
        <w:t xml:space="preserve">Krejcie, R. V., &amp; Morgan, D. W. (1970). Determining sample size for research activities. Educational and Psychological Measurement, 30(3), 607–610. https://doi.org/10.1177/001316447003000308</w:t>
      </w:r>
      <w:proofErr w:type="spellStart"/>
      <w:proofErr w:type="spellEnd"/>
      <w:proofErr w:type="spellStart"/>
      <w:proofErr w:type="spellEnd"/>
    </w:p>
    <w:p w14:paraId="7CDB5643" w14:textId="77777777" w:rsidR="00912462" w:rsidRDefault="00000000" w:rsidP="00856470">
      <w:pPr>
        <w:autoSpaceDE/>
        <w:autoSpaceDN/>
        <w:adjustRightInd/>
        <w:rPr>
          <w:rFonts w:ascii="Times New Roman" w:eastAsia="Times New Roman" w:hAnsi="Times New Roman" w:cs="B Lotus"/>
          <w:color w:val="auto"/>
          <w:lang w:bidi="fa-IR"/>
          <w:rtl w:val="0"/>
        </w:rPr>
        <w:bidi w:val="0"/>
        <w:jc w:val="left"/>
      </w:pPr>
      <w:r>
        <w:rPr>
          <w:rFonts w:ascii="Times New Roman" w:eastAsia="Times New Roman" w:hAnsi="Times New Roman" w:cs="Times New Roman"/>
          <w:rtl w:val="0"/>
          <w:sz w:val="24"/>
          <w:szCs w:val="24"/>
        </w:rPr>
        <w:t xml:space="preserve">Levin, J; Chatters, L. M; &amp; Taylor, R. J. (2011). Theory in religion, aging, and health: An overview. Journal of Religion and Health, 50(2), 389–406.</w:t>
      </w:r>
    </w:p>
    <w:p w14:paraId="05893EBB" w14:textId="77777777" w:rsidR="00912462" w:rsidRDefault="00000000" w:rsidP="00856470">
      <w:pPr>
        <w:autoSpaceDE/>
        <w:autoSpaceDN/>
        <w:adjustRightInd/>
        <w:rPr>
          <w:rFonts w:ascii="Times New Roman" w:eastAsia="Times New Roman" w:hAnsi="Times New Roman" w:cs="B Lotus"/>
          <w:color w:val="auto"/>
          <w:lang w:bidi="fa-IR"/>
          <w:rtl w:val="0"/>
        </w:rPr>
        <w:bidi w:val="0"/>
        <w:jc w:val="left"/>
      </w:pPr>
      <w:r>
        <w:rPr>
          <w:rFonts w:ascii="Times New Roman" w:eastAsia="Times New Roman" w:hAnsi="Times New Roman" w:cs="Times New Roman"/>
          <w:rtl w:val="0"/>
          <w:sz w:val="24"/>
          <w:szCs w:val="24"/>
        </w:rPr>
        <w:t xml:space="preserve">Liu, Y; Zhang, X; Fu, X; Li, W; Wang, Y; &amp; Lu, W. (2025). Successful aging rates of global older adults: A systematic review and meta-analysis. Journal of the American Medical Directors Association, 26(6), 105334. HYPERLINK "https://doi.org/10.1016/j.jamda.2024.105334"https://doi.org/10.1016/j.jamda.2024.105334.</w:t>
      </w:r>
    </w:p>
    <w:p w14:paraId="7D383F1B" w14:textId="77777777" w:rsidR="00912462" w:rsidRDefault="00000000" w:rsidP="00856470">
      <w:pPr>
        <w:autoSpaceDE/>
        <w:autoSpaceDN/>
        <w:adjustRightInd/>
        <w:rPr>
          <w:rFonts w:ascii="Times New Roman" w:eastAsia="Times New Roman" w:hAnsi="Times New Roman" w:cs="B Lotus"/>
          <w:color w:val="auto"/>
          <w:lang w:bidi="fa-IR"/>
          <w:rtl w:val="0"/>
        </w:rPr>
        <w:bidi w:val="0"/>
        <w:jc w:val="left"/>
      </w:pPr>
      <w:r>
        <w:rPr>
          <w:rFonts w:ascii="Times New Roman" w:eastAsia="Times New Roman" w:hAnsi="Times New Roman" w:cs="Times New Roman"/>
          <w:rtl w:val="0"/>
          <w:sz w:val="24"/>
          <w:szCs w:val="24"/>
        </w:rPr>
        <w:t xml:space="preserve">Lou, Y; Yang, &amp; Ma. (2025). A network meta-analysis of different psychological therapies for death anxiety in older adults. OMEGA—Journal of Death and Dying. HYPERLINK "https://pubmed.ncbi.nlm.nih.gov/39900466/?utm_source=chatgpt.com" \t "_new"https://pubmed.ncbi.nlm.nih.gov/39900466/</w:t>
      </w:r>
      <w:proofErr w:type="spellStart"/>
      <w:proofErr w:type="spellEnd"/>
      <w:proofErr w:type="spellStart"/>
      <w:proofErr w:type="gramStart"/>
      <w:proofErr w:type="spellEnd"/>
      <w:proofErr w:type="gramEnd"/>
    </w:p>
    <w:p w14:paraId="71D9F155" w14:textId="77777777" w:rsidR="00912462" w:rsidRDefault="00000000" w:rsidP="00856470">
      <w:pPr>
        <w:autoSpaceDE/>
        <w:autoSpaceDN/>
        <w:adjustRightInd/>
        <w:rPr>
          <w:rFonts w:ascii="Times New Roman" w:hAnsi="Times New Roman" w:cs="Times New Roman"/>
          <w:color w:val="auto"/>
          <w:lang w:bidi="fa-IR"/>
          <w:rtl w:val="0"/>
        </w:rPr>
        <w:bidi w:val="0"/>
        <w:jc w:val="left"/>
      </w:pPr>
      <w:r>
        <w:rPr>
          <w:rFonts w:ascii="Times New Roman" w:hAnsi="Times New Roman" w:cs="Times New Roman"/>
          <w:rtl w:val="0"/>
          <w:sz w:val="24"/>
          <w:szCs w:val="24"/>
        </w:rPr>
        <w:t xml:space="preserve">López-Otín, C; Blasco, M. A., Partridge, L., Serrano, M., &amp; Kroemer, G. (2023). Hallmarks of Aging: An Expanding Universe. Cell.</w:t>
      </w:r>
    </w:p>
    <w:p w14:paraId="510C33E7" w14:textId="77777777" w:rsidR="00912462" w:rsidRDefault="00000000" w:rsidP="00856470">
      <w:pPr>
        <w:autoSpaceDE/>
        <w:autoSpaceDN/>
        <w:adjustRightInd/>
        <w:rPr>
          <w:rFonts w:ascii="Times New Roman" w:hAnsi="Times New Roman" w:cs="Times New Roman"/>
          <w:color w:val="auto"/>
          <w:lang w:bidi="fa-IR"/>
          <w:rtl w:val="0"/>
        </w:rPr>
        <w:bidi w:val="0"/>
        <w:jc w:val="left"/>
      </w:pPr>
      <w:r>
        <w:rPr>
          <w:rFonts w:ascii="Times New Roman" w:hAnsi="Times New Roman" w:cs="Times New Roman"/>
          <w:rtl w:val="0"/>
          <w:sz w:val="24"/>
          <w:szCs w:val="24"/>
        </w:rPr>
        <w:t xml:space="preserve">Martin, L. L; et al. (2023). Death anxiety, meaning in life, and psychological adjustment: Contemporary perspectives.</w:t>
      </w:r>
    </w:p>
    <w:p w14:paraId="5C2FFFA8" w14:textId="77777777" w:rsidR="00912462" w:rsidRDefault="00000000" w:rsidP="00856470">
      <w:pPr>
        <w:autoSpaceDE/>
        <w:autoSpaceDN/>
        <w:adjustRightInd/>
        <w:rPr>
          <w:rFonts w:ascii="Times New Roman" w:hAnsi="Times New Roman" w:cs="Times New Roman"/>
          <w:color w:val="auto"/>
          <w:lang w:bidi="fa-IR"/>
          <w:rtl w:val="0"/>
        </w:rPr>
        <w:bidi w:val="0"/>
        <w:jc w:val="left"/>
      </w:pPr>
      <w:r>
        <w:rPr>
          <w:rFonts w:ascii="Times New Roman" w:hAnsi="Times New Roman" w:cs="Times New Roman"/>
          <w:rtl w:val="0"/>
          <w:sz w:val="24"/>
          <w:szCs w:val="24"/>
        </w:rPr>
        <w:t xml:space="preserve">Mayer, J. D; &amp; Salovey, P. (2020). The Intelligence of Emotional Intelligence.</w:t>
      </w:r>
      <w:hyperlink r:id="rId16" w:history="1">
        <w:r>
          <w:rPr>
            <w:rStyle w:val="Hyperlink"/>
            <w:rFonts w:ascii="Times New Roman" w:hAnsi="Times New Roman" w:cs="Times New Roman"/>
            <w:color w:val="000000"/>
            <w:rtl w:val="0"/>
          </w:rPr>
          <w:t>World Health Organization – Ageing and health</w:t>
        </w:r>
      </w:hyperlink>
    </w:p>
    <w:p w14:paraId="386FA899" w14:textId="77777777" w:rsidR="00912462" w:rsidRDefault="00000000" w:rsidP="00856470">
      <w:pPr>
        <w:autoSpaceDE/>
        <w:autoSpaceDN/>
        <w:adjustRightInd/>
        <w:rPr>
          <w:rFonts w:ascii="Times New Roman" w:hAnsi="Times New Roman" w:cs="Times New Roman"/>
          <w:color w:val="auto"/>
          <w:lang w:bidi="fa-IR"/>
          <w:rtl w:val="0"/>
        </w:rPr>
        <w:bidi w:val="0"/>
        <w:jc w:val="left"/>
      </w:pPr>
      <w:r>
        <w:rPr>
          <w:rFonts w:ascii="Times New Roman" w:hAnsi="Times New Roman" w:cs="Times New Roman"/>
          <w:rtl w:val="0"/>
          <w:sz w:val="24"/>
          <w:szCs w:val="24"/>
        </w:rPr>
        <w:t xml:space="preserve">Miri, S; Farhadi, B; Takasi, P; Ghorbani Vajargah, P; &amp; Karkhah, S. (2024). Physical independence and related factors among older adults: A systematic review and meta-analysis. Annals of Medicine &amp; Surgery, 86(6), 3400–3408. HYPERLINK "https://doi.org/10.1097/MS9.0000000000002100"https://doi.org/10.1097/MS9.0000000000002100</w:t>
      </w:r>
      <w:hyperlink r:id="rId17" w:history="1">
        <w:r>
          <w:rPr>
            <w:rStyle w:val="Hyperlink"/>
            <w:rFonts w:ascii="Times New Roman" w:hAnsi="Times New Roman" w:cs="Times New Roman"/>
            <w:color w:val="000000"/>
            <w:rtl w:val="0"/>
          </w:rPr>
          <w:t>World Health Organization – Mental health of older adults</w:t>
        </w:r>
      </w:hyperlink>
    </w:p>
    <w:p w14:paraId="2EA3C3E2" w14:textId="77777777" w:rsidR="00912462" w:rsidRDefault="00000000" w:rsidP="00856470">
      <w:pPr>
        <w:autoSpaceDE/>
        <w:autoSpaceDN/>
        <w:adjustRightInd/>
        <w:rPr>
          <w:rFonts w:ascii="Times New Roman" w:hAnsi="Times New Roman" w:cs="Times New Roman"/>
          <w:color w:val="auto"/>
          <w:lang w:bidi="fa-IR"/>
          <w:rtl w:val="0"/>
        </w:rPr>
        <w:bidi w:val="0"/>
        <w:jc w:val="left"/>
      </w:pPr>
      <w:proofErr w:type="spellStart"/>
      <w:r>
        <w:rPr>
          <w:rFonts w:ascii="Times New Roman" w:hAnsi="Times New Roman" w:cs="Times New Roman"/>
          <w:rtl w:val="0"/>
          <w:sz w:val="24"/>
          <w:szCs w:val="24"/>
        </w:rPr>
        <w:t xml:space="preserve">Mohamadzadeh, M; Zanjari, N; Delbari, A; Foroughan, M; &amp; Tabesh, H. (2024). Factors associated with subjective successful aging among Iranian older adults: A cross-sectional analysis. Iranian Journal of Nursing and Midwifery Research, 29(5), 583–589. HYPERLINK "https://doi.org/10.4103/ijnmr.ijnmr_260_23"https://doi.org/10.4103/ijnmr.ijnmr_260_23</w:t>
      </w:r>
      <w:proofErr w:type="spellEnd"/>
      <w:proofErr w:type="spellStart"/>
      <w:proofErr w:type="spellEnd"/>
      <w:proofErr w:type="spellStart"/>
      <w:proofErr w:type="spellEnd"/>
      <w:proofErr w:type="spellStart"/>
      <w:proofErr w:type="spellEnd"/>
      <w:hyperlink r:id="rId18" w:history="1">
        <w:r>
          <w:rPr>
            <w:rStyle w:val="Hyperlink"/>
            <w:rFonts w:ascii="Times New Roman" w:hAnsi="Times New Roman" w:cs="Times New Roman"/>
            <w:color w:val="000000"/>
            <w:rtl w:val="0"/>
          </w:rPr>
          <w:t>https://doi.org/10.1186/s12877-025-06040-2</w:t>
        </w:r>
      </w:hyperlink>
    </w:p>
    <w:p w14:paraId="5B9E87D2" w14:textId="77777777" w:rsidR="00912462" w:rsidRDefault="00000000" w:rsidP="00856470">
      <w:pPr>
        <w:autoSpaceDE/>
        <w:autoSpaceDN/>
        <w:adjustRightInd/>
        <w:rPr>
          <w:rFonts w:ascii="Times New Roman" w:hAnsi="Times New Roman" w:cs="Times New Roman"/>
          <w:color w:val="auto"/>
          <w:lang w:bidi="fa-IR"/>
          <w:rtl w:val="0"/>
        </w:rPr>
        <w:bidi w:val="0"/>
        <w:jc w:val="left"/>
      </w:pPr>
      <w:r>
        <w:rPr>
          <w:rFonts w:ascii="Times New Roman" w:hAnsi="Times New Roman" w:cs="Times New Roman"/>
          <w:rtl w:val="0"/>
          <w:sz w:val="24"/>
          <w:szCs w:val="24"/>
        </w:rPr>
        <w:t xml:space="preserve">Mohammadi, M., Bahrami, F., &amp; Abedi, M. R. (2019). The role of spirituality, mental health and quality of life in predicting death anxiety in the elderly. Iranian Journal of Psychiatry and Behavioral Sciences, 13(2), e82350.</w:t>
      </w:r>
    </w:p>
    <w:p w14:paraId="6BCD7182" w14:textId="77777777" w:rsidR="00912462" w:rsidRDefault="00000000" w:rsidP="00856470">
      <w:pPr>
        <w:autoSpaceDE/>
        <w:autoSpaceDN/>
        <w:adjustRightInd/>
        <w:rPr>
          <w:rFonts w:ascii="Times New Roman" w:hAnsi="Times New Roman" w:cs="Times New Roman"/>
          <w:color w:val="auto"/>
          <w:lang w:bidi="fa-IR"/>
          <w:rtl w:val="0"/>
        </w:rPr>
        <w:bidi w:val="0"/>
        <w:jc w:val="left"/>
      </w:pPr>
      <w:r>
        <w:rPr>
          <w:rFonts w:ascii="Times New Roman" w:eastAsia="Times New Roman" w:hAnsi="Times New Roman" w:cs="Times New Roman"/>
          <w:rtl w:val="0"/>
          <w:sz w:val="24"/>
          <w:szCs w:val="24"/>
        </w:rPr>
        <w:t xml:space="preserve">Moreira-almaida, A. Koenig, H. D.(2006). Retaining the meaning of the words religiousness and spirituality:Acommentary on the WHOQOL SRPB groups :a cross culture study of spirituality,religion, and personal beliefs as components of quality of lifes. Social science and medicine,63,843-845.</w:t>
      </w:r>
    </w:p>
    <w:p w14:paraId="4388697C" w14:textId="77777777" w:rsidR="00912462" w:rsidRDefault="00000000" w:rsidP="00856470">
      <w:pPr>
        <w:autoSpaceDE/>
        <w:autoSpaceDN/>
        <w:adjustRightInd/>
        <w:rPr>
          <w:rFonts w:ascii="Times New Roman" w:eastAsia="Times New Roman" w:hAnsi="Times New Roman" w:cs="B Lotus"/>
          <w:color w:val="auto"/>
          <w:lang w:bidi="fa-IR"/>
          <w:rtl w:val="0"/>
        </w:rPr>
        <w:bidi w:val="0"/>
        <w:jc w:val="left"/>
      </w:pPr>
      <w:r>
        <w:rPr>
          <w:rFonts w:ascii="Times New Roman" w:hAnsi="Times New Roman" w:cs="Times New Roman"/>
          <w:rtl w:val="0"/>
          <w:sz w:val="24"/>
          <w:szCs w:val="24"/>
        </w:rPr>
        <w:t xml:space="preserve">Multiple perspectives of spiritual intelligence: A systematic literature review.(2024). Social Sciences &amp; Humanities Open, 9, 100879. HYPERLINK "https://doi.org/10.1016/j.ssaho.2024.100879"https://doi.org/10.1016/j.ssaho.2024.100879</w:t>
      </w:r>
    </w:p>
    <w:p w14:paraId="63438B31" w14:textId="77777777" w:rsidR="00912462" w:rsidRDefault="00000000">
      <w:pPr>
        <w:pageBreakBefore/>
        <w:spacing w:after="240"/>
        <w:jc w:val="left"/>
        <w:bidi w:val="0"/>
      </w:pPr>
      <w:r>
        <w:rPr>
          <w:rFonts w:ascii="Times New Roman" w:hAnsi="Times New Roman" w:cs="Times New Roman"/>
          <w:b/>
          <w:bCs/>
          <w:sz w:val="24"/>
          <w:szCs w:val="24"/>
          <w:rtl w:val="0"/>
        </w:rPr>
        <w:t xml:space="preserve">National Institute on Aging. (2023). Mental Health and Older Adults.</w:t>
      </w:r>
    </w:p>
    <w:p w14:paraId="313FCC24" w14:textId="77777777" w:rsidR="00912462" w:rsidRDefault="00000000" w:rsidP="00856470">
      <w:pPr>
        <w:spacing w:line="276" w:lineRule="auto"/>
        <w:jc w:val="left"/>
        <w:rPr>
          <w:rtl w:val="0"/>
        </w:rPr>
        <w:bidi w:val="0"/>
      </w:pPr>
      <w:r>
        <w:rPr>
          <w:rFonts w:ascii="Times New Roman" w:hAnsi="Times New Roman" w:cs="Times New Roman"/>
          <w:rtl w:val="0"/>
          <w:sz w:val="24"/>
          <w:szCs w:val="24"/>
        </w:rPr>
        <w:t xml:space="preserve">Nikolich-Žugich, J; et al. (2023). The twilight of immunity: emerging concepts in aging of the immune system. Nature Immunology.</w:t>
      </w:r>
      <w:proofErr w:type="spellStart"/>
      <w:proofErr w:type="spellEnd"/>
      <w:proofErr w:type="spellStart"/>
      <w:proofErr w:type="spellEnd"/>
      <w:proofErr w:type="spellStart"/>
      <w:proofErr w:type="spellEnd"/>
    </w:p>
    <w:p w14:paraId="53BF57C8" w14:textId="77777777" w:rsidR="00856470" w:rsidRDefault="00856470" w:rsidP="00856470">
      <w:pPr>
        <w:bidi w:val="0"/>
        <w:spacing w:line="276" w:lineRule="auto"/>
        <w:jc w:val="both"/>
      </w:pPr>
    </w:p>
    <w:p w14:paraId="778745C9" w14:textId="77777777" w:rsidR="00912462" w:rsidRDefault="00000000" w:rsidP="00856470">
      <w:pPr>
        <w:spacing w:before="240" w:line="276" w:lineRule="auto"/>
        <w:bidi w:val="0"/>
        <w:jc w:val="left"/>
      </w:pPr>
      <w:r>
        <w:rPr>
          <w:rFonts w:ascii="Times New Roman" w:hAnsi="Times New Roman" w:cs="Times New Roman"/>
          <w:rtl w:val="0"/>
          <w:sz w:val="24"/>
          <w:szCs w:val="24"/>
        </w:rPr>
        <w:t xml:space="preserve">Nordgren, L. F; van Harreveld, F., &amp; van der Pligt, J. (2022). The psychology of death anxiety and mortality salience.</w:t>
      </w:r>
    </w:p>
    <w:p w14:paraId="46863ABE" w14:textId="36838447" w:rsidR="00856470" w:rsidRDefault="00856470" w:rsidP="00856470">
      <w:pPr>
        <w:ind w:right="95"/>
        <w:jc w:val="center"/>
        <w:rPr>
          <w:b/>
          <w:bCs/>
          <w:color w:val="auto"/>
          <w:sz w:val="32"/>
          <w:szCs w:val="32"/>
          <w:lang w:bidi="fa-IR"/>
        </w:rPr>
      </w:pPr>
    </w:p>
    <w:p w14:paraId="1B8D1F84" w14:textId="239F511B" w:rsidR="00912462" w:rsidRDefault="00856470" w:rsidP="00856470">
      <w:pPr>
        <w:pageBreakBefore/>
        <w:spacing w:before="600" w:after="160"/>
        <w:jc w:val="left"/>
        <w:bidi w:val="0"/>
      </w:pPr>
      <w:r>
        <w:rPr>
          <w:rFonts w:ascii="Times New Roman" w:hAnsi="Times New Roman" w:cs="Times New Roman"/>
          <w:b/>
          <w:bCs/>
          <w:noProof/>
          <w:sz w:val="24"/>
          <w:szCs w:val="24"/>
          <w:rtl w:val="0"/>
        </w:rPr>
        <w:t xml:space="preserve">Noyes, R., Jr., Stuart, S., Longley, S. L., Langbehn, D. R., &amp; Happel, R. L. (2002). Hypochondriasis and fear of death. Journal of Nervous and Mental Disease, 190(8), 503–509. https://doi.org/10.1097/00005053-200208000-00002</w:t>
      </w:r>
      <w:proofErr w:type="spellStart"/>
      <w:proofErr w:type="spellEnd"/>
    </w:p>
    <w:p w14:paraId="0FFEC939" w14:textId="2338BCF1" w:rsidR="00912462" w:rsidRDefault="00000000">
      <w:pPr>
        <w:spacing w:after="160"/>
        <w:jc w:val="left"/>
        <w:bidi w:val="0"/>
      </w:pPr>
      <w:r>
        <w:rPr>
          <w:rFonts w:ascii="Times New Roman" w:hAnsi="Times New Roman" w:cs="Times New Roman"/>
          <w:rtl w:val="0"/>
          <w:sz w:val="24"/>
          <w:szCs w:val="24"/>
        </w:rPr>
        <w:t xml:space="preserve">Pinto, C. T; Guedes, L., Pinto, S; &amp; Nunes, R. (2024). Spiritual intelligence: A scoping review on the gateway to mental health. Global Health Action, 17(1), 2362310. HYPERLINK "https://doi.org/10.1080/16549716.2024.2362310" \t "_new"https://doi.org/10.1080/16549716.2024.2362310</w:t>
      </w:r>
    </w:p>
    <w:p w14:paraId="3C7A4103" w14:textId="23EDF332" w:rsidR="00912462" w:rsidRDefault="00000000">
      <w:pPr>
        <w:spacing w:after="160"/>
        <w:jc w:val="left"/>
        <w:bidi w:val="0"/>
      </w:pPr>
      <w:r>
        <w:rPr>
          <w:rFonts w:ascii="Times New Roman" w:hAnsi="Times New Roman" w:cs="Times New Roman"/>
          <w:b/>
          <w:bCs/>
          <w:rtl w:val="0"/>
          <w:sz w:val="24"/>
          <w:szCs w:val="24"/>
        </w:rPr>
        <w:t xml:space="preserve">Rule, A; Abbey, C; Wang, H; Rozelle, S; &amp; Singh, M. K. (2024). Measurement of flourishing: A scoping review. Frontiers in Psychology, 15, 1293943. https://doi.org/10.3389/fpsyg.2024.1293943</w:t>
      </w:r>
    </w:p>
    <w:p w14:paraId="391CD77F" w14:textId="566891AD" w:rsidR="00912462" w:rsidRDefault="00000000">
      <w:pPr>
        <w:spacing w:after="160"/>
        <w:jc w:val="left"/>
        <w:bidi w:val="0"/>
      </w:pPr>
      <w:r>
        <w:rPr>
          <w:rFonts w:ascii="Times New Roman" w:hAnsi="Times New Roman" w:cs="Times New Roman"/>
          <w:rtl w:val="0"/>
          <w:sz w:val="24"/>
          <w:szCs w:val="24"/>
        </w:rPr>
        <w:t xml:space="preserve">Ryan, R. M; &amp; Deci, E. L. (2017). Self-determination theory: Basic psychological needs in motivation, development, and wellness. Guilford Press.</w:t>
      </w:r>
    </w:p>
    <w:p w14:paraId="228400F3" w14:textId="77777777" w:rsidR="00912462" w:rsidRDefault="00000000">
      <w:pPr>
        <w:spacing w:after="160"/>
        <w:jc w:val="left"/>
        <w:bidi w:val="0"/>
      </w:pPr>
      <w:r>
        <w:rPr>
          <w:rFonts w:ascii="Times New Roman" w:hAnsi="Times New Roman" w:cs="Times New Roman"/>
          <w:b/>
          <w:bCs/>
          <w:rtl w:val="0"/>
          <w:sz w:val="24"/>
          <w:szCs w:val="24"/>
        </w:rPr>
        <w:t xml:space="preserve">Ryff, C. D. (2024). The privilege of well-being in an increasingly unequal society. Current Directions in Psychological Science, 33(5), 300–307. HYPERLINK "https://doi.org/10.1177/09637214241266818" \t "_new"https://doi.org/10.1177/09637214241266818</w:t>
      </w:r>
    </w:p>
    <w:p w14:paraId="3D252DA3" w14:textId="77777777" w:rsidR="00912462" w:rsidRDefault="00000000">
      <w:pPr>
        <w:spacing w:after="160"/>
        <w:jc w:val="left"/>
        <w:bidi w:val="0"/>
      </w:pPr>
      <w:r>
        <w:rPr>
          <w:rFonts w:ascii="Times New Roman" w:hAnsi="Times New Roman" w:cs="Times New Roman"/>
          <w:b/>
          <w:bCs/>
          <w:rtl w:val="0"/>
          <w:sz w:val="24"/>
          <w:szCs w:val="24"/>
        </w:rPr>
        <w:t xml:space="preserve">Shafiee, A; Mohammadi, I; Rajai, S; Jafarabady, K; &amp; Abdollahi, A. (2025). Global prevalence of anxiety symptoms and its associated factors in older adults: A systematic review and meta-analysis. Journal of General and Family Medicine, 26(2), 116–127. HYPERLINK "https://doi.org/10.1002/jgf2.750"https://doi.org/10.1002/jgf2.750</w:t>
      </w:r>
    </w:p>
    <w:p w14:paraId="5654AB5E" w14:textId="77777777" w:rsidR="00912462" w:rsidRDefault="00000000">
      <w:pPr>
        <w:spacing w:after="160"/>
        <w:jc w:val="left"/>
        <w:bidi w:val="0"/>
      </w:pPr>
      <w:proofErr w:type="spellStart"/>
      <w:r>
        <w:rPr>
          <w:rFonts w:ascii="Times New Roman" w:hAnsi="Times New Roman" w:cs="Times New Roman"/>
          <w:rtl w:val="0"/>
          <w:sz w:val="24"/>
          <w:szCs w:val="24"/>
        </w:rPr>
        <w:t xml:space="preserve">Soto, C; et al. (2024). Meaning in life, hope, and mental health in older adults: A systematic review. BMC Geriatrics.</w:t>
      </w:r>
      <w:proofErr w:type="spellEnd"/>
    </w:p>
    <w:p w14:paraId="093F173C" w14:textId="65F63859" w:rsidR="00912462" w:rsidRDefault="00000000">
      <w:pPr>
        <w:spacing w:after="160"/>
        <w:jc w:val="left"/>
        <w:bidi w:val="0"/>
      </w:pPr>
      <w:r>
        <w:rPr>
          <w:rFonts w:ascii="Times New Roman" w:hAnsi="Times New Roman" w:cs="Times New Roman"/>
          <w:b/>
          <w:bCs/>
          <w:rtl w:val="0"/>
          <w:sz w:val="24"/>
          <w:szCs w:val="24"/>
        </w:rPr>
        <w:t xml:space="preserve">Stavrova, O. Fetchenhauer, D. Schlosser, T. (2012). Why are religious people happy? The effect of the social norm of religiosity across countries. Social Science Research, 3.</w:t>
      </w:r>
    </w:p>
    <w:p w14:paraId="546B035B" w14:textId="77777777" w:rsidR="00912462" w:rsidRDefault="00000000">
      <w:pPr>
        <w:spacing w:after="160"/>
        <w:jc w:val="left"/>
        <w:bidi w:val="0"/>
      </w:pPr>
      <w:proofErr w:type="spellStart"/>
      <w:r>
        <w:rPr>
          <w:rFonts w:ascii="Times New Roman" w:hAnsi="Times New Roman" w:cs="Times New Roman"/>
          <w:rtl w:val="0"/>
          <w:sz w:val="24"/>
          <w:szCs w:val="24"/>
        </w:rPr>
        <w:t xml:space="preserve">Sternberg, R. J. (2021). Adaptive Intelligence: Surviving and Thriving in Times of Uncertainty. Cambridge University Press.</w:t>
      </w:r>
      <w:proofErr w:type="spellEnd"/>
      <w:proofErr w:type="spellStart"/>
      <w:proofErr w:type="spellEnd"/>
      <w:proofErr w:type="spellStart"/>
      <w:proofErr w:type="spellEnd"/>
    </w:p>
    <w:p w14:paraId="286C9A7E" w14:textId="77777777" w:rsidR="00912462" w:rsidRDefault="00000000">
      <w:pPr>
        <w:spacing w:after="160"/>
        <w:jc w:val="left"/>
        <w:bidi w:val="0"/>
      </w:pPr>
      <w:r>
        <w:rPr>
          <w:rFonts w:ascii="Times New Roman" w:hAnsi="Times New Roman" w:cs="Times New Roman"/>
          <w:b/>
          <w:bCs/>
          <w:rtl w:val="0"/>
          <w:sz w:val="24"/>
          <w:szCs w:val="24"/>
        </w:rPr>
        <w:t xml:space="preserve">Suad, Zarina Mat, Zulkarnin A,Hatta and Nuria Muhammad. (2010). " The Impact of Spiritual intelligence on the Health of Older Adults in Malaysia. " Asian Social Work and Policy Review, 4(2), 84-97.</w:t>
      </w:r>
    </w:p>
    <w:p w14:paraId="696FA4D8" w14:textId="07E26B70" w:rsidR="00912462" w:rsidRDefault="00000000">
      <w:pPr>
        <w:spacing w:after="160"/>
        <w:jc w:val="left"/>
        <w:bidi w:val="0"/>
      </w:pPr>
      <w:r>
        <w:rPr>
          <w:rFonts w:ascii="Times New Roman" w:hAnsi="Times New Roman" w:cs="Times New Roman"/>
          <w:rtl w:val="0"/>
          <w:sz w:val="24"/>
          <w:szCs w:val="24"/>
        </w:rPr>
        <w:t xml:space="preserve">Taylor, S; &amp; Asmundson, G. J. G. (2021). Treating Health Anxiety: A Cognitive-Behavioral Approach. Guilford Press.</w:t>
      </w:r>
    </w:p>
    <w:p w14:paraId="7B13E0D6" w14:textId="72502EEB" w:rsidR="00912462" w:rsidRDefault="00000000">
      <w:pPr>
        <w:spacing w:after="160"/>
        <w:jc w:val="left"/>
        <w:bidi w:val="0"/>
      </w:pPr>
      <w:r>
        <w:rPr>
          <w:rFonts w:ascii="Times New Roman" w:hAnsi="Times New Roman" w:cs="Times New Roman"/>
          <w:rtl w:val="0"/>
          <w:sz w:val="24"/>
          <w:szCs w:val="24"/>
        </w:rPr>
        <w:t xml:space="preserve">Templer, D. I. (1970). The construction and validation of a Death Anxiety Scale. The Journal of General Psychology, 82(2), 165–177. https://doi.org/10.1080/00221309.1970.9920634</w:t>
      </w:r>
    </w:p>
    <w:sectPr w:rsidR="00912462">
      <w:footnotePr>
        <w:numRestart w:val="eachPage"/>
      </w:footnotePr>
      <w:pgSz w:w="11906" w:h="16838" w:code="9"/>
      <w:pgMar w:top="1417" w:right="1701" w:bottom="1417" w:left="1417" w:header="709" w:footer="567" w:gutter="0"/>
      <w:pgNumType w:start="1"/>
      <w:cols w:space="708"/>
      <w:bidi/>
      <w:rtlGutter/>
      <w:docGrid w:linePitch="360"/>
    </w:sectPr>
    <w:p w14:paraId="207CDE7E" w14:textId="77777777" w:rsidR="00912462" w:rsidRDefault="00000000">
      <w:pPr>
        <w:autoSpaceDE/>
        <w:autoSpaceDN/>
        <w:adjustRightInd/>
        <w:ind w:firstLine="397"/>
        <w:jc w:val="left"/>
        <w:rPr>
          <w:rFonts w:ascii="Times New Roman" w:eastAsia="Times New Roman" w:hAnsi="Times New Roman" w:cs="B Lotus"/>
          <w:color w:val="auto"/>
          <w:lang w:bidi="fa-IR"/>
          <w:rtl w:val="0"/>
        </w:rPr>
        <w:bidi w:val="0"/>
      </w:pPr>
      <w:proofErr w:type="spellStart"/>
      <w:r>
        <w:rPr>
          <w:rFonts w:ascii="Times New Roman" w:eastAsia="Times New Roman" w:hAnsi="Times New Roman" w:hint="cs" w:cs="Times New Roman"/>
          <w:lang w:bidi="fa-IR"/>
          <w:rtl w:val="0"/>
          <w:sz w:val="24"/>
          <w:szCs w:val="24"/>
        </w:rPr>
        <w:t xml:space="preserve">Tomer, A., &amp; Eliason, G. (2000). Attitudes toward death: A developmental perspective. Springer Publishing Company.</w:t>
      </w:r>
      <w:proofErr w:type="spellEnd"/>
      <w:proofErr w:type="spellStart"/>
      <w:proofErr w:type="spellEnd"/>
    </w:p>
    <w:p w14:paraId="207CDE7E" w14:textId="77777777" w:rsidR="00912462" w:rsidRDefault="00000000">
      <w:pPr>
        <w:autoSpaceDE/>
        <w:autoSpaceDN/>
        <w:adjustRightInd/>
        <w:ind w:firstLine="397"/>
        <w:jc w:val="left"/>
        <w:rPr>
          <w:rFonts w:ascii="Times New Roman" w:eastAsia="Times New Roman" w:hAnsi="Times New Roman" w:cs="B Lotus"/>
          <w:color w:val="auto"/>
          <w:lang w:bidi="fa-IR"/>
          <w:rtl w:val="0"/>
        </w:rPr>
        <w:bidi w:val="0"/>
      </w:pPr>
      <w:proofErr w:type="spellStart"/>
      <w:r>
        <w:rPr>
          <w:rFonts w:ascii="Times New Roman" w:eastAsia="Times New Roman" w:hAnsi="Times New Roman" w:hint="cs" w:cs="Times New Roman"/>
          <w:lang w:bidi="fa-IR"/>
          <w:rtl w:val="0"/>
          <w:sz w:val="24"/>
          <w:szCs w:val="24"/>
        </w:rPr>
        <w:t xml:space="preserve">United Nations Department of Economic and Social Affairs, Population Division. (2024). World population prospects 2024: Summary of results. United Nations.</w:t>
      </w:r>
      <w:proofErr w:type="spellEnd"/>
      <w:proofErr w:type="spellStart"/>
      <w:proofErr w:type="spellEnd"/>
    </w:p>
    <w:p w14:paraId="207CDE7E" w14:textId="77777777" w:rsidR="00912462" w:rsidRDefault="00000000">
      <w:pPr>
        <w:autoSpaceDE/>
        <w:autoSpaceDN/>
        <w:adjustRightInd/>
        <w:ind w:firstLine="397"/>
        <w:jc w:val="left"/>
        <w:rPr>
          <w:rFonts w:ascii="Times New Roman" w:eastAsia="Times New Roman" w:hAnsi="Times New Roman" w:cs="B Lotus"/>
          <w:color w:val="auto"/>
          <w:lang w:bidi="fa-IR"/>
          <w:rtl w:val="0"/>
        </w:rPr>
        <w:bidi w:val="0"/>
      </w:pPr>
      <w:proofErr w:type="spellStart"/>
      <w:r>
        <w:rPr>
          <w:rFonts w:ascii="Times New Roman" w:eastAsia="Times New Roman" w:hAnsi="Times New Roman" w:hint="cs" w:cs="Times New Roman"/>
          <w:lang w:bidi="fa-IR"/>
          <w:rtl w:val="0"/>
          <w:sz w:val="24"/>
          <w:szCs w:val="24"/>
        </w:rPr>
        <w:t xml:space="preserve">United Nations Population Fund. (2026). Population ageing and disabilities: Islamic Republic of Iran. UNFPA Iran. HYPERLINK "https://iran.unfpa.org/en/topics/population-ageing-and-disabilities?utm_source=chatgpt.com" \t "_blank"UNFPA Iran – Population ageing and disabilities</w:t>
      </w:r>
      <w:proofErr w:type="spellEnd"/>
      <w:proofErr w:type="spellStart"/>
      <w:proofErr w:type="spellEnd"/>
    </w:p>
    <w:p w14:paraId="207CDE7E" w14:textId="77777777" w:rsidR="00912462" w:rsidRDefault="00000000">
      <w:pPr>
        <w:autoSpaceDE/>
        <w:autoSpaceDN/>
        <w:adjustRightInd/>
        <w:ind w:firstLine="397"/>
        <w:jc w:val="left"/>
        <w:rPr>
          <w:rFonts w:ascii="Times New Roman" w:eastAsia="Times New Roman" w:hAnsi="Times New Roman" w:cs="B Lotus"/>
          <w:color w:val="auto"/>
          <w:lang w:bidi="fa-IR"/>
          <w:rtl w:val="0"/>
        </w:rPr>
        <w:bidi w:val="0"/>
      </w:pPr>
      <w:proofErr w:type="spellStart"/>
      <w:r>
        <w:rPr>
          <w:rFonts w:ascii="Times New Roman" w:eastAsia="Times New Roman" w:hAnsi="Times New Roman" w:hint="cs" w:cs="Times New Roman"/>
          <w:lang w:bidi="fa-IR"/>
          <w:rtl w:val="0"/>
          <w:sz w:val="24"/>
          <w:szCs w:val="24"/>
        </w:rPr>
        <w:t xml:space="preserve">United Nations. (2023). World Social Report 2023: Leaving No One Behind in an Ageing World.</w:t>
      </w:r>
      <w:proofErr w:type="spellEnd"/>
      <w:proofErr w:type="spellStart"/>
      <w:proofErr w:type="spellEnd"/>
    </w:p>
    <w:p w14:paraId="207CDE7E" w14:textId="77777777" w:rsidR="00912462" w:rsidRDefault="00000000">
      <w:pPr>
        <w:autoSpaceDE/>
        <w:autoSpaceDN/>
        <w:adjustRightInd/>
        <w:ind w:firstLine="397"/>
        <w:jc w:val="left"/>
        <w:rPr>
          <w:rFonts w:ascii="Times New Roman" w:eastAsia="Times New Roman" w:hAnsi="Times New Roman" w:cs="B Lotus"/>
          <w:color w:val="auto"/>
          <w:lang w:bidi="fa-IR"/>
          <w:rtl w:val="0"/>
        </w:rPr>
        <w:bidi w:val="0"/>
      </w:pPr>
      <w:proofErr w:type="spellStart"/>
      <w:r>
        <w:rPr>
          <w:rFonts w:ascii="Times New Roman" w:eastAsia="Times New Roman" w:hAnsi="Times New Roman" w:hint="cs" w:cs="Times New Roman"/>
          <w:lang w:bidi="fa-IR"/>
          <w:rtl w:val="0"/>
          <w:sz w:val="24"/>
          <w:szCs w:val="24"/>
        </w:rPr>
        <w:t xml:space="preserve">Valsala, P; &amp; Menon, P. (2023). Psychospiritual basis of altruism: A review. Journal of Humanistic Psychology, 63(3), 344–363. https://doi.org/10.1177/0022167819830517</w:t>
      </w:r>
      <w:proofErr w:type="spellEnd"/>
      <w:proofErr w:type="spellStart"/>
      <w:proofErr w:type="spellEnd"/>
    </w:p>
    <w:p w14:paraId="207CDE7E" w14:textId="77777777" w:rsidR="00912462" w:rsidRDefault="00000000">
      <w:pPr>
        <w:autoSpaceDE/>
        <w:autoSpaceDN/>
        <w:adjustRightInd/>
        <w:ind w:firstLine="397"/>
        <w:jc w:val="left"/>
        <w:rPr>
          <w:rFonts w:ascii="Times New Roman" w:eastAsia="Times New Roman" w:hAnsi="Times New Roman" w:cs="B Lotus"/>
          <w:color w:val="auto"/>
          <w:lang w:bidi="fa-IR"/>
          <w:rtl w:val="0"/>
        </w:rPr>
        <w:bidi w:val="0"/>
      </w:pPr>
      <w:proofErr w:type="spellStart"/>
      <w:r>
        <w:rPr>
          <w:rFonts w:ascii="Times New Roman" w:eastAsia="Times New Roman" w:hAnsi="Times New Roman" w:hint="cs" w:cs="Times New Roman"/>
          <w:lang w:bidi="fa-IR"/>
          <w:rtl w:val="0"/>
          <w:sz w:val="24"/>
          <w:szCs w:val="24"/>
        </w:rPr>
        <w:t xml:space="preserve">van Bruggen, V; Vos, J., Bohlmeijer, E. T., et al. (2021). Systematic review of existential and spiritual factors related to death anxiety.</w:t>
      </w:r>
      <w:proofErr w:type="spellEnd"/>
      <w:proofErr w:type="spellStart"/>
      <w:proofErr w:type="spellEnd"/>
    </w:p>
    <w:p w14:paraId="207CDE7E" w14:textId="77777777" w:rsidR="00912462" w:rsidRDefault="00000000">
      <w:pPr>
        <w:autoSpaceDE/>
        <w:autoSpaceDN/>
        <w:adjustRightInd/>
        <w:ind w:firstLine="397"/>
        <w:jc w:val="left"/>
        <w:rPr>
          <w:rFonts w:ascii="Times New Roman" w:eastAsia="Times New Roman" w:hAnsi="Times New Roman" w:cs="B Lotus"/>
          <w:color w:val="auto"/>
          <w:lang w:bidi="fa-IR"/>
          <w:rtl w:val="0"/>
        </w:rPr>
        <w:bidi w:val="0"/>
      </w:pPr>
      <w:proofErr w:type="spellStart"/>
      <w:r>
        <w:rPr>
          <w:rFonts w:ascii="Times New Roman" w:eastAsia="Times New Roman" w:hAnsi="Times New Roman" w:hint="cs" w:cs="Times New Roman"/>
          <w:lang w:bidi="fa-IR"/>
          <w:rtl w:val="0"/>
          <w:sz w:val="24"/>
          <w:szCs w:val="24"/>
        </w:rPr>
        <w:t xml:space="preserve">Wagenseller, J. P. (2024). Spiritual aspects of Jungian analytical psychology: Individuation, Jung’s psychological equivalent of a spiritual journey. In L. J. Miller (Ed.), The Oxford handbook of psychology and spirituality (2nd ed., pp. 415–450). Oxford University Press. https://doi.org/10.1093/oxfordhb/9780190905538.013.18</w:t>
      </w:r>
      <w:proofErr w:type="spellEnd"/>
      <w:proofErr w:type="spellStart"/>
      <w:proofErr w:type="spellEnd"/>
    </w:p>
    <w:p w14:paraId="207CDE7E" w14:textId="77777777" w:rsidR="00912462" w:rsidRDefault="00000000">
      <w:pPr>
        <w:autoSpaceDE/>
        <w:autoSpaceDN/>
        <w:adjustRightInd/>
        <w:ind w:firstLine="397"/>
        <w:jc w:val="left"/>
        <w:rPr>
          <w:rFonts w:ascii="Times New Roman" w:eastAsia="Times New Roman" w:hAnsi="Times New Roman" w:cs="B Lotus"/>
          <w:color w:val="auto"/>
          <w:lang w:bidi="fa-IR"/>
          <w:rtl w:val="0"/>
        </w:rPr>
        <w:bidi w:val="0"/>
      </w:pPr>
      <w:proofErr w:type="spellStart"/>
      <w:r>
        <w:rPr>
          <w:rFonts w:ascii="Times New Roman" w:eastAsia="Times New Roman" w:hAnsi="Times New Roman" w:hint="cs" w:cs="Times New Roman"/>
          <w:lang w:bidi="fa-IR"/>
          <w:rtl w:val="0"/>
          <w:sz w:val="24"/>
          <w:szCs w:val="24"/>
        </w:rPr>
        <w:t xml:space="preserve">Wang, C; et al. (2023). Effectiveness of meaning-centered interventions on psychological well-being among older adults: A systematic review and meta-analysis. Aging &amp; Mental Health.</w:t>
      </w:r>
      <w:proofErr w:type="spellEnd"/>
      <w:proofErr w:type="spellStart"/>
      <w:proofErr w:type="spellEnd"/>
    </w:p>
    <w:p w14:paraId="207CDE7E" w14:textId="77777777" w:rsidR="00912462" w:rsidRDefault="00000000">
      <w:pPr>
        <w:autoSpaceDE/>
        <w:autoSpaceDN/>
        <w:adjustRightInd/>
        <w:ind w:firstLine="397"/>
        <w:jc w:val="left"/>
        <w:rPr>
          <w:rFonts w:ascii="Times New Roman" w:eastAsia="Times New Roman" w:hAnsi="Times New Roman" w:cs="B Lotus"/>
          <w:color w:val="auto"/>
          <w:lang w:bidi="fa-IR"/>
          <w:rtl w:val="0"/>
        </w:rPr>
        <w:bidi w:val="0"/>
      </w:pPr>
      <w:proofErr w:type="spellStart"/>
      <w:r>
        <w:rPr>
          <w:rFonts w:ascii="Times New Roman" w:eastAsia="Times New Roman" w:hAnsi="Times New Roman" w:hint="cs" w:cs="Times New Roman"/>
          <w:lang w:bidi="fa-IR"/>
          <w:rtl w:val="0"/>
          <w:sz w:val="24"/>
          <w:szCs w:val="24"/>
        </w:rPr>
        <w:t xml:space="preserve">Wang, S; Lin, J., Kuang, L; Yang, X; Yu, B; &amp; Cui, Y. (2024). Risk factors for social isolation in older adults: A systematic review and meta-analysis. Public Health Nursing, 41(2), 200–208. https://doi.org/10.1111/phn.13266</w:t>
      </w:r>
      <w:proofErr w:type="spellEnd"/>
      <w:proofErr w:type="spellStart"/>
      <w:proofErr w:type="spellEnd"/>
    </w:p>
    <w:p w14:paraId="207CDE7E" w14:textId="77777777" w:rsidR="00912462" w:rsidRDefault="00000000">
      <w:pPr>
        <w:autoSpaceDE/>
        <w:autoSpaceDN/>
        <w:adjustRightInd/>
        <w:ind w:firstLine="397"/>
        <w:jc w:val="left"/>
        <w:rPr>
          <w:rFonts w:ascii="Times New Roman" w:eastAsia="Times New Roman" w:hAnsi="Times New Roman" w:cs="B Lotus"/>
          <w:color w:val="auto"/>
          <w:lang w:bidi="fa-IR"/>
          <w:rtl w:val="0"/>
        </w:rPr>
        <w:bidi w:val="0"/>
      </w:pPr>
      <w:proofErr w:type="spellStart"/>
      <w:r>
        <w:rPr>
          <w:rFonts w:ascii="Times New Roman" w:eastAsia="Times New Roman" w:hAnsi="Times New Roman" w:hint="cs" w:cs="Times New Roman"/>
          <w:lang w:bidi="fa-IR"/>
          <w:rtl w:val="0"/>
          <w:sz w:val="24"/>
          <w:szCs w:val="24"/>
        </w:rPr>
        <w:t xml:space="preserve">World Health Organization. (2020). Healthy ageing and functional ability.</w:t>
      </w:r>
      <w:proofErr w:type="spellEnd"/>
      <w:proofErr w:type="spellStart"/>
      <w:proofErr w:type="spellEnd"/>
    </w:p>
    <w:p w14:paraId="207CDE7E" w14:textId="77777777" w:rsidR="00912462" w:rsidRDefault="00000000">
      <w:pPr>
        <w:autoSpaceDE/>
        <w:autoSpaceDN/>
        <w:adjustRightInd/>
        <w:ind w:firstLine="397"/>
        <w:jc w:val="left"/>
        <w:rPr>
          <w:rFonts w:ascii="Times New Roman" w:eastAsia="Times New Roman" w:hAnsi="Times New Roman" w:cs="B Lotus"/>
          <w:color w:val="auto"/>
          <w:lang w:bidi="fa-IR"/>
          <w:rtl w:val="0"/>
        </w:rPr>
        <w:bidi w:val="0"/>
      </w:pPr>
      <w:proofErr w:type="spellStart"/>
      <w:r>
        <w:rPr>
          <w:rFonts w:ascii="Times New Roman" w:eastAsia="Times New Roman" w:hAnsi="Times New Roman" w:hint="cs" w:cs="Times New Roman"/>
          <w:lang w:bidi="fa-IR"/>
          <w:rtl w:val="0"/>
          <w:sz w:val="24"/>
          <w:szCs w:val="24"/>
        </w:rPr>
        <w:t xml:space="preserve">World Health Organization. (2024). Ageing and Health.</w:t>
      </w:r>
      <w:proofErr w:type="spellEnd"/>
      <w:proofErr w:type="spellStart"/>
      <w:proofErr w:type="spellEnd"/>
    </w:p>
    <w:p w14:paraId="207CDE7E" w14:textId="77777777" w:rsidR="00912462" w:rsidRDefault="00000000">
      <w:pPr>
        <w:autoSpaceDE/>
        <w:autoSpaceDN/>
        <w:adjustRightInd/>
        <w:ind w:firstLine="397"/>
        <w:jc w:val="left"/>
        <w:rPr>
          <w:rFonts w:ascii="Times New Roman" w:eastAsia="Times New Roman" w:hAnsi="Times New Roman" w:cs="B Lotus"/>
          <w:color w:val="auto"/>
          <w:lang w:bidi="fa-IR"/>
          <w:rtl w:val="0"/>
        </w:rPr>
        <w:bidi w:val="0"/>
      </w:pPr>
      <w:proofErr w:type="spellStart"/>
      <w:r>
        <w:rPr>
          <w:rFonts w:ascii="Times New Roman" w:eastAsia="Times New Roman" w:hAnsi="Times New Roman" w:hint="cs" w:cs="Times New Roman"/>
          <w:lang w:bidi="fa-IR"/>
          <w:rtl w:val="0"/>
          <w:sz w:val="24"/>
          <w:szCs w:val="24"/>
        </w:rPr>
        <w:t xml:space="preserve">World Health Organization. (2025, October 1). Ageing and health. HYPERLINK "https://www.who.int/news-room/fact-sheets/detail/ageing-and-health?utm_source=chatgpt.com" \t "_blank"World Health Organization – Ageing and health</w:t>
      </w:r>
      <w:proofErr w:type="spellEnd"/>
      <w:proofErr w:type="spellStart"/>
      <w:proofErr w:type="spellEnd"/>
    </w:p>
    <w:p w14:paraId="207CDE7E" w14:textId="77777777" w:rsidR="00912462" w:rsidRDefault="00000000">
      <w:pPr>
        <w:autoSpaceDE/>
        <w:autoSpaceDN/>
        <w:adjustRightInd/>
        <w:ind w:firstLine="397"/>
        <w:jc w:val="left"/>
        <w:rPr>
          <w:rFonts w:ascii="Times New Roman" w:eastAsia="Times New Roman" w:hAnsi="Times New Roman" w:cs="B Lotus"/>
          <w:color w:val="auto"/>
          <w:lang w:bidi="fa-IR"/>
          <w:rtl w:val="0"/>
        </w:rPr>
        <w:bidi w:val="0"/>
      </w:pPr>
      <w:proofErr w:type="spellStart"/>
      <w:r>
        <w:rPr>
          <w:rFonts w:ascii="Times New Roman" w:eastAsia="Times New Roman" w:hAnsi="Times New Roman" w:hint="cs" w:cs="Times New Roman"/>
          <w:lang w:bidi="fa-IR"/>
          <w:rtl w:val="0"/>
          <w:sz w:val="24"/>
          <w:szCs w:val="24"/>
        </w:rPr>
        <w:t xml:space="preserve">World Health Organization.(2022). World mental health report: Transforming mental health for all. World Health Organization.</w:t>
      </w:r>
      <w:proofErr w:type="spellEnd"/>
      <w:proofErr w:type="spellStart"/>
      <w:proofErr w:type="spellEnd"/>
    </w:p>
    <w:p w14:paraId="207CDE7E" w14:textId="77777777" w:rsidR="00912462" w:rsidRDefault="00000000">
      <w:pPr>
        <w:autoSpaceDE/>
        <w:autoSpaceDN/>
        <w:adjustRightInd/>
        <w:ind w:firstLine="397"/>
        <w:jc w:val="left"/>
        <w:rPr>
          <w:rFonts w:ascii="Times New Roman" w:eastAsia="Times New Roman" w:hAnsi="Times New Roman" w:cs="B Lotus"/>
          <w:color w:val="auto"/>
          <w:lang w:bidi="fa-IR"/>
          <w:rtl w:val="0"/>
        </w:rPr>
        <w:bidi w:val="0"/>
      </w:pPr>
      <w:proofErr w:type="spellStart"/>
      <w:r>
        <w:rPr>
          <w:rFonts w:ascii="Times New Roman" w:eastAsia="Times New Roman" w:hAnsi="Times New Roman" w:hint="cs" w:cs="Times New Roman"/>
          <w:lang w:bidi="fa-IR"/>
          <w:rtl w:val="0"/>
          <w:sz w:val="24"/>
          <w:szCs w:val="24"/>
        </w:rPr>
        <w:t xml:space="preserve">World Health Organization.(2023). Healthy ageing: A priority for delivering universal health coverage. Geneva: World Health Organization.</w:t>
      </w:r>
      <w:proofErr w:type="spellEnd"/>
      <w:proofErr w:type="spellStart"/>
      <w:proofErr w:type="spellEnd"/>
    </w:p>
    <w:p w14:paraId="207CDE7E" w14:textId="77777777" w:rsidR="00912462" w:rsidRDefault="00000000">
      <w:pPr>
        <w:autoSpaceDE/>
        <w:autoSpaceDN/>
        <w:adjustRightInd/>
        <w:ind w:firstLine="397"/>
        <w:jc w:val="left"/>
        <w:rPr>
          <w:rFonts w:ascii="Times New Roman" w:eastAsia="Times New Roman" w:hAnsi="Times New Roman" w:cs="B Lotus"/>
          <w:color w:val="auto"/>
          <w:lang w:bidi="fa-IR"/>
          <w:rtl w:val="0"/>
        </w:rPr>
        <w:bidi w:val="0"/>
      </w:pPr>
      <w:proofErr w:type="spellStart"/>
      <w:r>
        <w:rPr>
          <w:rFonts w:ascii="Times New Roman" w:eastAsia="Times New Roman" w:hAnsi="Times New Roman" w:hint="cs" w:cs="Times New Roman"/>
          <w:lang w:bidi="fa-IR"/>
          <w:rtl w:val="0"/>
          <w:sz w:val="24"/>
          <w:szCs w:val="24"/>
        </w:rPr>
        <w:t xml:space="preserve">World Health Organization.(2025, October 8). Mental health of older adults. HYPERLINK "https://www.who.int/news-room/fact-sheets/detail/mental-health-of-older-adults?utm_source=chatgpt.com" \t "_blank"World Health Organization – Mental health of older adults</w:t>
      </w:r>
      <w:proofErr w:type="spellEnd"/>
      <w:proofErr w:type="spellStart"/>
      <w:proofErr w:type="spellEnd"/>
    </w:p>
    <w:p w14:paraId="207CDE7E" w14:textId="77777777" w:rsidR="00912462" w:rsidRDefault="00000000">
      <w:pPr>
        <w:autoSpaceDE/>
        <w:autoSpaceDN/>
        <w:adjustRightInd/>
        <w:ind w:firstLine="397"/>
        <w:jc w:val="left"/>
        <w:rPr>
          <w:rFonts w:ascii="Times New Roman" w:eastAsia="Times New Roman" w:hAnsi="Times New Roman" w:cs="B Lotus"/>
          <w:color w:val="auto"/>
          <w:lang w:bidi="fa-IR"/>
          <w:rtl w:val="0"/>
        </w:rPr>
        <w:bidi w:val="0"/>
      </w:pPr>
      <w:proofErr w:type="spellStart"/>
      <w:r>
        <w:rPr>
          <w:rFonts w:ascii="Times New Roman" w:eastAsia="Times New Roman" w:hAnsi="Times New Roman" w:hint="cs" w:cs="Times New Roman"/>
          <w:lang w:bidi="fa-IR"/>
          <w:rtl w:val="0"/>
          <w:sz w:val="24"/>
          <w:szCs w:val="24"/>
        </w:rPr>
        <w:t xml:space="preserve">Yalom, I. D. (1980). Existential Psychotherapy. New York: Basic Books</w:t>
      </w:r>
      <w:proofErr w:type="spellEnd"/>
      <w:proofErr w:type="spellStart"/>
      <w:proofErr w:type="spellEnd"/>
    </w:p>
    <w:p w14:paraId="207CDE7E" w14:textId="77777777" w:rsidR="00912462" w:rsidRDefault="00000000">
      <w:pPr>
        <w:autoSpaceDE/>
        <w:autoSpaceDN/>
        <w:adjustRightInd/>
        <w:ind w:firstLine="397"/>
        <w:jc w:val="left"/>
        <w:rPr>
          <w:rFonts w:ascii="Times New Roman" w:eastAsia="Times New Roman" w:hAnsi="Times New Roman" w:cs="B Lotus"/>
          <w:color w:val="auto"/>
          <w:lang w:bidi="fa-IR"/>
          <w:rtl w:val="0"/>
        </w:rPr>
        <w:bidi w:val="0"/>
      </w:pPr>
      <w:proofErr w:type="spellStart"/>
      <w:r>
        <w:rPr>
          <w:rFonts w:ascii="Times New Roman" w:eastAsia="Times New Roman" w:hAnsi="Times New Roman" w:hint="cs" w:cs="Times New Roman"/>
          <w:lang w:bidi="fa-IR"/>
          <w:rtl w:val="0"/>
          <w:sz w:val="24"/>
          <w:szCs w:val="24"/>
        </w:rPr>
        <w:t xml:space="preserve">Yonker, J.E. Schnabelrauch, C.A. Dehaan, L.G. (2012). The relationship between spirituality and religiosity on psychological outcomes in adolescents and emerging adults: A meta-analytic review. Journal of Adolescence, 35: 299-314.</w:t>
      </w:r>
      <w:proofErr w:type="spellEnd"/>
      <w:proofErr w:type="spellStart"/>
      <w:proofErr w:type="spellEnd"/>
    </w:p>
    <w:p w14:paraId="207CDE7E" w14:textId="77777777" w:rsidR="00912462" w:rsidRDefault="00000000">
      <w:pPr>
        <w:autoSpaceDE/>
        <w:autoSpaceDN/>
        <w:adjustRightInd/>
        <w:ind w:firstLine="397"/>
        <w:jc w:val="left"/>
        <w:rPr>
          <w:rFonts w:ascii="Times New Roman" w:eastAsia="Times New Roman" w:hAnsi="Times New Roman" w:cs="B Lotus"/>
          <w:color w:val="auto"/>
          <w:lang w:bidi="fa-IR"/>
          <w:rtl w:val="0"/>
        </w:rPr>
        <w:bidi w:val="0"/>
      </w:pPr>
      <w:proofErr w:type="spellStart"/>
      <w:r>
        <w:rPr>
          <w:rFonts w:ascii="Times New Roman" w:eastAsia="Times New Roman" w:hAnsi="Times New Roman" w:hint="cs" w:cs="Times New Roman"/>
          <w:lang w:bidi="fa-IR"/>
          <w:rtl w:val="0"/>
          <w:sz w:val="24"/>
          <w:szCs w:val="24"/>
        </w:rPr>
        <w:t xml:space="preserve">Younes, R. S; Rahme, E; Rajha, F; &amp; Mzawak, M. A. (2024). Exploring death anxiety among older adults: An integrative review of associated factors and interventions. OMEGA—Journal of Death and Dying. Advance online publication. https://doi.org/10.1177/00302228241272578.</w:t>
      </w:r>
      <w:proofErr w:type="spellEnd"/>
      <w:proofErr w:type="spellStart"/>
      <w:proofErr w:type="spellEnd"/>
    </w:p>
    <w:p w14:paraId="207CDE7E" w14:textId="77777777" w:rsidR="00912462" w:rsidRDefault="00000000">
      <w:pPr>
        <w:autoSpaceDE/>
        <w:autoSpaceDN/>
        <w:adjustRightInd/>
        <w:ind w:firstLine="397"/>
        <w:jc w:val="left"/>
        <w:rPr>
          <w:rFonts w:ascii="Times New Roman" w:eastAsia="Times New Roman" w:hAnsi="Times New Roman" w:cs="B Lotus"/>
          <w:color w:val="auto"/>
          <w:lang w:bidi="fa-IR"/>
          <w:rtl w:val="0"/>
        </w:rPr>
        <w:bidi w:val="0"/>
      </w:pPr>
      <w:proofErr w:type="spellStart"/>
      <w:r>
        <w:rPr>
          <w:rFonts w:ascii="Times New Roman" w:eastAsia="Times New Roman" w:hAnsi="Times New Roman" w:hint="cs" w:cs="Times New Roman"/>
          <w:lang w:bidi="fa-IR"/>
          <w:rtl w:val="0"/>
          <w:sz w:val="24"/>
          <w:szCs w:val="24"/>
        </w:rPr>
        <w:t xml:space="preserve">Yousefi Afrashteh, M., Fartash, A., &amp; Aboutorabi, K. (2025). Relationship between death anxiety and spiritual intelligence: The potential mediating role of meaning of life and resilience in Iranian older people. BMC Geriatrics, 25, 482. HYPERLINK "https://doi.org/10.1186/s12877-025-06040-2?utm_source=chatgpt.com" \t "_new"https://doi.org/10.1186/s12877-025-06040-2</w:t>
      </w:r>
      <w:proofErr w:type="spellEnd"/>
      <w:proofErr w:type="spellStart"/>
      <w:proofErr w:type="spellEnd"/>
    </w:p>
    <w:p w14:paraId="207CDE7E" w14:textId="77777777" w:rsidR="00912462" w:rsidRDefault="00000000">
      <w:pPr>
        <w:autoSpaceDE/>
        <w:autoSpaceDN/>
        <w:adjustRightInd/>
        <w:ind w:firstLine="397"/>
        <w:jc w:val="left"/>
        <w:rPr>
          <w:rFonts w:ascii="Times New Roman" w:eastAsia="Times New Roman" w:hAnsi="Times New Roman" w:cs="B Lotus"/>
          <w:color w:val="auto"/>
          <w:lang w:bidi="fa-IR"/>
          <w:rtl w:val="0"/>
        </w:rPr>
        <w:bidi w:val="0"/>
      </w:pPr>
      <w:proofErr w:type="spellStart"/>
      <w:r>
        <w:rPr>
          <w:rFonts w:ascii="Times New Roman" w:eastAsia="Times New Roman" w:hAnsi="Times New Roman" w:hint="cs" w:cs="Times New Roman"/>
          <w:lang w:bidi="fa-IR"/>
          <w:rtl w:val="0"/>
          <w:sz w:val="24"/>
          <w:szCs w:val="24"/>
        </w:rPr>
        <w:t xml:space="preserve">Zeng, Y., Gu, D., &amp; George, L. K. (2011). Association of religious participation with mortality among Chinese old adults. Research on Aging, 33(1), 51–83. https://doi.org/10.1177/0164027510383584</w:t>
      </w:r>
      <w:proofErr w:type="spellEnd"/>
      <w:proofErr w:type="spellStart"/>
      <w:proofErr w:type="spellEnd"/>
    </w:p>
    <w:p w14:paraId="207CDE7E" w14:textId="77777777" w:rsidR="00912462" w:rsidRDefault="00000000">
      <w:pPr>
        <w:autoSpaceDE/>
        <w:autoSpaceDN/>
        <w:adjustRightInd/>
        <w:ind w:firstLine="397"/>
        <w:jc w:val="left"/>
        <w:rPr>
          <w:rFonts w:ascii="Times New Roman" w:eastAsia="Times New Roman" w:hAnsi="Times New Roman" w:cs="B Lotus"/>
          <w:color w:val="auto"/>
          <w:lang w:bidi="fa-IR"/>
          <w:rtl w:val="0"/>
        </w:rPr>
        <w:bidi w:val="0"/>
      </w:pPr>
      <w:proofErr w:type="spellStart"/>
      <w:r>
        <w:rPr>
          <w:rFonts w:ascii="Times New Roman" w:eastAsia="Times New Roman" w:hAnsi="Times New Roman" w:hint="cs" w:cs="Times New Roman"/>
          <w:lang w:bidi="fa-IR"/>
          <w:rtl w:val="0"/>
          <w:sz w:val="24"/>
          <w:szCs w:val="24"/>
        </w:rPr>
        <w:t xml:space="preserve">Zohar, D; &amp; Marshall, I. (2000). SQ: Spiritual Intelligence—The Ultimate Intelligence. London: Bloomsbury.</w:t>
      </w:r>
      <w:proofErr w:type="spellEnd"/>
      <w:proofErr w:type="spellStart"/>
      <w:proofErr w:type="spellEnd"/>
    </w:p>
    <w:p w14:paraId="207CDE7E" w14:textId="77777777" w:rsidR="00912462" w:rsidRDefault="00000000">
      <w:pPr>
        <w:pStyle w:val="Heading1"/>
        <w:autoSpaceDE/>
        <w:autoSpaceDN/>
        <w:adjustRightInd/>
        <w:ind w:firstLine="397"/>
        <w:rPr>
          <w:rFonts w:ascii="Times New Roman" w:eastAsia="Times New Roman" w:hAnsi="Times New Roman" w:cs="B Lotus"/>
          <w:color w:val="auto"/>
          <w:lang w:bidi="fa-IR"/>
          <w:rtl w:val="0"/>
        </w:rPr>
        <w:jc w:val="left"/>
        <w:pageBreakBefore/>
        <w:bidi w:val="0"/>
      </w:pPr>
      <w:proofErr w:type="spellStart"/>
      <w:r>
        <w:rPr>
          <w:rFonts w:ascii="Times New Roman" w:eastAsia="Times New Roman" w:hAnsi="Times New Roman" w:hint="cs" w:cs="Times New Roman"/>
          <w:lang w:bidi="fa-IR"/>
          <w:b/>
          <w:rtl w:val="0"/>
          <w:sz w:val="24"/>
          <w:szCs w:val="24"/>
        </w:rPr>
        <w:t xml:space="preserve">ABSTRACT</w:t>
      </w:r>
      <w:proofErr w:type="spellEnd"/>
      <w:proofErr w:type="spellStart"/>
      <w:proofErr w:type="spellEnd"/>
    </w:p>
    <w:p w14:paraId="207CDE7E" w14:textId="77777777" w:rsidR="00912462" w:rsidRDefault="00000000">
      <w:pPr>
        <w:autoSpaceDE/>
        <w:autoSpaceDN/>
        <w:adjustRightInd/>
        <w:ind w:firstLine="397"/>
        <w:rPr>
          <w:rFonts w:ascii="Times New Roman" w:eastAsia="Times New Roman" w:hAnsi="Times New Roman" w:cs="B Lotus"/>
          <w:color w:val="auto"/>
          <w:lang w:bidi="fa-IR"/>
          <w:rtl w:val="0"/>
        </w:rPr>
        <w:jc w:val="left"/>
        <w:bidi w:val="0"/>
      </w:pPr>
      <w:proofErr w:type="spellStart"/>
      <w:r>
        <w:rPr>
          <w:rFonts w:ascii="Times New Roman" w:eastAsia="Times New Roman" w:hAnsi="Times New Roman" w:hint="cs" w:cs="Times New Roman"/>
          <w:lang w:bidi="fa-IR"/>
          <w:rtl w:val="0"/>
          <w:sz w:val="24"/>
          <w:szCs w:val="24"/>
        </w:rPr>
        <w:t xml:space="preserve">The study of the transformation processes in the life span shows that with the increase in life expectancy in today's societies, the elderly population is expanding and paying attention to their mental health has gained special importance. The present study was conducted to investigate the relationship between spiritual intelligence and health anxiety with death anxiety in the elderly. This study was applied in terms of purpose and descriptive-correlational in terms of method. The statistical population of the study included all elderly people over 60 years of age, residents of Fereshteghan Nursing Home in Tehran in 1404. Based on the Krejci and Morgan table (1970) and considering the size of the statistical population, 80 people were selected by simple random sampling method. Data collection tools included King's Spiritual Intelligence Questionnaire (2000), Salkoskis and Warwick's Health Anxiety Questionnaire (2002), and Templer's Death Anxiety Questionnaire (1970). The data were analyzed using Pearson's correlation coefficient and stepwise regression. The results showed that there is a negative and significant relationship between spiritual intelligence and death anxiety in the elderly (r=-0.46, p&lt;0.01) and a positive and significant relationship was observed between health anxiety and death anxiety (r=0.58, p&lt;0.01). Also, the results of stepwise regression showed that the variables of health anxiety, spiritual intelligence, personal meaning creation, and critical existential thinking explain a total of 54% of the variance in death anxiety in the elderly (R²=0.54, p&lt;0.001). In general, increasing spiritual intelligence is associated with decreasing death anxiety, and increasing health anxiety is associated with increasing death anxiety. The findings of this study emphasize the importance of psychological and spiritual factors in explaining death anxiety in the elderly and the necessity of paying attention to them in programs to promote the mental health of the elderly.</w:t>
      </w:r>
      <w:proofErr w:type="spellEnd"/>
      <w:proofErr w:type="spellStart"/>
      <w:proofErr w:type="spellEnd"/>
    </w:p>
    <w:p w14:paraId="207CDE7E" w14:textId="77777777" w:rsidR="00912462" w:rsidRDefault="00000000">
      <w:pPr>
        <w:autoSpaceDE/>
        <w:autoSpaceDN/>
        <w:adjustRightInd/>
        <w:ind w:firstLine="397"/>
        <w:rPr>
          <w:rFonts w:ascii="Times New Roman" w:eastAsia="Times New Roman" w:hAnsi="Times New Roman" w:cs="B Lotus"/>
          <w:color w:val="auto"/>
          <w:lang w:bidi="fa-IR"/>
          <w:rtl w:val="0"/>
        </w:rPr>
        <w:jc w:val="left"/>
        <w:bidi w:val="0"/>
      </w:pPr>
      <w:proofErr w:type="spellStart"/>
      <w:r>
        <w:rPr>
          <w:rFonts w:ascii="Times New Roman" w:eastAsia="Times New Roman" w:hAnsi="Times New Roman" w:hint="cs" w:cs="Times New Roman"/>
          <w:lang w:bidi="fa-IR"/>
          <w:rtl w:val="0"/>
          <w:sz w:val="24"/>
          <w:szCs w:val="24"/>
        </w:rPr>
        <w:t xml:space="preserve">Keywords: Spiritual intelligence, health anxiety, death anxiety, elderly.</w:t>
      </w:r>
      <w:proofErr w:type="spellEnd"/>
      <w:proofErr w:type="spellStart"/>
      <w:proofErr w:type="spellEnd"/>
    </w:p>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48A6EE" w14:textId="77777777" w:rsidR="009A22C9" w:rsidRDefault="009A22C9">
      <w:pPr>
        <w:spacing w:after="0" w:line="240" w:lineRule="auto"/>
      </w:pPr>
      <w:r>
        <w:separator/>
      </w:r>
    </w:p>
  </w:endnote>
  <w:endnote w:type="continuationSeparator" w:id="0">
    <w:p w14:paraId="4890BA39" w14:textId="77777777" w:rsidR="009A22C9" w:rsidRDefault="009A22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B Nazanin">
    <w:panose1 w:val="00000400000000000000"/>
    <w:charset w:val="B2"/>
    <w:family w:val="auto"/>
    <w:pitch w:val="variable"/>
    <w:sig w:usb0="00002001" w:usb1="80000000" w:usb2="00000008" w:usb3="00000000" w:csb0="0000004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B Yagut">
    <w:panose1 w:val="00000400000000000000"/>
    <w:charset w:val="B2"/>
    <w:family w:val="auto"/>
    <w:pitch w:val="variable"/>
    <w:sig w:usb0="00002001" w:usb1="80000000" w:usb2="00000008" w:usb3="00000000" w:csb0="00000040" w:csb1="00000000"/>
  </w:font>
  <w:font w:name="Century Gothic">
    <w:panose1 w:val="020B0502020202020204"/>
    <w:charset w:val="00"/>
    <w:family w:val="swiss"/>
    <w:pitch w:val="variable"/>
    <w:sig w:usb0="00000287" w:usb1="00000000" w:usb2="00000000" w:usb3="00000000" w:csb0="0000009F" w:csb1="00000000"/>
  </w:font>
  <w:font w:name="B Lotus">
    <w:panose1 w:val="00000400000000000000"/>
    <w:charset w:val="B2"/>
    <w:family w:val="auto"/>
    <w:pitch w:val="variable"/>
    <w:sig w:usb0="00002001" w:usb1="80000000" w:usb2="00000008" w:usb3="00000000" w:csb0="00000040" w:csb1="00000000"/>
  </w:font>
  <w:font w:name="Zar">
    <w:altName w:val="Courier New"/>
    <w:charset w:val="B2"/>
    <w:family w:val="auto"/>
    <w:pitch w:val="variable"/>
    <w:sig w:usb0="00002001" w:usb1="00000000" w:usb2="00000000" w:usb3="00000000" w:csb0="00000040" w:csb1="00000000"/>
  </w:font>
  <w:font w:name="B Zar">
    <w:panose1 w:val="00000400000000000000"/>
    <w:charset w:val="B2"/>
    <w:family w:val="auto"/>
    <w:pitch w:val="variable"/>
    <w:sig w:usb0="00002001" w:usb1="80000000" w:usb2="00000008" w:usb3="00000000" w:csb0="00000040" w:csb1="00000000"/>
  </w:font>
  <w:font w:name="MS Mincho">
    <w:altName w:val="ＭＳ 明朝"/>
    <w:panose1 w:val="02020609040205080304"/>
    <w:charset w:val="80"/>
    <w:family w:val="modern"/>
    <w:pitch w:val="fixed"/>
    <w:sig w:usb0="E00002FF" w:usb1="6AC7FDFB" w:usb2="08000012" w:usb3="00000000" w:csb0="0002009F" w:csb1="00000000"/>
  </w:font>
  <w:font w:name="Traditional Arabic">
    <w:panose1 w:val="02020603050405020304"/>
    <w:charset w:val="00"/>
    <w:family w:val="roman"/>
    <w:pitch w:val="variable"/>
    <w:sig w:usb0="00002003" w:usb1="80000000" w:usb2="00000008" w:usb3="00000000" w:csb0="00000041" w:csb1="00000000"/>
  </w:font>
  <w:font w:name="SimSun">
    <w:altName w:val="宋体"/>
    <w:panose1 w:val="02010600030101010101"/>
    <w:charset w:val="86"/>
    <w:family w:val="auto"/>
    <w:pitch w:val="variable"/>
    <w:sig w:usb0="00000203" w:usb1="288F0000" w:usb2="00000016" w:usb3="00000000" w:csb0="00040001" w:csb1="00000000"/>
  </w:font>
  <w:font w:name="Nazanin">
    <w:altName w:val="Courier New"/>
    <w:charset w:val="B2"/>
    <w:family w:val="auto"/>
    <w:pitch w:val="variable"/>
    <w:sig w:usb0="00002001" w:usb1="00000000" w:usb2="00000000" w:usb3="00000000" w:csb0="00000040" w:csb1="00000000"/>
  </w:font>
  <w:font w:name="B Koodak">
    <w:panose1 w:val="00000700000000000000"/>
    <w:charset w:val="B2"/>
    <w:family w:val="auto"/>
    <w:pitch w:val="variable"/>
    <w:sig w:usb0="00002001" w:usb1="80000000" w:usb2="00000008" w:usb3="00000000" w:csb0="00000040" w:csb1="00000000"/>
  </w:font>
  <w:font w:name="Lotus">
    <w:altName w:val="Courier New"/>
    <w:charset w:val="B2"/>
    <w:family w:val="auto"/>
    <w:pitch w:val="variable"/>
    <w:sig w:usb0="00002001" w:usb1="00000000" w:usb2="00000000" w:usb3="00000000" w:csb0="00000040" w:csb1="00000000"/>
  </w:font>
  <w:font w:name="Franklin Gothic Demi Cond">
    <w:charset w:val="00"/>
    <w:family w:val="swiss"/>
    <w:pitch w:val="variable"/>
    <w:sig w:usb0="00000287" w:usb1="00000000" w:usb2="00000000" w:usb3="00000000" w:csb0="0000009F" w:csb1="00000000"/>
  </w:font>
  <w:font w:name="Mitra">
    <w:altName w:val="Courier New"/>
    <w:charset w:val="B2"/>
    <w:family w:val="auto"/>
    <w:pitch w:val="variable"/>
    <w:sig w:usb0="00002001" w:usb1="00000000" w:usb2="00000000" w:usb3="00000000" w:csb0="00000040" w:csb1="00000000"/>
  </w:font>
  <w:font w:name="Yagut">
    <w:charset w:val="B2"/>
    <w:family w:val="auto"/>
    <w:pitch w:val="variable"/>
    <w:sig w:usb0="00002001" w:usb1="00000000" w:usb2="00000000" w:usb3="00000000" w:csb0="00000040" w:csb1="00000000"/>
  </w:font>
  <w:font w:name="Titr">
    <w:panose1 w:val="00000000000000000000"/>
    <w:charset w:val="B2"/>
    <w:family w:val="auto"/>
    <w:pitch w:val="variable"/>
    <w:sig w:usb0="00002001" w:usb1="00000000" w:usb2="00000000" w:usb3="00000000" w:csb0="00000040" w:csb1="00000000"/>
  </w:font>
  <w:font w:name="Traffic">
    <w:charset w:val="B2"/>
    <w:family w:val="auto"/>
    <w:pitch w:val="variable"/>
    <w:sig w:usb0="00002001" w:usb1="00000000" w:usb2="00000000" w:usb3="00000000" w:csb0="00000040" w:csb1="00000000"/>
  </w:font>
  <w:font w:name="Andalus">
    <w:panose1 w:val="02020603050405020304"/>
    <w:charset w:val="00"/>
    <w:family w:val="roman"/>
    <w:pitch w:val="variable"/>
    <w:sig w:usb0="00002003" w:usb1="80000000" w:usb2="00000008" w:usb3="00000000" w:csb0="00000041" w:csb1="00000000"/>
  </w:font>
  <w:font w:name="Britannic Bold">
    <w:charset w:val="00"/>
    <w:family w:val="swiss"/>
    <w:pitch w:val="variable"/>
    <w:sig w:usb0="00000003" w:usb1="00000000" w:usb2="00000000" w:usb3="00000000" w:csb0="00000001" w:csb1="00000000"/>
  </w:font>
  <w:font w:name="IranNastaliq">
    <w:panose1 w:val="02000503000000020003"/>
    <w:charset w:val="00"/>
    <w:family w:val="auto"/>
    <w:pitch w:val="variable"/>
    <w:sig w:usb0="A1002AEF" w:usb1="D000604A" w:usb2="00000008" w:usb3="00000000" w:csb0="000101FF" w:csb1="00000000"/>
  </w:font>
  <w:font w:name="B Mitra">
    <w:panose1 w:val="00000400000000000000"/>
    <w:charset w:val="B2"/>
    <w:family w:val="auto"/>
    <w:pitch w:val="variable"/>
    <w:sig w:usb0="00002001" w:usb1="80000000" w:usb2="00000008" w:usb3="00000000" w:csb0="00000040" w:csb1="00000000"/>
  </w:font>
  <w:font w:name="Century Schoolbook">
    <w:charset w:val="00"/>
    <w:family w:val="roman"/>
    <w:pitch w:val="variable"/>
    <w:sig w:usb0="00000287" w:usb1="00000000" w:usb2="00000000" w:usb3="00000000" w:csb0="0000009F" w:csb1="00000000"/>
  </w:font>
  <w:font w:name="BNazanin">
    <w:altName w:val="Arial"/>
    <w:panose1 w:val="00000000000000000000"/>
    <w:charset w:val="B2"/>
    <w:family w:val="auto"/>
    <w:notTrueType/>
    <w:pitch w:val="default"/>
    <w:sig w:usb0="00002001" w:usb1="00000000" w:usb2="00000000" w:usb3="00000000" w:csb0="00000040" w:csb1="00000000"/>
  </w:font>
  <w:font w:name="F_Mitra">
    <w:altName w:val="Symbol"/>
    <w:charset w:val="02"/>
    <w:family w:val="auto"/>
    <w:pitch w:val="variable"/>
    <w:sig w:usb0="00000000" w:usb1="10000000" w:usb2="00000000" w:usb3="00000000" w:csb0="80000000" w:csb1="00000000"/>
  </w:font>
  <w:font w:name="Avenir 45">
    <w:altName w:val="Arial"/>
    <w:panose1 w:val="00000000000000000000"/>
    <w:charset w:val="00"/>
    <w:family w:val="swiss"/>
    <w:notTrueType/>
    <w:pitch w:val="default"/>
    <w:sig w:usb0="00000003" w:usb1="00000000" w:usb2="00000000" w:usb3="00000000" w:csb0="00000001" w:csb1="00000000"/>
  </w:font>
  <w:font w:name="TimesNewRoman">
    <w:altName w:val="Times New Roman"/>
    <w:panose1 w:val="00000000000000000000"/>
    <w:charset w:val="00"/>
    <w:family w:val="roman"/>
    <w:notTrueType/>
    <w:pitch w:val="default"/>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BZar">
    <w:altName w:val="Times New Roman"/>
    <w:panose1 w:val="00000000000000000000"/>
    <w:charset w:val="B2"/>
    <w:family w:val="auto"/>
    <w:notTrueType/>
    <w:pitch w:val="default"/>
    <w:sig w:usb0="00002001" w:usb1="00000000" w:usb2="00000000" w:usb3="00000000" w:csb0="00000040" w:csb1="00000000"/>
  </w:font>
  <w:font w:name="Adobe Arabic">
    <w:panose1 w:val="00000000000000000000"/>
    <w:charset w:val="00"/>
    <w:family w:val="roman"/>
    <w:notTrueType/>
    <w:pitch w:val="variable"/>
    <w:sig w:usb0="8000202F" w:usb1="8000A04A" w:usb2="00000008" w:usb3="00000000" w:csb0="00000041" w:csb1="00000000"/>
  </w:font>
  <w:font w:name="Calibri Light">
    <w:panose1 w:val="020F03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B Titr">
    <w:panose1 w:val="00000700000000000000"/>
    <w:charset w:val="B2"/>
    <w:family w:val="auto"/>
    <w:pitch w:val="variable"/>
    <w:sig w:usb0="00002001" w:usb1="80000000" w:usb2="00000008" w:usb3="00000000" w:csb0="00000040" w:csb1="00000000"/>
  </w:font>
  <w:font w:name="Mikhak-FD Black">
    <w:panose1 w:val="00000000000000000000"/>
    <w:charset w:val="00"/>
    <w:family w:val="auto"/>
    <w:pitch w:val="variable"/>
    <w:sig w:usb0="8000202F" w:usb1="D0002043" w:usb2="00000008" w:usb3="00000000" w:csb0="00000041" w:csb1="00000000"/>
  </w:font>
  <w:font w:name="B Nazanin,Bold">
    <w:altName w:val="Times New Roman"/>
    <w:panose1 w:val="00000000000000000000"/>
    <w:charset w:val="B2"/>
    <w:family w:val="auto"/>
    <w:notTrueType/>
    <w:pitch w:val="default"/>
    <w:sig w:usb0="00002001" w:usb1="00000000" w:usb2="00000000" w:usb3="00000000" w:csb0="00000040" w:csb1="00000000"/>
  </w:font>
  <w:font w:name="BLotus">
    <w:altName w:val="Times New Roman"/>
    <w:panose1 w:val="00000000000000000000"/>
    <w:charset w:val="B2"/>
    <w:family w:val="auto"/>
    <w:notTrueType/>
    <w:pitch w:val="default"/>
    <w:sig w:usb0="00002001" w:usb1="00000000" w:usb2="00000000" w:usb3="00000000" w:csb0="00000040"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6783BC" w14:textId="77777777" w:rsidR="00CA7732" w:rsidRPr="005B1101" w:rsidRDefault="00000000" w:rsidP="005B1101">
    <w:pPr>
      <w:pStyle w:val="Footer"/>
      <w:jc w:val="center"/>
      <w:rPr>
        <w:rFonts w:ascii="Mikhak-FD Black" w:hAnsi="Mikhak-FD Black" w:cs="Mikhak-FD Black"/>
        <w:bCs/>
      </w:rPr>
    </w:pPr>
    <w:r w:rsidRPr="005B1101">
      <w:rPr>
        <w:rFonts w:ascii="Mikhak-FD Black" w:hAnsi="Mikhak-FD Black" w:cs="Mikhak-FD Black"/>
        <w:bCs/>
      </w:rPr>
      <w:fldChar w:fldCharType="begin"/>
    </w:r>
    <w:r w:rsidRPr="005B1101">
      <w:rPr>
        <w:rFonts w:ascii="Mikhak-FD Black" w:hAnsi="Mikhak-FD Black" w:cs="Mikhak-FD Black"/>
        <w:bCs/>
      </w:rPr>
      <w:instrText xml:space="preserve"> PAGE   \* MERGEFORMAT </w:instrText>
    </w:r>
    <w:r w:rsidRPr="005B1101">
      <w:rPr>
        <w:rFonts w:ascii="Mikhak-FD Black" w:hAnsi="Mikhak-FD Black" w:cs="Mikhak-FD Black"/>
        <w:bCs/>
      </w:rPr>
      <w:fldChar w:fldCharType="separate"/>
    </w:r>
    <w:r w:rsidRPr="005B1101">
      <w:rPr>
        <w:rFonts w:ascii="Mikhak-FD Black" w:hAnsi="Mikhak-FD Black" w:cs="Mikhak-FD Black"/>
        <w:bCs/>
        <w:noProof/>
      </w:rPr>
      <w:t>أ‌</w:t>
    </w:r>
    <w:r w:rsidRPr="005B1101">
      <w:rPr>
        <w:rFonts w:ascii="Mikhak-FD Black" w:hAnsi="Mikhak-FD Black" w:cs="Mikhak-FD Black"/>
        <w:bCs/>
        <w:noProof/>
      </w:rPr>
      <w:fldChar w:fldCharType="end"/>
    </w:r>
  </w:p>
  <w:p w14:paraId="1A3598B8" w14:textId="77777777" w:rsidR="00CA7732" w:rsidRDefault="00CA773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48F76F5" w14:textId="77777777" w:rsidR="009A22C9" w:rsidRDefault="009A22C9" w:rsidP="00AF3D47">
      <w:r>
        <w:separator/>
      </w:r>
    </w:p>
  </w:footnote>
  <w:footnote w:type="continuationSeparator" w:id="0">
    <w:p w14:paraId="11447B27" w14:textId="77777777" w:rsidR="009A22C9" w:rsidRDefault="009A22C9" w:rsidP="00AF3D47">
      <w:r>
        <w:continuationSeparator/>
      </w:r>
    </w:p>
  </w:footnote>
  <w:footnote w:id="1">
    <w:p w14:paraId="213F2953" w14:textId="77777777" w:rsidR="00CA7732" w:rsidRPr="00DB0882" w:rsidRDefault="00000000" w:rsidP="005B1101">
      <w:pPr>
        <w:pStyle w:val="FootnoteText"/>
        <w:bidi w:val="0"/>
        <w:rPr>
          <w:rFonts w:ascii="Times New Roman" w:hAnsi="Times New Roman"/>
          <w:lang w:bidi="fa-IR"/>
        </w:rPr>
      </w:pPr>
      <w:r w:rsidRPr="00DB0882">
        <w:rPr>
          <w:rStyle w:val="FootnoteReference"/>
          <w:rFonts w:ascii="Times New Roman" w:hAnsi="Times New Roman"/>
          <w:sz w:val="24"/>
          <w:szCs w:val="24"/>
        </w:rPr>
        <w:footnoteRef/>
      </w:r>
      <w:r w:rsidRPr="00DB0882">
        <w:rPr>
          <w:rFonts w:ascii="Times New Roman" w:hAnsi="Times New Roman"/>
          <w:sz w:val="24"/>
          <w:szCs w:val="24"/>
        </w:rPr>
        <w:t xml:space="preserve"> World population prospects</w:t>
      </w:r>
    </w:p>
  </w:footnote>
  <w:footnote w:id="2">
    <w:p w14:paraId="0F210A81" w14:textId="77777777" w:rsidR="00CA7732" w:rsidRPr="00DB0882" w:rsidRDefault="00000000" w:rsidP="005B1101">
      <w:pPr>
        <w:pStyle w:val="FootnoteText"/>
        <w:bidi w:val="0"/>
        <w:rPr>
          <w:rFonts w:ascii="Times New Roman" w:hAnsi="Times New Roman"/>
        </w:rPr>
      </w:pPr>
      <w:r w:rsidRPr="00DB0882">
        <w:rPr>
          <w:rStyle w:val="FootnoteReference"/>
          <w:rFonts w:ascii="Times New Roman" w:hAnsi="Times New Roman"/>
          <w:sz w:val="24"/>
          <w:szCs w:val="24"/>
        </w:rPr>
        <w:footnoteRef/>
      </w:r>
      <w:r w:rsidRPr="00DB0882">
        <w:rPr>
          <w:rFonts w:ascii="Times New Roman" w:hAnsi="Times New Roman"/>
          <w:sz w:val="24"/>
          <w:szCs w:val="24"/>
        </w:rPr>
        <w:t xml:space="preserve"> Goodarzi</w:t>
      </w:r>
    </w:p>
  </w:footnote>
  <w:footnote w:id="3">
    <w:p w14:paraId="019CC26F" w14:textId="77777777" w:rsidR="00CA7732" w:rsidRPr="00DB0882" w:rsidRDefault="00000000" w:rsidP="005B1101">
      <w:pPr>
        <w:pStyle w:val="FootnoteText"/>
        <w:bidi w:val="0"/>
        <w:rPr>
          <w:rFonts w:ascii="Times New Roman" w:hAnsi="Times New Roman"/>
        </w:rPr>
      </w:pPr>
      <w:r w:rsidRPr="00DB0882">
        <w:rPr>
          <w:rStyle w:val="FootnoteReference"/>
          <w:rFonts w:ascii="Times New Roman" w:hAnsi="Times New Roman"/>
          <w:sz w:val="24"/>
          <w:szCs w:val="24"/>
        </w:rPr>
        <w:footnoteRef/>
      </w:r>
      <w:r w:rsidRPr="00DB0882">
        <w:rPr>
          <w:rFonts w:ascii="Times New Roman" w:hAnsi="Times New Roman"/>
          <w:sz w:val="24"/>
          <w:szCs w:val="24"/>
        </w:rPr>
        <w:t xml:space="preserve"> Jafari-Koulaee</w:t>
      </w:r>
    </w:p>
  </w:footnote>
  <w:footnote w:id="4">
    <w:p w14:paraId="75DBC3B2" w14:textId="77777777" w:rsidR="00CA7732" w:rsidRPr="00DB0882" w:rsidRDefault="00000000" w:rsidP="005B1101">
      <w:pPr>
        <w:pStyle w:val="FootnoteText"/>
        <w:bidi w:val="0"/>
        <w:rPr>
          <w:rFonts w:ascii="Times New Roman" w:hAnsi="Times New Roman"/>
          <w:rtl w:val="0"/>
        </w:rPr>
      </w:pPr>
      <w:r w:rsidRPr="00DB0882">
        <w:rPr>
          <w:rStyle w:val="FootnoteReference"/>
          <w:rFonts w:ascii="Times New Roman" w:hAnsi="Times New Roman"/>
          <w:sz w:val="24"/>
          <w:szCs w:val="24"/>
        </w:rPr>
        <w:footnoteRef/>
      </w:r>
      <w:r w:rsidRPr="00DB0882">
        <w:rPr>
          <w:rFonts w:ascii="Times New Roman" w:hAnsi="Times New Roman"/>
          <w:sz w:val="24"/>
          <w:szCs w:val="24"/>
        </w:rPr>
        <w:t xml:space="preserve"> Liu</w:t>
      </w:r>
    </w:p>
  </w:footnote>
  <w:footnote w:id="5">
    <w:p w14:paraId="0AEF8209" w14:textId="77777777" w:rsidR="00CA7732" w:rsidRPr="00DB0882" w:rsidRDefault="00000000" w:rsidP="005B1101">
      <w:pPr>
        <w:pStyle w:val="FootnoteText"/>
        <w:bidi w:val="0"/>
        <w:rPr>
          <w:rFonts w:ascii="Times New Roman" w:hAnsi="Times New Roman"/>
          <w:lang w:bidi="fa-IR"/>
        </w:rPr>
      </w:pPr>
      <w:r w:rsidRPr="00DB0882">
        <w:rPr>
          <w:rStyle w:val="FootnoteReference"/>
          <w:rFonts w:ascii="Times New Roman" w:hAnsi="Times New Roman"/>
          <w:sz w:val="24"/>
          <w:szCs w:val="24"/>
        </w:rPr>
        <w:footnoteRef/>
      </w:r>
      <w:r w:rsidRPr="00DB0882">
        <w:rPr>
          <w:rFonts w:ascii="Times New Roman" w:hAnsi="Times New Roman"/>
          <w:sz w:val="24"/>
          <w:szCs w:val="24"/>
        </w:rPr>
        <w:t xml:space="preserve"> Kikas</w:t>
      </w:r>
    </w:p>
  </w:footnote>
  <w:footnote w:id="6">
    <w:p w14:paraId="215C4BFE" w14:textId="77777777" w:rsidR="00CA7732" w:rsidRPr="00102F32" w:rsidRDefault="00000000" w:rsidP="005B1101">
      <w:pPr>
        <w:pStyle w:val="FootnoteText"/>
        <w:bidi w:val="0"/>
        <w:rPr>
          <w:rFonts w:ascii="Times New Roman" w:hAnsi="Times New Roman"/>
          <w:lang w:bidi="fa-IR"/>
        </w:rPr>
      </w:pPr>
      <w:r w:rsidRPr="00DB0882">
        <w:rPr>
          <w:rStyle w:val="FootnoteReference"/>
          <w:rFonts w:ascii="Times New Roman" w:hAnsi="Times New Roman"/>
          <w:sz w:val="24"/>
          <w:szCs w:val="24"/>
        </w:rPr>
        <w:footnoteRef/>
      </w:r>
      <w:r w:rsidRPr="00DB0882">
        <w:rPr>
          <w:rFonts w:ascii="Times New Roman" w:hAnsi="Times New Roman"/>
          <w:sz w:val="24"/>
          <w:szCs w:val="24"/>
        </w:rPr>
        <w:t xml:space="preserve"> Wang</w:t>
      </w:r>
    </w:p>
  </w:footnote>
  <w:footnote w:id="7">
    <w:p w14:paraId="6CDC1601" w14:textId="77777777" w:rsidR="00CA7732" w:rsidRPr="00DB0882" w:rsidRDefault="00000000" w:rsidP="005B1101">
      <w:pPr>
        <w:pStyle w:val="FootnoteText"/>
        <w:bidi w:val="0"/>
        <w:rPr>
          <w:rFonts w:ascii="Times New Roman" w:hAnsi="Times New Roman"/>
          <w:lang w:bidi="fa-IR"/>
        </w:rPr>
      </w:pPr>
      <w:r w:rsidRPr="00DB0882">
        <w:rPr>
          <w:rStyle w:val="FootnoteReference"/>
          <w:rFonts w:ascii="Times New Roman" w:hAnsi="Times New Roman"/>
          <w:sz w:val="24"/>
          <w:szCs w:val="24"/>
        </w:rPr>
        <w:footnoteRef/>
      </w:r>
      <w:r w:rsidRPr="00DB0882">
        <w:rPr>
          <w:rFonts w:ascii="Times New Roman" w:hAnsi="Times New Roman"/>
          <w:sz w:val="24"/>
          <w:szCs w:val="24"/>
        </w:rPr>
        <w:t xml:space="preserve"> Atchison</w:t>
      </w:r>
    </w:p>
  </w:footnote>
  <w:footnote w:id="8">
    <w:p w14:paraId="5245102F" w14:textId="77777777" w:rsidR="00CA7732" w:rsidRDefault="00000000" w:rsidP="00503BED">
      <w:pPr>
        <w:pStyle w:val="FootnoteText"/>
        <w:bidi w:val="0"/>
        <w:jc w:val="both"/>
        <w:rPr>
          <w:rFonts w:ascii="Times New Roman" w:hAnsi="Times New Roman"/>
          <w:lang w:bidi="fa-IR"/>
        </w:rPr>
      </w:pPr>
      <w:r>
        <w:rPr>
          <w:rFonts w:ascii="Times New Roman" w:hAnsi="Times New Roman"/>
          <w:sz w:val="24"/>
          <w:szCs w:val="24"/>
        </w:rPr>
        <w:t> Gerontology</w:t>
      </w:r>
      <w:r>
        <w:rPr>
          <w:rFonts w:ascii="Times New Roman" w:hAnsi="Times New Roman" w:hint="cs"/>
          <w:sz w:val="24"/>
          <w:szCs w:val="24"/>
        </w:rPr>
        <w:t xml:space="preserve"/>
      </w:r>
      <w:r>
        <w:rPr>
          <w:rFonts w:ascii="Times New Roman" w:hAnsi="Times New Roman"/>
          <w:sz w:val="24"/>
          <w:szCs w:val="24"/>
        </w:rPr>
        <w:t/>
      </w:r>
    </w:p>
  </w:footnote>
  <w:footnote w:id="9">
    <w:p w14:paraId="3E8AC399" w14:textId="77777777" w:rsidR="00CA7732" w:rsidRDefault="00000000" w:rsidP="00503BED">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World Health Organization</w:t>
      </w:r>
    </w:p>
  </w:footnote>
  <w:footnote w:id="10">
    <w:p w14:paraId="6C7EAD54" w14:textId="77777777" w:rsidR="00CA7732" w:rsidRDefault="00000000" w:rsidP="00503BED">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Immunological Theory of Aging</w:t>
      </w:r>
    </w:p>
  </w:footnote>
  <w:footnote w:id="11">
    <w:p w14:paraId="52CC6D2B" w14:textId="77777777" w:rsidR="00CA7732" w:rsidRDefault="00000000" w:rsidP="00503BED">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hint="cs"/>
          <w:sz w:val="24"/>
          <w:szCs w:val="24"/>
        </w:rPr>
        <w:t xml:space="preserve">Nikolich-Žugich</w:t>
      </w:r>
      <w:r>
        <w:rPr>
          <w:rFonts w:ascii="Times New Roman" w:hAnsi="Times New Roman"/>
          <w:sz w:val="24"/>
          <w:szCs w:val="24"/>
        </w:rPr>
        <w:t/>
      </w:r>
    </w:p>
  </w:footnote>
  <w:footnote w:id="12">
    <w:p w14:paraId="0784FBFE" w14:textId="77777777" w:rsidR="00CA7732" w:rsidRDefault="00000000" w:rsidP="00503BED">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hint="cs"/>
          <w:sz w:val="24"/>
          <w:szCs w:val="24"/>
        </w:rPr>
        <w:t xml:space="preserve">Fülöp</w:t>
      </w:r>
      <w:r>
        <w:rPr>
          <w:rFonts w:ascii="Times New Roman" w:hAnsi="Times New Roman"/>
          <w:sz w:val="24"/>
          <w:szCs w:val="24"/>
        </w:rPr>
        <w:t/>
      </w:r>
    </w:p>
  </w:footnote>
  <w:footnote w:id="13">
    <w:p w14:paraId="13C3EBEF" w14:textId="77777777" w:rsidR="00CA7732" w:rsidRDefault="00000000" w:rsidP="00503BED">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López-Otín</w:t>
      </w:r>
    </w:p>
  </w:footnote>
  <w:footnote w:id="14">
    <w:p w14:paraId="5E3EED30" w14:textId="77777777" w:rsidR="00CA7732" w:rsidRDefault="00000000" w:rsidP="00503BED">
      <w:pPr>
        <w:pStyle w:val="FootnoteText"/>
        <w:bidi w:val="0"/>
        <w:rPr>
          <w:lang w:bidi="fa-IR"/>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Campisi</w:t>
      </w:r>
    </w:p>
  </w:footnote>
  <w:footnote w:id="15">
    <w:p w14:paraId="2F1E4193" w14:textId="77777777" w:rsidR="00CA7732" w:rsidRPr="00DB0882" w:rsidRDefault="00000000" w:rsidP="00503BED">
      <w:pPr>
        <w:pStyle w:val="FootnoteText"/>
        <w:bidi w:val="0"/>
        <w:rPr>
          <w:rFonts w:ascii="Times New Roman" w:hAnsi="Times New Roman"/>
          <w:lang w:bidi="fa-IR"/>
        </w:rPr>
      </w:pPr>
      <w:r w:rsidRPr="00DB0882">
        <w:rPr>
          <w:rStyle w:val="FootnoteReference"/>
          <w:rFonts w:ascii="Times New Roman" w:hAnsi="Times New Roman"/>
          <w:sz w:val="24"/>
          <w:szCs w:val="24"/>
        </w:rPr>
        <w:footnoteRef/>
      </w:r>
      <w:r w:rsidRPr="00DB0882">
        <w:rPr>
          <w:rFonts w:ascii="Times New Roman" w:hAnsi="Times New Roman"/>
          <w:sz w:val="24"/>
          <w:szCs w:val="24"/>
        </w:rPr>
        <w:t xml:space="preserve"> Gladyshev</w:t>
      </w:r>
    </w:p>
  </w:footnote>
  <w:footnote w:id="16">
    <w:p w14:paraId="36C676E6" w14:textId="77777777" w:rsidR="00CA7732" w:rsidRPr="00DB0882" w:rsidRDefault="00000000" w:rsidP="00503BED">
      <w:pPr>
        <w:pStyle w:val="FootnoteText"/>
        <w:bidi w:val="0"/>
        <w:rPr>
          <w:rFonts w:ascii="Times New Roman" w:hAnsi="Times New Roman"/>
          <w:lang w:bidi="fa-IR"/>
        </w:rPr>
      </w:pPr>
      <w:r w:rsidRPr="00DB0882">
        <w:rPr>
          <w:rStyle w:val="FootnoteReference"/>
          <w:rFonts w:ascii="Times New Roman" w:hAnsi="Times New Roman"/>
          <w:sz w:val="24"/>
          <w:szCs w:val="24"/>
        </w:rPr>
        <w:footnoteRef/>
      </w:r>
      <w:r w:rsidRPr="00DB0882">
        <w:rPr>
          <w:rFonts w:ascii="Times New Roman" w:hAnsi="Times New Roman"/>
          <w:sz w:val="24"/>
          <w:szCs w:val="24"/>
        </w:rPr>
        <w:t xml:space="preserve">Gould</w:t>
      </w:r>
    </w:p>
  </w:footnote>
  <w:footnote w:id="17">
    <w:p w14:paraId="76CC2EDE" w14:textId="77777777" w:rsidR="00CA7732" w:rsidRPr="00CB468E" w:rsidRDefault="00000000" w:rsidP="00503BED">
      <w:pPr>
        <w:pStyle w:val="FootnoteText"/>
        <w:bidi w:val="0"/>
        <w:jc w:val="both"/>
        <w:rPr>
          <w:rFonts w:ascii="Times New Roman" w:hAnsi="Times New Roman"/>
          <w:lang w:bidi="fa-IR"/>
        </w:rPr>
      </w:pPr>
      <w:r w:rsidRPr="00DB0882">
        <w:rPr>
          <w:rFonts w:ascii="Times New Roman" w:hAnsi="Times New Roman"/>
          <w:sz w:val="24"/>
          <w:szCs w:val="24"/>
        </w:rPr>
        <w:t> Levinson</w:t>
      </w:r>
    </w:p>
  </w:footnote>
  <w:footnote w:id="18">
    <w:p w14:paraId="122EE846" w14:textId="77777777" w:rsidR="00CA7732" w:rsidRPr="00CB468E" w:rsidRDefault="00000000" w:rsidP="00503BED">
      <w:pPr>
        <w:pStyle w:val="FootnoteText"/>
        <w:bidi w:val="0"/>
        <w:jc w:val="both"/>
        <w:rPr>
          <w:rFonts w:ascii="Times New Roman" w:hAnsi="Times New Roman"/>
          <w:lang w:bidi="fa-IR"/>
        </w:rPr>
      </w:pPr>
      <w:r w:rsidRPr="00CB468E">
        <w:rPr>
          <w:rFonts w:ascii="Times New Roman" w:hAnsi="Times New Roman"/>
          <w:sz w:val="24"/>
          <w:szCs w:val="24"/>
        </w:rPr>
        <w:t> Schaie</w:t>
      </w:r>
      <w:r>
        <w:rPr>
          <w:rFonts w:ascii="Times New Roman" w:hAnsi="Times New Roman" w:hint="cs"/>
          <w:sz w:val="24"/>
          <w:szCs w:val="24"/>
        </w:rPr>
        <w:t xml:space="preserve"/>
      </w:r>
      <w:r w:rsidRPr="00CB468E">
        <w:rPr>
          <w:rFonts w:ascii="Times New Roman" w:hAnsi="Times New Roman"/>
          <w:sz w:val="24"/>
          <w:szCs w:val="24"/>
        </w:rPr>
        <w:t/>
      </w:r>
    </w:p>
  </w:footnote>
  <w:footnote w:id="19">
    <w:p w14:paraId="2C916F04" w14:textId="77777777" w:rsidR="00CA7732" w:rsidRPr="00CB468E" w:rsidRDefault="00000000" w:rsidP="00503BED">
      <w:pPr>
        <w:pStyle w:val="FootnoteText"/>
        <w:bidi w:val="0"/>
        <w:jc w:val="both"/>
        <w:rPr>
          <w:rFonts w:ascii="Times New Roman" w:hAnsi="Times New Roman"/>
          <w:lang w:bidi="fa-IR"/>
        </w:rPr>
      </w:pPr>
      <w:r w:rsidRPr="00CB468E">
        <w:rPr>
          <w:rFonts w:ascii="Times New Roman" w:hAnsi="Times New Roman"/>
          <w:lang w:bidi="fa-IR"/>
          <w:sz w:val="24"/>
          <w:szCs w:val="24"/>
        </w:rPr>
        <w:t> Erikson</w:t>
      </w:r>
      <w:r>
        <w:rPr>
          <w:rFonts w:ascii="Times New Roman" w:hAnsi="Times New Roman" w:hint="cs"/>
          <w:lang w:bidi="fa-IR"/>
          <w:sz w:val="24"/>
          <w:szCs w:val="24"/>
        </w:rPr>
        <w:t xml:space="preserve"/>
      </w:r>
      <w:r w:rsidRPr="00CB468E">
        <w:rPr>
          <w:rFonts w:ascii="Times New Roman" w:hAnsi="Times New Roman"/>
          <w:lang w:bidi="fa-IR"/>
          <w:sz w:val="24"/>
          <w:szCs w:val="24"/>
        </w:rPr>
        <w:t/>
      </w:r>
    </w:p>
  </w:footnote>
  <w:footnote w:id="20">
    <w:p w14:paraId="625CBF06"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Kivnick</w:t>
      </w:r>
    </w:p>
  </w:footnote>
  <w:footnote w:id="21">
    <w:p w14:paraId="1B192977" w14:textId="77777777" w:rsidR="00CA7732" w:rsidRDefault="00000000" w:rsidP="00503BED">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Disengagement Theory</w:t>
      </w:r>
    </w:p>
  </w:footnote>
  <w:footnote w:id="22">
    <w:p w14:paraId="2F587D5E"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Cumming &amp; Henry</w:t>
      </w:r>
    </w:p>
  </w:footnote>
  <w:footnote w:id="23">
    <w:p w14:paraId="70CE4F65"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Atchley</w:t>
      </w:r>
    </w:p>
  </w:footnote>
  <w:footnote w:id="24">
    <w:p w14:paraId="35C8C423" w14:textId="77777777" w:rsidR="00CA7732" w:rsidRDefault="00000000" w:rsidP="00503BED">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Activity Theory</w:t>
      </w:r>
    </w:p>
  </w:footnote>
  <w:footnote w:id="25">
    <w:p w14:paraId="721942A9"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Havighurst</w:t>
      </w:r>
    </w:p>
  </w:footnote>
  <w:footnote w:id="26">
    <w:p w14:paraId="4E1F4654"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Neugarten &amp; Tobin</w:t>
      </w:r>
    </w:p>
  </w:footnote>
  <w:footnote w:id="27">
    <w:p w14:paraId="20D9E4F3"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Dowd</w:t>
      </w:r>
    </w:p>
  </w:footnote>
  <w:footnote w:id="28">
    <w:p w14:paraId="62310F59" w14:textId="77777777" w:rsidR="00CA7732" w:rsidRDefault="00000000" w:rsidP="00503BED">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Continuity Theory</w:t>
      </w:r>
    </w:p>
  </w:footnote>
  <w:footnote w:id="29">
    <w:p w14:paraId="0F26B7B4"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sz w:val="24"/>
          <w:szCs w:val="24"/>
        </w:rPr>
        <w:t xml:space="preserve"> Nordgren</w:t>
      </w:r>
    </w:p>
  </w:footnote>
  <w:footnote w:id="30">
    <w:p w14:paraId="5B623D38"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Martin</w:t>
      </w:r>
    </w:p>
  </w:footnote>
  <w:footnote w:id="31">
    <w:p w14:paraId="62D37C76" w14:textId="77777777" w:rsidR="00CA7732" w:rsidRDefault="00000000" w:rsidP="00503BED">
      <w:pPr>
        <w:pStyle w:val="FootnoteText"/>
        <w:bidi w:val="0"/>
        <w:rPr>
          <w:lang w:bidi="fa-IR"/>
        </w:rPr>
      </w:pPr>
      <w:r>
        <w:rPr>
          <w:rStyle w:val="FootnoteReference"/>
          <w:rFonts w:ascii="Times New Roman" w:hAnsi="Times New Roman"/>
          <w:sz w:val="24"/>
          <w:szCs w:val="24"/>
        </w:rPr>
        <w:footnoteRef/>
      </w:r>
      <w:r>
        <w:rPr>
          <w:rFonts w:ascii="Times New Roman" w:hAnsi="Times New Roman"/>
          <w:sz w:val="24"/>
          <w:szCs w:val="24"/>
        </w:rPr>
        <w:t xml:space="preserve"> Freud</w:t>
      </w:r>
      <w:r>
        <w:rPr>
          <w:sz w:val="24"/>
          <w:szCs w:val="24"/>
        </w:rPr>
        <w:t xml:space="preserve"> </w:t>
      </w:r>
    </w:p>
  </w:footnote>
  <w:footnote w:id="32">
    <w:p w14:paraId="665AA304"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Yalom</w:t>
      </w:r>
    </w:p>
  </w:footnote>
  <w:footnote w:id="33">
    <w:p w14:paraId="3E2CBCBA" w14:textId="77777777" w:rsidR="00CA7732" w:rsidRDefault="00000000" w:rsidP="00503BED">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hint="cs"/>
          <w:sz w:val="24"/>
          <w:szCs w:val="24"/>
        </w:rPr>
        <w:t xml:space="preserve">Greenberg, Pyszczynski &amp; Solomon</w:t>
      </w:r>
      <w:r>
        <w:rPr>
          <w:rFonts w:ascii="Times New Roman" w:hAnsi="Times New Roman"/>
          <w:sz w:val="24"/>
          <w:szCs w:val="24"/>
        </w:rPr>
        <w:t xml:space="preserve"/>
      </w:r>
    </w:p>
  </w:footnote>
  <w:footnote w:id="34">
    <w:p w14:paraId="5550F11A" w14:textId="77777777" w:rsidR="00CA7732" w:rsidRDefault="00000000" w:rsidP="00503BED">
      <w:pPr>
        <w:pStyle w:val="FootnoteText"/>
        <w:bidi w:val="0"/>
        <w:rPr>
          <w:lang w:bidi="fa-IR"/>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Mikulincer &amp; Florian</w:t>
      </w:r>
      <w:r>
        <w:rPr>
          <w:sz w:val="24"/>
          <w:szCs w:val="24"/>
        </w:rPr>
        <w:t xml:space="preserve"> </w:t>
      </w:r>
    </w:p>
  </w:footnote>
  <w:footnote w:id="35">
    <w:p w14:paraId="1D3E61DE" w14:textId="77777777" w:rsidR="00CA7732" w:rsidRDefault="00000000" w:rsidP="00503BED">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sz w:val="24"/>
          <w:szCs w:val="24"/>
        </w:rPr>
        <w:t xml:space="preserve"> Neimeyer</w:t>
      </w:r>
    </w:p>
  </w:footnote>
  <w:footnote w:id="36">
    <w:p w14:paraId="7D3D38F1"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 xml:space="preserve">van Bruggen </w:t>
      </w:r>
    </w:p>
  </w:footnote>
  <w:footnote w:id="37">
    <w:p w14:paraId="30BE77B4"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Huang</w:t>
      </w:r>
    </w:p>
  </w:footnote>
  <w:footnote w:id="38">
    <w:p w14:paraId="1602FB80"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Sternberg</w:t>
      </w:r>
    </w:p>
  </w:footnote>
  <w:footnote w:id="39">
    <w:p w14:paraId="0B771F71"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sz w:val="24"/>
          <w:szCs w:val="24"/>
        </w:rPr>
        <w:t xml:space="preserve"> Mayer &amp; Salovey</w:t>
      </w:r>
    </w:p>
  </w:footnote>
  <w:footnote w:id="40">
    <w:p w14:paraId="73FDDF88" w14:textId="77777777" w:rsidR="00CA7732" w:rsidRPr="00DB0882" w:rsidRDefault="00000000" w:rsidP="00503BED">
      <w:pPr>
        <w:pStyle w:val="FootnoteText"/>
        <w:bidi w:val="0"/>
        <w:rPr>
          <w:rFonts w:ascii="Times New Roman" w:hAnsi="Times New Roman"/>
        </w:rPr>
      </w:pPr>
      <w:r w:rsidRPr="00DB0882">
        <w:rPr>
          <w:rStyle w:val="FootnoteReference"/>
          <w:rFonts w:ascii="Times New Roman" w:hAnsi="Times New Roman"/>
          <w:sz w:val="24"/>
          <w:szCs w:val="24"/>
        </w:rPr>
        <w:footnoteRef/>
      </w:r>
      <w:r w:rsidRPr="00DB0882">
        <w:rPr>
          <w:rFonts w:ascii="Times New Roman" w:hAnsi="Times New Roman"/>
          <w:sz w:val="24"/>
          <w:szCs w:val="24"/>
        </w:rPr>
        <w:t xml:space="preserve"> Pinto</w:t>
      </w:r>
    </w:p>
  </w:footnote>
  <w:footnote w:id="41">
    <w:p w14:paraId="6D75480F" w14:textId="77777777" w:rsidR="00CA7732" w:rsidRPr="00DB0882" w:rsidRDefault="00000000" w:rsidP="00503BED">
      <w:pPr>
        <w:pStyle w:val="FootnoteText"/>
        <w:bidi w:val="0"/>
        <w:rPr>
          <w:rFonts w:ascii="Times New Roman" w:hAnsi="Times New Roman"/>
          <w:lang w:bidi="fa-IR"/>
        </w:rPr>
      </w:pPr>
      <w:r w:rsidRPr="00DB0882">
        <w:rPr>
          <w:rStyle w:val="FootnoteReference"/>
          <w:rFonts w:ascii="Times New Roman" w:hAnsi="Times New Roman"/>
          <w:sz w:val="24"/>
          <w:szCs w:val="24"/>
        </w:rPr>
        <w:footnoteRef/>
      </w:r>
      <w:r w:rsidRPr="00DB0882">
        <w:rPr>
          <w:rFonts w:ascii="Times New Roman" w:hAnsi="Times New Roman"/>
          <w:sz w:val="24"/>
          <w:szCs w:val="24"/>
        </w:rPr>
        <w:t xml:space="preserve"> Pinto</w:t>
      </w:r>
    </w:p>
  </w:footnote>
  <w:footnote w:id="42">
    <w:p w14:paraId="475A57C4" w14:textId="77777777" w:rsidR="00CA7732" w:rsidRDefault="00000000" w:rsidP="00503BED">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sz w:val="24"/>
          <w:szCs w:val="24"/>
        </w:rPr>
        <w:t xml:space="preserve"> King &amp; DeCicco</w:t>
      </w:r>
    </w:p>
  </w:footnote>
  <w:footnote w:id="43">
    <w:p w14:paraId="6FE5DED4"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sz w:val="24"/>
          <w:szCs w:val="24"/>
        </w:rPr>
        <w:t xml:space="preserve"> Zohar &amp; Marshall</w:t>
      </w:r>
    </w:p>
  </w:footnote>
  <w:footnote w:id="44">
    <w:p w14:paraId="60A2690B" w14:textId="77777777" w:rsidR="00CA7732" w:rsidRPr="00DB0882" w:rsidRDefault="00000000" w:rsidP="00503BED">
      <w:pPr>
        <w:pStyle w:val="FootnoteText"/>
        <w:bidi w:val="0"/>
        <w:rPr>
          <w:rFonts w:ascii="Times New Roman" w:hAnsi="Times New Roman"/>
          <w:lang w:bidi="fa-IR"/>
        </w:rPr>
      </w:pPr>
      <w:r w:rsidRPr="00DB0882">
        <w:rPr>
          <w:rStyle w:val="FootnoteReference"/>
          <w:rFonts w:ascii="Times New Roman" w:hAnsi="Times New Roman"/>
          <w:sz w:val="24"/>
          <w:szCs w:val="24"/>
        </w:rPr>
        <w:footnoteRef/>
      </w:r>
      <w:r w:rsidRPr="00DB0882">
        <w:rPr>
          <w:rFonts w:ascii="Times New Roman" w:hAnsi="Times New Roman"/>
          <w:sz w:val="24"/>
          <w:szCs w:val="24"/>
        </w:rPr>
        <w:t xml:space="preserve"> Abramowitz</w:t>
      </w:r>
    </w:p>
  </w:footnote>
  <w:footnote w:id="45">
    <w:p w14:paraId="51A4B8EA" w14:textId="77777777" w:rsidR="00CA7732" w:rsidRDefault="00000000" w:rsidP="00503BED">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 xml:space="preserve">Papalia &amp; Martorell </w:t>
      </w:r>
    </w:p>
  </w:footnote>
  <w:footnote w:id="46">
    <w:p w14:paraId="3756D4C1" w14:textId="77777777" w:rsidR="00CA7732" w:rsidRDefault="00000000" w:rsidP="00503BED">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 xml:space="preserve">Salkovskis &amp; Warwick </w:t>
      </w:r>
    </w:p>
  </w:footnote>
  <w:footnote w:id="47">
    <w:p w14:paraId="192CD199" w14:textId="77777777" w:rsidR="00CA7732" w:rsidRPr="00DB0882" w:rsidRDefault="00000000" w:rsidP="00503BED">
      <w:pPr>
        <w:pStyle w:val="FootnoteText"/>
        <w:bidi w:val="0"/>
        <w:rPr>
          <w:rFonts w:ascii="Times New Roman" w:hAnsi="Times New Roman"/>
          <w:lang w:bidi="fa-IR"/>
        </w:rPr>
      </w:pPr>
      <w:r w:rsidRPr="00DB0882">
        <w:rPr>
          <w:rStyle w:val="FootnoteReference"/>
          <w:rFonts w:ascii="Times New Roman" w:hAnsi="Times New Roman"/>
          <w:sz w:val="24"/>
          <w:szCs w:val="24"/>
        </w:rPr>
        <w:footnoteRef/>
      </w:r>
      <w:r w:rsidRPr="00DB0882">
        <w:rPr>
          <w:rFonts w:ascii="Times New Roman" w:hAnsi="Times New Roman"/>
          <w:sz w:val="24"/>
          <w:szCs w:val="24"/>
        </w:rPr>
        <w:t xml:space="preserve"> Abramowitz</w:t>
      </w:r>
    </w:p>
  </w:footnote>
  <w:footnote w:id="48">
    <w:p w14:paraId="67719A1F" w14:textId="77777777" w:rsidR="00CA7732" w:rsidRPr="00DB0882" w:rsidRDefault="00000000" w:rsidP="00503BED">
      <w:pPr>
        <w:pStyle w:val="FootnoteText"/>
        <w:bidi w:val="0"/>
        <w:rPr>
          <w:rFonts w:ascii="Times New Roman" w:hAnsi="Times New Roman"/>
          <w:lang w:bidi="fa-IR"/>
        </w:rPr>
      </w:pPr>
      <w:r w:rsidRPr="00DB0882">
        <w:rPr>
          <w:rStyle w:val="FootnoteReference"/>
          <w:rFonts w:ascii="Times New Roman" w:hAnsi="Times New Roman"/>
          <w:sz w:val="24"/>
          <w:szCs w:val="24"/>
        </w:rPr>
        <w:footnoteRef/>
      </w:r>
      <w:r w:rsidRPr="00DB0882">
        <w:rPr>
          <w:rFonts w:ascii="Times New Roman" w:hAnsi="Times New Roman"/>
          <w:sz w:val="24"/>
          <w:szCs w:val="24"/>
        </w:rPr>
        <w:t xml:space="preserve"> Engel </w:t>
      </w:r>
    </w:p>
  </w:footnote>
  <w:footnote w:id="49">
    <w:p w14:paraId="0C32724E" w14:textId="77777777" w:rsidR="00CA7732" w:rsidRPr="00DB0882" w:rsidRDefault="00000000" w:rsidP="00503BED">
      <w:pPr>
        <w:pStyle w:val="FootnoteText"/>
        <w:bidi w:val="0"/>
        <w:rPr>
          <w:rFonts w:ascii="Times New Roman" w:hAnsi="Times New Roman"/>
          <w:lang w:bidi="fa-IR"/>
        </w:rPr>
      </w:pPr>
      <w:r w:rsidRPr="00DB0882">
        <w:rPr>
          <w:rStyle w:val="FootnoteReference"/>
          <w:rFonts w:ascii="Times New Roman" w:hAnsi="Times New Roman"/>
          <w:sz w:val="24"/>
          <w:szCs w:val="24"/>
        </w:rPr>
        <w:footnoteRef/>
      </w:r>
      <w:r w:rsidRPr="00DB0882">
        <w:rPr>
          <w:rFonts w:ascii="Times New Roman" w:hAnsi="Times New Roman"/>
          <w:sz w:val="24"/>
          <w:szCs w:val="24"/>
        </w:rPr>
        <w:t xml:space="preserve"> Asmundson</w:t>
      </w:r>
    </w:p>
  </w:footnote>
  <w:footnote w:id="50">
    <w:p w14:paraId="0657C20D" w14:textId="77777777" w:rsidR="00CA7732" w:rsidRDefault="00000000" w:rsidP="00503BED">
      <w:pPr>
        <w:pStyle w:val="FootnoteText"/>
        <w:bidi w:val="0"/>
        <w:rPr>
          <w:lang w:bidi="fa-IR"/>
        </w:rPr>
      </w:pPr>
      <w:r w:rsidRPr="00DB0882">
        <w:rPr>
          <w:rStyle w:val="FootnoteReference"/>
          <w:rFonts w:ascii="Times New Roman" w:hAnsi="Times New Roman"/>
          <w:sz w:val="24"/>
          <w:szCs w:val="24"/>
        </w:rPr>
        <w:footnoteRef/>
      </w:r>
      <w:r w:rsidRPr="00DB0882">
        <w:rPr>
          <w:rFonts w:ascii="Times New Roman" w:hAnsi="Times New Roman"/>
          <w:sz w:val="24"/>
          <w:szCs w:val="24"/>
        </w:rPr>
        <w:t xml:space="preserve"> Maunder &amp; Hunter</w:t>
      </w:r>
      <w:r>
        <w:rPr>
          <w:sz w:val="24"/>
          <w:szCs w:val="24"/>
        </w:rPr>
        <w:t xml:space="preserve"> </w:t>
      </w:r>
    </w:p>
  </w:footnote>
  <w:footnote w:id="51">
    <w:p w14:paraId="6FBC2A89" w14:textId="77777777" w:rsidR="00CA7732" w:rsidRDefault="00000000" w:rsidP="00503BED">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hint="cs"/>
          <w:sz w:val="24"/>
          <w:szCs w:val="24"/>
        </w:rPr>
        <w:t xml:space="preserve">American Psychiatric Association</w:t>
      </w:r>
      <w:r>
        <w:rPr>
          <w:rFonts w:ascii="Times New Roman" w:hAnsi="Times New Roman"/>
          <w:sz w:val="24"/>
          <w:szCs w:val="24"/>
        </w:rPr>
        <w:t/>
      </w:r>
      <w:r>
        <w:rPr>
          <w:rFonts w:ascii="Times New Roman" w:hAnsi="Times New Roman"/>
          <w:color w:val="auto"/>
          <w:sz w:val="24"/>
          <w:szCs w:val="24"/>
          <w:lang w:bidi="fa-IR"/>
        </w:rPr>
        <w:t xml:space="preserve"/>
      </w:r>
      <w:r>
        <w:rPr>
          <w:rFonts w:ascii="Times New Roman" w:hAnsi="Times New Roman"/>
          <w:sz w:val="24"/>
          <w:szCs w:val="24"/>
        </w:rPr>
        <w:t/>
      </w:r>
    </w:p>
  </w:footnote>
  <w:footnote w:id="52">
    <w:p w14:paraId="20B8C45B"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 xml:space="preserve">Fergus &amp; Valentiner </w:t>
      </w:r>
    </w:p>
  </w:footnote>
  <w:footnote w:id="53">
    <w:p w14:paraId="6B5190D3"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Abramowitz &amp; Braddock</w:t>
      </w:r>
    </w:p>
  </w:footnote>
  <w:footnote w:id="54">
    <w:p w14:paraId="332DF094"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sz w:val="24"/>
          <w:szCs w:val="24"/>
        </w:rPr>
        <w:t xml:space="preserve"> Taylor &amp; Asmundson</w:t>
      </w:r>
    </w:p>
  </w:footnote>
  <w:footnote w:id="55">
    <w:p w14:paraId="04733669"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sz w:val="24"/>
          <w:szCs w:val="24"/>
        </w:rPr>
        <w:t xml:space="preserve"> World Health Organization</w:t>
      </w:r>
    </w:p>
  </w:footnote>
  <w:footnote w:id="56">
    <w:p w14:paraId="52FB090C"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 xml:space="preserve">American Psychiatric Association </w:t>
      </w:r>
    </w:p>
  </w:footnote>
  <w:footnote w:id="57">
    <w:p w14:paraId="03970654"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National Institute on Aging</w:t>
      </w:r>
    </w:p>
  </w:footnote>
  <w:footnote w:id="58">
    <w:p w14:paraId="53DA6662"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Koenig</w:t>
      </w:r>
    </w:p>
  </w:footnote>
  <w:footnote w:id="59">
    <w:p w14:paraId="7C969B55"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Wang</w:t>
      </w:r>
    </w:p>
  </w:footnote>
  <w:footnote w:id="60">
    <w:p w14:paraId="38D21500"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 xml:space="preserve"> Soto</w:t>
      </w:r>
    </w:p>
  </w:footnote>
  <w:footnote w:id="61">
    <w:p w14:paraId="6E7C640F"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Chen</w:t>
      </w:r>
    </w:p>
  </w:footnote>
  <w:footnote w:id="62">
    <w:p w14:paraId="35178318"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 xml:space="preserve">Kaplan </w:t>
      </w:r>
    </w:p>
  </w:footnote>
  <w:footnote w:id="63">
    <w:p w14:paraId="620CFC12"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hint="cs"/>
          <w:sz w:val="24"/>
          <w:szCs w:val="24"/>
        </w:rPr>
        <w:t xml:space="preserve"> </w:t>
      </w:r>
      <w:r>
        <w:rPr>
          <w:rFonts w:ascii="Times New Roman" w:hAnsi="Times New Roman"/>
          <w:sz w:val="24"/>
          <w:szCs w:val="24"/>
        </w:rPr>
        <w:t>Beck &amp; Haigh</w:t>
      </w:r>
    </w:p>
  </w:footnote>
  <w:footnote w:id="64">
    <w:p w14:paraId="272F1BE7"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sz w:val="24"/>
          <w:szCs w:val="24"/>
        </w:rPr>
        <w:t xml:space="preserve"> Gould</w:t>
      </w:r>
    </w:p>
  </w:footnote>
  <w:footnote w:id="65">
    <w:p w14:paraId="554E2CD5" w14:textId="77777777" w:rsidR="00CA7732" w:rsidRPr="00CB468E" w:rsidRDefault="00000000" w:rsidP="00503BED">
      <w:pPr>
        <w:pStyle w:val="FootnoteText"/>
        <w:bidi w:val="0"/>
        <w:rPr>
          <w:rFonts w:ascii="Times New Roman" w:hAnsi="Times New Roman"/>
        </w:rPr>
      </w:pPr>
      <w:r w:rsidRPr="00CB468E">
        <w:rPr>
          <w:rStyle w:val="FootnoteReference"/>
          <w:rFonts w:ascii="Times New Roman" w:hAnsi="Times New Roman"/>
          <w:sz w:val="24"/>
          <w:szCs w:val="24"/>
        </w:rPr>
        <w:footnoteRef/>
      </w:r>
      <w:r>
        <w:rPr>
          <w:rFonts w:ascii="Times New Roman" w:hAnsi="Times New Roman" w:hint="cs"/>
          <w:sz w:val="24"/>
          <w:szCs w:val="24"/>
        </w:rPr>
        <w:t xml:space="preserve">Wang &amp; Zhao</w:t>
      </w:r>
      <w:r w:rsidRPr="00CB468E">
        <w:rPr>
          <w:rFonts w:ascii="Times New Roman" w:hAnsi="Times New Roman"/>
          <w:sz w:val="24"/>
          <w:szCs w:val="24"/>
        </w:rPr>
        <w:t/>
      </w:r>
    </w:p>
  </w:footnote>
  <w:footnote w:id="66">
    <w:p w14:paraId="331ABEE5" w14:textId="77777777" w:rsidR="00CA7732" w:rsidRPr="00BF0351" w:rsidRDefault="00000000" w:rsidP="00503BED">
      <w:pPr>
        <w:pStyle w:val="FootnoteText"/>
        <w:bidi w:val="0"/>
        <w:rPr>
          <w:rFonts w:ascii="Times New Roman" w:hAnsi="Times New Roman"/>
          <w:lang w:bidi="fa-IR"/>
        </w:rPr>
      </w:pPr>
      <w:r w:rsidRPr="00C004D3">
        <w:rPr>
          <w:rStyle w:val="FootnoteReference"/>
          <w:rFonts w:ascii="Times New Roman" w:hAnsi="Times New Roman"/>
          <w:sz w:val="24"/>
          <w:szCs w:val="24"/>
        </w:rPr>
        <w:footnoteRef/>
      </w:r>
      <w:r w:rsidRPr="00C004D3">
        <w:rPr>
          <w:rFonts w:ascii="Times New Roman" w:hAnsi="Times New Roman"/>
          <w:sz w:val="24"/>
          <w:szCs w:val="24"/>
        </w:rPr>
        <w:t xml:space="preserve"> </w:t>
      </w:r>
      <w:r w:rsidRPr="00C004D3">
        <w:rPr>
          <w:rFonts w:ascii="Times New Roman" w:hAnsi="Times New Roman"/>
          <w:lang w:bidi="fa-IR"/>
          <w:sz w:val="24"/>
          <w:szCs w:val="24"/>
        </w:rPr>
        <w:t>Stavrova</w:t>
      </w:r>
    </w:p>
  </w:footnote>
  <w:footnote w:id="67">
    <w:p w14:paraId="241A3707" w14:textId="77777777" w:rsidR="00CA7732" w:rsidRDefault="00000000" w:rsidP="00503BED">
      <w:pPr>
        <w:pStyle w:val="FootnoteText"/>
        <w:bidi w:val="0"/>
        <w:rPr>
          <w:rFonts w:ascii="Times New Roman" w:hAnsi="Times New Roman"/>
          <w:lang w:bidi="fa-IR"/>
        </w:rPr>
      </w:pPr>
      <w:r w:rsidRPr="00BF0351">
        <w:rPr>
          <w:rStyle w:val="FootnoteReference"/>
          <w:rFonts w:ascii="Times New Roman" w:hAnsi="Times New Roman"/>
          <w:sz w:val="24"/>
          <w:szCs w:val="24"/>
        </w:rPr>
        <w:footnoteRef/>
      </w:r>
      <w:r w:rsidRPr="00BF0351">
        <w:rPr>
          <w:rFonts w:ascii="Times New Roman" w:hAnsi="Times New Roman"/>
          <w:sz w:val="24"/>
          <w:szCs w:val="24"/>
        </w:rPr>
        <w:t xml:space="preserve">Yonker, Schnabelrauch &amp; DeHaan</w:t>
      </w:r>
      <w:r>
        <w:rPr>
          <w:rFonts w:ascii="Times New Roman" w:hAnsi="Times New Roman"/>
          <w:sz w:val="24"/>
          <w:szCs w:val="24"/>
        </w:rPr>
        <w:t/>
      </w:r>
    </w:p>
  </w:footnote>
  <w:footnote w:id="68">
    <w:p w14:paraId="1CBDC73C" w14:textId="77777777" w:rsidR="00CA7732" w:rsidRDefault="00000000" w:rsidP="00503BED">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sz w:val="24"/>
          <w:szCs w:val="24"/>
        </w:rPr>
        <w:t xml:space="preserve"> </w:t>
      </w:r>
      <w:r>
        <w:rPr>
          <w:rFonts w:ascii="Times New Roman" w:hAnsi="Times New Roman"/>
          <w:lang w:bidi="fa-IR"/>
          <w:sz w:val="24"/>
          <w:szCs w:val="24"/>
        </w:rPr>
        <w:t>Zeng</w:t>
      </w:r>
    </w:p>
  </w:footnote>
  <w:footnote w:id="69">
    <w:p w14:paraId="37910B69"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sz w:val="24"/>
          <w:szCs w:val="24"/>
        </w:rPr>
        <w:t xml:space="preserve"> Levin</w:t>
      </w:r>
    </w:p>
  </w:footnote>
  <w:footnote w:id="70">
    <w:p w14:paraId="526F80FA" w14:textId="77777777" w:rsidR="00CA7732" w:rsidRDefault="00000000" w:rsidP="00503BED">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sz w:val="24"/>
          <w:szCs w:val="24"/>
        </w:rPr>
        <w:t xml:space="preserve">Mat Saad, Hatta &amp; Mohamad</w:t>
      </w:r>
      <w:r>
        <w:rPr>
          <w:rFonts w:ascii="Times New Roman" w:hAnsi="Times New Roman"/>
          <w:lang w:bidi="fa-IR"/>
          <w:sz w:val="24"/>
          <w:szCs w:val="24"/>
        </w:rPr>
        <w:t/>
      </w:r>
    </w:p>
  </w:footnote>
  <w:footnote w:id="71">
    <w:p w14:paraId="1AB3DBC0" w14:textId="77777777" w:rsidR="00CA7732" w:rsidRDefault="00000000" w:rsidP="00503BED">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sz w:val="24"/>
          <w:szCs w:val="24"/>
        </w:rPr>
        <w:t xml:space="preserve"> </w:t>
      </w:r>
      <w:r>
        <w:rPr>
          <w:rFonts w:ascii="Times New Roman" w:hAnsi="Times New Roman"/>
          <w:lang w:bidi="fa-IR"/>
          <w:sz w:val="24"/>
          <w:szCs w:val="24"/>
        </w:rPr>
        <w:t>Chlan, Zebracki &amp; Vogel</w:t>
      </w:r>
    </w:p>
  </w:footnote>
  <w:footnote w:id="72">
    <w:p w14:paraId="010221EE"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sz w:val="24"/>
          <w:szCs w:val="24"/>
        </w:rPr>
        <w:t xml:space="preserve"> King &amp; DeCicco</w:t>
      </w:r>
    </w:p>
  </w:footnote>
  <w:footnote w:id="73">
    <w:p w14:paraId="49DC5E62" w14:textId="77777777" w:rsidR="00CA7732" w:rsidRPr="00BF0351" w:rsidRDefault="00000000" w:rsidP="00503BED">
      <w:pPr>
        <w:pStyle w:val="FootnoteText"/>
        <w:bidi w:val="0"/>
        <w:rPr>
          <w:rFonts w:ascii="Times New Roman" w:hAnsi="Times New Roman"/>
          <w:lang w:bidi="fa-IR"/>
        </w:rPr>
      </w:pPr>
      <w:r>
        <w:rPr>
          <w:rStyle w:val="FootnoteReference"/>
          <w:rFonts w:ascii="Times New Roman" w:hAnsi="Times New Roman"/>
          <w:sz w:val="24"/>
          <w:szCs w:val="24"/>
        </w:rPr>
        <w:footnoteRef/>
      </w:r>
      <w:r>
        <w:rPr>
          <w:rFonts w:ascii="Times New Roman" w:hAnsi="Times New Roman"/>
          <w:sz w:val="24"/>
          <w:szCs w:val="24"/>
        </w:rPr>
        <w:t xml:space="preserve">Jain &amp; Purohit</w:t>
      </w:r>
      <w:r>
        <w:rPr>
          <w:rFonts w:ascii="Times New Roman" w:hAnsi="Times New Roman"/>
          <w:lang w:bidi="fa-IR"/>
          <w:sz w:val="24"/>
          <w:szCs w:val="24"/>
        </w:rPr>
        <w:t/>
      </w:r>
    </w:p>
  </w:footnote>
  <w:footnote w:id="74">
    <w:p w14:paraId="261DB4EA" w14:textId="77777777" w:rsidR="00CA7732" w:rsidRDefault="00000000" w:rsidP="00503BED">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sz w:val="24"/>
          <w:szCs w:val="24"/>
        </w:rPr>
        <w:t xml:space="preserve"> Harding</w:t>
      </w:r>
    </w:p>
  </w:footnote>
  <w:footnote w:id="75">
    <w:p w14:paraId="5CB235BF" w14:textId="77777777" w:rsidR="00CA7732" w:rsidRPr="00BF0351" w:rsidRDefault="00000000" w:rsidP="00503BED">
      <w:pPr>
        <w:pStyle w:val="FootnoteText"/>
        <w:bidi w:val="0"/>
        <w:rPr>
          <w:rFonts w:ascii="Times New Roman" w:hAnsi="Times New Roman"/>
          <w:lang w:bidi="fa-IR"/>
        </w:rPr>
      </w:pPr>
      <w:r w:rsidRPr="00BF0351">
        <w:rPr>
          <w:rStyle w:val="FootnoteReference"/>
          <w:rFonts w:ascii="Times New Roman" w:hAnsi="Times New Roman"/>
          <w:sz w:val="24"/>
          <w:szCs w:val="24"/>
        </w:rPr>
        <w:footnoteRef/>
      </w:r>
      <w:r w:rsidRPr="00BF0351">
        <w:rPr>
          <w:rFonts w:ascii="Times New Roman" w:hAnsi="Times New Roman"/>
          <w:sz w:val="24"/>
          <w:szCs w:val="24"/>
        </w:rPr>
        <w:t xml:space="preserve">Thorson &amp; Powell</w:t>
      </w:r>
      <w:r w:rsidRPr="00BF0351">
        <w:rPr>
          <w:rFonts w:ascii="Times New Roman" w:hAnsi="Times New Roman"/>
          <w:lang w:bidi="fa-IR"/>
          <w:sz w:val="24"/>
          <w:szCs w:val="24"/>
        </w:rPr>
        <w:t/>
      </w:r>
    </w:p>
  </w:footnote>
  <w:footnote w:id="76">
    <w:p w14:paraId="3BC4B7D4" w14:textId="77777777" w:rsidR="00CA7732" w:rsidRPr="00BF0351" w:rsidRDefault="00000000" w:rsidP="00503BED">
      <w:pPr>
        <w:pStyle w:val="FootnoteText"/>
        <w:bidi w:val="0"/>
        <w:rPr>
          <w:rFonts w:ascii="Times New Roman" w:hAnsi="Times New Roman"/>
          <w:lang w:bidi="fa-IR"/>
        </w:rPr>
      </w:pPr>
      <w:r w:rsidRPr="00BF0351">
        <w:rPr>
          <w:rStyle w:val="FootnoteReference"/>
          <w:rFonts w:ascii="Times New Roman" w:hAnsi="Times New Roman"/>
          <w:sz w:val="24"/>
          <w:szCs w:val="24"/>
        </w:rPr>
        <w:footnoteRef/>
      </w:r>
      <w:r w:rsidRPr="00BF0351">
        <w:rPr>
          <w:rFonts w:ascii="Times New Roman" w:hAnsi="Times New Roman"/>
          <w:sz w:val="24"/>
          <w:szCs w:val="24"/>
        </w:rPr>
        <w:t xml:space="preserve">Moreira-Almeida &amp; Koenig</w:t>
      </w:r>
      <w:r w:rsidRPr="00BF0351">
        <w:rPr>
          <w:rFonts w:ascii="Times New Roman" w:hAnsi="Times New Roman"/>
          <w:lang w:bidi="fa-IR"/>
          <w:sz w:val="24"/>
          <w:szCs w:val="24"/>
        </w:rPr>
        <w:t/>
      </w:r>
    </w:p>
  </w:footnote>
  <w:footnote w:id="77">
    <w:p w14:paraId="04CD18E2" w14:textId="77777777" w:rsidR="00CA7732" w:rsidRPr="00632AA9" w:rsidRDefault="00000000" w:rsidP="00503BED">
      <w:pPr>
        <w:pStyle w:val="FootnoteText"/>
        <w:bidi w:val="0"/>
        <w:rPr>
          <w:rFonts w:ascii="Times New Roman" w:hAnsi="Times New Roman"/>
          <w:lang w:bidi="fa-IR"/>
        </w:rPr>
      </w:pPr>
      <w:r w:rsidRPr="00BF0351">
        <w:rPr>
          <w:rStyle w:val="FootnoteReference"/>
          <w:rFonts w:ascii="Times New Roman" w:hAnsi="Times New Roman"/>
          <w:sz w:val="24"/>
          <w:szCs w:val="24"/>
        </w:rPr>
        <w:footnoteRef/>
      </w:r>
      <w:r w:rsidRPr="00BF0351">
        <w:rPr>
          <w:rFonts w:ascii="Times New Roman" w:hAnsi="Times New Roman"/>
          <w:sz w:val="24"/>
          <w:szCs w:val="24"/>
        </w:rPr>
        <w:t xml:space="preserve"> </w:t>
      </w:r>
      <w:r w:rsidRPr="00BF0351">
        <w:rPr>
          <w:rFonts w:ascii="Times New Roman" w:hAnsi="Times New Roman"/>
          <w:lang w:bidi="fa-IR"/>
          <w:sz w:val="24"/>
          <w:szCs w:val="24"/>
        </w:rPr>
        <w:t>Jain &amp; Purohit</w:t>
      </w:r>
    </w:p>
  </w:footnote>
  <w:footnote w:id="78">
    <w:p w14:paraId="4B4059E9" w14:textId="77777777" w:rsidR="00CA7732" w:rsidRPr="00BF0351" w:rsidRDefault="00000000" w:rsidP="00503BED">
      <w:pPr>
        <w:pStyle w:val="FootnoteText"/>
        <w:bidi w:val="0"/>
        <w:rPr>
          <w:rFonts w:ascii="Times New Roman" w:hAnsi="Times New Roman"/>
          <w:lang w:bidi="fa-IR"/>
        </w:rPr>
      </w:pPr>
      <w:r w:rsidRPr="00BF0351">
        <w:rPr>
          <w:rStyle w:val="FootnoteReference"/>
          <w:rFonts w:ascii="Times New Roman" w:hAnsi="Times New Roman"/>
          <w:sz w:val="24"/>
          <w:szCs w:val="24"/>
        </w:rPr>
        <w:footnoteRef/>
      </w:r>
      <w:r w:rsidRPr="00BF0351">
        <w:rPr>
          <w:rFonts w:ascii="Times New Roman" w:hAnsi="Times New Roman"/>
          <w:sz w:val="24"/>
          <w:szCs w:val="24"/>
        </w:rPr>
        <w:t xml:space="preserve"> Noyes </w:t>
      </w:r>
    </w:p>
  </w:footnote>
  <w:footnote w:id="79">
    <w:p w14:paraId="7EC6283E" w14:textId="77777777" w:rsidR="00CA7732" w:rsidRPr="00BF0351" w:rsidRDefault="00000000" w:rsidP="00503BED">
      <w:pPr>
        <w:pStyle w:val="FootnoteText"/>
        <w:bidi w:val="0"/>
        <w:rPr>
          <w:rFonts w:ascii="Times New Roman" w:hAnsi="Times New Roman"/>
          <w:lang w:bidi="fa-IR"/>
        </w:rPr>
      </w:pPr>
      <w:r w:rsidRPr="00BF0351">
        <w:rPr>
          <w:rStyle w:val="FootnoteReference"/>
          <w:rFonts w:ascii="Times New Roman" w:hAnsi="Times New Roman"/>
          <w:sz w:val="24"/>
          <w:szCs w:val="24"/>
        </w:rPr>
        <w:footnoteRef/>
      </w:r>
      <w:r w:rsidRPr="00BF0351">
        <w:rPr>
          <w:rFonts w:ascii="Times New Roman" w:hAnsi="Times New Roman"/>
          <w:sz w:val="24"/>
          <w:szCs w:val="24"/>
        </w:rPr>
        <w:t xml:space="preserve"> </w:t>
      </w:r>
      <w:r w:rsidRPr="00BF0351">
        <w:rPr>
          <w:rFonts w:ascii="Times New Roman" w:hAnsi="Times New Roman"/>
          <w:lang w:bidi="fa-IR"/>
          <w:sz w:val="24"/>
          <w:szCs w:val="24"/>
        </w:rPr>
        <w:t>Tomer &amp; Eliason</w:t>
      </w:r>
    </w:p>
  </w:footnote>
  <w:footnote w:id="80">
    <w:p w14:paraId="1302C23F" w14:textId="77777777" w:rsidR="00CA7732" w:rsidRDefault="00000000" w:rsidP="00503BED">
      <w:pPr>
        <w:pStyle w:val="FootnoteText"/>
        <w:bidi w:val="0"/>
        <w:rPr>
          <w:lang w:bidi="fa-IR"/>
        </w:rPr>
      </w:pPr>
      <w:r w:rsidRPr="00BF0351">
        <w:rPr>
          <w:rStyle w:val="FootnoteReference"/>
          <w:rFonts w:ascii="Times New Roman" w:hAnsi="Times New Roman"/>
          <w:sz w:val="24"/>
          <w:szCs w:val="24"/>
        </w:rPr>
        <w:footnoteRef/>
      </w:r>
      <w:r w:rsidRPr="00BF0351">
        <w:rPr>
          <w:rFonts w:ascii="Times New Roman" w:hAnsi="Times New Roman"/>
          <w:sz w:val="24"/>
          <w:szCs w:val="24"/>
        </w:rPr>
        <w:t xml:space="preserve"> </w:t>
      </w:r>
      <w:r w:rsidRPr="00BF0351">
        <w:rPr>
          <w:rFonts w:ascii="Times New Roman" w:hAnsi="Times New Roman"/>
          <w:lang w:bidi="fa-IR"/>
          <w:sz w:val="24"/>
          <w:szCs w:val="24"/>
        </w:rPr>
        <w:t>Yalom</w:t>
      </w:r>
    </w:p>
  </w:footnote>
  <w:footnote w:id="81">
    <w:p w14:paraId="6BE297C4" w14:textId="77777777" w:rsidR="00CA7732" w:rsidRDefault="00000000" w:rsidP="00503BED">
      <w:pPr>
        <w:pStyle w:val="FootnoteText"/>
        <w:bidi w:val="0"/>
        <w:rPr>
          <w:lang w:bidi="fa-IR"/>
        </w:rPr>
      </w:pPr>
      <w:r>
        <w:rPr>
          <w:rStyle w:val="FootnoteReference"/>
          <w:sz w:val="24"/>
          <w:szCs w:val="24"/>
        </w:rPr>
        <w:footnoteRef/>
      </w:r>
      <w:r>
        <w:rPr>
          <w:sz w:val="24"/>
          <w:szCs w:val="24"/>
        </w:rPr>
        <w:t xml:space="preserve"> </w:t>
      </w:r>
      <w:r>
        <w:rPr>
          <w:rFonts w:ascii="Times New Roman" w:hAnsi="Times New Roman"/>
          <w:lang w:bidi="fa-IR"/>
          <w:sz w:val="24"/>
          <w:szCs w:val="24"/>
        </w:rPr>
        <w:t>Krejcie &amp; Morgan</w:t>
      </w:r>
    </w:p>
  </w:footnote>
  <w:footnote w:id="82">
    <w:p w14:paraId="6EE532D6" w14:textId="77777777" w:rsidR="00CA7732" w:rsidRDefault="00000000" w:rsidP="00856470">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sz w:val="24"/>
          <w:szCs w:val="24"/>
        </w:rPr>
        <w:t xml:space="preserve"> Levin</w:t>
      </w:r>
    </w:p>
  </w:footnote>
  <w:footnote w:id="83">
    <w:p w14:paraId="69DC26AA" w14:textId="77777777" w:rsidR="00CA7732" w:rsidRDefault="00000000" w:rsidP="00856470">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sz w:val="24"/>
          <w:szCs w:val="24"/>
        </w:rPr>
        <w:t xml:space="preserve"> King &amp; DeCicco</w:t>
      </w:r>
    </w:p>
  </w:footnote>
  <w:footnote w:id="84">
    <w:p w14:paraId="3DC42964" w14:textId="77777777" w:rsidR="00CA7732" w:rsidRDefault="00000000" w:rsidP="00856470">
      <w:pPr>
        <w:pStyle w:val="FootnoteText"/>
        <w:bidi w:val="0"/>
        <w:rPr>
          <w:rFonts w:ascii="Times New Roman" w:hAnsi="Times New Roman"/>
        </w:rPr>
      </w:pPr>
      <w:r>
        <w:rPr>
          <w:rStyle w:val="FootnoteReference"/>
          <w:rFonts w:ascii="Times New Roman" w:hAnsi="Times New Roman"/>
          <w:sz w:val="24"/>
          <w:szCs w:val="24"/>
        </w:rPr>
        <w:footnoteRef/>
      </w:r>
      <w:r>
        <w:rPr>
          <w:rFonts w:ascii="Times New Roman" w:hAnsi="Times New Roman"/>
          <w:sz w:val="24"/>
          <w:szCs w:val="24"/>
        </w:rPr>
        <w:t xml:space="preserve"> Harding</w:t>
      </w:r>
    </w:p>
  </w:footnote>
  <w:footnote w:id="85">
    <w:p w14:paraId="2974AECE" w14:textId="77777777" w:rsidR="00CA7732" w:rsidRPr="00BF0351" w:rsidRDefault="00000000" w:rsidP="00856470">
      <w:pPr>
        <w:pStyle w:val="FootnoteText"/>
        <w:bidi w:val="0"/>
        <w:rPr>
          <w:rFonts w:ascii="Times New Roman" w:hAnsi="Times New Roman"/>
          <w:lang w:bidi="fa-IR"/>
        </w:rPr>
      </w:pPr>
      <w:r w:rsidRPr="00BF0351">
        <w:rPr>
          <w:rStyle w:val="FootnoteReference"/>
          <w:rFonts w:ascii="Times New Roman" w:hAnsi="Times New Roman"/>
          <w:sz w:val="24"/>
          <w:szCs w:val="24"/>
        </w:rPr>
        <w:footnoteRef/>
      </w:r>
      <w:r w:rsidRPr="00BF0351">
        <w:rPr>
          <w:rFonts w:ascii="Times New Roman" w:hAnsi="Times New Roman"/>
          <w:sz w:val="24"/>
          <w:szCs w:val="24"/>
        </w:rPr>
        <w:t xml:space="preserve"> Noyes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0"/>
    <w:name w:val="Numbered"/>
    <w:lvl w:ilvl="0">
      <w:start w:val="1"/>
      <w:numFmt w:val="decimal"/>
      <w:lvlText w:val="%1."/>
      <w:lvlJc w:val="left"/>
      <w:pPr>
        <w:ind w:left="720" w:hanging="360"/>
      </w:pPr>
      <w:rPr>
        <w:rFonts w:ascii="Times New Roman" w:eastAsia="Times New Roman" w:hAnsi="Times New Roman" w:cs="Times New Roman"/>
      </w:rPr>
    </w:lvl>
    <w:lvl w:ilvl="1">
      <w:start w:val="1"/>
      <w:numFmt w:val="lowerLetter"/>
      <w:lvlText w:val="%2."/>
      <w:lvlJc w:val="right"/>
      <w:pPr>
        <w:ind w:left="1440" w:hanging="360"/>
      </w:pPr>
      <w:rPr>
        <w:rFonts w:ascii="Times New Roman" w:eastAsia="Times New Roman" w:hAnsi="Times New Roman" w:cs="Times New Roman"/>
      </w:rPr>
    </w:lvl>
    <w:lvl w:ilvl="2">
      <w:start w:val="1"/>
      <w:numFmt w:val="lowerRoman"/>
      <w:lvlText w:val="%3."/>
      <w:lvlJc w:val="left"/>
      <w:pPr>
        <w:ind w:left="2160" w:hanging="360"/>
      </w:pPr>
      <w:rPr>
        <w:rFonts w:ascii="Times New Roman" w:eastAsia="Times New Roman" w:hAnsi="Times New Roman" w:cs="Times New Roman"/>
      </w:rPr>
    </w:lvl>
    <w:lvl w:ilvl="3">
      <w:start w:val="1"/>
      <w:numFmt w:val="decimal"/>
      <w:lvlText w:val="%4."/>
      <w:lvlJc w:val="left"/>
      <w:pPr>
        <w:ind w:left="2880" w:hanging="360"/>
      </w:pPr>
      <w:rPr>
        <w:rFonts w:ascii="Times New Roman" w:eastAsia="Times New Roman" w:hAnsi="Times New Roman" w:cs="Times New Roman"/>
      </w:rPr>
    </w:lvl>
    <w:lvl w:ilvl="4">
      <w:start w:val="1"/>
      <w:numFmt w:val="lowerLetter"/>
      <w:lvlText w:val="%5."/>
      <w:lvlJc w:val="right"/>
      <w:pPr>
        <w:ind w:left="3600" w:hanging="360"/>
      </w:pPr>
      <w:rPr>
        <w:rFonts w:ascii="Times New Roman" w:eastAsia="Times New Roman" w:hAnsi="Times New Roman" w:cs="Times New Roman"/>
      </w:rPr>
    </w:lvl>
    <w:lvl w:ilvl="5">
      <w:start w:val="1"/>
      <w:numFmt w:val="lowerRoman"/>
      <w:lvlText w:val="%6."/>
      <w:lvlJc w:val="left"/>
      <w:pPr>
        <w:ind w:left="4320" w:hanging="360"/>
      </w:pPr>
      <w:rPr>
        <w:rFonts w:ascii="Times New Roman" w:eastAsia="Times New Roman" w:hAnsi="Times New Roman" w:cs="Times New Roman"/>
      </w:rPr>
    </w:lvl>
    <w:lvl w:ilvl="6">
      <w:start w:val="1"/>
      <w:numFmt w:val="decimal"/>
      <w:lvlText w:val="%7."/>
      <w:lvlJc w:val="left"/>
      <w:pPr>
        <w:ind w:left="5040" w:hanging="360"/>
      </w:pPr>
      <w:rPr>
        <w:rFonts w:ascii="Times New Roman" w:eastAsia="Times New Roman" w:hAnsi="Times New Roman" w:cs="Times New Roman"/>
      </w:rPr>
    </w:lvl>
    <w:lvl w:ilvl="7">
      <w:start w:val="1"/>
      <w:numFmt w:val="lowerLetter"/>
      <w:lvlText w:val="%8."/>
      <w:lvlJc w:val="right"/>
      <w:pPr>
        <w:ind w:left="5760" w:hanging="360"/>
      </w:pPr>
      <w:rPr>
        <w:rFonts w:ascii="Times New Roman" w:eastAsia="Times New Roman" w:hAnsi="Times New Roman" w:cs="Times New Roman"/>
      </w:rPr>
    </w:lvl>
    <w:lvl w:ilvl="8">
      <w:start w:val="1"/>
      <w:numFmt w:val="lowerRoman"/>
      <w:lvlText w:val="%9."/>
      <w:lvlJc w:val="left"/>
      <w:pPr>
        <w:ind w:left="6480" w:hanging="360"/>
      </w:pPr>
      <w:rPr>
        <w:rFonts w:ascii="Times New Roman" w:eastAsia="Times New Roman" w:hAnsi="Times New Roman" w:cs="Times New Roman"/>
      </w:rPr>
    </w:lvl>
  </w:abstractNum>
  <w:abstractNum w:abstractNumId="1" w15:restartNumberingAfterBreak="0">
    <w:nsid w:val="00000002"/>
    <w:multiLevelType w:val="multilevel"/>
    <w:tmpl w:val="00000000"/>
    <w:name w:val="Bulleted"/>
    <w:lvl w:ilvl="0">
      <w:start w:val="1"/>
      <w:numFmt w:val="bullet"/>
      <w:lvlRestart w:val="0"/>
      <w:lvlText w:val=""/>
      <w:lvlJc w:val="left"/>
      <w:pPr>
        <w:ind w:left="720" w:hanging="360"/>
      </w:pPr>
      <w:rPr>
        <w:rFonts w:ascii="Symbol" w:eastAsia="Symbol" w:hAnsi="Symbol" w:cs="Symbol"/>
      </w:rPr>
    </w:lvl>
    <w:lvl w:ilvl="1">
      <w:start w:val="1"/>
      <w:numFmt w:val="bullet"/>
      <w:lvlText w:val="o"/>
      <w:lvlJc w:val="left"/>
      <w:pPr>
        <w:ind w:left="1440" w:hanging="360"/>
      </w:pPr>
      <w:rPr>
        <w:rFonts w:ascii="Courier New" w:eastAsia="Courier New" w:hAnsi="Courier New" w:cs="Courier New"/>
      </w:rPr>
    </w:lvl>
    <w:lvl w:ilvl="2">
      <w:start w:val="1"/>
      <w:numFmt w:val="bullet"/>
      <w:lvlRestart w:val="1"/>
      <w:lvlText w:val=""/>
      <w:lvlJc w:val="left"/>
      <w:pPr>
        <w:ind w:left="2160" w:hanging="360"/>
      </w:pPr>
      <w:rPr>
        <w:rFonts w:ascii="Wingdings" w:eastAsia="Wingdings" w:hAnsi="Wingdings" w:cs="Wingdings"/>
      </w:rPr>
    </w:lvl>
    <w:lvl w:ilvl="3">
      <w:start w:val="1"/>
      <w:numFmt w:val="bullet"/>
      <w:lvlRestart w:val="1"/>
      <w:lvlText w:val=""/>
      <w:lvlJc w:val="left"/>
      <w:pPr>
        <w:ind w:left="2880" w:hanging="360"/>
      </w:pPr>
      <w:rPr>
        <w:rFonts w:ascii="Symbol" w:eastAsia="Symbol" w:hAnsi="Symbol" w:cs="Symbol"/>
      </w:rPr>
    </w:lvl>
    <w:lvl w:ilvl="4">
      <w:start w:val="1"/>
      <w:numFmt w:val="bullet"/>
      <w:lvlRestart w:val="1"/>
      <w:lvlText w:val="o"/>
      <w:lvlJc w:val="left"/>
      <w:pPr>
        <w:ind w:left="3600" w:hanging="360"/>
      </w:pPr>
      <w:rPr>
        <w:rFonts w:ascii="Courier New" w:eastAsia="Courier New" w:hAnsi="Courier New" w:cs="Courier New"/>
      </w:rPr>
    </w:lvl>
    <w:lvl w:ilvl="5">
      <w:start w:val="1"/>
      <w:numFmt w:val="bullet"/>
      <w:lvlRestart w:val="1"/>
      <w:lvlText w:val=""/>
      <w:lvlJc w:val="left"/>
      <w:pPr>
        <w:ind w:left="4320" w:hanging="360"/>
      </w:pPr>
      <w:rPr>
        <w:rFonts w:ascii="Wingdings" w:eastAsia="Wingdings" w:hAnsi="Wingdings" w:cs="Wingdings"/>
      </w:rPr>
    </w:lvl>
    <w:lvl w:ilvl="6">
      <w:start w:val="1"/>
      <w:numFmt w:val="bullet"/>
      <w:lvlRestart w:val="1"/>
      <w:lvlText w:val=""/>
      <w:lvlJc w:val="left"/>
      <w:pPr>
        <w:ind w:left="5040" w:hanging="360"/>
      </w:pPr>
      <w:rPr>
        <w:rFonts w:ascii="Symbol" w:eastAsia="Symbol" w:hAnsi="Symbol" w:cs="Symbol"/>
      </w:rPr>
    </w:lvl>
    <w:lvl w:ilvl="7">
      <w:start w:val="1"/>
      <w:numFmt w:val="bullet"/>
      <w:lvlRestart w:val="1"/>
      <w:lvlText w:val="o"/>
      <w:lvlJc w:val="left"/>
      <w:pPr>
        <w:ind w:left="5760" w:hanging="360"/>
      </w:pPr>
      <w:rPr>
        <w:rFonts w:ascii="Courier New" w:eastAsia="Courier New" w:hAnsi="Courier New" w:cs="Courier New"/>
      </w:rPr>
    </w:lvl>
    <w:lvl w:ilvl="8">
      <w:start w:val="1"/>
      <w:numFmt w:val="bullet"/>
      <w:lvlRestart w:val="1"/>
      <w:lvlText w:val=""/>
      <w:lvlJc w:val="left"/>
      <w:pPr>
        <w:ind w:left="6480" w:hanging="360"/>
      </w:pPr>
      <w:rPr>
        <w:rFonts w:ascii="Wingdings" w:eastAsia="Wingdings" w:hAnsi="Wingdings" w:cs="Wingdings"/>
      </w:rPr>
    </w:lvl>
  </w:abstractNum>
  <w:abstractNum w:abstractNumId="2" w15:restartNumberingAfterBreak="0">
    <w:nsid w:val="00000003"/>
    <w:multiLevelType w:val="singleLevel"/>
    <w:tmpl w:val="DB62D972"/>
    <w:name w:val="Bulleted_6d86cda4-cd3a-447c-8a03-6e68ff438057"/>
    <w:lvl w:ilvl="0">
      <w:start w:val="1"/>
      <w:numFmt w:val="bullet"/>
      <w:pStyle w:val="ListBullet2"/>
      <w:lvlText w:val=""/>
      <w:lvlJc w:val="left"/>
      <w:pPr>
        <w:tabs>
          <w:tab w:val="num" w:pos="643"/>
        </w:tabs>
        <w:ind w:left="643" w:hanging="360"/>
      </w:pPr>
      <w:rPr>
        <w:rFonts w:ascii="Symbol" w:hAnsi="Symbol" w:hint="default"/>
      </w:rPr>
    </w:lvl>
  </w:abstractNum>
  <w:abstractNum w:abstractNumId="3" w15:restartNumberingAfterBreak="0">
    <w:nsid w:val="00000004"/>
    <w:multiLevelType w:val="singleLevel"/>
    <w:tmpl w:val="078003A0"/>
    <w:name w:val="Numbered_750c9464-cc6d-43b8-94f3-cbc51e219cac"/>
    <w:lvl w:ilvl="0">
      <w:start w:val="1"/>
      <w:numFmt w:val="decimal"/>
      <w:pStyle w:val="ListNumber"/>
      <w:lvlText w:val="%1."/>
      <w:lvlJc w:val="left"/>
      <w:pPr>
        <w:tabs>
          <w:tab w:val="num" w:pos="360"/>
        </w:tabs>
        <w:ind w:left="360" w:hanging="360"/>
      </w:pPr>
    </w:lvl>
  </w:abstractNum>
  <w:abstractNum w:abstractNumId="4" w15:restartNumberingAfterBreak="0">
    <w:nsid w:val="00000005"/>
    <w:multiLevelType w:val="multilevel"/>
    <w:tmpl w:val="4C28E796"/>
    <w:name w:val="Bulleted_9e818a97-9a46-45b9-977f-83886b054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000006"/>
    <w:multiLevelType w:val="multilevel"/>
    <w:tmpl w:val="7FFA1E62"/>
    <w:name w:val="Bulleted_0fdc12dc-55f8-4517-a71f-e5dc28e95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000007"/>
    <w:multiLevelType w:val="multilevel"/>
    <w:tmpl w:val="6832DB80"/>
    <w:name w:val="Numbered_8a3b2674-14de-4cea-98dd-61ab8b9834ab"/>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0000008"/>
    <w:multiLevelType w:val="multilevel"/>
    <w:tmpl w:val="E1AADA16"/>
    <w:name w:val="Bulleted_0441ad66-4fdd-4a7b-907c-051d1e3628f9"/>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0000009"/>
    <w:multiLevelType w:val="multilevel"/>
    <w:tmpl w:val="8ADEFDF6"/>
    <w:name w:val="Numbered_c1161c1c-d8dc-4744-9f2e-cbf74619161d"/>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000000A"/>
    <w:multiLevelType w:val="multilevel"/>
    <w:tmpl w:val="D040BDB0"/>
    <w:name w:val="Bulleted_fdc5b0ed-91b5-45fa-9e16-20e2d82cab39"/>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000000B"/>
    <w:multiLevelType w:val="hybridMultilevel"/>
    <w:tmpl w:val="4E1840BE"/>
    <w:name w:val="Bulleted_1f28020e-6303-4dd0-a863-eb35955aac31"/>
    <w:lvl w:ilvl="0" w:tplc="DDE647F0">
      <w:start w:val="1"/>
      <w:numFmt w:val="bullet"/>
      <w:pStyle w:val="2"/>
      <w:lvlText w:val=""/>
      <w:lvlJc w:val="left"/>
      <w:pPr>
        <w:tabs>
          <w:tab w:val="num" w:pos="1361"/>
        </w:tabs>
        <w:ind w:left="1361" w:hanging="340"/>
      </w:pPr>
      <w:rPr>
        <w:rFonts w:ascii="Wingdings" w:hAnsi="Wingdings" w:hint="default"/>
        <w:sz w:val="12"/>
      </w:rPr>
    </w:lvl>
    <w:lvl w:ilvl="1" w:tplc="1174DB9E">
      <w:start w:val="1"/>
      <w:numFmt w:val="bullet"/>
      <w:lvlText w:val="o"/>
      <w:lvlJc w:val="left"/>
      <w:pPr>
        <w:tabs>
          <w:tab w:val="num" w:pos="2467"/>
        </w:tabs>
        <w:ind w:left="2467" w:hanging="360"/>
      </w:pPr>
      <w:rPr>
        <w:rFonts w:ascii="Courier New" w:hAnsi="Courier New" w:cs="Courier New" w:hint="default"/>
      </w:rPr>
    </w:lvl>
    <w:lvl w:ilvl="2" w:tplc="F3440178" w:tentative="1">
      <w:start w:val="1"/>
      <w:numFmt w:val="bullet"/>
      <w:lvlText w:val=""/>
      <w:lvlJc w:val="left"/>
      <w:pPr>
        <w:tabs>
          <w:tab w:val="num" w:pos="3187"/>
        </w:tabs>
        <w:ind w:left="3187" w:hanging="360"/>
      </w:pPr>
      <w:rPr>
        <w:rFonts w:ascii="Wingdings" w:hAnsi="Wingdings" w:hint="default"/>
      </w:rPr>
    </w:lvl>
    <w:lvl w:ilvl="3" w:tplc="BEBCBCAC" w:tentative="1">
      <w:start w:val="1"/>
      <w:numFmt w:val="bullet"/>
      <w:lvlText w:val=""/>
      <w:lvlJc w:val="left"/>
      <w:pPr>
        <w:tabs>
          <w:tab w:val="num" w:pos="3907"/>
        </w:tabs>
        <w:ind w:left="3907" w:hanging="360"/>
      </w:pPr>
      <w:rPr>
        <w:rFonts w:ascii="Symbol" w:hAnsi="Symbol" w:hint="default"/>
      </w:rPr>
    </w:lvl>
    <w:lvl w:ilvl="4" w:tplc="ADFC4120" w:tentative="1">
      <w:start w:val="1"/>
      <w:numFmt w:val="bullet"/>
      <w:lvlText w:val="o"/>
      <w:lvlJc w:val="left"/>
      <w:pPr>
        <w:tabs>
          <w:tab w:val="num" w:pos="4627"/>
        </w:tabs>
        <w:ind w:left="4627" w:hanging="360"/>
      </w:pPr>
      <w:rPr>
        <w:rFonts w:ascii="Courier New" w:hAnsi="Courier New" w:cs="Courier New" w:hint="default"/>
      </w:rPr>
    </w:lvl>
    <w:lvl w:ilvl="5" w:tplc="DCD0BA52" w:tentative="1">
      <w:start w:val="1"/>
      <w:numFmt w:val="bullet"/>
      <w:lvlText w:val=""/>
      <w:lvlJc w:val="left"/>
      <w:pPr>
        <w:tabs>
          <w:tab w:val="num" w:pos="5347"/>
        </w:tabs>
        <w:ind w:left="5347" w:hanging="360"/>
      </w:pPr>
      <w:rPr>
        <w:rFonts w:ascii="Wingdings" w:hAnsi="Wingdings" w:hint="default"/>
      </w:rPr>
    </w:lvl>
    <w:lvl w:ilvl="6" w:tplc="4FF0F92C" w:tentative="1">
      <w:start w:val="1"/>
      <w:numFmt w:val="bullet"/>
      <w:lvlText w:val=""/>
      <w:lvlJc w:val="left"/>
      <w:pPr>
        <w:tabs>
          <w:tab w:val="num" w:pos="6067"/>
        </w:tabs>
        <w:ind w:left="6067" w:hanging="360"/>
      </w:pPr>
      <w:rPr>
        <w:rFonts w:ascii="Symbol" w:hAnsi="Symbol" w:hint="default"/>
      </w:rPr>
    </w:lvl>
    <w:lvl w:ilvl="7" w:tplc="D88AC250" w:tentative="1">
      <w:start w:val="1"/>
      <w:numFmt w:val="bullet"/>
      <w:lvlText w:val="o"/>
      <w:lvlJc w:val="left"/>
      <w:pPr>
        <w:tabs>
          <w:tab w:val="num" w:pos="6787"/>
        </w:tabs>
        <w:ind w:left="6787" w:hanging="360"/>
      </w:pPr>
      <w:rPr>
        <w:rFonts w:ascii="Courier New" w:hAnsi="Courier New" w:cs="Courier New" w:hint="default"/>
      </w:rPr>
    </w:lvl>
    <w:lvl w:ilvl="8" w:tplc="2242CA52" w:tentative="1">
      <w:start w:val="1"/>
      <w:numFmt w:val="bullet"/>
      <w:lvlText w:val=""/>
      <w:lvlJc w:val="left"/>
      <w:pPr>
        <w:tabs>
          <w:tab w:val="num" w:pos="7507"/>
        </w:tabs>
        <w:ind w:left="7507" w:hanging="360"/>
      </w:pPr>
      <w:rPr>
        <w:rFonts w:ascii="Wingdings" w:hAnsi="Wingdings" w:hint="default"/>
      </w:rPr>
    </w:lvl>
  </w:abstractNum>
  <w:abstractNum w:abstractNumId="11" w15:restartNumberingAfterBreak="0">
    <w:nsid w:val="0000000C"/>
    <w:multiLevelType w:val="multilevel"/>
    <w:tmpl w:val="DC568E5A"/>
    <w:name w:val="Bulleted_e70b1662-9697-4ff8-a122-a7253588a105"/>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000000D"/>
    <w:multiLevelType w:val="multilevel"/>
    <w:tmpl w:val="E09EAB0C"/>
    <w:name w:val="Numbered_e788e163-f781-462a-a78d-3231a68540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000000E"/>
    <w:multiLevelType w:val="multilevel"/>
    <w:tmpl w:val="A8B258C8"/>
    <w:name w:val="Numbered_62c8d372-c8b4-4b7d-8e3e-581a20c3b50a"/>
    <w:lvl w:ilvl="0">
      <w:start w:val="1"/>
      <w:numFmt w:val="decimal"/>
      <w:pStyle w:val="1"/>
      <w:lvlText w:val="%1."/>
      <w:lvlJc w:val="left"/>
      <w:pPr>
        <w:ind w:left="360" w:hanging="360"/>
      </w:pPr>
      <w:rPr>
        <w:rFonts w:ascii="Times New Roman" w:hAnsi="Times New Roman"/>
        <w:caps w:val="0"/>
        <w:smallCaps w:val="0"/>
        <w:strike w:val="0"/>
        <w:dstrike w:val="0"/>
        <w:vanish w:val="0"/>
        <w:color w:val="000000"/>
        <w:spacing w:val="0"/>
        <w:kern w:val="0"/>
        <w:position w:val="0"/>
        <w:u w:val="none"/>
        <w:vertAlign w:val="baseline"/>
      </w:rPr>
    </w:lvl>
    <w:lvl w:ilvl="1">
      <w:start w:val="1"/>
      <w:numFmt w:val="decimal"/>
      <w:pStyle w:val="20"/>
      <w:lvlText w:val="%1.%2."/>
      <w:lvlJc w:val="left"/>
      <w:pPr>
        <w:ind w:left="792" w:hanging="432"/>
      </w:pPr>
      <w:rPr>
        <w:rFonts w:ascii="Times New Roman" w:hAnsi="Times New Roman"/>
        <w:caps w:val="0"/>
        <w:smallCaps w:val="0"/>
        <w:strike w:val="0"/>
        <w:dstrike w:val="0"/>
        <w:vanish w:val="0"/>
        <w:color w:val="000000"/>
        <w:spacing w:val="0"/>
        <w:kern w:val="0"/>
        <w:position w:val="0"/>
        <w:u w:val="none"/>
        <w:vertAlign w:val="baseline"/>
      </w:rPr>
    </w:lvl>
    <w:lvl w:ilvl="2">
      <w:start w:val="1"/>
      <w:numFmt w:val="decimal"/>
      <w:lvlText w:val="%1.%2.%3."/>
      <w:lvlJc w:val="left"/>
      <w:pPr>
        <w:ind w:left="1224" w:hanging="504"/>
      </w:pPr>
      <w:rPr>
        <w:rFonts w:hint="default"/>
        <w:b w:val="0"/>
        <w:bCs w:val="0"/>
        <w:i/>
        <w:iCs/>
        <w:caps w:val="0"/>
        <w:strike w:val="0"/>
        <w:dstrike w:val="0"/>
        <w:vanish w:val="0"/>
        <w:color w:val="auto"/>
        <w:sz w:val="20"/>
        <w:szCs w:val="20"/>
        <w:vertAlign w:val="baseline"/>
      </w:rPr>
    </w:lvl>
    <w:lvl w:ilvl="3">
      <w:start w:val="1"/>
      <w:numFmt w:val="decimal"/>
      <w:lvlText w:val="%1.%2.%3.%4."/>
      <w:lvlJc w:val="left"/>
      <w:pPr>
        <w:ind w:left="1728" w:hanging="648"/>
      </w:pPr>
      <w:rPr>
        <w:rFonts w:hint="default"/>
        <w:b w:val="0"/>
        <w:bCs w:val="0"/>
        <w:i/>
        <w:iCs/>
        <w:sz w:val="20"/>
        <w:szCs w:val="20"/>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0000000F"/>
    <w:multiLevelType w:val="multilevel"/>
    <w:tmpl w:val="E618D07A"/>
    <w:name w:val="Numbered_06405443-4acc-4c96-a188-17fd8b5138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0000010"/>
    <w:multiLevelType w:val="multilevel"/>
    <w:tmpl w:val="CC9E4DCC"/>
    <w:name w:val="Bulleted_9b67ff0e-8382-4310-b239-d3d25d781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0000011"/>
    <w:multiLevelType w:val="multilevel"/>
    <w:tmpl w:val="0B0044CC"/>
    <w:name w:val="Bulleted_d3e0e2a0-d9ef-4962-94b6-4d339e4a53b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0000012"/>
    <w:multiLevelType w:val="multilevel"/>
    <w:tmpl w:val="A4DC0E06"/>
    <w:name w:val="Numbered_1c4699de-2170-4007-adb4-550379ea0f0b"/>
    <w:lvl w:ilvl="0">
      <w:start w:val="1"/>
      <w:numFmt w:val="decimal"/>
      <w:lvlText w:val="%1-"/>
      <w:lvlJc w:val="left"/>
      <w:pPr>
        <w:ind w:left="540" w:hanging="540"/>
      </w:pPr>
      <w:rPr>
        <w:rFonts w:hint="default"/>
      </w:rPr>
    </w:lvl>
    <w:lvl w:ilvl="1">
      <w:start w:val="1"/>
      <w:numFmt w:val="decimal"/>
      <w:pStyle w:val="Style6"/>
      <w:lvlText w:val="%1-%2)"/>
      <w:lvlJc w:val="left"/>
      <w:pPr>
        <w:ind w:left="1080" w:hanging="720"/>
      </w:pPr>
      <w:rPr>
        <w:rFonts w:hint="default"/>
        <w:b/>
        <w:bCs/>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00000013"/>
    <w:multiLevelType w:val="hybridMultilevel"/>
    <w:tmpl w:val="C83AF65A"/>
    <w:name w:val="Bulleted_8dc62209-39a5-4ef2-813a-1d7149b5b89f"/>
    <w:lvl w:ilvl="0" w:tplc="960AA406">
      <w:start w:val="1"/>
      <w:numFmt w:val="bullet"/>
      <w:pStyle w:val="10"/>
      <w:lvlText w:val=""/>
      <w:lvlJc w:val="left"/>
      <w:pPr>
        <w:tabs>
          <w:tab w:val="num" w:pos="1077"/>
        </w:tabs>
        <w:ind w:left="1077" w:hanging="340"/>
      </w:pPr>
      <w:rPr>
        <w:rFonts w:ascii="Symbol" w:hAnsi="Symbol" w:hint="default"/>
        <w:sz w:val="28"/>
      </w:rPr>
    </w:lvl>
    <w:lvl w:ilvl="1" w:tplc="FC3E5D0C">
      <w:start w:val="1"/>
      <w:numFmt w:val="bullet"/>
      <w:lvlText w:val="o"/>
      <w:lvlJc w:val="left"/>
      <w:pPr>
        <w:tabs>
          <w:tab w:val="num" w:pos="2710"/>
        </w:tabs>
        <w:ind w:left="2710" w:hanging="360"/>
      </w:pPr>
      <w:rPr>
        <w:rFonts w:ascii="Courier New" w:hAnsi="Courier New" w:cs="Courier New" w:hint="default"/>
      </w:rPr>
    </w:lvl>
    <w:lvl w:ilvl="2" w:tplc="14705234">
      <w:start w:val="1"/>
      <w:numFmt w:val="bullet"/>
      <w:lvlText w:val=""/>
      <w:lvlJc w:val="left"/>
      <w:pPr>
        <w:tabs>
          <w:tab w:val="num" w:pos="3430"/>
        </w:tabs>
        <w:ind w:left="3430" w:hanging="360"/>
      </w:pPr>
      <w:rPr>
        <w:rFonts w:ascii="Wingdings" w:hAnsi="Wingdings" w:hint="default"/>
      </w:rPr>
    </w:lvl>
    <w:lvl w:ilvl="3" w:tplc="2A6A6A24" w:tentative="1">
      <w:start w:val="1"/>
      <w:numFmt w:val="bullet"/>
      <w:lvlText w:val=""/>
      <w:lvlJc w:val="left"/>
      <w:pPr>
        <w:tabs>
          <w:tab w:val="num" w:pos="4150"/>
        </w:tabs>
        <w:ind w:left="4150" w:hanging="360"/>
      </w:pPr>
      <w:rPr>
        <w:rFonts w:ascii="Symbol" w:hAnsi="Symbol" w:hint="default"/>
      </w:rPr>
    </w:lvl>
    <w:lvl w:ilvl="4" w:tplc="79BEFA92" w:tentative="1">
      <w:start w:val="1"/>
      <w:numFmt w:val="bullet"/>
      <w:lvlText w:val="o"/>
      <w:lvlJc w:val="left"/>
      <w:pPr>
        <w:tabs>
          <w:tab w:val="num" w:pos="4870"/>
        </w:tabs>
        <w:ind w:left="4870" w:hanging="360"/>
      </w:pPr>
      <w:rPr>
        <w:rFonts w:ascii="Courier New" w:hAnsi="Courier New" w:cs="Courier New" w:hint="default"/>
      </w:rPr>
    </w:lvl>
    <w:lvl w:ilvl="5" w:tplc="3BAA3186" w:tentative="1">
      <w:start w:val="1"/>
      <w:numFmt w:val="bullet"/>
      <w:lvlText w:val=""/>
      <w:lvlJc w:val="left"/>
      <w:pPr>
        <w:tabs>
          <w:tab w:val="num" w:pos="5590"/>
        </w:tabs>
        <w:ind w:left="5590" w:hanging="360"/>
      </w:pPr>
      <w:rPr>
        <w:rFonts w:ascii="Wingdings" w:hAnsi="Wingdings" w:hint="default"/>
      </w:rPr>
    </w:lvl>
    <w:lvl w:ilvl="6" w:tplc="2B526D2C" w:tentative="1">
      <w:start w:val="1"/>
      <w:numFmt w:val="bullet"/>
      <w:lvlText w:val=""/>
      <w:lvlJc w:val="left"/>
      <w:pPr>
        <w:tabs>
          <w:tab w:val="num" w:pos="6310"/>
        </w:tabs>
        <w:ind w:left="6310" w:hanging="360"/>
      </w:pPr>
      <w:rPr>
        <w:rFonts w:ascii="Symbol" w:hAnsi="Symbol" w:hint="default"/>
      </w:rPr>
    </w:lvl>
    <w:lvl w:ilvl="7" w:tplc="B4C21766" w:tentative="1">
      <w:start w:val="1"/>
      <w:numFmt w:val="bullet"/>
      <w:lvlText w:val="o"/>
      <w:lvlJc w:val="left"/>
      <w:pPr>
        <w:tabs>
          <w:tab w:val="num" w:pos="7030"/>
        </w:tabs>
        <w:ind w:left="7030" w:hanging="360"/>
      </w:pPr>
      <w:rPr>
        <w:rFonts w:ascii="Courier New" w:hAnsi="Courier New" w:cs="Courier New" w:hint="default"/>
      </w:rPr>
    </w:lvl>
    <w:lvl w:ilvl="8" w:tplc="260E7338" w:tentative="1">
      <w:start w:val="1"/>
      <w:numFmt w:val="bullet"/>
      <w:lvlText w:val=""/>
      <w:lvlJc w:val="left"/>
      <w:pPr>
        <w:tabs>
          <w:tab w:val="num" w:pos="7750"/>
        </w:tabs>
        <w:ind w:left="7750" w:hanging="360"/>
      </w:pPr>
      <w:rPr>
        <w:rFonts w:ascii="Wingdings" w:hAnsi="Wingdings" w:hint="default"/>
      </w:rPr>
    </w:lvl>
  </w:abstractNum>
  <w:abstractNum w:abstractNumId="19" w15:restartNumberingAfterBreak="0">
    <w:nsid w:val="00000014"/>
    <w:multiLevelType w:val="multilevel"/>
    <w:tmpl w:val="883609A8"/>
    <w:name w:val="Bulleted_238caa27-0d72-4316-9bb5-04feda70bfa1"/>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0000015"/>
    <w:multiLevelType w:val="multilevel"/>
    <w:tmpl w:val="799CC8CE"/>
    <w:name w:val="Bulleted_a010fc74-0898-491f-b01d-f2f152efb46b"/>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6478931">
    <w:abstractNumId w:val="0"/>
  </w:num>
  <w:num w:numId="2" w16cid:durableId="1327437112">
    <w:abstractNumId w:val="1"/>
  </w:num>
  <w:num w:numId="3" w16cid:durableId="70661073">
    <w:abstractNumId w:val="2"/>
  </w:num>
  <w:num w:numId="4" w16cid:durableId="1294678635">
    <w:abstractNumId w:val="3"/>
  </w:num>
  <w:num w:numId="5" w16cid:durableId="800609089">
    <w:abstractNumId w:val="4"/>
  </w:num>
  <w:num w:numId="6" w16cid:durableId="486287393">
    <w:abstractNumId w:val="5"/>
  </w:num>
  <w:num w:numId="7" w16cid:durableId="502552449">
    <w:abstractNumId w:val="6"/>
  </w:num>
  <w:num w:numId="8" w16cid:durableId="1748262203">
    <w:abstractNumId w:val="7"/>
  </w:num>
  <w:num w:numId="9" w16cid:durableId="742027140">
    <w:abstractNumId w:val="8"/>
  </w:num>
  <w:num w:numId="10" w16cid:durableId="371393101">
    <w:abstractNumId w:val="9"/>
  </w:num>
  <w:num w:numId="11" w16cid:durableId="2003309252">
    <w:abstractNumId w:val="10"/>
  </w:num>
  <w:num w:numId="12" w16cid:durableId="2070886329">
    <w:abstractNumId w:val="11"/>
  </w:num>
  <w:num w:numId="13" w16cid:durableId="1087457419">
    <w:abstractNumId w:val="12"/>
  </w:num>
  <w:num w:numId="14" w16cid:durableId="1814712369">
    <w:abstractNumId w:val="13"/>
  </w:num>
  <w:num w:numId="15" w16cid:durableId="831523856">
    <w:abstractNumId w:val="14"/>
  </w:num>
  <w:num w:numId="16" w16cid:durableId="875237053">
    <w:abstractNumId w:val="15"/>
  </w:num>
  <w:num w:numId="17" w16cid:durableId="491262901">
    <w:abstractNumId w:val="16"/>
  </w:num>
  <w:num w:numId="18" w16cid:durableId="2107919744">
    <w:abstractNumId w:val="17"/>
  </w:num>
  <w:num w:numId="19" w16cid:durableId="60979947">
    <w:abstractNumId w:val="18"/>
  </w:num>
  <w:num w:numId="20" w16cid:durableId="1050033730">
    <w:abstractNumId w:val="19"/>
  </w:num>
  <w:num w:numId="21" w16cid:durableId="1585802765">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proofState w:spelling="clean" w:grammar="clean"/>
  <w:doNotTrackMoves/>
  <w:defaultTabStop w:val="720"/>
  <w:drawingGridHorizontalSpacing w:val="110"/>
  <w:displayHorizontalDrawingGridEvery w:val="2"/>
  <w:displayVerticalDrawingGridEvery w:val="2"/>
  <w:characterSpacingControl w:val="doNotCompres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2462"/>
    <w:rsid w:val="000F0AA6"/>
    <w:rsid w:val="00266561"/>
    <w:rsid w:val="00294AD3"/>
    <w:rsid w:val="00503BED"/>
    <w:rsid w:val="005B1101"/>
    <w:rsid w:val="00856470"/>
    <w:rsid w:val="00912462"/>
    <w:rsid w:val="009A22C9"/>
    <w:rsid w:val="00A00799"/>
    <w:rsid w:val="00CA7732"/>
  </w:rsids>
  <m:mathPr>
    <m:mathFont m:val="Cambria Math"/>
    <m:brkBin m:val="before"/>
    <m:brkBinSub m:val="--"/>
    <m:smallFrac/>
    <m:dispDef/>
    <m:lMargin m:val="0"/>
    <m:rMargin m:val="0"/>
    <m:defJc m:val="centerGroup"/>
    <m:wrapRight/>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31"/>
    <o:shapelayout v:ext="edit">
      <o:idmap v:ext="edit" data="1"/>
    </o:shapelayout>
  </w:shapeDefaults>
  <w:decimalSymbol w:val="/"/>
  <w:listSeparator w:val="؛"/>
  <w14:docId w14:val="48416449"/>
  <w15:docId w15:val="{15E4C5B7-D9C8-4255-9330-2C98C48C2A63}"/>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Calibri" w:hAnsi="Times New Roman" w:cs="B Lotus"/>
        <w:sz w:val="28"/>
        <w:szCs w:val="28"/>
        <w:lang w:val="en-US" w:eastAsia="en-US" w:bidi="fa-IR"/>
      </w:rPr>
    </w:rPrDefault>
    <w:pPrDefault/>
  </w:docDefaults>
  <w:latentStyles w:defLockedState="0" w:defUIPriority="99" w:defSemiHidden="0" w:defUnhideWhenUsed="0" w:defQFormat="0" w:count="376">
    <w:lsdException w:name="Normal"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0" w:unhideWhenUsed="1"/>
    <w:lsdException w:name="List 2" w:semiHidden="1" w:uiPriority="0"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iPriority="0"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iPriority="0"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iPriority="0" w:unhideWhenUsed="1"/>
    <w:lsdException w:name="E-mail Signature" w:semiHidden="1" w:unhideWhenUsed="1"/>
    <w:lsdException w:name="HTML Top of Form" w:semiHidden="1" w:uiPriority="0" w:unhideWhenUsed="1"/>
    <w:lsdException w:name="HTML Bottom of Form" w:semiHidden="1" w:uiPriority="0" w:unhideWhenUsed="1"/>
    <w:lsdException w:name="Normal (Web)" w:semiHidden="1" w:unhideWhenUsed="1"/>
    <w:lsdException w:name="HTML Acronym" w:semiHidden="1" w:unhideWhenUsed="1"/>
    <w:lsdException w:name="HTML Address" w:semiHidden="1" w:uiPriority="0"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iPriority="0" w:unhideWhenUsed="1"/>
    <w:lsdException w:name="Table Classic 2" w:semiHidden="1" w:unhideWhenUsed="1"/>
    <w:lsdException w:name="Table Classic 3" w:semiHidden="1" w:uiPriority="0" w:unhideWhenUsed="1"/>
    <w:lsdException w:name="Table Classic 4" w:semiHidden="1" w:unhideWhenUsed="1"/>
    <w:lsdException w:name="Table Colorful 1" w:semiHidden="1" w:uiPriority="0" w:unhideWhenUsed="1"/>
    <w:lsdException w:name="Table Colorful 2" w:semiHidden="1" w:unhideWhenUsed="1"/>
    <w:lsdException w:name="Table Colorful 3" w:semiHidden="1" w:uiPriority="0"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iPriority="0" w:unhideWhenUsed="1"/>
    <w:lsdException w:name="Table Grid 2" w:semiHidden="1" w:unhideWhenUsed="1"/>
    <w:lsdException w:name="Table Grid 3" w:semiHidden="1" w:unhideWhenUsed="1"/>
    <w:lsdException w:name="Table Grid 4" w:semiHidden="1" w:uiPriority="0" w:unhideWhenUsed="1"/>
    <w:lsdException w:name="Table Grid 5" w:semiHidden="1" w:uiPriority="0" w:unhideWhenUsed="1"/>
    <w:lsdException w:name="Table Grid 6" w:semiHidden="1" w:unhideWhenUsed="1"/>
    <w:lsdException w:name="Table Grid 7" w:semiHidden="1" w:uiPriority="0" w:unhideWhenUsed="1"/>
    <w:lsdException w:name="Table Grid 8" w:semiHidden="1" w:uiPriority="0" w:unhideWhenUsed="1"/>
    <w:lsdException w:name="Table List 1" w:semiHidden="1" w:uiPriority="0" w:unhideWhenUsed="1"/>
    <w:lsdException w:name="Table List 2" w:semiHidden="1" w:uiPriority="0" w:unhideWhenUsed="1"/>
    <w:lsdException w:name="Table List 3" w:semiHidden="1" w:uiPriority="0" w:unhideWhenUsed="1"/>
    <w:lsdException w:name="Table List 4" w:semiHidden="1" w:unhideWhenUsed="1"/>
    <w:lsdException w:name="Table List 5" w:semiHidden="1" w:uiPriority="0" w:unhideWhenUsed="1"/>
    <w:lsdException w:name="Table List 6" w:semiHidden="1" w:uiPriority="0" w:unhideWhenUsed="1"/>
    <w:lsdException w:name="Table List 7" w:semiHidden="1" w:uiPriority="0" w:unhideWhenUsed="1"/>
    <w:lsdException w:name="Table List 8" w:semiHidden="1" w:uiPriority="0" w:unhideWhenUsed="1"/>
    <w:lsdException w:name="Table 3D effects 1" w:semiHidden="1" w:unhideWhenUsed="1"/>
    <w:lsdException w:name="Table 3D effects 2" w:semiHidden="1" w:unhideWhenUsed="1"/>
    <w:lsdException w:name="Table 3D effects 3" w:semiHidden="1" w:unhideWhenUsed="1"/>
    <w:lsdException w:name="Table Contemporary" w:semiHidden="1" w:uiPriority="0"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iPriority="0"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99"/>
    <w:qFormat/>
    <w:rsid w:val="00BD31C4"/>
    <w:pPr>
      <w:autoSpaceDE w:val="0"/>
      <w:autoSpaceDN w:val="0"/>
      <w:bidi/>
      <w:adjustRightInd w:val="0"/>
      <w:spacing w:after="120" w:line="360" w:lineRule="auto"/>
    </w:pPr>
    <w:rPr>
      <w:rFonts w:ascii="Courier New" w:hAnsi="Courier New"/>
      <w:color w:val="000000"/>
      <w:rtl/>
      <w:lang w:bidi="ar-SA"/>
    </w:rPr>
  </w:style>
  <w:style w:type="paragraph" w:styleId="Heading1">
    <w:name w:val="heading 1"/>
    <w:aliases w:val="2-,Char5,Heading 1.تیتر اصلی,Heading 1;تیتر اصلی,Heading 1فصل,تیتر اول,زیر بخش,عنوان دو,عنوان هر فصل,فهرست,مطالب"/>
    <w:basedOn w:val="Normal"/>
    <w:next w:val="Normal"/>
    <w:link w:val="Heading1Char"/>
    <w:qFormat/>
    <w:rsid w:val="00D11DA4"/>
    <w:pPr>
      <w:keepNext/>
      <w:spacing w:before="240" w:after="60" w:line="240" w:lineRule="auto"/>
      <w:outlineLvl w:val="0"/>
    </w:pPr>
    <w:rPr>
      <w:rFonts w:ascii="Arial" w:eastAsia="Times New Roman" w:hAnsi="Arial"/>
      <w:b/>
      <w:bCs/>
      <w:kern w:val="32"/>
      <w:sz w:val="32"/>
      <w:szCs w:val="32"/>
    </w:rPr>
  </w:style>
  <w:style w:type="paragraph" w:styleId="Heading2">
    <w:name w:val="heading 2"/>
    <w:aliases w:val="2-1,تیتر 2,زیر تیتر"/>
    <w:basedOn w:val="Normal"/>
    <w:next w:val="Normal"/>
    <w:link w:val="Heading2Char"/>
    <w:unhideWhenUsed/>
    <w:qFormat/>
    <w:rsid w:val="00BA51C2"/>
    <w:pPr>
      <w:keepNext/>
      <w:keepLines/>
      <w:bidi w:val="0"/>
      <w:spacing w:before="40" w:after="0"/>
      <w:outlineLvl w:val="1"/>
    </w:pPr>
    <w:rPr>
      <w:rFonts w:ascii="Cambria" w:eastAsia="Times New Roman" w:hAnsi="Cambria" w:cs="Times New Roman"/>
      <w:color w:val="365F91"/>
      <w:sz w:val="26"/>
      <w:szCs w:val="26"/>
    </w:rPr>
  </w:style>
  <w:style w:type="paragraph" w:styleId="Heading3">
    <w:name w:val="heading 3"/>
    <w:aliases w:val="2-1-1,H3,تيتر3,تیتر 3,تیتر3,جدولل,شماره جدول,فرعی 3"/>
    <w:basedOn w:val="Normal"/>
    <w:next w:val="Normal"/>
    <w:link w:val="Heading3Char"/>
    <w:unhideWhenUsed/>
    <w:qFormat/>
    <w:rsid w:val="00BA51C2"/>
    <w:pPr>
      <w:keepNext/>
      <w:keepLines/>
      <w:bidi w:val="0"/>
      <w:spacing w:before="40" w:after="0"/>
      <w:outlineLvl w:val="2"/>
    </w:pPr>
    <w:rPr>
      <w:rFonts w:ascii="Cambria" w:eastAsia="Times New Roman" w:hAnsi="Cambria" w:cs="Times New Roman"/>
      <w:color w:val="243F60"/>
      <w:sz w:val="24"/>
      <w:szCs w:val="24"/>
    </w:rPr>
  </w:style>
  <w:style w:type="paragraph" w:styleId="Heading4">
    <w:name w:val="heading 4"/>
    <w:aliases w:val="2-1-1-1,تیتر 4,تیتر4"/>
    <w:basedOn w:val="Normal"/>
    <w:next w:val="Normal"/>
    <w:link w:val="Heading4Char"/>
    <w:unhideWhenUsed/>
    <w:qFormat/>
    <w:rsid w:val="00C01472"/>
    <w:pPr>
      <w:keepNext/>
      <w:spacing w:before="240" w:after="60"/>
      <w:jc w:val="right"/>
      <w:outlineLvl w:val="3"/>
    </w:pPr>
    <w:rPr>
      <w:rFonts w:ascii="Calibri" w:eastAsia="Times New Roman" w:hAnsi="Calibri" w:cs="Arial"/>
      <w:b/>
      <w:bCs/>
    </w:rPr>
  </w:style>
  <w:style w:type="paragraph" w:styleId="Heading5">
    <w:name w:val="heading 5"/>
    <w:aliases w:val="13,تیتر5"/>
    <w:basedOn w:val="Normal"/>
    <w:next w:val="Normal"/>
    <w:link w:val="Heading5Char"/>
    <w:unhideWhenUsed/>
    <w:qFormat/>
    <w:rsid w:val="00BA51C2"/>
    <w:pPr>
      <w:bidi w:val="0"/>
      <w:spacing w:before="240" w:after="60" w:line="276" w:lineRule="auto"/>
      <w:outlineLvl w:val="4"/>
    </w:pPr>
    <w:rPr>
      <w:rFonts w:ascii="Calibri" w:eastAsia="Times New Roman" w:hAnsi="Calibri" w:cs="Arial"/>
      <w:b/>
      <w:bCs/>
      <w:i/>
      <w:iCs/>
      <w:sz w:val="26"/>
      <w:szCs w:val="26"/>
    </w:rPr>
  </w:style>
  <w:style w:type="paragraph" w:styleId="Heading6">
    <w:name w:val="heading 6"/>
    <w:aliases w:val="12,تیتر6,شکل"/>
    <w:basedOn w:val="Normal"/>
    <w:next w:val="Normal"/>
    <w:link w:val="Heading6Char"/>
    <w:unhideWhenUsed/>
    <w:qFormat/>
    <w:rsid w:val="00BA51C2"/>
    <w:pPr>
      <w:keepNext/>
      <w:keepLines/>
      <w:spacing w:before="200" w:after="0" w:line="240" w:lineRule="auto"/>
      <w:jc w:val="right"/>
      <w:outlineLvl w:val="5"/>
    </w:pPr>
    <w:rPr>
      <w:rFonts w:ascii="Cambria" w:eastAsia="Times New Roman" w:hAnsi="Cambria" w:cs="Times New Roman"/>
      <w:i/>
      <w:iCs/>
      <w:color w:val="243F60"/>
      <w:sz w:val="24"/>
    </w:rPr>
  </w:style>
  <w:style w:type="paragraph" w:styleId="Heading7">
    <w:name w:val="heading 7"/>
    <w:aliases w:val="نقشهه"/>
    <w:basedOn w:val="Normal"/>
    <w:next w:val="Normal"/>
    <w:link w:val="Heading7Char"/>
    <w:qFormat/>
    <w:rsid w:val="00BA51C2"/>
    <w:pPr>
      <w:spacing w:before="240" w:after="60"/>
      <w:ind w:left="1296" w:right="1296" w:hanging="1296"/>
      <w:jc w:val="both"/>
      <w:outlineLvl w:val="6"/>
    </w:pPr>
    <w:rPr>
      <w:rFonts w:ascii="Times New Roman" w:eastAsia="Batang" w:hAnsi="Times New Roman" w:cs="Times New Roman"/>
      <w:sz w:val="24"/>
      <w:lang w:eastAsia="ko-KR"/>
    </w:rPr>
  </w:style>
  <w:style w:type="paragraph" w:styleId="Heading8">
    <w:name w:val="heading 8"/>
    <w:aliases w:val="112"/>
    <w:basedOn w:val="Normal"/>
    <w:next w:val="Normal"/>
    <w:link w:val="Heading8Char"/>
    <w:qFormat/>
    <w:rsid w:val="00BA51C2"/>
    <w:pPr>
      <w:keepNext/>
      <w:spacing w:before="240"/>
      <w:ind w:left="1440" w:right="360" w:hanging="1440"/>
      <w:jc w:val="both"/>
      <w:outlineLvl w:val="7"/>
    </w:pPr>
    <w:rPr>
      <w:rFonts w:ascii="Times New Roman" w:eastAsia="Batang" w:hAnsi="Times New Roman" w:cs="Times New Roman"/>
      <w:sz w:val="42"/>
      <w:szCs w:val="40"/>
      <w:u w:val="single"/>
      <w:lang w:eastAsia="ko-KR"/>
    </w:rPr>
  </w:style>
  <w:style w:type="paragraph" w:styleId="Heading9">
    <w:name w:val="heading 9"/>
    <w:aliases w:val="113 جدول"/>
    <w:basedOn w:val="Normal"/>
    <w:next w:val="Normal"/>
    <w:link w:val="Heading9Char"/>
    <w:unhideWhenUsed/>
    <w:qFormat/>
    <w:rsid w:val="00BA51C2"/>
    <w:pPr>
      <w:spacing w:before="240" w:after="60"/>
      <w:ind w:left="1584" w:right="1584" w:hanging="1584"/>
      <w:jc w:val="both"/>
      <w:outlineLvl w:val="8"/>
    </w:pPr>
    <w:rPr>
      <w:rFonts w:ascii="Cambria" w:eastAsia="Times New Roman" w:hAnsi="Cambria" w:cs="Times New Roman"/>
      <w:lang w:eastAsia="ko-K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 Char,Char,Char Char,Char Char Char Char,Char Char Char Char Char Char,Footnote Text Char Char Char Char Char Char Char Char Char Char11,Footnote Text Char Char Char21,Footnote Text111,Footnote Text21,e,متن زيرنويس,متن زيرنويس Char,پاورقي"/>
    <w:basedOn w:val="Normal"/>
    <w:link w:val="FootnoteTextChar"/>
    <w:uiPriority w:val="99"/>
    <w:unhideWhenUsed/>
    <w:qFormat/>
    <w:rsid w:val="00AF3D47"/>
    <w:pPr>
      <w:spacing w:after="0" w:line="240" w:lineRule="auto"/>
    </w:pPr>
    <w:rPr>
      <w:rFonts w:cs="Times New Roman"/>
      <w:sz w:val="20"/>
      <w:szCs w:val="20"/>
    </w:rPr>
  </w:style>
  <w:style w:type="character" w:customStyle="1" w:styleId="FootnoteTextChar">
    <w:name w:val="Footnote Text Char"/>
    <w:aliases w:val=" Char Char,Char Char1,Char Char Char,Char Char Char Char Char,Char Char Char Char Char Char Char,Footnote Text Char Char Char Char Char Char Char Char Char Char11 Char,Footnote Text Char Char Char21 Char,Footnote Text111 Char,e Char"/>
    <w:link w:val="FootnoteText"/>
    <w:uiPriority w:val="99"/>
    <w:qFormat/>
    <w:rsid w:val="00AF3D47"/>
    <w:rPr>
      <w:sz w:val="20"/>
      <w:szCs w:val="20"/>
    </w:rPr>
  </w:style>
  <w:style w:type="character" w:styleId="FootnoteReference">
    <w:name w:val="footnote reference"/>
    <w:aliases w:val=" Char Char1 Char,Char Char1 Char,Footnote,Footnote Reference1,Footnote text,Omid Footnote,heading1,Ô,ÔãÇÑå ÒíÑäæíÓ,ãÑÌÚ ÇæÑÞí,زيرنويس,شماره زيرنويس,شماره زيرنويس1,شماره زيرنويس2,شماره زيرنويس3,علامت پاورقی,مرجع  من,مرجع پاورقي,پاورقی"/>
    <w:uiPriority w:val="99"/>
    <w:unhideWhenUsed/>
    <w:qFormat/>
    <w:rsid w:val="00AF3D47"/>
    <w:rPr>
      <w:vertAlign w:val="superscript"/>
    </w:rPr>
  </w:style>
  <w:style w:type="paragraph" w:styleId="ListParagraph">
    <w:name w:val="List Paragraph"/>
    <w:aliases w:val="List Numbering,List Paragraph متن ترتيبي بين متن,Numbered Items,bullet,bult lotus,heading2,تیتر 8,تیتر اصلی,ليست همراه با شماره-فاصله خطوط 1,متن زیر نویس,ک"/>
    <w:basedOn w:val="Normal"/>
    <w:link w:val="ListParagraphChar"/>
    <w:uiPriority w:val="34"/>
    <w:qFormat/>
    <w:rsid w:val="00F2704F"/>
    <w:pPr>
      <w:ind w:left="720"/>
      <w:contextualSpacing/>
    </w:pPr>
  </w:style>
  <w:style w:type="character" w:styleId="Strong">
    <w:name w:val="Strong"/>
    <w:uiPriority w:val="22"/>
    <w:qFormat/>
    <w:rsid w:val="00205523"/>
    <w:rPr>
      <w:b/>
      <w:bCs/>
    </w:rPr>
  </w:style>
  <w:style w:type="paragraph" w:styleId="NormalWeb">
    <w:name w:val="Normal (Web)"/>
    <w:basedOn w:val="Normal"/>
    <w:link w:val="NormalWebChar"/>
    <w:uiPriority w:val="99"/>
    <w:unhideWhenUsed/>
    <w:qFormat/>
    <w:rsid w:val="002E1EE2"/>
    <w:pPr>
      <w:bidi w:val="0"/>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pple-converted-space">
    <w:name w:val="apple-converted-space"/>
    <w:basedOn w:val="DefaultParagraphFont"/>
    <w:rsid w:val="002E1EE2"/>
  </w:style>
  <w:style w:type="paragraph" w:styleId="NoSpacing">
    <w:name w:val="No Spacing"/>
    <w:aliases w:val="B Titr 14,Body,heading4,titr,انگلیÓی ãÚãæáی,انگلیسی معمولی,عناوین فرعی,متن جدول,نقشه"/>
    <w:link w:val="NoSpacingChar"/>
    <w:uiPriority w:val="1"/>
    <w:qFormat/>
    <w:rsid w:val="00D81B32"/>
    <w:pPr>
      <w:bidi/>
    </w:pPr>
    <w:rPr>
      <w:sz w:val="22"/>
      <w:szCs w:val="22"/>
    </w:rPr>
  </w:style>
  <w:style w:type="character" w:styleId="Hyperlink">
    <w:name w:val="Hyperlink"/>
    <w:uiPriority w:val="99"/>
    <w:unhideWhenUsed/>
    <w:rsid w:val="00CA1C81"/>
    <w:rPr>
      <w:color w:val="0563C1"/>
      <w:u w:val="single"/>
    </w:rPr>
  </w:style>
  <w:style w:type="paragraph" w:styleId="Header">
    <w:name w:val="header"/>
    <w:basedOn w:val="Normal"/>
    <w:link w:val="HeaderChar"/>
    <w:uiPriority w:val="99"/>
    <w:unhideWhenUsed/>
    <w:rsid w:val="00CC1CA4"/>
    <w:pPr>
      <w:tabs>
        <w:tab w:val="center" w:pos="4513"/>
        <w:tab w:val="right" w:pos="9026"/>
      </w:tabs>
      <w:spacing w:after="0" w:line="240" w:lineRule="auto"/>
    </w:pPr>
  </w:style>
  <w:style w:type="character" w:customStyle="1" w:styleId="HeaderChar">
    <w:name w:val="Header Char"/>
    <w:basedOn w:val="DefaultParagraphFont"/>
    <w:link w:val="Header"/>
    <w:uiPriority w:val="99"/>
    <w:rsid w:val="00CC1CA4"/>
  </w:style>
  <w:style w:type="paragraph" w:styleId="Footer">
    <w:name w:val="footer"/>
    <w:basedOn w:val="Normal"/>
    <w:link w:val="FooterChar"/>
    <w:uiPriority w:val="99"/>
    <w:unhideWhenUsed/>
    <w:qFormat/>
    <w:rsid w:val="00CC1CA4"/>
    <w:pPr>
      <w:tabs>
        <w:tab w:val="center" w:pos="4513"/>
        <w:tab w:val="right" w:pos="9026"/>
      </w:tabs>
      <w:spacing w:after="0" w:line="240" w:lineRule="auto"/>
    </w:pPr>
  </w:style>
  <w:style w:type="character" w:customStyle="1" w:styleId="FooterChar">
    <w:name w:val="Footer Char"/>
    <w:basedOn w:val="DefaultParagraphFont"/>
    <w:link w:val="Footer"/>
    <w:uiPriority w:val="99"/>
    <w:rsid w:val="00CC1CA4"/>
  </w:style>
  <w:style w:type="table" w:styleId="TableGrid">
    <w:name w:val="Table Grid"/>
    <w:basedOn w:val="TableNormal"/>
    <w:uiPriority w:val="39"/>
    <w:rsid w:val="009436E3"/>
    <w:rPr>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C73E4C"/>
    <w:rPr>
      <w:rFonts w:eastAsia="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aliases w:val="2- Char,Char5 Char,Heading 1.تیتر اصلی Char,Heading 1.تیتر اصلی Char1,Heading 1فصل Char,تیتر اول Char,زیر بخش Char,عنوان دو Char,عنوان هر فصل Char,فهرست Char,مطالب Char"/>
    <w:link w:val="Heading1"/>
    <w:rsid w:val="00D11DA4"/>
    <w:rPr>
      <w:rFonts w:ascii="Arial" w:eastAsia="Times New Roman" w:hAnsi="Arial" w:cs="Arial"/>
      <w:b/>
      <w:bCs/>
      <w:kern w:val="32"/>
      <w:sz w:val="32"/>
      <w:szCs w:val="32"/>
      <w:lang w:bidi="ar-SA"/>
    </w:rPr>
  </w:style>
  <w:style w:type="character" w:styleId="PlaceholderText">
    <w:name w:val="Placeholder Text"/>
    <w:uiPriority w:val="99"/>
    <w:rsid w:val="004A2EBC"/>
    <w:rPr>
      <w:color w:val="808080"/>
    </w:rPr>
  </w:style>
  <w:style w:type="paragraph" w:styleId="BalloonText">
    <w:name w:val="Balloon Text"/>
    <w:basedOn w:val="Normal"/>
    <w:link w:val="BalloonTextChar"/>
    <w:unhideWhenUsed/>
    <w:rsid w:val="0040546D"/>
    <w:pPr>
      <w:spacing w:after="0" w:line="240" w:lineRule="auto"/>
    </w:pPr>
    <w:rPr>
      <w:rFonts w:ascii="Tahoma" w:hAnsi="Tahoma" w:cs="Times New Roman"/>
      <w:sz w:val="16"/>
      <w:szCs w:val="16"/>
    </w:rPr>
  </w:style>
  <w:style w:type="character" w:customStyle="1" w:styleId="BalloonTextChar">
    <w:name w:val="Balloon Text Char"/>
    <w:link w:val="BalloonText"/>
    <w:rsid w:val="0040546D"/>
    <w:rPr>
      <w:rFonts w:ascii="Tahoma" w:hAnsi="Tahoma" w:cs="Tahoma"/>
      <w:sz w:val="16"/>
      <w:szCs w:val="16"/>
    </w:rPr>
  </w:style>
  <w:style w:type="character" w:styleId="CommentReference">
    <w:name w:val="annotation reference"/>
    <w:uiPriority w:val="99"/>
    <w:unhideWhenUsed/>
    <w:rsid w:val="00802D0C"/>
    <w:rPr>
      <w:sz w:val="16"/>
      <w:szCs w:val="16"/>
    </w:rPr>
  </w:style>
  <w:style w:type="paragraph" w:styleId="CommentText">
    <w:name w:val="annotation text"/>
    <w:basedOn w:val="Normal"/>
    <w:link w:val="CommentTextChar"/>
    <w:uiPriority w:val="99"/>
    <w:unhideWhenUsed/>
    <w:rsid w:val="00802D0C"/>
    <w:pPr>
      <w:spacing w:line="240" w:lineRule="auto"/>
    </w:pPr>
    <w:rPr>
      <w:rFonts w:cs="Times New Roman"/>
      <w:sz w:val="20"/>
      <w:szCs w:val="20"/>
    </w:rPr>
  </w:style>
  <w:style w:type="character" w:customStyle="1" w:styleId="CommentTextChar">
    <w:name w:val="Comment Text Char"/>
    <w:link w:val="CommentText"/>
    <w:uiPriority w:val="99"/>
    <w:rsid w:val="00802D0C"/>
    <w:rPr>
      <w:sz w:val="20"/>
      <w:szCs w:val="20"/>
    </w:rPr>
  </w:style>
  <w:style w:type="paragraph" w:styleId="CommentSubject">
    <w:name w:val="annotation subject"/>
    <w:basedOn w:val="CommentText"/>
    <w:next w:val="CommentText"/>
    <w:link w:val="CommentSubjectChar"/>
    <w:uiPriority w:val="99"/>
    <w:unhideWhenUsed/>
    <w:rsid w:val="00802D0C"/>
    <w:rPr>
      <w:b/>
      <w:bCs/>
    </w:rPr>
  </w:style>
  <w:style w:type="character" w:customStyle="1" w:styleId="CommentSubjectChar">
    <w:name w:val="Comment Subject Char"/>
    <w:link w:val="CommentSubject"/>
    <w:uiPriority w:val="99"/>
    <w:rsid w:val="00802D0C"/>
    <w:rPr>
      <w:b/>
      <w:bCs/>
      <w:sz w:val="20"/>
      <w:szCs w:val="20"/>
    </w:rPr>
  </w:style>
  <w:style w:type="numbering" w:customStyle="1" w:styleId="NoList1">
    <w:name w:val="No List1"/>
    <w:next w:val="NoList"/>
    <w:uiPriority w:val="99"/>
    <w:semiHidden/>
    <w:unhideWhenUsed/>
    <w:rsid w:val="00F5077A"/>
  </w:style>
  <w:style w:type="character" w:styleId="PageNumber">
    <w:name w:val="page number"/>
    <w:rsid w:val="00F5077A"/>
  </w:style>
  <w:style w:type="character" w:styleId="UnresolvedMention">
    <w:name w:val="Unresolved Mention"/>
    <w:uiPriority w:val="99"/>
    <w:semiHidden/>
    <w:unhideWhenUsed/>
    <w:rsid w:val="00F5077A"/>
    <w:rPr>
      <w:color w:val="605E5C"/>
      <w:shd w:val="clear" w:color="auto" w:fill="E1DFDD"/>
    </w:rPr>
  </w:style>
  <w:style w:type="character" w:customStyle="1" w:styleId="Heading4Char">
    <w:name w:val="Heading 4 Char"/>
    <w:aliases w:val="2-1-1-1 Char,تیتر 4 Char,تیتر4 Char"/>
    <w:link w:val="Heading4"/>
    <w:rsid w:val="00C01472"/>
    <w:rPr>
      <w:rFonts w:ascii="Calibri" w:eastAsia="Times New Roman" w:hAnsi="Calibri" w:cs="Arial"/>
      <w:b/>
      <w:bCs/>
      <w:sz w:val="28"/>
      <w:szCs w:val="28"/>
      <w:lang w:bidi="fa-IR"/>
    </w:rPr>
  </w:style>
  <w:style w:type="character" w:customStyle="1" w:styleId="FootnoteTextChar1">
    <w:name w:val="Footnote Text Char1"/>
    <w:aliases w:val="Char Char Char1,Footnote Text Char Char Char Char Char Char Char Char Char Char11 Char1,Footnote Text Char Char Char21 Char1,Footnote Text111 Char1,Footnote Text21 Char1,زيرنويس Char1,متن زيرنويس Char Char1,متن زيرنويس Char2"/>
    <w:uiPriority w:val="99"/>
    <w:locked/>
    <w:rsid w:val="00C01472"/>
    <w:rPr>
      <w:rFonts w:ascii="Times New Roman" w:eastAsia="Times New Roman" w:hAnsi="Times New Roman" w:cs="B Yagut"/>
      <w:sz w:val="20"/>
      <w:szCs w:val="20"/>
    </w:rPr>
  </w:style>
  <w:style w:type="numbering" w:customStyle="1" w:styleId="NoList2">
    <w:name w:val="No List2"/>
    <w:next w:val="NoList"/>
    <w:uiPriority w:val="99"/>
    <w:semiHidden/>
    <w:unhideWhenUsed/>
    <w:rsid w:val="005B7357"/>
  </w:style>
  <w:style w:type="character" w:styleId="Emphasis">
    <w:name w:val="Emphasis"/>
    <w:aliases w:val="caption"/>
    <w:uiPriority w:val="20"/>
    <w:qFormat/>
    <w:rsid w:val="00D87C2F"/>
    <w:rPr>
      <w:i/>
      <w:iCs/>
    </w:rPr>
  </w:style>
  <w:style w:type="character" w:customStyle="1" w:styleId="Heading2Char">
    <w:name w:val="Heading 2 Char"/>
    <w:aliases w:val="2-1 Char,تیتر 2 Char,زیر تیتر Char"/>
    <w:link w:val="Heading2"/>
    <w:rsid w:val="00BA51C2"/>
    <w:rPr>
      <w:rFonts w:ascii="Cambria" w:eastAsia="Times New Roman" w:hAnsi="Cambria" w:cs="Times New Roman"/>
      <w:color w:val="365F91"/>
      <w:sz w:val="26"/>
      <w:szCs w:val="26"/>
    </w:rPr>
  </w:style>
  <w:style w:type="character" w:customStyle="1" w:styleId="Heading3Char">
    <w:name w:val="Heading 3 Char"/>
    <w:aliases w:val="2-1-1 Char,H3 Char,تيتر3 Char,تیتر 3 Char,تیتر3 Char,جدولل Char,شماره جدول Char,فرعی 3 Char"/>
    <w:link w:val="Heading3"/>
    <w:rsid w:val="00BA51C2"/>
    <w:rPr>
      <w:rFonts w:ascii="Cambria" w:eastAsia="Times New Roman" w:hAnsi="Cambria" w:cs="Times New Roman"/>
      <w:color w:val="243F60"/>
      <w:sz w:val="24"/>
      <w:szCs w:val="24"/>
    </w:rPr>
  </w:style>
  <w:style w:type="character" w:customStyle="1" w:styleId="Heading5Char">
    <w:name w:val="Heading 5 Char"/>
    <w:aliases w:val="13 Char,تیتر5 Char"/>
    <w:link w:val="Heading5"/>
    <w:rsid w:val="00BA51C2"/>
    <w:rPr>
      <w:rFonts w:eastAsia="Times New Roman"/>
      <w:b/>
      <w:bCs/>
      <w:i/>
      <w:iCs/>
      <w:sz w:val="26"/>
      <w:szCs w:val="26"/>
    </w:rPr>
  </w:style>
  <w:style w:type="character" w:customStyle="1" w:styleId="Heading6Char">
    <w:name w:val="Heading 6 Char"/>
    <w:aliases w:val="12 Char,تیتر6 Char,شکل Char"/>
    <w:link w:val="Heading6"/>
    <w:rsid w:val="00BA51C2"/>
    <w:rPr>
      <w:rFonts w:ascii="Cambria" w:eastAsia="Times New Roman" w:hAnsi="Cambria" w:cs="Times New Roman"/>
      <w:i/>
      <w:iCs/>
      <w:color w:val="243F60"/>
      <w:sz w:val="24"/>
      <w:szCs w:val="28"/>
      <w:lang w:bidi="fa-IR"/>
    </w:rPr>
  </w:style>
  <w:style w:type="character" w:customStyle="1" w:styleId="Heading7Char">
    <w:name w:val="Heading 7 Char"/>
    <w:aliases w:val="نقشهه Char"/>
    <w:link w:val="Heading7"/>
    <w:rsid w:val="00BA51C2"/>
    <w:rPr>
      <w:rFonts w:ascii="Times New Roman" w:eastAsia="Batang" w:hAnsi="Times New Roman" w:cs="Times New Roman"/>
      <w:sz w:val="24"/>
      <w:szCs w:val="28"/>
      <w:lang w:eastAsia="ko-KR"/>
    </w:rPr>
  </w:style>
  <w:style w:type="character" w:customStyle="1" w:styleId="Heading8Char">
    <w:name w:val="Heading 8 Char"/>
    <w:aliases w:val="112 Char"/>
    <w:link w:val="Heading8"/>
    <w:rsid w:val="00BA51C2"/>
    <w:rPr>
      <w:rFonts w:ascii="Times New Roman" w:eastAsia="Batang" w:hAnsi="Times New Roman" w:cs="Times New Roman"/>
      <w:sz w:val="42"/>
      <w:szCs w:val="40"/>
      <w:u w:val="single"/>
      <w:lang w:eastAsia="ko-KR"/>
    </w:rPr>
  </w:style>
  <w:style w:type="character" w:customStyle="1" w:styleId="Heading9Char">
    <w:name w:val="Heading 9 Char"/>
    <w:aliases w:val="113 جدول Char"/>
    <w:link w:val="Heading9"/>
    <w:rsid w:val="00BA51C2"/>
    <w:rPr>
      <w:rFonts w:ascii="Cambria" w:eastAsia="Times New Roman" w:hAnsi="Cambria" w:cs="Times New Roman"/>
      <w:sz w:val="22"/>
      <w:szCs w:val="22"/>
      <w:lang w:eastAsia="ko-KR"/>
    </w:rPr>
  </w:style>
  <w:style w:type="numbering" w:customStyle="1" w:styleId="NoList3">
    <w:name w:val="No List3"/>
    <w:next w:val="NoList"/>
    <w:uiPriority w:val="99"/>
    <w:semiHidden/>
    <w:unhideWhenUsed/>
    <w:rsid w:val="00BA51C2"/>
  </w:style>
  <w:style w:type="numbering" w:customStyle="1" w:styleId="NoList11">
    <w:name w:val="No List11"/>
    <w:next w:val="NoList"/>
    <w:uiPriority w:val="99"/>
    <w:semiHidden/>
    <w:unhideWhenUsed/>
    <w:rsid w:val="00BA51C2"/>
  </w:style>
  <w:style w:type="character" w:customStyle="1" w:styleId="viiyi">
    <w:name w:val="viiyi"/>
    <w:rsid w:val="00BA51C2"/>
  </w:style>
  <w:style w:type="character" w:customStyle="1" w:styleId="q4iawc">
    <w:name w:val="q4iawc"/>
    <w:rsid w:val="00BA51C2"/>
  </w:style>
  <w:style w:type="character" w:customStyle="1" w:styleId="author">
    <w:name w:val="author"/>
    <w:rsid w:val="00BA51C2"/>
  </w:style>
  <w:style w:type="character" w:styleId="HTMLCite">
    <w:name w:val="HTML Cite"/>
    <w:uiPriority w:val="99"/>
    <w:unhideWhenUsed/>
    <w:rsid w:val="00BA51C2"/>
    <w:rPr>
      <w:i/>
      <w:iCs/>
    </w:rPr>
  </w:style>
  <w:style w:type="character" w:customStyle="1" w:styleId="justsans17">
    <w:name w:val="justsans17"/>
    <w:rsid w:val="00BA51C2"/>
  </w:style>
  <w:style w:type="paragraph" w:styleId="HTMLPreformatted">
    <w:name w:val="HTML Preformatted"/>
    <w:basedOn w:val="Normal"/>
    <w:link w:val="HTMLPreformattedChar"/>
    <w:uiPriority w:val="99"/>
    <w:unhideWhenUsed/>
    <w:rsid w:val="00BA51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pPr>
    <w:rPr>
      <w:rFonts w:eastAsia="Times New Roman" w:cs="Courier New"/>
      <w:sz w:val="20"/>
      <w:szCs w:val="20"/>
    </w:rPr>
  </w:style>
  <w:style w:type="character" w:customStyle="1" w:styleId="HTMLPreformattedChar">
    <w:name w:val="HTML Preformatted Char"/>
    <w:link w:val="HTMLPreformatted"/>
    <w:uiPriority w:val="99"/>
    <w:rsid w:val="00BA51C2"/>
    <w:rPr>
      <w:rFonts w:ascii="Courier New" w:eastAsia="Times New Roman" w:hAnsi="Courier New" w:cs="Courier New"/>
      <w:lang w:bidi="fa-IR"/>
    </w:rPr>
  </w:style>
  <w:style w:type="character" w:customStyle="1" w:styleId="y2iqfc">
    <w:name w:val="y2iqfc"/>
    <w:rsid w:val="00BA51C2"/>
  </w:style>
  <w:style w:type="table" w:customStyle="1" w:styleId="TableGrid2">
    <w:name w:val="Table Grid2"/>
    <w:basedOn w:val="TableNormal"/>
    <w:next w:val="TableGrid"/>
    <w:rsid w:val="00BA51C2"/>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ixed-citation">
    <w:name w:val="mixed-citation"/>
    <w:rsid w:val="00BA51C2"/>
  </w:style>
  <w:style w:type="character" w:customStyle="1" w:styleId="ref-title">
    <w:name w:val="ref-title"/>
    <w:rsid w:val="00BA51C2"/>
  </w:style>
  <w:style w:type="character" w:customStyle="1" w:styleId="ref-journal">
    <w:name w:val="ref-journal"/>
    <w:rsid w:val="00BA51C2"/>
  </w:style>
  <w:style w:type="character" w:customStyle="1" w:styleId="ref-vol">
    <w:name w:val="ref-vol"/>
    <w:rsid w:val="00BA51C2"/>
  </w:style>
  <w:style w:type="paragraph" w:styleId="Revision">
    <w:name w:val="Revision"/>
    <w:hidden/>
    <w:uiPriority w:val="99"/>
    <w:rsid w:val="00BA51C2"/>
    <w:rPr>
      <w:sz w:val="22"/>
      <w:szCs w:val="22"/>
      <w:lang w:bidi="ar-SA"/>
    </w:rPr>
  </w:style>
  <w:style w:type="paragraph" w:customStyle="1" w:styleId="Default">
    <w:name w:val="Default"/>
    <w:rsid w:val="00BA51C2"/>
    <w:pPr>
      <w:autoSpaceDE w:val="0"/>
      <w:autoSpaceDN w:val="0"/>
      <w:adjustRightInd w:val="0"/>
    </w:pPr>
    <w:rPr>
      <w:rFonts w:ascii="Century Gothic" w:hAnsi="Century Gothic" w:cs="Century Gothic"/>
      <w:color w:val="000000"/>
      <w:sz w:val="24"/>
      <w:szCs w:val="24"/>
    </w:rPr>
  </w:style>
  <w:style w:type="character" w:customStyle="1" w:styleId="A4">
    <w:name w:val="A4"/>
    <w:uiPriority w:val="99"/>
    <w:rsid w:val="00BA51C2"/>
    <w:rPr>
      <w:rFonts w:cs="Century Gothic"/>
      <w:b/>
      <w:bCs/>
      <w:color w:val="000000"/>
      <w:sz w:val="22"/>
      <w:szCs w:val="22"/>
    </w:rPr>
  </w:style>
  <w:style w:type="character" w:customStyle="1" w:styleId="jlqj4b">
    <w:name w:val="jlqj4b"/>
    <w:rsid w:val="00BA51C2"/>
  </w:style>
  <w:style w:type="paragraph" w:customStyle="1" w:styleId="msonormal0">
    <w:name w:val="msonormal"/>
    <w:basedOn w:val="Normal"/>
    <w:rsid w:val="00BA51C2"/>
    <w:pPr>
      <w:bidi w:val="0"/>
      <w:spacing w:before="100" w:beforeAutospacing="1" w:after="100" w:afterAutospacing="1" w:line="240" w:lineRule="auto"/>
    </w:pPr>
    <w:rPr>
      <w:rFonts w:ascii="Times New Roman" w:eastAsia="Times New Roman" w:hAnsi="Times New Roman" w:cs="Times New Roman"/>
      <w:sz w:val="24"/>
      <w:szCs w:val="24"/>
    </w:rPr>
  </w:style>
  <w:style w:type="character" w:styleId="FollowedHyperlink">
    <w:name w:val="FollowedHyperlink"/>
    <w:uiPriority w:val="99"/>
    <w:unhideWhenUsed/>
    <w:rsid w:val="00BA51C2"/>
    <w:rPr>
      <w:color w:val="800080"/>
      <w:u w:val="single"/>
    </w:rPr>
  </w:style>
  <w:style w:type="character" w:customStyle="1" w:styleId="accordion-tabbedtab-mobile">
    <w:name w:val="accordion-tabbed__tab-mobile"/>
    <w:rsid w:val="00BA51C2"/>
  </w:style>
  <w:style w:type="character" w:customStyle="1" w:styleId="comma-separator">
    <w:name w:val="comma-separator"/>
    <w:rsid w:val="00BA51C2"/>
  </w:style>
  <w:style w:type="character" w:customStyle="1" w:styleId="mtfg0">
    <w:name w:val="mtfg0"/>
    <w:rsid w:val="00BA51C2"/>
  </w:style>
  <w:style w:type="paragraph" w:styleId="BodyText">
    <w:name w:val="Body Text"/>
    <w:basedOn w:val="Normal"/>
    <w:link w:val="BodyTextChar"/>
    <w:rsid w:val="00BA51C2"/>
    <w:pPr>
      <w:bidi w:val="0"/>
      <w:spacing w:before="100" w:beforeAutospacing="1" w:after="100" w:afterAutospacing="1" w:line="240" w:lineRule="auto"/>
    </w:pPr>
    <w:rPr>
      <w:rFonts w:ascii="Times New Roman" w:eastAsia="Times New Roman" w:hAnsi="Times New Roman" w:cs="Times New Roman"/>
      <w:sz w:val="24"/>
      <w:szCs w:val="24"/>
    </w:rPr>
  </w:style>
  <w:style w:type="character" w:customStyle="1" w:styleId="BodyTextChar">
    <w:name w:val="Body Text Char"/>
    <w:link w:val="BodyText"/>
    <w:rsid w:val="00BA51C2"/>
    <w:rPr>
      <w:rFonts w:ascii="Times New Roman" w:eastAsia="Times New Roman" w:hAnsi="Times New Roman" w:cs="Times New Roman"/>
      <w:sz w:val="24"/>
      <w:szCs w:val="24"/>
      <w:lang w:bidi="fa-IR"/>
    </w:rPr>
  </w:style>
  <w:style w:type="paragraph" w:styleId="Title">
    <w:name w:val="Title"/>
    <w:aliases w:val="تیتر فرعی,سوم,عنوان اصلي,عنوان جدول,عنوان فصل,پاک نویس"/>
    <w:basedOn w:val="Normal"/>
    <w:link w:val="TitleChar"/>
    <w:qFormat/>
    <w:rsid w:val="00BA51C2"/>
    <w:pPr>
      <w:spacing w:after="0" w:line="240" w:lineRule="auto"/>
      <w:jc w:val="center"/>
    </w:pPr>
    <w:rPr>
      <w:rFonts w:ascii="B Lotus" w:hAnsi="B Lotus" w:cs="Zar"/>
      <w:szCs w:val="32"/>
      <w:lang w:eastAsia="zh-CN"/>
    </w:rPr>
  </w:style>
  <w:style w:type="character" w:customStyle="1" w:styleId="TitleChar">
    <w:name w:val="Title Char"/>
    <w:aliases w:val="تیتر فرعی Char,سوم Char,عنوان اصلي Char,عنوان جدول Char,عنوان فصل Char,پاک نویس Char"/>
    <w:link w:val="Title"/>
    <w:rsid w:val="00BA51C2"/>
    <w:rPr>
      <w:rFonts w:ascii="B Lotus" w:hAnsi="B Lotus" w:cs="Zar"/>
      <w:sz w:val="28"/>
      <w:szCs w:val="32"/>
      <w:lang w:eastAsia="zh-CN"/>
    </w:rPr>
  </w:style>
  <w:style w:type="paragraph" w:styleId="IntenseQuote">
    <w:name w:val="Intense Quote"/>
    <w:basedOn w:val="Normal"/>
    <w:next w:val="Normal"/>
    <w:link w:val="IntenseQuoteChar"/>
    <w:uiPriority w:val="30"/>
    <w:qFormat/>
    <w:rsid w:val="00BA51C2"/>
    <w:pPr>
      <w:pBdr>
        <w:bottom w:val="single" w:sz="4" w:space="4" w:color="4F81BD"/>
      </w:pBdr>
      <w:bidi w:val="0"/>
      <w:spacing w:before="200" w:after="280" w:line="276" w:lineRule="auto"/>
      <w:ind w:left="936" w:right="936"/>
    </w:pPr>
    <w:rPr>
      <w:rFonts w:cs="Times New Roman"/>
      <w:b/>
      <w:bCs/>
      <w:i/>
      <w:iCs/>
      <w:color w:val="4F81BD"/>
      <w:sz w:val="20"/>
      <w:szCs w:val="20"/>
    </w:rPr>
  </w:style>
  <w:style w:type="character" w:customStyle="1" w:styleId="IntenseQuoteChar">
    <w:name w:val="Intense Quote Char"/>
    <w:link w:val="IntenseQuote"/>
    <w:uiPriority w:val="30"/>
    <w:rsid w:val="00BA51C2"/>
    <w:rPr>
      <w:rFonts w:cs="Times New Roman"/>
      <w:b/>
      <w:bCs/>
      <w:i/>
      <w:iCs/>
      <w:color w:val="4F81BD"/>
    </w:rPr>
  </w:style>
  <w:style w:type="character" w:customStyle="1" w:styleId="shorttext">
    <w:name w:val="short_text"/>
    <w:rsid w:val="00BA51C2"/>
  </w:style>
  <w:style w:type="character" w:customStyle="1" w:styleId="st1">
    <w:name w:val="st1"/>
    <w:rsid w:val="00BA51C2"/>
  </w:style>
  <w:style w:type="character" w:customStyle="1" w:styleId="alt-edited1">
    <w:name w:val="alt-edited1"/>
    <w:rsid w:val="00BA51C2"/>
    <w:rPr>
      <w:color w:val="4D90F0"/>
    </w:rPr>
  </w:style>
  <w:style w:type="character" w:customStyle="1" w:styleId="pubyear">
    <w:name w:val="pubyear"/>
    <w:rsid w:val="00BA51C2"/>
  </w:style>
  <w:style w:type="character" w:customStyle="1" w:styleId="articletitle">
    <w:name w:val="articletitle"/>
    <w:rsid w:val="00BA51C2"/>
  </w:style>
  <w:style w:type="character" w:customStyle="1" w:styleId="journaltitle">
    <w:name w:val="journaltitle"/>
    <w:rsid w:val="00BA51C2"/>
  </w:style>
  <w:style w:type="character" w:customStyle="1" w:styleId="vol">
    <w:name w:val="vol"/>
    <w:rsid w:val="00BA51C2"/>
  </w:style>
  <w:style w:type="character" w:customStyle="1" w:styleId="citedissue">
    <w:name w:val="citedissue"/>
    <w:rsid w:val="00BA51C2"/>
  </w:style>
  <w:style w:type="character" w:customStyle="1" w:styleId="pagefirst">
    <w:name w:val="pagefirst"/>
    <w:rsid w:val="00BA51C2"/>
  </w:style>
  <w:style w:type="character" w:customStyle="1" w:styleId="pagelast">
    <w:name w:val="pagelast"/>
    <w:rsid w:val="00BA51C2"/>
  </w:style>
  <w:style w:type="character" w:customStyle="1" w:styleId="UnresolvedMention1">
    <w:name w:val="Unresolved Mention1"/>
    <w:uiPriority w:val="99"/>
    <w:unhideWhenUsed/>
    <w:rsid w:val="00BA51C2"/>
    <w:rPr>
      <w:color w:val="605E5C"/>
      <w:shd w:val="clear" w:color="auto" w:fill="E1DFDD"/>
    </w:rPr>
  </w:style>
  <w:style w:type="paragraph" w:styleId="TOCHeading">
    <w:name w:val="TOC Heading"/>
    <w:aliases w:val="حدول"/>
    <w:basedOn w:val="Heading1"/>
    <w:next w:val="Normal"/>
    <w:uiPriority w:val="39"/>
    <w:unhideWhenUsed/>
    <w:qFormat/>
    <w:rsid w:val="00BA51C2"/>
    <w:pPr>
      <w:keepLines/>
      <w:bidi w:val="0"/>
      <w:spacing w:after="0" w:line="259" w:lineRule="auto"/>
      <w:outlineLvl w:val="9"/>
    </w:pPr>
    <w:rPr>
      <w:rFonts w:ascii="Cambria" w:hAnsi="Cambria" w:cs="Times New Roman"/>
      <w:b w:val="0"/>
      <w:bCs w:val="0"/>
      <w:color w:val="365F91"/>
      <w:kern w:val="0"/>
    </w:rPr>
  </w:style>
  <w:style w:type="paragraph" w:styleId="TOC1">
    <w:name w:val="toc 1"/>
    <w:basedOn w:val="Normal"/>
    <w:next w:val="Normal"/>
    <w:link w:val="TOC1Char"/>
    <w:autoRedefine/>
    <w:uiPriority w:val="39"/>
    <w:unhideWhenUsed/>
    <w:qFormat/>
    <w:rsid w:val="00BA51C2"/>
    <w:pPr>
      <w:tabs>
        <w:tab w:val="right" w:leader="dot" w:pos="8494"/>
      </w:tabs>
      <w:spacing w:after="100"/>
      <w:jc w:val="right"/>
    </w:pPr>
    <w:rPr>
      <w:rFonts w:ascii="Times New Roman" w:hAnsi="Times New Roman" w:cs="B Zar"/>
      <w:noProof/>
      <w:sz w:val="20"/>
    </w:rPr>
  </w:style>
  <w:style w:type="paragraph" w:styleId="TOC2">
    <w:name w:val="toc 2"/>
    <w:basedOn w:val="Normal"/>
    <w:next w:val="Normal"/>
    <w:autoRedefine/>
    <w:uiPriority w:val="39"/>
    <w:unhideWhenUsed/>
    <w:qFormat/>
    <w:rsid w:val="00BA51C2"/>
    <w:pPr>
      <w:bidi w:val="0"/>
      <w:spacing w:after="100"/>
      <w:ind w:left="200"/>
    </w:pPr>
    <w:rPr>
      <w:rFonts w:ascii="Times New Roman" w:hAnsi="Times New Roman" w:cs="Arial"/>
      <w:sz w:val="20"/>
    </w:rPr>
  </w:style>
  <w:style w:type="paragraph" w:styleId="TOC3">
    <w:name w:val="toc 3"/>
    <w:basedOn w:val="Normal"/>
    <w:next w:val="Normal"/>
    <w:autoRedefine/>
    <w:uiPriority w:val="39"/>
    <w:unhideWhenUsed/>
    <w:qFormat/>
    <w:rsid w:val="00BA51C2"/>
    <w:pPr>
      <w:tabs>
        <w:tab w:val="right" w:leader="dot" w:pos="8494"/>
      </w:tabs>
      <w:spacing w:after="100"/>
      <w:ind w:left="400" w:right="400"/>
      <w:jc w:val="right"/>
    </w:pPr>
    <w:rPr>
      <w:rFonts w:ascii="Times New Roman" w:hAnsi="Times New Roman" w:cs="B Zar"/>
      <w:noProof/>
    </w:rPr>
  </w:style>
  <w:style w:type="paragraph" w:styleId="TOC4">
    <w:name w:val="toc 4"/>
    <w:basedOn w:val="Normal"/>
    <w:next w:val="Normal"/>
    <w:autoRedefine/>
    <w:uiPriority w:val="39"/>
    <w:unhideWhenUsed/>
    <w:rsid w:val="00BA51C2"/>
    <w:pPr>
      <w:bidi w:val="0"/>
      <w:spacing w:after="100"/>
      <w:ind w:left="660"/>
    </w:pPr>
    <w:rPr>
      <w:rFonts w:ascii="Calibri" w:eastAsia="Times New Roman" w:hAnsi="Calibri" w:cs="Arial"/>
    </w:rPr>
  </w:style>
  <w:style w:type="paragraph" w:styleId="TOC5">
    <w:name w:val="toc 5"/>
    <w:basedOn w:val="Normal"/>
    <w:next w:val="Normal"/>
    <w:autoRedefine/>
    <w:uiPriority w:val="39"/>
    <w:unhideWhenUsed/>
    <w:rsid w:val="00BA51C2"/>
    <w:pPr>
      <w:bidi w:val="0"/>
      <w:spacing w:after="100"/>
      <w:ind w:left="880"/>
    </w:pPr>
    <w:rPr>
      <w:rFonts w:ascii="Calibri" w:eastAsia="Times New Roman" w:hAnsi="Calibri" w:cs="Arial"/>
    </w:rPr>
  </w:style>
  <w:style w:type="paragraph" w:styleId="TOC6">
    <w:name w:val="toc 6"/>
    <w:basedOn w:val="Normal"/>
    <w:next w:val="Normal"/>
    <w:autoRedefine/>
    <w:uiPriority w:val="39"/>
    <w:unhideWhenUsed/>
    <w:rsid w:val="00BA51C2"/>
    <w:pPr>
      <w:bidi w:val="0"/>
      <w:spacing w:after="100"/>
      <w:ind w:left="1100"/>
    </w:pPr>
    <w:rPr>
      <w:rFonts w:ascii="Calibri" w:eastAsia="Times New Roman" w:hAnsi="Calibri" w:cs="Arial"/>
    </w:rPr>
  </w:style>
  <w:style w:type="paragraph" w:styleId="TOC7">
    <w:name w:val="toc 7"/>
    <w:basedOn w:val="Normal"/>
    <w:next w:val="Normal"/>
    <w:autoRedefine/>
    <w:uiPriority w:val="39"/>
    <w:unhideWhenUsed/>
    <w:rsid w:val="00BA51C2"/>
    <w:pPr>
      <w:bidi w:val="0"/>
      <w:spacing w:after="100"/>
      <w:ind w:left="1320"/>
    </w:pPr>
    <w:rPr>
      <w:rFonts w:ascii="Calibri" w:eastAsia="Times New Roman" w:hAnsi="Calibri" w:cs="Arial"/>
    </w:rPr>
  </w:style>
  <w:style w:type="paragraph" w:styleId="TOC8">
    <w:name w:val="toc 8"/>
    <w:basedOn w:val="Normal"/>
    <w:next w:val="Normal"/>
    <w:autoRedefine/>
    <w:uiPriority w:val="39"/>
    <w:unhideWhenUsed/>
    <w:rsid w:val="00BA51C2"/>
    <w:pPr>
      <w:bidi w:val="0"/>
      <w:spacing w:after="100"/>
      <w:ind w:left="1540"/>
    </w:pPr>
    <w:rPr>
      <w:rFonts w:ascii="Calibri" w:eastAsia="Times New Roman" w:hAnsi="Calibri" w:cs="Arial"/>
    </w:rPr>
  </w:style>
  <w:style w:type="paragraph" w:styleId="TOC9">
    <w:name w:val="toc 9"/>
    <w:basedOn w:val="Normal"/>
    <w:next w:val="Normal"/>
    <w:autoRedefine/>
    <w:uiPriority w:val="39"/>
    <w:unhideWhenUsed/>
    <w:rsid w:val="00BA51C2"/>
    <w:pPr>
      <w:bidi w:val="0"/>
      <w:spacing w:after="100"/>
      <w:ind w:left="1760"/>
    </w:pPr>
    <w:rPr>
      <w:rFonts w:ascii="Calibri" w:eastAsia="Times New Roman" w:hAnsi="Calibri" w:cs="Arial"/>
    </w:rPr>
  </w:style>
  <w:style w:type="character" w:styleId="SubtleEmphasis">
    <w:name w:val="Subtle Emphasis"/>
    <w:aliases w:val="Heading 3:,جدول 1"/>
    <w:uiPriority w:val="19"/>
    <w:qFormat/>
    <w:rsid w:val="00BA51C2"/>
    <w:rPr>
      <w:rFonts w:cs="Times New Roman"/>
      <w:i/>
      <w:iCs/>
      <w:color w:val="404040"/>
    </w:rPr>
  </w:style>
  <w:style w:type="character" w:customStyle="1" w:styleId="11">
    <w:name w:val="اشاره برطرف نشده1"/>
    <w:uiPriority w:val="99"/>
    <w:rsid w:val="00BA51C2"/>
    <w:rPr>
      <w:rFonts w:cs="Times New Roman"/>
      <w:color w:val="605E5C"/>
      <w:shd w:val="clear" w:color="auto" w:fill="E1DFDD"/>
    </w:rPr>
  </w:style>
  <w:style w:type="paragraph" w:styleId="EndnoteText">
    <w:name w:val="endnote text"/>
    <w:basedOn w:val="Normal"/>
    <w:link w:val="EndnoteTextChar"/>
    <w:uiPriority w:val="99"/>
    <w:rsid w:val="00BA51C2"/>
    <w:pPr>
      <w:spacing w:after="0" w:line="240" w:lineRule="auto"/>
      <w:jc w:val="right"/>
    </w:pPr>
    <w:rPr>
      <w:sz w:val="20"/>
      <w:szCs w:val="20"/>
    </w:rPr>
  </w:style>
  <w:style w:type="character" w:customStyle="1" w:styleId="EndnoteTextChar">
    <w:name w:val="Endnote Text Char"/>
    <w:link w:val="EndnoteText"/>
    <w:uiPriority w:val="99"/>
    <w:rsid w:val="00BA51C2"/>
    <w:rPr>
      <w:lang w:bidi="fa-IR"/>
    </w:rPr>
  </w:style>
  <w:style w:type="character" w:styleId="EndnoteReference">
    <w:name w:val="endnote reference"/>
    <w:uiPriority w:val="99"/>
    <w:rsid w:val="00BA51C2"/>
    <w:rPr>
      <w:rFonts w:cs="Times New Roman"/>
      <w:vertAlign w:val="superscript"/>
    </w:rPr>
  </w:style>
  <w:style w:type="paragraph" w:styleId="BlockText">
    <w:name w:val="Block Text"/>
    <w:basedOn w:val="Normal"/>
    <w:rsid w:val="00BA51C2"/>
    <w:pPr>
      <w:spacing w:after="0"/>
      <w:ind w:left="106" w:right="106"/>
      <w:jc w:val="both"/>
    </w:pPr>
    <w:rPr>
      <w:rFonts w:ascii="Times New Roman" w:eastAsia="MS Mincho" w:hAnsi="Times New Roman" w:cs="B Lotus"/>
      <w:noProof/>
      <w:sz w:val="20"/>
    </w:rPr>
  </w:style>
  <w:style w:type="paragraph" w:styleId="BodyText2">
    <w:name w:val="Body Text 2"/>
    <w:basedOn w:val="Normal"/>
    <w:link w:val="BodyText2Char"/>
    <w:rsid w:val="00BA51C2"/>
    <w:pPr>
      <w:spacing w:line="480" w:lineRule="auto"/>
      <w:jc w:val="right"/>
    </w:pPr>
    <w:rPr>
      <w:rFonts w:ascii="Times New Roman" w:eastAsia="MS Mincho" w:hAnsi="Times New Roman" w:cs="Traditional Arabic"/>
      <w:noProof/>
      <w:sz w:val="20"/>
      <w:szCs w:val="20"/>
    </w:rPr>
  </w:style>
  <w:style w:type="character" w:customStyle="1" w:styleId="BodyText2Char">
    <w:name w:val="Body Text 2 Char"/>
    <w:link w:val="BodyText2"/>
    <w:rsid w:val="00BA51C2"/>
    <w:rPr>
      <w:rFonts w:ascii="Times New Roman" w:eastAsia="MS Mincho" w:hAnsi="Times New Roman" w:cs="Traditional Arabic"/>
      <w:noProof/>
    </w:rPr>
  </w:style>
  <w:style w:type="paragraph" w:styleId="BodyText3">
    <w:name w:val="Body Text 3"/>
    <w:basedOn w:val="Normal"/>
    <w:link w:val="BodyText3Char"/>
    <w:rsid w:val="00BA51C2"/>
    <w:pPr>
      <w:spacing w:after="0" w:line="240" w:lineRule="auto"/>
      <w:jc w:val="both"/>
    </w:pPr>
    <w:rPr>
      <w:rFonts w:ascii="Times New Roman" w:eastAsia="SimSun" w:hAnsi="Times New Roman" w:cs="Zar"/>
      <w:noProof/>
      <w:sz w:val="20"/>
    </w:rPr>
  </w:style>
  <w:style w:type="character" w:customStyle="1" w:styleId="BodyText3Char">
    <w:name w:val="Body Text 3 Char"/>
    <w:link w:val="BodyText3"/>
    <w:rsid w:val="00BA51C2"/>
    <w:rPr>
      <w:rFonts w:ascii="Times New Roman" w:eastAsia="SimSun" w:hAnsi="Times New Roman" w:cs="Zar"/>
      <w:noProof/>
      <w:szCs w:val="28"/>
    </w:rPr>
  </w:style>
  <w:style w:type="character" w:customStyle="1" w:styleId="normal11">
    <w:name w:val="normal11"/>
    <w:rsid w:val="00BA51C2"/>
    <w:rPr>
      <w:rFonts w:cs="B Nazanin"/>
      <w:sz w:val="23"/>
      <w:szCs w:val="23"/>
      <w:lang w:bidi="ar-SA"/>
    </w:rPr>
  </w:style>
  <w:style w:type="character" w:customStyle="1" w:styleId="dis-callnumber">
    <w:name w:val="dis-callnumber"/>
    <w:rsid w:val="00BA51C2"/>
    <w:rPr>
      <w:rFonts w:cs="Times New Roman"/>
    </w:rPr>
  </w:style>
  <w:style w:type="character" w:customStyle="1" w:styleId="dis-name1">
    <w:name w:val="dis-name1"/>
    <w:rsid w:val="00BA51C2"/>
    <w:rPr>
      <w:rFonts w:cs="Times New Roman"/>
    </w:rPr>
  </w:style>
  <w:style w:type="character" w:customStyle="1" w:styleId="dis-level">
    <w:name w:val="dis-level"/>
    <w:rsid w:val="00BA51C2"/>
    <w:rPr>
      <w:rFonts w:cs="Times New Roman"/>
    </w:rPr>
  </w:style>
  <w:style w:type="character" w:customStyle="1" w:styleId="dis-year">
    <w:name w:val="dis-year"/>
    <w:rsid w:val="00BA51C2"/>
    <w:rPr>
      <w:rFonts w:cs="Times New Roman"/>
    </w:rPr>
  </w:style>
  <w:style w:type="character" w:customStyle="1" w:styleId="dis-page">
    <w:name w:val="dis-page"/>
    <w:rsid w:val="00BA51C2"/>
    <w:rPr>
      <w:rFonts w:cs="Times New Roman"/>
    </w:rPr>
  </w:style>
  <w:style w:type="character" w:customStyle="1" w:styleId="normal12">
    <w:name w:val="normal12"/>
    <w:rsid w:val="00BA51C2"/>
    <w:rPr>
      <w:rFonts w:cs="B Nazanin"/>
      <w:sz w:val="23"/>
      <w:szCs w:val="23"/>
      <w:lang w:bidi="ar-SA"/>
    </w:rPr>
  </w:style>
  <w:style w:type="character" w:customStyle="1" w:styleId="mw-headline">
    <w:name w:val="mw-headline"/>
    <w:rsid w:val="00BA51C2"/>
    <w:rPr>
      <w:rFonts w:cs="Times New Roman"/>
    </w:rPr>
  </w:style>
  <w:style w:type="character" w:customStyle="1" w:styleId="editsection2">
    <w:name w:val="editsection2"/>
    <w:rsid w:val="00BA51C2"/>
    <w:rPr>
      <w:rFonts w:cs="Times New Roman"/>
    </w:rPr>
  </w:style>
  <w:style w:type="character" w:customStyle="1" w:styleId="hps">
    <w:name w:val="hps"/>
    <w:rsid w:val="00BA51C2"/>
    <w:rPr>
      <w:rFonts w:cs="Times New Roman"/>
    </w:rPr>
  </w:style>
  <w:style w:type="paragraph" w:styleId="z-TopofForm">
    <w:name w:val="HTML Top of Form"/>
    <w:basedOn w:val="Normal"/>
    <w:next w:val="Normal"/>
    <w:link w:val="z-TopofFormChar"/>
    <w:hidden/>
    <w:unhideWhenUsed/>
    <w:rsid w:val="00BA51C2"/>
    <w:pPr>
      <w:pBdr>
        <w:bottom w:val="single" w:sz="6" w:space="1" w:color="auto"/>
      </w:pBdr>
      <w:bidi w:val="0"/>
      <w:spacing w:after="0" w:line="240" w:lineRule="auto"/>
      <w:jc w:val="center"/>
    </w:pPr>
    <w:rPr>
      <w:rFonts w:ascii="Arial" w:eastAsia="SimSun" w:hAnsi="Arial"/>
      <w:vanish/>
      <w:sz w:val="16"/>
      <w:szCs w:val="16"/>
    </w:rPr>
  </w:style>
  <w:style w:type="character" w:customStyle="1" w:styleId="z-TopofFormChar">
    <w:name w:val="z-Top of Form Char"/>
    <w:link w:val="z-TopofForm"/>
    <w:rsid w:val="00BA51C2"/>
    <w:rPr>
      <w:rFonts w:ascii="Arial" w:eastAsia="SimSun" w:hAnsi="Arial"/>
      <w:vanish/>
      <w:sz w:val="16"/>
      <w:szCs w:val="16"/>
    </w:rPr>
  </w:style>
  <w:style w:type="paragraph" w:styleId="z-BottomofForm">
    <w:name w:val="HTML Bottom of Form"/>
    <w:basedOn w:val="Normal"/>
    <w:next w:val="Normal"/>
    <w:link w:val="z-BottomofFormChar"/>
    <w:hidden/>
    <w:unhideWhenUsed/>
    <w:rsid w:val="00BA51C2"/>
    <w:pPr>
      <w:pBdr>
        <w:top w:val="single" w:sz="6" w:space="1" w:color="auto"/>
      </w:pBdr>
      <w:bidi w:val="0"/>
      <w:spacing w:after="0" w:line="240" w:lineRule="auto"/>
      <w:jc w:val="center"/>
    </w:pPr>
    <w:rPr>
      <w:rFonts w:ascii="Arial" w:eastAsia="SimSun" w:hAnsi="Arial"/>
      <w:vanish/>
      <w:sz w:val="16"/>
      <w:szCs w:val="16"/>
    </w:rPr>
  </w:style>
  <w:style w:type="character" w:customStyle="1" w:styleId="z-BottomofFormChar">
    <w:name w:val="z-Bottom of Form Char"/>
    <w:link w:val="z-BottomofForm"/>
    <w:rsid w:val="00BA51C2"/>
    <w:rPr>
      <w:rFonts w:ascii="Arial" w:eastAsia="SimSun" w:hAnsi="Arial"/>
      <w:vanish/>
      <w:sz w:val="16"/>
      <w:szCs w:val="16"/>
    </w:rPr>
  </w:style>
  <w:style w:type="paragraph" w:styleId="Subtitle">
    <w:name w:val="Subtitle"/>
    <w:aliases w:val="عنوان جدول و شکل"/>
    <w:basedOn w:val="Normal"/>
    <w:link w:val="SubtitleChar"/>
    <w:qFormat/>
    <w:rsid w:val="00BA51C2"/>
    <w:pPr>
      <w:spacing w:after="0" w:line="240" w:lineRule="auto"/>
      <w:jc w:val="center"/>
    </w:pPr>
    <w:rPr>
      <w:rFonts w:ascii="Times New Roman" w:eastAsia="SimSun" w:hAnsi="Times New Roman" w:cs="Times New Roman"/>
    </w:rPr>
  </w:style>
  <w:style w:type="character" w:customStyle="1" w:styleId="SubtitleChar">
    <w:name w:val="Subtitle Char"/>
    <w:aliases w:val="عنوان جدول و شکل Char"/>
    <w:link w:val="Subtitle"/>
    <w:rsid w:val="00BA51C2"/>
    <w:rPr>
      <w:rFonts w:ascii="Times New Roman" w:eastAsia="SimSun" w:hAnsi="Times New Roman" w:cs="Times New Roman"/>
      <w:sz w:val="28"/>
      <w:szCs w:val="28"/>
    </w:rPr>
  </w:style>
  <w:style w:type="character" w:customStyle="1" w:styleId="searchword">
    <w:name w:val="searchword"/>
    <w:rsid w:val="00BA51C2"/>
    <w:rPr>
      <w:shd w:val="clear" w:color="auto" w:fill="FFFF55"/>
    </w:rPr>
  </w:style>
  <w:style w:type="character" w:customStyle="1" w:styleId="apple-style-span">
    <w:name w:val="apple-style-span"/>
    <w:rsid w:val="00BA51C2"/>
  </w:style>
  <w:style w:type="paragraph" w:styleId="NormalIndent">
    <w:name w:val="Normal Indent"/>
    <w:basedOn w:val="Normal"/>
    <w:rsid w:val="00BA51C2"/>
    <w:pPr>
      <w:bidi w:val="0"/>
      <w:spacing w:after="200" w:line="276" w:lineRule="auto"/>
      <w:ind w:left="720"/>
    </w:pPr>
    <w:rPr>
      <w:rFonts w:eastAsia="Times New Roman"/>
    </w:rPr>
  </w:style>
  <w:style w:type="character" w:customStyle="1" w:styleId="fieldvalue">
    <w:name w:val="fieldvalue"/>
    <w:rsid w:val="00BA51C2"/>
  </w:style>
  <w:style w:type="character" w:customStyle="1" w:styleId="linkedfieldvalue1">
    <w:name w:val="linkedfieldvalue1"/>
    <w:rsid w:val="00BA51C2"/>
    <w:rPr>
      <w:color w:val="C7060F"/>
    </w:rPr>
  </w:style>
  <w:style w:type="character" w:customStyle="1" w:styleId="mimtitle">
    <w:name w:val="mim_title"/>
    <w:rsid w:val="00BA51C2"/>
  </w:style>
  <w:style w:type="paragraph" w:customStyle="1" w:styleId="lead">
    <w:name w:val="lead"/>
    <w:basedOn w:val="Normal"/>
    <w:rsid w:val="00BA51C2"/>
    <w:pPr>
      <w:bidi w:val="0"/>
      <w:spacing w:before="100" w:beforeAutospacing="1" w:after="100" w:afterAutospacing="1" w:line="240" w:lineRule="auto"/>
    </w:pPr>
    <w:rPr>
      <w:rFonts w:ascii="Times New Roman" w:eastAsia="Times New Roman" w:hAnsi="Times New Roman" w:cs="Times New Roman"/>
      <w:sz w:val="24"/>
      <w:szCs w:val="24"/>
    </w:rPr>
  </w:style>
  <w:style w:type="character" w:customStyle="1" w:styleId="srtitle">
    <w:name w:val="srtitle"/>
    <w:rsid w:val="00BA51C2"/>
  </w:style>
  <w:style w:type="character" w:customStyle="1" w:styleId="journalof">
    <w:name w:val="journal_of"/>
    <w:rsid w:val="00BA51C2"/>
  </w:style>
  <w:style w:type="character" w:customStyle="1" w:styleId="muslimmentalhealth">
    <w:name w:val="muslim_mental_health"/>
    <w:rsid w:val="00BA51C2"/>
  </w:style>
  <w:style w:type="paragraph" w:customStyle="1" w:styleId="newsbody">
    <w:name w:val="news_body"/>
    <w:basedOn w:val="Normal"/>
    <w:rsid w:val="00BA51C2"/>
    <w:pPr>
      <w:bidi w:val="0"/>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rticledescription">
    <w:name w:val="article_description"/>
    <w:rsid w:val="00BA51C2"/>
  </w:style>
  <w:style w:type="character" w:customStyle="1" w:styleId="st">
    <w:name w:val="st"/>
    <w:rsid w:val="00BA51C2"/>
  </w:style>
  <w:style w:type="paragraph" w:customStyle="1" w:styleId="post-meta">
    <w:name w:val="post-meta"/>
    <w:basedOn w:val="Normal"/>
    <w:rsid w:val="00BA51C2"/>
    <w:pPr>
      <w:bidi w:val="0"/>
      <w:spacing w:before="100" w:beforeAutospacing="1" w:after="100" w:afterAutospacing="1" w:line="240" w:lineRule="auto"/>
    </w:pPr>
    <w:rPr>
      <w:rFonts w:ascii="Times New Roman" w:eastAsia="Times New Roman" w:hAnsi="Times New Roman" w:cs="Times New Roman"/>
      <w:sz w:val="24"/>
      <w:szCs w:val="24"/>
    </w:rPr>
  </w:style>
  <w:style w:type="character" w:customStyle="1" w:styleId="post-meta-author">
    <w:name w:val="post-meta-author"/>
    <w:rsid w:val="00BA51C2"/>
  </w:style>
  <w:style w:type="character" w:customStyle="1" w:styleId="post-cats">
    <w:name w:val="post-cats"/>
    <w:rsid w:val="00BA51C2"/>
  </w:style>
  <w:style w:type="character" w:customStyle="1" w:styleId="tie-date">
    <w:name w:val="tie-date"/>
    <w:rsid w:val="00BA51C2"/>
  </w:style>
  <w:style w:type="character" w:customStyle="1" w:styleId="post-comments">
    <w:name w:val="post-comments"/>
    <w:rsid w:val="00BA51C2"/>
  </w:style>
  <w:style w:type="character" w:customStyle="1" w:styleId="screen-reader-text">
    <w:name w:val="screen-reader-text"/>
    <w:rsid w:val="00BA51C2"/>
  </w:style>
  <w:style w:type="character" w:customStyle="1" w:styleId="post-views">
    <w:name w:val="post-views"/>
    <w:rsid w:val="00BA51C2"/>
  </w:style>
  <w:style w:type="paragraph" w:customStyle="1" w:styleId="p2">
    <w:name w:val="p2"/>
    <w:basedOn w:val="Normal"/>
    <w:rsid w:val="00BA51C2"/>
    <w:pPr>
      <w:bidi w:val="0"/>
      <w:spacing w:before="150" w:after="150" w:line="300" w:lineRule="atLeast"/>
      <w:jc w:val="right"/>
      <w:textAlignment w:val="baseline"/>
    </w:pPr>
    <w:rPr>
      <w:rFonts w:ascii="Tahoma" w:eastAsia="Times New Roman" w:hAnsi="Tahoma" w:cs="Tahoma"/>
      <w:b/>
      <w:bCs/>
      <w:color w:val="990000"/>
      <w:sz w:val="17"/>
      <w:szCs w:val="17"/>
    </w:rPr>
  </w:style>
  <w:style w:type="paragraph" w:customStyle="1" w:styleId="peytitr">
    <w:name w:val="pey_titr"/>
    <w:basedOn w:val="Normal"/>
    <w:rsid w:val="00BA51C2"/>
    <w:pPr>
      <w:bidi w:val="0"/>
      <w:spacing w:before="150" w:after="75" w:line="120" w:lineRule="atLeast"/>
      <w:jc w:val="right"/>
      <w:textAlignment w:val="baseline"/>
    </w:pPr>
    <w:rPr>
      <w:rFonts w:ascii="Tahoma" w:eastAsia="Times New Roman" w:hAnsi="Tahoma" w:cs="Tahoma"/>
      <w:b/>
      <w:bCs/>
      <w:color w:val="333333"/>
      <w:sz w:val="18"/>
      <w:szCs w:val="18"/>
    </w:rPr>
  </w:style>
  <w:style w:type="paragraph" w:customStyle="1" w:styleId="peybody">
    <w:name w:val="pey_body"/>
    <w:basedOn w:val="Normal"/>
    <w:rsid w:val="00BA51C2"/>
    <w:pPr>
      <w:bidi w:val="0"/>
      <w:spacing w:before="150" w:after="150" w:line="225" w:lineRule="atLeast"/>
      <w:jc w:val="right"/>
      <w:textAlignment w:val="baseline"/>
    </w:pPr>
    <w:rPr>
      <w:rFonts w:ascii="Tahoma" w:eastAsia="Times New Roman" w:hAnsi="Tahoma" w:cs="Tahoma"/>
      <w:sz w:val="15"/>
      <w:szCs w:val="15"/>
    </w:rPr>
  </w:style>
  <w:style w:type="paragraph" w:customStyle="1" w:styleId="Pa4">
    <w:name w:val="Pa4"/>
    <w:basedOn w:val="Normal"/>
    <w:next w:val="Normal"/>
    <w:uiPriority w:val="99"/>
    <w:rsid w:val="00BA51C2"/>
    <w:pPr>
      <w:bidi w:val="0"/>
      <w:spacing w:after="0" w:line="241" w:lineRule="atLeast"/>
    </w:pPr>
    <w:rPr>
      <w:rFonts w:ascii="Times New Roman" w:eastAsia="Times New Roman" w:hAnsi="Times New Roman" w:cs="Times New Roman"/>
      <w:sz w:val="24"/>
      <w:szCs w:val="24"/>
    </w:rPr>
  </w:style>
  <w:style w:type="character" w:customStyle="1" w:styleId="A0">
    <w:name w:val="A0"/>
    <w:uiPriority w:val="99"/>
    <w:rsid w:val="00BA51C2"/>
    <w:rPr>
      <w:color w:val="000000"/>
      <w:sz w:val="18"/>
      <w:szCs w:val="18"/>
    </w:rPr>
  </w:style>
  <w:style w:type="paragraph" w:customStyle="1" w:styleId="Title1">
    <w:name w:val="Title1"/>
    <w:basedOn w:val="Normal"/>
    <w:qFormat/>
    <w:rsid w:val="00BA51C2"/>
    <w:pPr>
      <w:bidi w:val="0"/>
      <w:spacing w:before="20" w:after="100" w:afterAutospacing="1" w:line="340" w:lineRule="atLeast"/>
      <w:ind w:right="600" w:firstLine="300"/>
      <w:jc w:val="both"/>
    </w:pPr>
    <w:rPr>
      <w:rFonts w:ascii="Times New Roman" w:eastAsia="Times New Roman" w:hAnsi="Times New Roman" w:cs="Nazanin"/>
      <w:color w:val="003366"/>
      <w:sz w:val="24"/>
      <w:szCs w:val="24"/>
    </w:rPr>
  </w:style>
  <w:style w:type="paragraph" w:customStyle="1" w:styleId="Pa5">
    <w:name w:val="Pa5"/>
    <w:basedOn w:val="Normal"/>
    <w:next w:val="Normal"/>
    <w:uiPriority w:val="99"/>
    <w:rsid w:val="00BA51C2"/>
    <w:pPr>
      <w:bidi w:val="0"/>
      <w:spacing w:after="200" w:line="241" w:lineRule="atLeast"/>
      <w:jc w:val="both"/>
    </w:pPr>
    <w:rPr>
      <w:rFonts w:ascii="Times New Roman" w:hAnsi="Times New Roman" w:cs="Times New Roman"/>
      <w:sz w:val="24"/>
      <w:szCs w:val="24"/>
    </w:rPr>
  </w:style>
  <w:style w:type="paragraph" w:customStyle="1" w:styleId="rteindent1">
    <w:name w:val="rteindent1"/>
    <w:basedOn w:val="Normal"/>
    <w:rsid w:val="00BA51C2"/>
    <w:pPr>
      <w:bidi w:val="0"/>
      <w:spacing w:before="100" w:beforeAutospacing="1" w:after="100" w:afterAutospacing="1" w:line="240" w:lineRule="auto"/>
      <w:ind w:right="600"/>
      <w:jc w:val="both"/>
    </w:pPr>
    <w:rPr>
      <w:rFonts w:ascii="Times New Roman" w:eastAsia="Times New Roman" w:hAnsi="Times New Roman" w:cs="Times New Roman"/>
      <w:sz w:val="24"/>
      <w:szCs w:val="24"/>
    </w:rPr>
  </w:style>
  <w:style w:type="paragraph" w:customStyle="1" w:styleId="rteleft">
    <w:name w:val="rteleft"/>
    <w:basedOn w:val="Normal"/>
    <w:rsid w:val="00BA51C2"/>
    <w:pPr>
      <w:bidi w:val="0"/>
      <w:spacing w:before="100" w:beforeAutospacing="1" w:after="100" w:afterAutospacing="1" w:line="240" w:lineRule="auto"/>
      <w:jc w:val="both"/>
    </w:pPr>
    <w:rPr>
      <w:rFonts w:ascii="Times New Roman" w:eastAsia="Times New Roman" w:hAnsi="Times New Roman" w:cs="Times New Roman"/>
      <w:sz w:val="24"/>
      <w:szCs w:val="24"/>
    </w:rPr>
  </w:style>
  <w:style w:type="paragraph" w:customStyle="1" w:styleId="rtecenter">
    <w:name w:val="rtecenter"/>
    <w:basedOn w:val="Normal"/>
    <w:rsid w:val="00BA51C2"/>
    <w:pPr>
      <w:bidi w:val="0"/>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bawlupics">
    <w:name w:val="bawlu_pics"/>
    <w:basedOn w:val="Normal"/>
    <w:rsid w:val="00BA51C2"/>
    <w:pPr>
      <w:pBdr>
        <w:top w:val="dashed" w:sz="6" w:space="0" w:color="DDDDDD"/>
        <w:left w:val="dashed" w:sz="6" w:space="0" w:color="DDDDDD"/>
        <w:bottom w:val="dashed" w:sz="6" w:space="0" w:color="DDDDDD"/>
        <w:right w:val="dashed" w:sz="6" w:space="0" w:color="DDDDDD"/>
      </w:pBdr>
      <w:bidi w:val="0"/>
      <w:spacing w:before="100" w:beforeAutospacing="1" w:after="100" w:afterAutospacing="1" w:line="240" w:lineRule="auto"/>
      <w:jc w:val="both"/>
    </w:pPr>
    <w:rPr>
      <w:rFonts w:ascii="Times New Roman" w:eastAsia="Times New Roman" w:hAnsi="Times New Roman" w:cs="Times New Roman"/>
      <w:sz w:val="24"/>
      <w:szCs w:val="24"/>
    </w:rPr>
  </w:style>
  <w:style w:type="paragraph" w:customStyle="1" w:styleId="bawtab">
    <w:name w:val="bawtab"/>
    <w:basedOn w:val="Normal"/>
    <w:rsid w:val="00BA51C2"/>
    <w:pPr>
      <w:pBdr>
        <w:top w:val="single" w:sz="6" w:space="2" w:color="E0E0E0"/>
        <w:left w:val="single" w:sz="6" w:space="3" w:color="E0E0E0"/>
        <w:bottom w:val="single" w:sz="6" w:space="2" w:color="E0E0E0"/>
        <w:right w:val="single" w:sz="6" w:space="2" w:color="E0E0E0"/>
      </w:pBdr>
      <w:bidi w:val="0"/>
      <w:spacing w:before="100" w:beforeAutospacing="1" w:after="100" w:afterAutospacing="1" w:line="240" w:lineRule="auto"/>
      <w:jc w:val="both"/>
    </w:pPr>
    <w:rPr>
      <w:rFonts w:ascii="Times New Roman" w:eastAsia="Times New Roman" w:hAnsi="Times New Roman" w:cs="Times New Roman"/>
      <w:sz w:val="24"/>
      <w:szCs w:val="24"/>
    </w:rPr>
  </w:style>
  <w:style w:type="paragraph" w:customStyle="1" w:styleId="quotescollectionauthor">
    <w:name w:val="quotescollection_author"/>
    <w:basedOn w:val="Normal"/>
    <w:rsid w:val="00BA51C2"/>
    <w:pPr>
      <w:bidi w:val="0"/>
      <w:spacing w:before="100" w:beforeAutospacing="1" w:after="100" w:afterAutospacing="1" w:line="240" w:lineRule="auto"/>
      <w:jc w:val="both"/>
    </w:pPr>
    <w:rPr>
      <w:rFonts w:ascii="Times New Roman" w:eastAsia="Times New Roman" w:hAnsi="Times New Roman" w:cs="Times New Roman"/>
      <w:sz w:val="24"/>
      <w:szCs w:val="24"/>
    </w:rPr>
  </w:style>
  <w:style w:type="paragraph" w:customStyle="1" w:styleId="quotescollectionsource">
    <w:name w:val="quotescollection_source"/>
    <w:basedOn w:val="Normal"/>
    <w:rsid w:val="00BA51C2"/>
    <w:pPr>
      <w:bidi w:val="0"/>
      <w:spacing w:before="100" w:beforeAutospacing="1" w:after="100" w:afterAutospacing="1" w:line="240" w:lineRule="auto"/>
      <w:jc w:val="both"/>
    </w:pPr>
    <w:rPr>
      <w:rFonts w:ascii="Times New Roman" w:eastAsia="Times New Roman" w:hAnsi="Times New Roman" w:cs="Times New Roman"/>
      <w:i/>
      <w:iCs/>
      <w:sz w:val="24"/>
      <w:szCs w:val="24"/>
    </w:rPr>
  </w:style>
  <w:style w:type="paragraph" w:customStyle="1" w:styleId="wp-polls-ul">
    <w:name w:val="wp-polls-ul"/>
    <w:basedOn w:val="Normal"/>
    <w:rsid w:val="00BA51C2"/>
    <w:pPr>
      <w:bidi w:val="0"/>
      <w:spacing w:after="150" w:line="240" w:lineRule="auto"/>
      <w:ind w:right="150"/>
      <w:jc w:val="right"/>
    </w:pPr>
    <w:rPr>
      <w:rFonts w:ascii="Times New Roman" w:eastAsia="Times New Roman" w:hAnsi="Times New Roman" w:cs="Times New Roman"/>
      <w:sz w:val="24"/>
      <w:szCs w:val="24"/>
    </w:rPr>
  </w:style>
  <w:style w:type="paragraph" w:customStyle="1" w:styleId="wp-polls-ans">
    <w:name w:val="wp-polls-ans"/>
    <w:basedOn w:val="Normal"/>
    <w:rsid w:val="00BA51C2"/>
    <w:pPr>
      <w:bidi w:val="0"/>
      <w:spacing w:before="100" w:beforeAutospacing="1" w:after="100" w:afterAutospacing="1" w:line="240" w:lineRule="auto"/>
      <w:jc w:val="both"/>
    </w:pPr>
    <w:rPr>
      <w:rFonts w:ascii="Times New Roman" w:eastAsia="Times New Roman" w:hAnsi="Times New Roman" w:cs="Times New Roman"/>
      <w:sz w:val="24"/>
      <w:szCs w:val="24"/>
    </w:rPr>
  </w:style>
  <w:style w:type="paragraph" w:customStyle="1" w:styleId="wp-polls-loading">
    <w:name w:val="wp-polls-loading"/>
    <w:basedOn w:val="Normal"/>
    <w:rsid w:val="00BA51C2"/>
    <w:pPr>
      <w:bidi w:val="0"/>
      <w:spacing w:before="100" w:beforeAutospacing="1" w:after="100" w:afterAutospacing="1" w:line="240" w:lineRule="atLeast"/>
      <w:jc w:val="center"/>
    </w:pPr>
    <w:rPr>
      <w:rFonts w:ascii="Times New Roman" w:eastAsia="Times New Roman" w:hAnsi="Times New Roman" w:cs="Times New Roman"/>
      <w:vanish/>
      <w:sz w:val="24"/>
      <w:szCs w:val="24"/>
    </w:rPr>
  </w:style>
  <w:style w:type="paragraph" w:customStyle="1" w:styleId="wp-polls-image">
    <w:name w:val="wp-polls-image"/>
    <w:basedOn w:val="Normal"/>
    <w:rsid w:val="00BA51C2"/>
    <w:pPr>
      <w:bidi w:val="0"/>
      <w:spacing w:before="100" w:beforeAutospacing="1" w:after="100" w:afterAutospacing="1" w:line="240" w:lineRule="auto"/>
      <w:jc w:val="both"/>
    </w:pPr>
    <w:rPr>
      <w:rFonts w:ascii="Times New Roman" w:eastAsia="Times New Roman" w:hAnsi="Times New Roman" w:cs="Times New Roman"/>
      <w:sz w:val="24"/>
      <w:szCs w:val="24"/>
    </w:rPr>
  </w:style>
  <w:style w:type="paragraph" w:customStyle="1" w:styleId="wp-pagenavi">
    <w:name w:val="wp-pagenavi"/>
    <w:basedOn w:val="Normal"/>
    <w:rsid w:val="00BA51C2"/>
    <w:pPr>
      <w:bidi w:val="0"/>
      <w:spacing w:before="100" w:beforeAutospacing="1" w:after="100" w:afterAutospacing="1" w:line="240" w:lineRule="auto"/>
      <w:jc w:val="both"/>
    </w:pPr>
    <w:rPr>
      <w:rFonts w:ascii="Times New Roman" w:eastAsia="Times New Roman" w:hAnsi="Times New Roman" w:cs="Times New Roman"/>
      <w:sz w:val="24"/>
      <w:szCs w:val="24"/>
    </w:rPr>
  </w:style>
  <w:style w:type="paragraph" w:customStyle="1" w:styleId="buttons">
    <w:name w:val="buttons"/>
    <w:basedOn w:val="Normal"/>
    <w:rsid w:val="00BA51C2"/>
    <w:pPr>
      <w:bidi w:val="0"/>
      <w:spacing w:before="100" w:beforeAutospacing="1" w:after="100" w:afterAutospacing="1" w:line="240" w:lineRule="auto"/>
      <w:jc w:val="both"/>
    </w:pPr>
    <w:rPr>
      <w:rFonts w:ascii="Times New Roman" w:eastAsia="Times New Roman" w:hAnsi="Times New Roman" w:cs="Times New Roman"/>
      <w:sz w:val="24"/>
      <w:szCs w:val="24"/>
    </w:rPr>
  </w:style>
  <w:style w:type="paragraph" w:customStyle="1" w:styleId="pollbar">
    <w:name w:val="pollbar"/>
    <w:basedOn w:val="Normal"/>
    <w:rsid w:val="00BA51C2"/>
    <w:pPr>
      <w:bidi w:val="0"/>
      <w:spacing w:before="100" w:beforeAutospacing="1" w:after="100" w:afterAutospacing="1" w:line="240" w:lineRule="auto"/>
      <w:jc w:val="both"/>
    </w:pPr>
    <w:rPr>
      <w:rFonts w:ascii="Times New Roman" w:eastAsia="Times New Roman" w:hAnsi="Times New Roman" w:cs="Times New Roman"/>
      <w:sz w:val="24"/>
      <w:szCs w:val="24"/>
    </w:rPr>
  </w:style>
  <w:style w:type="paragraph" w:customStyle="1" w:styleId="ckratinghighlyrated">
    <w:name w:val="ckrating_highly_rated"/>
    <w:basedOn w:val="Normal"/>
    <w:rsid w:val="00BA51C2"/>
    <w:pPr>
      <w:shd w:val="clear" w:color="auto" w:fill="FFFFCC"/>
      <w:bidi w:val="0"/>
      <w:spacing w:before="100" w:beforeAutospacing="1" w:after="100" w:afterAutospacing="1" w:line="240" w:lineRule="auto"/>
      <w:jc w:val="both"/>
    </w:pPr>
    <w:rPr>
      <w:rFonts w:ascii="Times New Roman" w:eastAsia="Times New Roman" w:hAnsi="Times New Roman" w:cs="Times New Roman"/>
      <w:sz w:val="24"/>
      <w:szCs w:val="24"/>
    </w:rPr>
  </w:style>
  <w:style w:type="paragraph" w:customStyle="1" w:styleId="ckratinghotlydebated">
    <w:name w:val="ckrating_hotly_debated"/>
    <w:basedOn w:val="Normal"/>
    <w:rsid w:val="00BA51C2"/>
    <w:pPr>
      <w:shd w:val="clear" w:color="auto" w:fill="FFF0F5"/>
      <w:bidi w:val="0"/>
      <w:spacing w:before="100" w:beforeAutospacing="1" w:after="100" w:afterAutospacing="1" w:line="240" w:lineRule="auto"/>
      <w:jc w:val="both"/>
    </w:pPr>
    <w:rPr>
      <w:rFonts w:ascii="Times New Roman" w:eastAsia="Times New Roman" w:hAnsi="Times New Roman" w:cs="Times New Roman"/>
      <w:sz w:val="24"/>
      <w:szCs w:val="24"/>
    </w:rPr>
  </w:style>
  <w:style w:type="paragraph" w:customStyle="1" w:styleId="buttons1">
    <w:name w:val="buttons1"/>
    <w:basedOn w:val="Normal"/>
    <w:rsid w:val="00BA51C2"/>
    <w:pPr>
      <w:pBdr>
        <w:top w:val="single" w:sz="6" w:space="0" w:color="C8C8C8"/>
        <w:left w:val="single" w:sz="6" w:space="0" w:color="C8C8C8"/>
        <w:bottom w:val="single" w:sz="6" w:space="0" w:color="C8C8C8"/>
        <w:right w:val="single" w:sz="6" w:space="0" w:color="C8C8C8"/>
      </w:pBdr>
      <w:shd w:val="clear" w:color="auto" w:fill="F3F6F8"/>
      <w:bidi w:val="0"/>
      <w:spacing w:before="100" w:beforeAutospacing="1" w:after="100" w:afterAutospacing="1" w:line="240" w:lineRule="auto"/>
      <w:jc w:val="both"/>
    </w:pPr>
    <w:rPr>
      <w:rFonts w:ascii="Times New Roman" w:eastAsia="Times New Roman" w:hAnsi="Times New Roman" w:cs="Times New Roman"/>
      <w:sz w:val="24"/>
      <w:szCs w:val="24"/>
    </w:rPr>
  </w:style>
  <w:style w:type="paragraph" w:customStyle="1" w:styleId="pollbar1">
    <w:name w:val="pollbar1"/>
    <w:basedOn w:val="Normal"/>
    <w:rsid w:val="00BA51C2"/>
    <w:pPr>
      <w:pBdr>
        <w:top w:val="single" w:sz="6" w:space="0" w:color="C8C8C8"/>
        <w:left w:val="single" w:sz="6" w:space="0" w:color="C8C8C8"/>
        <w:bottom w:val="single" w:sz="6" w:space="0" w:color="C8C8C8"/>
        <w:right w:val="single" w:sz="6" w:space="0" w:color="C8C8C8"/>
      </w:pBdr>
      <w:bidi w:val="0"/>
      <w:spacing w:before="15" w:after="15" w:line="120" w:lineRule="atLeast"/>
      <w:ind w:left="15" w:right="15"/>
      <w:jc w:val="both"/>
    </w:pPr>
    <w:rPr>
      <w:rFonts w:ascii="Times New Roman" w:eastAsia="Times New Roman" w:hAnsi="Times New Roman" w:cs="Times New Roman"/>
      <w:sz w:val="9"/>
      <w:szCs w:val="9"/>
    </w:rPr>
  </w:style>
  <w:style w:type="paragraph" w:styleId="HTMLAddress">
    <w:name w:val="HTML Address"/>
    <w:basedOn w:val="Normal"/>
    <w:link w:val="HTMLAddressChar"/>
    <w:rsid w:val="00BA51C2"/>
    <w:pPr>
      <w:bidi w:val="0"/>
      <w:spacing w:after="0"/>
    </w:pPr>
    <w:rPr>
      <w:rFonts w:ascii="Times New Roman" w:eastAsia="Times New Roman" w:hAnsi="Times New Roman" w:cs="Times New Roman"/>
      <w:i/>
      <w:iCs/>
      <w:sz w:val="24"/>
      <w:szCs w:val="24"/>
    </w:rPr>
  </w:style>
  <w:style w:type="character" w:customStyle="1" w:styleId="HTMLAddressChar">
    <w:name w:val="HTML Address Char"/>
    <w:link w:val="HTMLAddress"/>
    <w:rsid w:val="00BA51C2"/>
    <w:rPr>
      <w:rFonts w:ascii="Times New Roman" w:eastAsia="Times New Roman" w:hAnsi="Times New Roman" w:cs="Times New Roman"/>
      <w:i/>
      <w:iCs/>
      <w:sz w:val="24"/>
      <w:szCs w:val="24"/>
    </w:rPr>
  </w:style>
  <w:style w:type="paragraph" w:customStyle="1" w:styleId="Bort">
    <w:name w:val="Bort"/>
    <w:basedOn w:val="Normal"/>
    <w:next w:val="Normal"/>
    <w:rsid w:val="00BA51C2"/>
    <w:pPr>
      <w:spacing w:after="0" w:line="240" w:lineRule="auto"/>
      <w:jc w:val="both"/>
    </w:pPr>
    <w:rPr>
      <w:rFonts w:ascii="Times New Roman" w:eastAsia="Times New Roman" w:hAnsi="Times New Roman"/>
      <w:sz w:val="20"/>
      <w:szCs w:val="24"/>
    </w:rPr>
  </w:style>
  <w:style w:type="paragraph" w:customStyle="1" w:styleId="textsstyles3">
    <w:name w:val="textsstyles3"/>
    <w:basedOn w:val="Normal"/>
    <w:rsid w:val="00BA51C2"/>
    <w:pPr>
      <w:bidi w:val="0"/>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extsstyles4">
    <w:name w:val="textsstyles4"/>
    <w:basedOn w:val="Normal"/>
    <w:rsid w:val="00BA51C2"/>
    <w:pPr>
      <w:bidi w:val="0"/>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tyle3">
    <w:name w:val="style3"/>
    <w:basedOn w:val="Normal"/>
    <w:rsid w:val="00BA51C2"/>
    <w:pPr>
      <w:bidi w:val="0"/>
      <w:spacing w:before="100" w:beforeAutospacing="1" w:after="100" w:afterAutospacing="1" w:line="240" w:lineRule="auto"/>
    </w:pPr>
    <w:rPr>
      <w:rFonts w:ascii="Times New Roman" w:eastAsia="Times New Roman" w:hAnsi="Times New Roman" w:cs="Times New Roman"/>
      <w:sz w:val="24"/>
      <w:szCs w:val="24"/>
    </w:rPr>
  </w:style>
  <w:style w:type="table" w:customStyle="1" w:styleId="TableGrid11">
    <w:name w:val="Table Grid11"/>
    <w:basedOn w:val="TableNormal"/>
    <w:next w:val="TableGrid"/>
    <w:uiPriority w:val="59"/>
    <w:rsid w:val="00BA51C2"/>
    <w:rPr>
      <w:rFonts w:eastAsia="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3">
    <w:name w:val="A3"/>
    <w:uiPriority w:val="99"/>
    <w:rsid w:val="00BA51C2"/>
    <w:rPr>
      <w:color w:val="000000"/>
      <w:sz w:val="22"/>
      <w:szCs w:val="22"/>
    </w:rPr>
  </w:style>
  <w:style w:type="paragraph" w:styleId="Caption">
    <w:name w:val="caption"/>
    <w:aliases w:val="Caption nemodar 1,عنوان شکل و جدول"/>
    <w:basedOn w:val="Normal"/>
    <w:next w:val="Normal"/>
    <w:link w:val="CaptionChar"/>
    <w:uiPriority w:val="35"/>
    <w:unhideWhenUsed/>
    <w:qFormat/>
    <w:rsid w:val="00BA51C2"/>
    <w:pPr>
      <w:spacing w:after="0" w:line="240" w:lineRule="auto"/>
      <w:jc w:val="right"/>
    </w:pPr>
    <w:rPr>
      <w:rFonts w:ascii="Times New Roman" w:eastAsia="Times New Roman" w:hAnsi="Times New Roman" w:cs="Times New Roman"/>
      <w:b/>
      <w:bCs/>
      <w:sz w:val="20"/>
      <w:szCs w:val="20"/>
    </w:rPr>
  </w:style>
  <w:style w:type="paragraph" w:customStyle="1" w:styleId="c2">
    <w:name w:val="c2"/>
    <w:basedOn w:val="Normal"/>
    <w:rsid w:val="00BA51C2"/>
    <w:pPr>
      <w:bidi w:val="0"/>
      <w:spacing w:after="0" w:line="240" w:lineRule="auto"/>
    </w:pPr>
    <w:rPr>
      <w:rFonts w:ascii="Times New Roman" w:eastAsia="Times New Roman" w:hAnsi="Times New Roman" w:cs="Times New Roman"/>
      <w:sz w:val="24"/>
      <w:szCs w:val="24"/>
    </w:rPr>
  </w:style>
  <w:style w:type="paragraph" w:customStyle="1" w:styleId="p1">
    <w:name w:val="p1"/>
    <w:basedOn w:val="Normal"/>
    <w:rsid w:val="00BA51C2"/>
    <w:pPr>
      <w:bidi w:val="0"/>
      <w:spacing w:after="0" w:line="240" w:lineRule="auto"/>
    </w:pPr>
    <w:rPr>
      <w:rFonts w:ascii="Times New Roman" w:eastAsia="Times New Roman" w:hAnsi="Times New Roman" w:cs="Times New Roman"/>
      <w:sz w:val="24"/>
      <w:szCs w:val="24"/>
    </w:rPr>
  </w:style>
  <w:style w:type="character" w:customStyle="1" w:styleId="pzam1">
    <w:name w:val="p_zam1"/>
    <w:rsid w:val="00BA51C2"/>
  </w:style>
  <w:style w:type="character" w:customStyle="1" w:styleId="pzam">
    <w:name w:val="p_zam"/>
    <w:rsid w:val="00BA51C2"/>
  </w:style>
  <w:style w:type="character" w:customStyle="1" w:styleId="textsstyles1">
    <w:name w:val="textsstyles1"/>
    <w:rsid w:val="00BA51C2"/>
  </w:style>
  <w:style w:type="character" w:customStyle="1" w:styleId="footnotes">
    <w:name w:val="footnotes"/>
    <w:rsid w:val="00BA51C2"/>
  </w:style>
  <w:style w:type="character" w:customStyle="1" w:styleId="articletitle1">
    <w:name w:val="articletitle1"/>
    <w:rsid w:val="00BA51C2"/>
    <w:rPr>
      <w:rFonts w:cs="B Koodak" w:hint="cs"/>
      <w:b w:val="0"/>
      <w:bCs w:val="0"/>
      <w:i w:val="0"/>
      <w:iCs w:val="0"/>
      <w:smallCaps w:val="0"/>
      <w:sz w:val="36"/>
      <w:szCs w:val="36"/>
    </w:rPr>
  </w:style>
  <w:style w:type="character" w:customStyle="1" w:styleId="CharChar2">
    <w:name w:val="Char Char2"/>
    <w:locked/>
    <w:rsid w:val="00BA51C2"/>
    <w:rPr>
      <w:rFonts w:cs="B Lotus"/>
      <w:b/>
      <w:bCs/>
      <w:sz w:val="24"/>
      <w:szCs w:val="24"/>
      <w:lang w:val="en-US" w:eastAsia="en-US" w:bidi="ar-SA"/>
    </w:rPr>
  </w:style>
  <w:style w:type="character" w:styleId="LineNumber">
    <w:name w:val="line number"/>
    <w:uiPriority w:val="99"/>
    <w:rsid w:val="00BA51C2"/>
  </w:style>
  <w:style w:type="table" w:customStyle="1" w:styleId="LightShading1">
    <w:name w:val="Light Shading1"/>
    <w:basedOn w:val="TableNormal"/>
    <w:uiPriority w:val="60"/>
    <w:rsid w:val="00BA51C2"/>
    <w:rPr>
      <w:color w:val="000000"/>
      <w:sz w:val="22"/>
      <w:szCs w:val="22"/>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customStyle="1" w:styleId="a">
    <w:name w:val="دیبا"/>
    <w:basedOn w:val="Normal"/>
    <w:link w:val="Char"/>
    <w:qFormat/>
    <w:rsid w:val="00BA51C2"/>
    <w:pPr>
      <w:jc w:val="right"/>
    </w:pPr>
    <w:rPr>
      <w:rFonts w:cs="B Lotus"/>
      <w:b/>
      <w:bCs/>
      <w:color w:val="44546A"/>
      <w:sz w:val="24"/>
    </w:rPr>
  </w:style>
  <w:style w:type="character" w:customStyle="1" w:styleId="Char">
    <w:name w:val="دیبا Char"/>
    <w:link w:val="a"/>
    <w:rsid w:val="00BA51C2"/>
    <w:rPr>
      <w:rFonts w:cs="B Lotus"/>
      <w:b/>
      <w:bCs/>
      <w:color w:val="44546A"/>
      <w:sz w:val="24"/>
      <w:szCs w:val="28"/>
      <w:lang w:bidi="fa-IR"/>
    </w:rPr>
  </w:style>
  <w:style w:type="character" w:customStyle="1" w:styleId="abstracttitle">
    <w:name w:val="abstract_title"/>
    <w:rsid w:val="00BA51C2"/>
  </w:style>
  <w:style w:type="character" w:customStyle="1" w:styleId="persian">
    <w:name w:val="persian"/>
    <w:rsid w:val="00BA51C2"/>
  </w:style>
  <w:style w:type="paragraph" w:customStyle="1" w:styleId="Subtitle1">
    <w:name w:val="Subtitle1"/>
    <w:basedOn w:val="Normal"/>
    <w:qFormat/>
    <w:rsid w:val="00BA51C2"/>
    <w:pPr>
      <w:bidi w:val="0"/>
      <w:spacing w:before="100" w:beforeAutospacing="1" w:after="100" w:afterAutospacing="1" w:line="240" w:lineRule="auto"/>
    </w:pPr>
    <w:rPr>
      <w:rFonts w:ascii="Times New Roman" w:eastAsia="Times New Roman" w:hAnsi="Times New Roman" w:cs="Times New Roman"/>
      <w:sz w:val="24"/>
      <w:szCs w:val="24"/>
    </w:rPr>
  </w:style>
  <w:style w:type="paragraph" w:customStyle="1" w:styleId="menu">
    <w:name w:val="menu"/>
    <w:basedOn w:val="Normal"/>
    <w:rsid w:val="00BA51C2"/>
    <w:pPr>
      <w:bidi w:val="0"/>
      <w:spacing w:before="100" w:beforeAutospacing="1" w:after="100" w:afterAutospacing="1" w:line="240" w:lineRule="auto"/>
    </w:pPr>
    <w:rPr>
      <w:rFonts w:ascii="Times New Roman" w:eastAsia="Times New Roman" w:hAnsi="Times New Roman" w:cs="Times New Roman"/>
      <w:sz w:val="24"/>
      <w:szCs w:val="24"/>
    </w:rPr>
  </w:style>
  <w:style w:type="paragraph" w:customStyle="1" w:styleId="ab1">
    <w:name w:val="ab1"/>
    <w:basedOn w:val="Normal"/>
    <w:rsid w:val="00BA51C2"/>
    <w:pPr>
      <w:bidi w:val="0"/>
      <w:spacing w:before="100" w:beforeAutospacing="1" w:after="100" w:afterAutospacing="1" w:line="240" w:lineRule="auto"/>
    </w:pPr>
    <w:rPr>
      <w:rFonts w:ascii="Times New Roman" w:eastAsia="Times New Roman" w:hAnsi="Times New Roman" w:cs="Times New Roman"/>
      <w:sz w:val="24"/>
      <w:szCs w:val="24"/>
    </w:rPr>
  </w:style>
  <w:style w:type="character" w:customStyle="1" w:styleId="rial">
    <w:name w:val="rial"/>
    <w:rsid w:val="00BA51C2"/>
  </w:style>
  <w:style w:type="character" w:customStyle="1" w:styleId="hit">
    <w:name w:val="hit"/>
    <w:rsid w:val="00BA51C2"/>
  </w:style>
  <w:style w:type="character" w:customStyle="1" w:styleId="bf">
    <w:name w:val="bf"/>
    <w:rsid w:val="00BA51C2"/>
  </w:style>
  <w:style w:type="paragraph" w:customStyle="1" w:styleId="Pa8">
    <w:name w:val="Pa8"/>
    <w:basedOn w:val="Normal"/>
    <w:next w:val="Normal"/>
    <w:rsid w:val="00BA51C2"/>
    <w:pPr>
      <w:bidi w:val="0"/>
      <w:spacing w:after="0" w:line="201" w:lineRule="atLeast"/>
    </w:pPr>
    <w:rPr>
      <w:rFonts w:ascii="Times New Roman" w:eastAsia="Times New Roman" w:hAnsi="Times New Roman" w:cs="Times New Roman"/>
      <w:sz w:val="24"/>
      <w:szCs w:val="24"/>
    </w:rPr>
  </w:style>
  <w:style w:type="character" w:customStyle="1" w:styleId="A5">
    <w:name w:val="A5"/>
    <w:rsid w:val="00BA51C2"/>
    <w:rPr>
      <w:rFonts w:ascii="B Zar" w:cs="B Zar"/>
      <w:b/>
      <w:bCs/>
      <w:color w:val="000000"/>
      <w:sz w:val="18"/>
      <w:szCs w:val="18"/>
    </w:rPr>
  </w:style>
  <w:style w:type="character" w:customStyle="1" w:styleId="Bodytext20">
    <w:name w:val="Body text (2)_"/>
    <w:link w:val="Bodytext21"/>
    <w:rsid w:val="00BA51C2"/>
    <w:rPr>
      <w:sz w:val="21"/>
      <w:szCs w:val="21"/>
      <w:shd w:val="clear" w:color="auto" w:fill="FFFFFF"/>
    </w:rPr>
  </w:style>
  <w:style w:type="paragraph" w:customStyle="1" w:styleId="Bodytext21">
    <w:name w:val="Body text (2)"/>
    <w:basedOn w:val="Normal"/>
    <w:link w:val="Bodytext20"/>
    <w:rsid w:val="00BA51C2"/>
    <w:pPr>
      <w:widowControl w:val="0"/>
      <w:shd w:val="clear" w:color="auto" w:fill="FFFFFF"/>
      <w:bidi w:val="0"/>
      <w:spacing w:after="0" w:line="706" w:lineRule="exact"/>
      <w:jc w:val="both"/>
    </w:pPr>
    <w:rPr>
      <w:sz w:val="21"/>
      <w:szCs w:val="21"/>
    </w:rPr>
  </w:style>
  <w:style w:type="character" w:customStyle="1" w:styleId="Bodytext27ptBoldScaling120">
    <w:name w:val="Body text (2) + 7 pt;Bold;Scaling 120%"/>
    <w:rsid w:val="00BA51C2"/>
    <w:rPr>
      <w:rFonts w:ascii="Times New Roman" w:eastAsia="Times New Roman" w:hAnsi="Times New Roman" w:cs="Times New Roman"/>
      <w:b/>
      <w:bCs/>
      <w:color w:val="000000"/>
      <w:spacing w:val="0"/>
      <w:w w:val="120"/>
      <w:position w:val="0"/>
      <w:sz w:val="14"/>
      <w:szCs w:val="14"/>
      <w:shd w:val="clear" w:color="auto" w:fill="FFFFFF"/>
      <w:lang w:val="en-US" w:eastAsia="en-US" w:bidi="en-US"/>
    </w:rPr>
  </w:style>
  <w:style w:type="character" w:customStyle="1" w:styleId="Bodytext27ptBoldSmallCapsScaling120">
    <w:name w:val="Body text (2) + 7 pt;Bold;Small Caps;Scaling 120%"/>
    <w:rsid w:val="00BA51C2"/>
    <w:rPr>
      <w:rFonts w:ascii="Times New Roman" w:eastAsia="Times New Roman" w:hAnsi="Times New Roman" w:cs="Times New Roman"/>
      <w:b/>
      <w:bCs/>
      <w:smallCaps/>
      <w:color w:val="000000"/>
      <w:spacing w:val="0"/>
      <w:w w:val="120"/>
      <w:position w:val="0"/>
      <w:sz w:val="14"/>
      <w:szCs w:val="14"/>
      <w:shd w:val="clear" w:color="auto" w:fill="FFFFFF"/>
      <w:lang w:val="en-US" w:eastAsia="en-US" w:bidi="en-US"/>
    </w:rPr>
  </w:style>
  <w:style w:type="character" w:customStyle="1" w:styleId="Bodytext27ptItalicSpacing1pt">
    <w:name w:val="Body text (2) + 7 pt;Italic;Spacing 1 pt"/>
    <w:rsid w:val="00BA51C2"/>
    <w:rPr>
      <w:rFonts w:ascii="Times New Roman" w:eastAsia="Times New Roman" w:hAnsi="Times New Roman" w:cs="Times New Roman"/>
      <w:i/>
      <w:iCs/>
      <w:color w:val="000000"/>
      <w:spacing w:val="20"/>
      <w:w w:val="100"/>
      <w:position w:val="0"/>
      <w:sz w:val="14"/>
      <w:szCs w:val="14"/>
      <w:shd w:val="clear" w:color="auto" w:fill="FFFFFF"/>
      <w:lang w:val="en-US" w:eastAsia="en-US" w:bidi="en-US"/>
    </w:rPr>
  </w:style>
  <w:style w:type="character" w:customStyle="1" w:styleId="Headerorfooter">
    <w:name w:val="Header or footer_"/>
    <w:rsid w:val="00BA51C2"/>
    <w:rPr>
      <w:b/>
      <w:bCs/>
      <w:i w:val="0"/>
      <w:iCs w:val="0"/>
      <w:smallCaps w:val="0"/>
      <w:strike w:val="0"/>
      <w:u w:val="none"/>
    </w:rPr>
  </w:style>
  <w:style w:type="character" w:customStyle="1" w:styleId="Headerorfooter0">
    <w:name w:val="Header or footer"/>
    <w:rsid w:val="00BA51C2"/>
    <w:rPr>
      <w:rFonts w:ascii="Times New Roman" w:eastAsia="Times New Roman" w:hAnsi="Times New Roman" w:cs="Times New Roman"/>
      <w:b/>
      <w:bCs/>
      <w:i w:val="0"/>
      <w:iCs w:val="0"/>
      <w:smallCaps w:val="0"/>
      <w:strike w:val="0"/>
      <w:color w:val="000000"/>
      <w:spacing w:val="0"/>
      <w:w w:val="100"/>
      <w:position w:val="0"/>
      <w:sz w:val="24"/>
      <w:szCs w:val="24"/>
      <w:u w:val="none"/>
      <w:lang w:val="en-US" w:eastAsia="en-US" w:bidi="en-US"/>
    </w:rPr>
  </w:style>
  <w:style w:type="character" w:customStyle="1" w:styleId="Bodytext4">
    <w:name w:val="Body text (4)_"/>
    <w:link w:val="Bodytext40"/>
    <w:rsid w:val="00BA51C2"/>
    <w:rPr>
      <w:shd w:val="clear" w:color="auto" w:fill="FFFFFF"/>
    </w:rPr>
  </w:style>
  <w:style w:type="character" w:customStyle="1" w:styleId="Bodytext4Exact">
    <w:name w:val="Body text (4) Exact"/>
    <w:rsid w:val="00BA51C2"/>
    <w:rPr>
      <w:b w:val="0"/>
      <w:bCs w:val="0"/>
      <w:i w:val="0"/>
      <w:iCs w:val="0"/>
      <w:smallCaps w:val="0"/>
      <w:strike w:val="0"/>
      <w:u w:val="none"/>
    </w:rPr>
  </w:style>
  <w:style w:type="character" w:customStyle="1" w:styleId="Heading12Exact">
    <w:name w:val="Heading #1 (2) Exact"/>
    <w:link w:val="Heading12"/>
    <w:rsid w:val="00BA51C2"/>
    <w:rPr>
      <w:shd w:val="clear" w:color="auto" w:fill="FFFFFF"/>
    </w:rPr>
  </w:style>
  <w:style w:type="character" w:customStyle="1" w:styleId="Bodytext10Exact">
    <w:name w:val="Body text (10) Exact"/>
    <w:link w:val="Bodytext10"/>
    <w:rsid w:val="00BA51C2"/>
    <w:rPr>
      <w:b/>
      <w:bCs/>
      <w:spacing w:val="40"/>
      <w:sz w:val="18"/>
      <w:szCs w:val="18"/>
      <w:shd w:val="clear" w:color="auto" w:fill="FFFFFF"/>
    </w:rPr>
  </w:style>
  <w:style w:type="paragraph" w:customStyle="1" w:styleId="Bodytext40">
    <w:name w:val="Body text (4)"/>
    <w:basedOn w:val="Normal"/>
    <w:link w:val="Bodytext4"/>
    <w:rsid w:val="00BA51C2"/>
    <w:pPr>
      <w:widowControl w:val="0"/>
      <w:shd w:val="clear" w:color="auto" w:fill="FFFFFF"/>
      <w:bidi w:val="0"/>
      <w:spacing w:after="0" w:line="0" w:lineRule="atLeast"/>
      <w:ind w:hanging="571"/>
    </w:pPr>
    <w:rPr>
      <w:sz w:val="20"/>
      <w:szCs w:val="20"/>
    </w:rPr>
  </w:style>
  <w:style w:type="paragraph" w:customStyle="1" w:styleId="Heading12">
    <w:name w:val="Heading #1 (2)"/>
    <w:basedOn w:val="Normal"/>
    <w:link w:val="Heading12Exact"/>
    <w:rsid w:val="00BA51C2"/>
    <w:pPr>
      <w:widowControl w:val="0"/>
      <w:shd w:val="clear" w:color="auto" w:fill="FFFFFF"/>
      <w:bidi w:val="0"/>
      <w:spacing w:after="0" w:line="0" w:lineRule="atLeast"/>
      <w:ind w:firstLine="34"/>
      <w:outlineLvl w:val="0"/>
    </w:pPr>
    <w:rPr>
      <w:sz w:val="20"/>
      <w:szCs w:val="20"/>
    </w:rPr>
  </w:style>
  <w:style w:type="paragraph" w:customStyle="1" w:styleId="Bodytext10">
    <w:name w:val="Body text (10)"/>
    <w:basedOn w:val="Normal"/>
    <w:link w:val="Bodytext10Exact"/>
    <w:rsid w:val="00BA51C2"/>
    <w:pPr>
      <w:widowControl w:val="0"/>
      <w:shd w:val="clear" w:color="auto" w:fill="FFFFFF"/>
      <w:bidi w:val="0"/>
      <w:spacing w:after="0" w:line="0" w:lineRule="atLeast"/>
      <w:ind w:firstLine="29"/>
    </w:pPr>
    <w:rPr>
      <w:b/>
      <w:bCs/>
      <w:spacing w:val="40"/>
      <w:sz w:val="18"/>
      <w:szCs w:val="18"/>
    </w:rPr>
  </w:style>
  <w:style w:type="character" w:customStyle="1" w:styleId="Bodytext275ptBold">
    <w:name w:val="Body text (2) + 7.5 pt;Bold"/>
    <w:rsid w:val="00BA51C2"/>
    <w:rPr>
      <w:rFonts w:ascii="Times New Roman" w:eastAsia="Times New Roman" w:hAnsi="Times New Roman" w:cs="Times New Roman"/>
      <w:b/>
      <w:bCs/>
      <w:color w:val="000000"/>
      <w:spacing w:val="0"/>
      <w:w w:val="100"/>
      <w:position w:val="0"/>
      <w:sz w:val="15"/>
      <w:szCs w:val="15"/>
      <w:shd w:val="clear" w:color="auto" w:fill="FFFFFF"/>
      <w:lang w:val="en-US" w:eastAsia="en-US" w:bidi="en-US"/>
    </w:rPr>
  </w:style>
  <w:style w:type="paragraph" w:customStyle="1" w:styleId="msolistparagraph0">
    <w:name w:val="msolistparagraph"/>
    <w:basedOn w:val="Normal"/>
    <w:rsid w:val="00BA51C2"/>
    <w:pPr>
      <w:bidi w:val="0"/>
      <w:spacing w:after="200" w:line="276" w:lineRule="auto"/>
      <w:ind w:left="720"/>
    </w:pPr>
    <w:rPr>
      <w:rFonts w:eastAsia="Arial"/>
    </w:rPr>
  </w:style>
  <w:style w:type="paragraph" w:customStyle="1" w:styleId="a1">
    <w:name w:val="سر تيتر اصلي"/>
    <w:basedOn w:val="Normal"/>
    <w:qFormat/>
    <w:rsid w:val="00BA51C2"/>
    <w:pPr>
      <w:spacing w:after="0" w:line="240" w:lineRule="auto"/>
      <w:jc w:val="right"/>
    </w:pPr>
    <w:rPr>
      <w:rFonts w:ascii="B Lotus" w:eastAsia="Times New Roman" w:hAnsi="B Lotus" w:cs="B Lotus"/>
      <w:b/>
      <w:bCs/>
      <w:sz w:val="32"/>
      <w:szCs w:val="32"/>
    </w:rPr>
  </w:style>
  <w:style w:type="paragraph" w:customStyle="1" w:styleId="a2">
    <w:name w:val="سر تيتر فرعي"/>
    <w:basedOn w:val="Normal"/>
    <w:qFormat/>
    <w:rsid w:val="00BA51C2"/>
    <w:pPr>
      <w:spacing w:after="0" w:line="240" w:lineRule="auto"/>
      <w:jc w:val="right"/>
    </w:pPr>
    <w:rPr>
      <w:rFonts w:ascii="B Lotus" w:eastAsia="Times New Roman" w:hAnsi="B Lotus" w:cs="B Lotus"/>
      <w:b/>
      <w:bCs/>
    </w:rPr>
  </w:style>
  <w:style w:type="character" w:customStyle="1" w:styleId="ListParagraphChar">
    <w:name w:val="List Paragraph Char"/>
    <w:aliases w:val="List Numbering Char,List Paragraph متن ترتيبي بين متن Char,Numbered Items Char,bullet Char,bult lotus Char,heading2 Char,تیتر 8 Char,تیتر اصلی Char,ليست همراه با شماره-فاصله خطوط 1 Char,متن زیر نویس Char,ک Char"/>
    <w:link w:val="ListParagraph"/>
    <w:uiPriority w:val="34"/>
    <w:rsid w:val="00BA51C2"/>
    <w:rPr>
      <w:sz w:val="22"/>
      <w:szCs w:val="22"/>
      <w:lang w:bidi="fa-IR"/>
    </w:rPr>
  </w:style>
  <w:style w:type="paragraph" w:customStyle="1" w:styleId="a6">
    <w:name w:val="متن"/>
    <w:basedOn w:val="Normal"/>
    <w:qFormat/>
    <w:rsid w:val="00BA51C2"/>
    <w:pPr>
      <w:widowControl w:val="0"/>
      <w:spacing w:after="0"/>
      <w:ind w:firstLine="284"/>
      <w:jc w:val="both"/>
    </w:pPr>
    <w:rPr>
      <w:rFonts w:ascii="Times New Roman" w:eastAsia="Times New Roman" w:hAnsi="Times New Roman"/>
      <w:sz w:val="24"/>
    </w:rPr>
  </w:style>
  <w:style w:type="character" w:customStyle="1" w:styleId="text">
    <w:name w:val="text"/>
    <w:rsid w:val="00BA51C2"/>
  </w:style>
  <w:style w:type="paragraph" w:customStyle="1" w:styleId="Style1">
    <w:name w:val="Style1"/>
    <w:basedOn w:val="Caption"/>
    <w:link w:val="Style1Char"/>
    <w:qFormat/>
    <w:rsid w:val="00BA51C2"/>
    <w:pPr>
      <w:keepNext/>
      <w:framePr w:hSpace="181" w:vSpace="181" w:wrap="around" w:vAnchor="text" w:hAnchor="text" w:y="1"/>
      <w:spacing w:before="120" w:after="120"/>
    </w:pPr>
    <w:rPr>
      <w:rFonts w:cs="Zar"/>
      <w:sz w:val="26"/>
      <w:szCs w:val="28"/>
    </w:rPr>
  </w:style>
  <w:style w:type="paragraph" w:customStyle="1" w:styleId="rtejustify">
    <w:name w:val="rtejustify"/>
    <w:basedOn w:val="Normal"/>
    <w:rsid w:val="00BA51C2"/>
    <w:pPr>
      <w:bidi w:val="0"/>
      <w:spacing w:before="100" w:beforeAutospacing="1" w:after="100" w:afterAutospacing="1" w:line="240" w:lineRule="auto"/>
    </w:pPr>
    <w:rPr>
      <w:rFonts w:ascii="Times New Roman" w:eastAsia="Times New Roman" w:hAnsi="Times New Roman" w:cs="Times New Roman"/>
      <w:sz w:val="24"/>
      <w:szCs w:val="24"/>
    </w:rPr>
  </w:style>
  <w:style w:type="paragraph" w:styleId="DocumentMap">
    <w:name w:val="Document Map"/>
    <w:basedOn w:val="Normal"/>
    <w:link w:val="DocumentMapChar"/>
    <w:unhideWhenUsed/>
    <w:rsid w:val="00BA51C2"/>
    <w:pPr>
      <w:spacing w:before="240" w:after="0" w:line="240" w:lineRule="auto"/>
      <w:jc w:val="right"/>
    </w:pPr>
    <w:rPr>
      <w:rFonts w:ascii="Tahoma" w:hAnsi="Tahoma" w:cs="Tahoma"/>
      <w:sz w:val="16"/>
      <w:szCs w:val="16"/>
    </w:rPr>
  </w:style>
  <w:style w:type="character" w:customStyle="1" w:styleId="DocumentMapChar">
    <w:name w:val="Document Map Char"/>
    <w:link w:val="DocumentMap"/>
    <w:rsid w:val="00BA51C2"/>
    <w:rPr>
      <w:rFonts w:ascii="Tahoma" w:hAnsi="Tahoma" w:cs="Tahoma"/>
      <w:sz w:val="16"/>
      <w:szCs w:val="16"/>
      <w:lang w:bidi="fa-IR"/>
    </w:rPr>
  </w:style>
  <w:style w:type="character" w:customStyle="1" w:styleId="HTMLMarkup">
    <w:name w:val="HTML Markup"/>
    <w:rsid w:val="00BA51C2"/>
    <w:rPr>
      <w:vanish/>
      <w:color w:val="FF0000"/>
    </w:rPr>
  </w:style>
  <w:style w:type="character" w:customStyle="1" w:styleId="mans">
    <w:name w:val="mans"/>
    <w:rsid w:val="00BA51C2"/>
    <w:rPr>
      <w:rFonts w:ascii="Arial" w:hAnsi="Arial" w:cs="Lotus"/>
      <w:b/>
      <w:bCs/>
      <w:color w:val="000000"/>
      <w:sz w:val="37"/>
      <w:szCs w:val="37"/>
    </w:rPr>
  </w:style>
  <w:style w:type="paragraph" w:customStyle="1" w:styleId="mansor">
    <w:name w:val="mansor"/>
    <w:basedOn w:val="Normal"/>
    <w:next w:val="Caption"/>
    <w:autoRedefine/>
    <w:rsid w:val="00BA51C2"/>
    <w:pPr>
      <w:keepNext/>
      <w:keepLines/>
      <w:tabs>
        <w:tab w:val="center" w:pos="5610"/>
        <w:tab w:val="left" w:pos="9723"/>
      </w:tabs>
      <w:spacing w:before="240"/>
      <w:ind w:left="3" w:right="3" w:firstLine="142"/>
      <w:jc w:val="center"/>
    </w:pPr>
    <w:rPr>
      <w:rFonts w:ascii="Arial" w:eastAsia="Times New Roman" w:hAnsi="Arial"/>
      <w:sz w:val="24"/>
    </w:rPr>
  </w:style>
  <w:style w:type="paragraph" w:customStyle="1" w:styleId="gozaresh">
    <w:name w:val="gozaresh"/>
    <w:basedOn w:val="Normal"/>
    <w:next w:val="Caption"/>
    <w:autoRedefine/>
    <w:rsid w:val="00BA51C2"/>
    <w:pPr>
      <w:widowControl w:val="0"/>
      <w:tabs>
        <w:tab w:val="right" w:pos="6839"/>
        <w:tab w:val="center" w:pos="8022"/>
      </w:tabs>
      <w:bidi w:val="0"/>
      <w:spacing w:before="841"/>
      <w:ind w:firstLine="142"/>
      <w:jc w:val="both"/>
    </w:pPr>
    <w:rPr>
      <w:rFonts w:ascii="Arial" w:eastAsia="Times New Roman" w:hAnsi="Arial" w:cs="Lotus"/>
      <w:bCs/>
      <w:sz w:val="20"/>
    </w:rPr>
  </w:style>
  <w:style w:type="paragraph" w:customStyle="1" w:styleId="msoaccenttext8">
    <w:name w:val="msoaccenttext8"/>
    <w:rsid w:val="00BA51C2"/>
    <w:pPr>
      <w:spacing w:before="240" w:after="120" w:line="360" w:lineRule="auto"/>
      <w:ind w:firstLine="142"/>
      <w:jc w:val="right"/>
    </w:pPr>
    <w:rPr>
      <w:rFonts w:ascii="Franklin Gothic Demi Cond" w:eastAsia="Times New Roman" w:hAnsi="Franklin Gothic Demi Cond" w:cs="Times New Roman"/>
      <w:caps/>
      <w:color w:val="000000"/>
      <w:kern w:val="28"/>
      <w:sz w:val="16"/>
      <w:szCs w:val="16"/>
    </w:rPr>
  </w:style>
  <w:style w:type="paragraph" w:styleId="TableofFigures">
    <w:name w:val="table of figures"/>
    <w:basedOn w:val="Normal"/>
    <w:next w:val="Normal"/>
    <w:uiPriority w:val="99"/>
    <w:qFormat/>
    <w:rsid w:val="00BA51C2"/>
    <w:pPr>
      <w:spacing w:before="240"/>
      <w:ind w:firstLine="142"/>
      <w:jc w:val="both"/>
    </w:pPr>
    <w:rPr>
      <w:rFonts w:ascii="Times New Roman" w:eastAsia="Batang" w:hAnsi="Times New Roman" w:cs="Mitra"/>
      <w:sz w:val="24"/>
      <w:lang w:eastAsia="ko-KR"/>
    </w:rPr>
  </w:style>
  <w:style w:type="paragraph" w:customStyle="1" w:styleId="a7">
    <w:name w:val="نمودار"/>
    <w:basedOn w:val="Title"/>
    <w:next w:val="TableofFigures"/>
    <w:link w:val="Char0"/>
    <w:qFormat/>
    <w:rsid w:val="00BA51C2"/>
    <w:pPr>
      <w:spacing w:before="240" w:after="120" w:line="360" w:lineRule="auto"/>
      <w:ind w:left="526" w:right="540" w:firstLine="142"/>
    </w:pPr>
    <w:rPr>
      <w:rFonts w:ascii="Times New Roman" w:eastAsia="Batang" w:hAnsi="Times New Roman" w:cs="Mitra"/>
      <w:b/>
      <w:bCs/>
      <w:noProof/>
      <w:sz w:val="18"/>
      <w:szCs w:val="18"/>
      <w:lang w:eastAsia="ko-KR" w:bidi="fa-IR"/>
    </w:rPr>
  </w:style>
  <w:style w:type="character" w:customStyle="1" w:styleId="Char0">
    <w:name w:val="نمودار Char"/>
    <w:link w:val="a7"/>
    <w:rsid w:val="00BA51C2"/>
    <w:rPr>
      <w:rFonts w:ascii="Times New Roman" w:eastAsia="Batang" w:hAnsi="Times New Roman" w:cs="Mitra"/>
      <w:b/>
      <w:bCs/>
      <w:noProof/>
      <w:sz w:val="18"/>
      <w:szCs w:val="18"/>
      <w:lang w:eastAsia="ko-KR" w:bidi="fa-IR"/>
    </w:rPr>
  </w:style>
  <w:style w:type="paragraph" w:styleId="BodyTextIndent2">
    <w:name w:val="Body Text Indent 2"/>
    <w:basedOn w:val="Normal"/>
    <w:link w:val="BodyTextIndent2Char"/>
    <w:rsid w:val="00BA51C2"/>
    <w:pPr>
      <w:spacing w:before="240" w:line="480" w:lineRule="auto"/>
      <w:ind w:left="283" w:right="283" w:firstLine="142"/>
      <w:jc w:val="both"/>
    </w:pPr>
    <w:rPr>
      <w:rFonts w:ascii="Times New Roman" w:eastAsia="Times New Roman" w:hAnsi="Times New Roman" w:cs="Times New Roman"/>
      <w:sz w:val="24"/>
    </w:rPr>
  </w:style>
  <w:style w:type="character" w:customStyle="1" w:styleId="BodyTextIndent2Char">
    <w:name w:val="Body Text Indent 2 Char"/>
    <w:link w:val="BodyTextIndent2"/>
    <w:rsid w:val="00BA51C2"/>
    <w:rPr>
      <w:rFonts w:ascii="Times New Roman" w:eastAsia="Times New Roman" w:hAnsi="Times New Roman" w:cs="Times New Roman"/>
      <w:sz w:val="24"/>
      <w:szCs w:val="28"/>
      <w:lang w:bidi="fa-IR"/>
    </w:rPr>
  </w:style>
  <w:style w:type="paragraph" w:customStyle="1" w:styleId="a8">
    <w:name w:val="جدول"/>
    <w:basedOn w:val="Normal"/>
    <w:link w:val="Char1"/>
    <w:autoRedefine/>
    <w:qFormat/>
    <w:rsid w:val="00BA51C2"/>
    <w:pPr>
      <w:spacing w:before="240" w:line="680" w:lineRule="exact"/>
      <w:ind w:firstLine="423"/>
      <w:jc w:val="center"/>
    </w:pPr>
    <w:rPr>
      <w:rFonts w:ascii="Times New Roman" w:eastAsia="Times New Roman" w:hAnsi="Times New Roman"/>
      <w:b/>
      <w:bCs/>
      <w:sz w:val="20"/>
      <w:szCs w:val="20"/>
    </w:rPr>
  </w:style>
  <w:style w:type="paragraph" w:customStyle="1" w:styleId="14">
    <w:name w:val="متن 14ياقوت"/>
    <w:basedOn w:val="Normal"/>
    <w:rsid w:val="00BA51C2"/>
    <w:pPr>
      <w:widowControl w:val="0"/>
      <w:spacing w:before="240"/>
      <w:ind w:firstLine="567"/>
      <w:jc w:val="both"/>
    </w:pPr>
    <w:rPr>
      <w:rFonts w:ascii="Arial" w:eastAsia="Times New Roman" w:hAnsi="Arial" w:cs="Yagut"/>
      <w:sz w:val="20"/>
      <w:lang w:val="en-CA"/>
    </w:rPr>
  </w:style>
  <w:style w:type="paragraph" w:customStyle="1" w:styleId="14CharChar">
    <w:name w:val="14عادي ياقوت Char Char"/>
    <w:basedOn w:val="Normal"/>
    <w:link w:val="14CharCharChar"/>
    <w:rsid w:val="00BA51C2"/>
    <w:pPr>
      <w:spacing w:before="240"/>
      <w:ind w:firstLine="567"/>
      <w:jc w:val="both"/>
    </w:pPr>
    <w:rPr>
      <w:rFonts w:ascii="Arial" w:eastAsia="Times New Roman" w:hAnsi="Arial" w:cs="Yagut"/>
      <w:sz w:val="20"/>
      <w:lang w:val="en-CA"/>
    </w:rPr>
  </w:style>
  <w:style w:type="character" w:customStyle="1" w:styleId="14CharCharChar">
    <w:name w:val="14عادي ياقوت Char Char Char"/>
    <w:link w:val="14CharChar"/>
    <w:rsid w:val="00BA51C2"/>
    <w:rPr>
      <w:rFonts w:ascii="Arial" w:eastAsia="Times New Roman" w:hAnsi="Arial" w:cs="Yagut"/>
      <w:szCs w:val="28"/>
      <w:lang w:val="en-CA" w:bidi="fa-IR"/>
    </w:rPr>
  </w:style>
  <w:style w:type="paragraph" w:customStyle="1" w:styleId="Style12ptNotBold">
    <w:name w:val="Style نمودار + 12 pt Not Bold"/>
    <w:basedOn w:val="a7"/>
    <w:rsid w:val="00BA51C2"/>
    <w:pPr>
      <w:ind w:left="540" w:right="526"/>
    </w:pPr>
    <w:rPr>
      <w:b w:val="0"/>
      <w:bCs w:val="0"/>
      <w:sz w:val="24"/>
      <w:szCs w:val="24"/>
    </w:rPr>
  </w:style>
  <w:style w:type="paragraph" w:customStyle="1" w:styleId="StyleHeading1LatinArialComplexMitra14ptBoldNou">
    <w:name w:val="Style Heading 1 + (Latin) Arial (Complex) Mitra 14 pt Bold No u..."/>
    <w:basedOn w:val="Heading1"/>
    <w:rsid w:val="00BA51C2"/>
    <w:pPr>
      <w:spacing w:line="360" w:lineRule="auto"/>
      <w:ind w:hanging="432"/>
      <w:jc w:val="both"/>
    </w:pPr>
    <w:rPr>
      <w:rFonts w:cs="Mitra"/>
      <w:noProof/>
      <w:sz w:val="28"/>
      <w:szCs w:val="28"/>
      <w:lang w:eastAsia="ko-KR"/>
    </w:rPr>
  </w:style>
  <w:style w:type="paragraph" w:customStyle="1" w:styleId="StyleHeading2LatinArialComplexMitra12ptBoldRigh">
    <w:name w:val="Style Heading 2 + (Latin) Arial (Complex) Mitra 12 pt Bold Righ..."/>
    <w:basedOn w:val="Heading2"/>
    <w:rsid w:val="00BA51C2"/>
    <w:pPr>
      <w:keepLines w:val="0"/>
      <w:tabs>
        <w:tab w:val="right" w:pos="567"/>
      </w:tabs>
      <w:bidi/>
      <w:spacing w:before="240" w:after="60"/>
      <w:ind w:right="360" w:hanging="576"/>
      <w:jc w:val="both"/>
    </w:pPr>
    <w:rPr>
      <w:rFonts w:ascii="Arial" w:hAnsi="Arial" w:cs="B Nazanin"/>
      <w:b/>
      <w:bCs/>
      <w:color w:val="auto"/>
      <w:sz w:val="24"/>
      <w:szCs w:val="28"/>
      <w:lang w:eastAsia="ko-KR"/>
    </w:rPr>
  </w:style>
  <w:style w:type="table" w:styleId="TableGrid5">
    <w:name w:val="Table Grid 5"/>
    <w:basedOn w:val="TableNormal"/>
    <w:rsid w:val="00BA51C2"/>
    <w:pPr>
      <w:bidi/>
      <w:spacing w:before="240" w:after="120" w:line="360" w:lineRule="auto"/>
      <w:ind w:firstLine="142"/>
      <w:jc w:val="mediumKashida"/>
    </w:pPr>
    <w:rPr>
      <w:rFonts w:eastAsia="Times New Roman" w:cs="Times New Roman"/>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tcPr>
    <w:tblStylePr w:type="firstRow">
      <w:tblPr/>
      <w:tcPr>
        <w:tcBorders>
          <w:bottom w:val="single" w:sz="12" w:space="0" w:color="auto"/>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auto"/>
          <w:tr2bl w:val="none" w:sz="0" w:space="0" w:color="auto"/>
        </w:tcBorders>
      </w:tcPr>
    </w:tblStylePr>
  </w:style>
  <w:style w:type="table" w:styleId="TableGrid8">
    <w:name w:val="Table Grid 8"/>
    <w:basedOn w:val="TableNormal"/>
    <w:rsid w:val="00BA51C2"/>
    <w:pPr>
      <w:bidi/>
      <w:spacing w:before="240" w:after="120" w:line="360" w:lineRule="auto"/>
      <w:ind w:firstLine="142"/>
      <w:jc w:val="mediumKashida"/>
    </w:pPr>
    <w:rPr>
      <w:rFonts w:eastAsia="Times New Roman" w:cs="Times New Roman"/>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character" w:customStyle="1" w:styleId="CharChar20">
    <w:name w:val="Char Char20"/>
    <w:rsid w:val="00BA51C2"/>
    <w:rPr>
      <w:rFonts w:ascii="Arial" w:hAnsi="Arial" w:cs="Arial"/>
      <w:b/>
      <w:bCs/>
      <w:kern w:val="32"/>
      <w:sz w:val="32"/>
      <w:szCs w:val="32"/>
      <w:lang w:val="en-US" w:eastAsia="en-US" w:bidi="fa-IR"/>
    </w:rPr>
  </w:style>
  <w:style w:type="character" w:customStyle="1" w:styleId="CharChar19">
    <w:name w:val="Char Char19"/>
    <w:rsid w:val="00BA51C2"/>
    <w:rPr>
      <w:rFonts w:ascii="Arial" w:hAnsi="Arial" w:cs="Arial"/>
      <w:b/>
      <w:bCs/>
      <w:i/>
      <w:iCs/>
      <w:sz w:val="28"/>
      <w:szCs w:val="28"/>
      <w:lang w:val="en-US" w:eastAsia="en-US" w:bidi="fa-IR"/>
    </w:rPr>
  </w:style>
  <w:style w:type="character" w:customStyle="1" w:styleId="p">
    <w:name w:val="p"/>
    <w:rsid w:val="00BA51C2"/>
    <w:rPr>
      <w:rFonts w:ascii="Titr" w:hAnsi="Titr"/>
      <w:sz w:val="28"/>
      <w:szCs w:val="28"/>
    </w:rPr>
  </w:style>
  <w:style w:type="paragraph" w:customStyle="1" w:styleId="Style2">
    <w:name w:val="Style2"/>
    <w:basedOn w:val="Title"/>
    <w:qFormat/>
    <w:rsid w:val="00BA51C2"/>
    <w:pPr>
      <w:tabs>
        <w:tab w:val="num" w:pos="360"/>
        <w:tab w:val="right" w:pos="540"/>
      </w:tabs>
      <w:spacing w:before="240" w:after="120"/>
      <w:ind w:left="360" w:right="360" w:hanging="360"/>
      <w:jc w:val="both"/>
    </w:pPr>
    <w:rPr>
      <w:rFonts w:ascii="Times New Roman" w:eastAsia="Times New Roman" w:hAnsi="Times New Roman" w:cs="Titr"/>
      <w:b/>
      <w:bCs/>
      <w:noProof/>
      <w:sz w:val="40"/>
      <w:szCs w:val="40"/>
      <w:lang w:eastAsia="en-US"/>
    </w:rPr>
  </w:style>
  <w:style w:type="paragraph" w:customStyle="1" w:styleId="Style30">
    <w:name w:val="Style3"/>
    <w:basedOn w:val="Title"/>
    <w:next w:val="Heading4"/>
    <w:link w:val="Style3Char"/>
    <w:qFormat/>
    <w:rsid w:val="00BA51C2"/>
    <w:pPr>
      <w:spacing w:before="240" w:after="120" w:line="360" w:lineRule="auto"/>
      <w:ind w:firstLine="142"/>
      <w:jc w:val="both"/>
    </w:pPr>
    <w:rPr>
      <w:rFonts w:ascii="Mitra" w:eastAsia="Batang" w:hAnsi="Mitra" w:cs="Times New Roman"/>
      <w:b/>
      <w:bCs/>
      <w:noProof/>
      <w:sz w:val="24"/>
      <w:szCs w:val="40"/>
      <w:lang w:eastAsia="ko-KR"/>
    </w:rPr>
  </w:style>
  <w:style w:type="character" w:customStyle="1" w:styleId="Style3Char">
    <w:name w:val="Style3 Char"/>
    <w:link w:val="Style30"/>
    <w:rsid w:val="00BA51C2"/>
    <w:rPr>
      <w:rFonts w:ascii="Mitra" w:eastAsia="Batang" w:hAnsi="Mitra" w:cs="Times New Roman"/>
      <w:b/>
      <w:bCs/>
      <w:noProof/>
      <w:sz w:val="24"/>
      <w:szCs w:val="40"/>
      <w:lang w:eastAsia="ko-KR"/>
    </w:rPr>
  </w:style>
  <w:style w:type="paragraph" w:styleId="PlainText">
    <w:name w:val="Plain Text"/>
    <w:basedOn w:val="Normal"/>
    <w:link w:val="PlainTextChar"/>
    <w:rsid w:val="00BA51C2"/>
    <w:pPr>
      <w:bidi w:val="0"/>
      <w:spacing w:before="100" w:beforeAutospacing="1" w:after="100" w:afterAutospacing="1"/>
      <w:ind w:firstLine="142"/>
      <w:jc w:val="both"/>
    </w:pPr>
    <w:rPr>
      <w:rFonts w:ascii="Times New Roman" w:eastAsia="Times New Roman" w:hAnsi="Times New Roman" w:cs="Times New Roman"/>
      <w:sz w:val="24"/>
    </w:rPr>
  </w:style>
  <w:style w:type="character" w:customStyle="1" w:styleId="PlainTextChar">
    <w:name w:val="Plain Text Char"/>
    <w:link w:val="PlainText"/>
    <w:rsid w:val="00BA51C2"/>
    <w:rPr>
      <w:rFonts w:ascii="Times New Roman" w:eastAsia="Times New Roman" w:hAnsi="Times New Roman" w:cs="Times New Roman"/>
      <w:sz w:val="24"/>
      <w:szCs w:val="28"/>
    </w:rPr>
  </w:style>
  <w:style w:type="paragraph" w:customStyle="1" w:styleId="140">
    <w:name w:val="14 بولد ياقوت"/>
    <w:basedOn w:val="Normal"/>
    <w:rsid w:val="00BA51C2"/>
    <w:pPr>
      <w:spacing w:before="360"/>
      <w:ind w:firstLine="567"/>
      <w:jc w:val="both"/>
    </w:pPr>
    <w:rPr>
      <w:rFonts w:ascii="Arial" w:eastAsia="Times New Roman" w:hAnsi="Arial" w:cs="Yagut"/>
      <w:bCs/>
      <w:sz w:val="20"/>
      <w:lang w:val="en-CA"/>
    </w:rPr>
  </w:style>
  <w:style w:type="paragraph" w:styleId="BodyTextIndent">
    <w:name w:val="Body Text Indent"/>
    <w:basedOn w:val="Normal"/>
    <w:link w:val="BodyTextIndentChar"/>
    <w:rsid w:val="00BA51C2"/>
    <w:pPr>
      <w:spacing w:before="240"/>
      <w:ind w:left="283" w:right="283" w:firstLine="142"/>
      <w:jc w:val="both"/>
    </w:pPr>
    <w:rPr>
      <w:rFonts w:ascii="Times New Roman" w:eastAsia="Times New Roman" w:hAnsi="Times New Roman" w:cs="Times New Roman"/>
      <w:sz w:val="24"/>
    </w:rPr>
  </w:style>
  <w:style w:type="character" w:customStyle="1" w:styleId="BodyTextIndentChar">
    <w:name w:val="Body Text Indent Char"/>
    <w:link w:val="BodyTextIndent"/>
    <w:rsid w:val="00BA51C2"/>
    <w:rPr>
      <w:rFonts w:ascii="Times New Roman" w:eastAsia="Times New Roman" w:hAnsi="Times New Roman" w:cs="Times New Roman"/>
      <w:sz w:val="24"/>
      <w:szCs w:val="28"/>
      <w:lang w:bidi="fa-IR"/>
    </w:rPr>
  </w:style>
  <w:style w:type="paragraph" w:customStyle="1" w:styleId="12">
    <w:name w:val="12بولدياقوت"/>
    <w:basedOn w:val="Normal"/>
    <w:rsid w:val="00BA51C2"/>
    <w:pPr>
      <w:spacing w:before="240"/>
      <w:ind w:firstLine="567"/>
      <w:jc w:val="both"/>
    </w:pPr>
    <w:rPr>
      <w:rFonts w:ascii="Arial" w:eastAsia="Times New Roman" w:hAnsi="Arial" w:cs="Yagut"/>
      <w:bCs/>
      <w:sz w:val="20"/>
    </w:rPr>
  </w:style>
  <w:style w:type="paragraph" w:customStyle="1" w:styleId="14Char">
    <w:name w:val="14عادي ياقوت Char"/>
    <w:basedOn w:val="Normal"/>
    <w:rsid w:val="00BA51C2"/>
    <w:pPr>
      <w:spacing w:before="240"/>
      <w:ind w:firstLine="567"/>
      <w:jc w:val="both"/>
    </w:pPr>
    <w:rPr>
      <w:rFonts w:ascii="Arial" w:eastAsia="Times New Roman" w:hAnsi="Arial" w:cs="Yagut"/>
      <w:sz w:val="24"/>
      <w:lang w:val="en-CA"/>
    </w:rPr>
  </w:style>
  <w:style w:type="character" w:customStyle="1" w:styleId="CharChar16">
    <w:name w:val="Char Char16"/>
    <w:locked/>
    <w:rsid w:val="00BA51C2"/>
    <w:rPr>
      <w:rFonts w:eastAsia="Batang" w:cs="Traffic"/>
      <w:sz w:val="32"/>
      <w:szCs w:val="32"/>
      <w:lang w:val="en-US" w:eastAsia="ko-KR" w:bidi="ar-SA"/>
    </w:rPr>
  </w:style>
  <w:style w:type="table" w:styleId="TableTheme">
    <w:name w:val="Table Theme"/>
    <w:basedOn w:val="TableNormal"/>
    <w:rsid w:val="00BA51C2"/>
    <w:pPr>
      <w:spacing w:before="240" w:after="120" w:line="360" w:lineRule="auto"/>
      <w:ind w:firstLine="142"/>
      <w:jc w:val="mediumKashida"/>
    </w:pPr>
    <w:rPr>
      <w:rFonts w:eastAsia="Times New Roman" w:cs="Times New Roman"/>
    </w:rPr>
    <w:tblPr>
      <w:tblBorders>
        <w:top w:val="single" w:sz="4" w:space="0" w:color="FFCC00"/>
        <w:left w:val="single" w:sz="4" w:space="0" w:color="FFCC00"/>
        <w:bottom w:val="single" w:sz="4" w:space="0" w:color="FFCC00"/>
        <w:right w:val="single" w:sz="4" w:space="0" w:color="FFCC00"/>
        <w:insideH w:val="single" w:sz="4" w:space="0" w:color="FFCC00"/>
        <w:insideV w:val="single" w:sz="4" w:space="0" w:color="FFCC00"/>
      </w:tblBorders>
    </w:tblPr>
  </w:style>
  <w:style w:type="paragraph" w:customStyle="1" w:styleId="2">
    <w:name w:val="بولت 2"/>
    <w:basedOn w:val="Normal"/>
    <w:rsid w:val="00BA51C2"/>
    <w:pPr>
      <w:numPr>
        <w:numId w:val="11"/>
      </w:numPr>
      <w:spacing w:before="240" w:line="300" w:lineRule="auto"/>
      <w:jc w:val="both"/>
    </w:pPr>
    <w:rPr>
      <w:rFonts w:ascii="Times New Roman" w:eastAsia="Times New Roman" w:hAnsi="Times New Roman"/>
      <w:b/>
      <w:sz w:val="24"/>
    </w:rPr>
  </w:style>
  <w:style w:type="character" w:customStyle="1" w:styleId="CaptionChar">
    <w:name w:val="Caption Char"/>
    <w:aliases w:val="Caption nemodar 1 Char,عنوان شکل و جدول Char"/>
    <w:link w:val="Caption"/>
    <w:uiPriority w:val="35"/>
    <w:rsid w:val="00BA51C2"/>
    <w:rPr>
      <w:rFonts w:ascii="Times New Roman" w:eastAsia="Times New Roman" w:hAnsi="Times New Roman" w:cs="Times New Roman"/>
      <w:b/>
      <w:bCs/>
    </w:rPr>
  </w:style>
  <w:style w:type="paragraph" w:customStyle="1" w:styleId="10">
    <w:name w:val="بولت 1"/>
    <w:basedOn w:val="Normal"/>
    <w:link w:val="1CharChar"/>
    <w:rsid w:val="00BA51C2"/>
    <w:pPr>
      <w:numPr>
        <w:numId w:val="19"/>
      </w:numPr>
      <w:spacing w:before="240" w:line="300" w:lineRule="auto"/>
      <w:jc w:val="both"/>
    </w:pPr>
    <w:rPr>
      <w:rFonts w:ascii="Times New Roman" w:eastAsia="Times New Roman" w:hAnsi="Times New Roman"/>
      <w:b/>
      <w:sz w:val="24"/>
    </w:rPr>
  </w:style>
  <w:style w:type="character" w:customStyle="1" w:styleId="1CharChar">
    <w:name w:val="بولت 1 Char Char"/>
    <w:link w:val="10"/>
    <w:rsid w:val="00BA51C2"/>
    <w:rPr>
      <w:rFonts w:ascii="Times New Roman" w:eastAsia="Times New Roman" w:hAnsi="Times New Roman" w:cs="B Nazanin"/>
      <w:b/>
      <w:color w:val="000000"/>
      <w:sz w:val="24"/>
      <w:szCs w:val="28"/>
    </w:rPr>
  </w:style>
  <w:style w:type="character" w:customStyle="1" w:styleId="title11">
    <w:name w:val="title11"/>
    <w:rsid w:val="00BA51C2"/>
    <w:rPr>
      <w:rFonts w:ascii="Tahoma" w:hAnsi="Tahoma" w:cs="Tahoma" w:hint="default"/>
      <w:b/>
      <w:bCs/>
      <w:color w:val="333333"/>
      <w:sz w:val="17"/>
      <w:szCs w:val="17"/>
    </w:rPr>
  </w:style>
  <w:style w:type="character" w:customStyle="1" w:styleId="moduletitle1">
    <w:name w:val="moduletitle1"/>
    <w:rsid w:val="00BA51C2"/>
    <w:rPr>
      <w:b w:val="0"/>
      <w:bCs w:val="0"/>
      <w:color w:val="000000"/>
      <w:sz w:val="20"/>
      <w:szCs w:val="20"/>
    </w:rPr>
  </w:style>
  <w:style w:type="paragraph" w:styleId="Bibliography">
    <w:name w:val="Bibliography"/>
    <w:basedOn w:val="Normal"/>
    <w:next w:val="Normal"/>
    <w:uiPriority w:val="37"/>
    <w:unhideWhenUsed/>
    <w:rsid w:val="00BA51C2"/>
    <w:pPr>
      <w:spacing w:before="240"/>
      <w:ind w:firstLine="142"/>
      <w:jc w:val="both"/>
    </w:pPr>
    <w:rPr>
      <w:rFonts w:ascii="Times New Roman" w:eastAsia="Batang" w:hAnsi="Times New Roman" w:cs="Mitra"/>
      <w:sz w:val="24"/>
      <w:lang w:eastAsia="ko-KR"/>
    </w:rPr>
  </w:style>
  <w:style w:type="paragraph" w:customStyle="1" w:styleId="matn">
    <w:name w:val="matn"/>
    <w:basedOn w:val="Normal"/>
    <w:link w:val="matnChar1"/>
    <w:qFormat/>
    <w:rsid w:val="00BA51C2"/>
    <w:pPr>
      <w:spacing w:before="240" w:after="0" w:line="240" w:lineRule="auto"/>
      <w:ind w:firstLine="284"/>
      <w:jc w:val="both"/>
    </w:pPr>
    <w:rPr>
      <w:rFonts w:ascii="Times New Roman" w:eastAsia="Times New Roman" w:hAnsi="Times New Roman" w:cs="Lotus"/>
    </w:rPr>
  </w:style>
  <w:style w:type="paragraph" w:customStyle="1" w:styleId="titr1">
    <w:name w:val="titr1"/>
    <w:basedOn w:val="Normal"/>
    <w:rsid w:val="00BA51C2"/>
    <w:pPr>
      <w:spacing w:before="240" w:after="0" w:line="240" w:lineRule="auto"/>
      <w:ind w:left="70" w:right="70"/>
      <w:jc w:val="both"/>
    </w:pPr>
    <w:rPr>
      <w:rFonts w:ascii="Times New Roman" w:eastAsia="Times New Roman" w:hAnsi="Times New Roman" w:cs="Yagut"/>
      <w:b/>
      <w:bCs/>
    </w:rPr>
  </w:style>
  <w:style w:type="character" w:customStyle="1" w:styleId="CharChar10">
    <w:name w:val="Char Char10"/>
    <w:rsid w:val="00BA51C2"/>
    <w:rPr>
      <w:rFonts w:eastAsia="Batang" w:cs="Andalus"/>
      <w:noProof/>
      <w:sz w:val="30"/>
      <w:szCs w:val="30"/>
      <w:lang w:eastAsia="ko-KR"/>
    </w:rPr>
  </w:style>
  <w:style w:type="character" w:customStyle="1" w:styleId="CharChar7">
    <w:name w:val="Char Char7"/>
    <w:rsid w:val="00BA51C2"/>
    <w:rPr>
      <w:rFonts w:eastAsia="Batang" w:cs="Mitra"/>
      <w:sz w:val="24"/>
      <w:szCs w:val="28"/>
      <w:lang w:eastAsia="ko-KR"/>
    </w:rPr>
  </w:style>
  <w:style w:type="paragraph" w:customStyle="1" w:styleId="a9">
    <w:name w:val="جددول"/>
    <w:basedOn w:val="a8"/>
    <w:link w:val="Char2"/>
    <w:qFormat/>
    <w:rsid w:val="00BA51C2"/>
  </w:style>
  <w:style w:type="character" w:customStyle="1" w:styleId="Char1">
    <w:name w:val="جدول Char"/>
    <w:link w:val="a8"/>
    <w:rsid w:val="00BA51C2"/>
    <w:rPr>
      <w:rFonts w:ascii="Times New Roman" w:eastAsia="Times New Roman" w:hAnsi="Times New Roman" w:cs="B Nazanin"/>
      <w:b/>
      <w:bCs/>
      <w:lang w:bidi="fa-IR"/>
    </w:rPr>
  </w:style>
  <w:style w:type="character" w:customStyle="1" w:styleId="Char2">
    <w:name w:val="جددول Char"/>
    <w:link w:val="a9"/>
    <w:rsid w:val="00BA51C2"/>
    <w:rPr>
      <w:rFonts w:ascii="Times New Roman" w:eastAsia="Times New Roman" w:hAnsi="Times New Roman" w:cs="B Nazanin"/>
      <w:b/>
      <w:bCs/>
      <w:lang w:bidi="fa-IR"/>
    </w:rPr>
  </w:style>
  <w:style w:type="paragraph" w:customStyle="1" w:styleId="13">
    <w:name w:val="1"/>
    <w:autoRedefine/>
    <w:uiPriority w:val="99"/>
    <w:qFormat/>
    <w:rsid w:val="00BA51C2"/>
    <w:pPr>
      <w:bidi/>
      <w:spacing w:before="240" w:line="360" w:lineRule="auto"/>
      <w:jc w:val="both"/>
    </w:pPr>
    <w:rPr>
      <w:rFonts w:ascii="Britannic Bold" w:hAnsi="Britannic Bold"/>
    </w:rPr>
  </w:style>
  <w:style w:type="paragraph" w:customStyle="1" w:styleId="21">
    <w:name w:val="2"/>
    <w:autoRedefine/>
    <w:qFormat/>
    <w:rsid w:val="00BA51C2"/>
    <w:pPr>
      <w:bidi/>
      <w:spacing w:before="240" w:line="360" w:lineRule="auto"/>
      <w:jc w:val="both"/>
    </w:pPr>
    <w:rPr>
      <w:rFonts w:ascii="Britannic Bold" w:hAnsi="Britannic Bold"/>
      <w:b/>
      <w:bCs/>
      <w:szCs w:val="26"/>
    </w:rPr>
  </w:style>
  <w:style w:type="paragraph" w:customStyle="1" w:styleId="333">
    <w:name w:val="تصاویر 333"/>
    <w:basedOn w:val="Normal"/>
    <w:autoRedefine/>
    <w:qFormat/>
    <w:rsid w:val="00BA51C2"/>
    <w:pPr>
      <w:spacing w:before="240" w:after="0"/>
      <w:ind w:firstLine="720"/>
      <w:jc w:val="both"/>
    </w:pPr>
    <w:rPr>
      <w:rFonts w:ascii="B Nazanin" w:eastAsia="Times New Roman" w:hAnsi="B Nazanin"/>
      <w:b/>
      <w:sz w:val="24"/>
      <w:szCs w:val="24"/>
    </w:rPr>
  </w:style>
  <w:style w:type="paragraph" w:customStyle="1" w:styleId="3333">
    <w:name w:val="نقشه های 3333"/>
    <w:basedOn w:val="Normal"/>
    <w:autoRedefine/>
    <w:qFormat/>
    <w:rsid w:val="00BA51C2"/>
    <w:pPr>
      <w:spacing w:before="240" w:after="0"/>
      <w:ind w:firstLine="720"/>
      <w:jc w:val="both"/>
    </w:pPr>
    <w:rPr>
      <w:rFonts w:ascii="B Nazanin" w:eastAsia="Times New Roman" w:hAnsi="B Nazanin" w:cs="B Zar"/>
      <w:b/>
      <w:sz w:val="24"/>
      <w:szCs w:val="24"/>
    </w:rPr>
  </w:style>
  <w:style w:type="paragraph" w:customStyle="1" w:styleId="33330">
    <w:name w:val="جداول3333"/>
    <w:basedOn w:val="Normal"/>
    <w:autoRedefine/>
    <w:qFormat/>
    <w:rsid w:val="00BA51C2"/>
    <w:pPr>
      <w:spacing w:before="240" w:after="0"/>
      <w:jc w:val="center"/>
    </w:pPr>
    <w:rPr>
      <w:rFonts w:ascii="B Nazanin" w:eastAsia="Times New Roman" w:hAnsi="B Nazanin" w:cs="B Zar"/>
      <w:b/>
      <w:sz w:val="24"/>
      <w:szCs w:val="20"/>
    </w:rPr>
  </w:style>
  <w:style w:type="paragraph" w:customStyle="1" w:styleId="33331">
    <w:name w:val="نمودار3333"/>
    <w:basedOn w:val="3333"/>
    <w:autoRedefine/>
    <w:qFormat/>
    <w:rsid w:val="00BA51C2"/>
  </w:style>
  <w:style w:type="character" w:customStyle="1" w:styleId="HeaderChar1">
    <w:name w:val="Header Char1"/>
    <w:uiPriority w:val="99"/>
    <w:rsid w:val="00BA51C2"/>
  </w:style>
  <w:style w:type="character" w:customStyle="1" w:styleId="FooterChar1">
    <w:name w:val="Footer Char1"/>
    <w:uiPriority w:val="99"/>
    <w:rsid w:val="00BA51C2"/>
  </w:style>
  <w:style w:type="character" w:customStyle="1" w:styleId="BalloonTextChar1">
    <w:name w:val="Balloon Text Char1"/>
    <w:rsid w:val="00BA51C2"/>
    <w:rPr>
      <w:rFonts w:ascii="Tahoma" w:hAnsi="Tahoma" w:cs="Tahoma"/>
      <w:sz w:val="16"/>
      <w:szCs w:val="16"/>
    </w:rPr>
  </w:style>
  <w:style w:type="character" w:customStyle="1" w:styleId="EndnoteTextChar1">
    <w:name w:val="Endnote Text Char1"/>
    <w:uiPriority w:val="99"/>
    <w:rsid w:val="00BA51C2"/>
    <w:rPr>
      <w:sz w:val="20"/>
      <w:szCs w:val="20"/>
    </w:rPr>
  </w:style>
  <w:style w:type="numbering" w:customStyle="1" w:styleId="NoList111">
    <w:name w:val="No List111"/>
    <w:next w:val="NoList"/>
    <w:uiPriority w:val="99"/>
    <w:semiHidden/>
    <w:unhideWhenUsed/>
    <w:rsid w:val="00BA51C2"/>
  </w:style>
  <w:style w:type="character" w:customStyle="1" w:styleId="longtext1">
    <w:name w:val="long_text1"/>
    <w:rsid w:val="00BA51C2"/>
    <w:rPr>
      <w:sz w:val="20"/>
      <w:szCs w:val="20"/>
    </w:rPr>
  </w:style>
  <w:style w:type="paragraph" w:customStyle="1" w:styleId="abstract">
    <w:name w:val="abstract"/>
    <w:basedOn w:val="Normal"/>
    <w:rsid w:val="00BA51C2"/>
    <w:pPr>
      <w:bidi w:val="0"/>
      <w:spacing w:before="100" w:beforeAutospacing="1" w:after="100" w:afterAutospacing="1" w:line="240" w:lineRule="auto"/>
    </w:pPr>
    <w:rPr>
      <w:rFonts w:ascii="Times New Roman" w:eastAsia="Times New Roman" w:hAnsi="Times New Roman" w:cs="Times New Roman"/>
      <w:sz w:val="24"/>
      <w:szCs w:val="24"/>
    </w:rPr>
  </w:style>
  <w:style w:type="character" w:customStyle="1" w:styleId="page">
    <w:name w:val="page"/>
    <w:rsid w:val="00BA51C2"/>
    <w:rPr>
      <w:color w:val="000000"/>
      <w:sz w:val="17"/>
      <w:szCs w:val="17"/>
    </w:rPr>
  </w:style>
  <w:style w:type="character" w:customStyle="1" w:styleId="arrow1">
    <w:name w:val="arrow1"/>
    <w:rsid w:val="00BA51C2"/>
    <w:rPr>
      <w:sz w:val="26"/>
      <w:szCs w:val="26"/>
    </w:rPr>
  </w:style>
  <w:style w:type="numbering" w:customStyle="1" w:styleId="NoList1111">
    <w:name w:val="No List1111"/>
    <w:next w:val="NoList"/>
    <w:uiPriority w:val="99"/>
    <w:semiHidden/>
    <w:unhideWhenUsed/>
    <w:rsid w:val="00BA51C2"/>
  </w:style>
  <w:style w:type="table" w:customStyle="1" w:styleId="TableGrid111">
    <w:name w:val="Table Grid111"/>
    <w:basedOn w:val="TableNormal"/>
    <w:next w:val="TableGrid"/>
    <w:rsid w:val="00BA51C2"/>
    <w:pPr>
      <w:spacing w:before="24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cimalAligned">
    <w:name w:val="Decimal Aligned"/>
    <w:basedOn w:val="Normal"/>
    <w:uiPriority w:val="40"/>
    <w:qFormat/>
    <w:rsid w:val="00BA51C2"/>
    <w:pPr>
      <w:tabs>
        <w:tab w:val="decimal" w:pos="360"/>
      </w:tabs>
      <w:bidi w:val="0"/>
      <w:spacing w:before="240" w:after="200" w:line="240" w:lineRule="auto"/>
    </w:pPr>
    <w:rPr>
      <w:rFonts w:eastAsia="Times New Roman"/>
    </w:rPr>
  </w:style>
  <w:style w:type="table" w:customStyle="1" w:styleId="LightShading-Accent11">
    <w:name w:val="Light Shading - Accent 11"/>
    <w:basedOn w:val="TableNormal"/>
    <w:uiPriority w:val="60"/>
    <w:rsid w:val="00BA51C2"/>
    <w:pPr>
      <w:spacing w:before="240"/>
    </w:pPr>
    <w:rPr>
      <w:rFonts w:eastAsia="Times New Roman"/>
      <w:color w:val="365F91"/>
      <w:sz w:val="22"/>
      <w:szCs w:val="22"/>
      <w:lang w:bidi="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LightList-Accent4">
    <w:name w:val="Light List Accent 4"/>
    <w:basedOn w:val="TableNormal"/>
    <w:uiPriority w:val="61"/>
    <w:rsid w:val="00BA51C2"/>
    <w:pPr>
      <w:spacing w:before="240"/>
    </w:pPr>
    <w:rPr>
      <w:sz w:val="22"/>
      <w:szCs w:val="22"/>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styleId="LightGrid-Accent5">
    <w:name w:val="Light Grid Accent 5"/>
    <w:basedOn w:val="TableNormal"/>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styleId="LightShading-Accent5">
    <w:name w:val="Light Shading Accent 5"/>
    <w:basedOn w:val="TableNormal"/>
    <w:uiPriority w:val="60"/>
    <w:rsid w:val="00BA51C2"/>
    <w:pPr>
      <w:spacing w:before="240"/>
    </w:pPr>
    <w:rPr>
      <w:color w:val="31849B"/>
      <w:sz w:val="22"/>
      <w:szCs w:val="22"/>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character" w:customStyle="1" w:styleId="NoSpacingChar">
    <w:name w:val="No Spacing Char"/>
    <w:aliases w:val="B Titr 14 Char,Body Char,heading4 Char,titr Char,انگلیÓی ãÚãæáی Char,انگلیسی معمولی Char,عناوین فرعی Char,متن جدول Char,نقشه Char"/>
    <w:link w:val="NoSpacing"/>
    <w:uiPriority w:val="1"/>
    <w:rsid w:val="00BA51C2"/>
    <w:rPr>
      <w:sz w:val="22"/>
      <w:szCs w:val="22"/>
      <w:lang w:bidi="fa-IR"/>
    </w:rPr>
  </w:style>
  <w:style w:type="paragraph" w:customStyle="1" w:styleId="AB630D60F59F403CB531B268FE76FA17">
    <w:name w:val="AB630D60F59F403CB531B268FE76FA17"/>
    <w:rsid w:val="00BA51C2"/>
    <w:pPr>
      <w:spacing w:before="240" w:after="200"/>
    </w:pPr>
    <w:rPr>
      <w:rFonts w:eastAsia="Times New Roman"/>
      <w:sz w:val="22"/>
      <w:szCs w:val="22"/>
      <w:lang w:eastAsia="ja-JP" w:bidi="ar-SA"/>
    </w:rPr>
  </w:style>
  <w:style w:type="table" w:customStyle="1" w:styleId="TableGrid21">
    <w:name w:val="Table Grid21"/>
    <w:basedOn w:val="TableNormal"/>
    <w:next w:val="TableGrid"/>
    <w:uiPriority w:val="59"/>
    <w:rsid w:val="00BA51C2"/>
    <w:pPr>
      <w:spacing w:before="24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Grid-Accent3">
    <w:name w:val="Light Grid Accent 3"/>
    <w:basedOn w:val="TableNormal"/>
    <w:uiPriority w:val="62"/>
    <w:rsid w:val="00BA51C2"/>
    <w:pPr>
      <w:spacing w:before="240"/>
    </w:pPr>
    <w:rPr>
      <w:sz w:val="22"/>
      <w:szCs w:val="22"/>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51">
    <w:name w:val="Light Grid - Accent 51"/>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styleId="LightGrid-Accent6">
    <w:name w:val="Light Grid Accent 6"/>
    <w:basedOn w:val="TableNormal"/>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List-Accent51">
    <w:name w:val="Light List - Accent 51"/>
    <w:basedOn w:val="TableNormal"/>
    <w:next w:val="LightList-Accent5"/>
    <w:uiPriority w:val="61"/>
    <w:rsid w:val="00BA51C2"/>
    <w:pPr>
      <w:spacing w:before="240"/>
      <w:ind w:left="113" w:right="57"/>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List-Accent5">
    <w:name w:val="Light List Accent 5"/>
    <w:basedOn w:val="TableNormal"/>
    <w:uiPriority w:val="61"/>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MediumShading1-Accent6">
    <w:name w:val="Medium Shading 1 Accent 6"/>
    <w:basedOn w:val="TableNormal"/>
    <w:uiPriority w:val="63"/>
    <w:rsid w:val="00BA51C2"/>
    <w:pPr>
      <w:spacing w:before="240"/>
    </w:pPr>
    <w:rPr>
      <w:sz w:val="22"/>
      <w:szCs w:val="22"/>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LightList-Accent52">
    <w:name w:val="Light List - Accent 52"/>
    <w:basedOn w:val="TableNormal"/>
    <w:next w:val="LightList-Accent5"/>
    <w:uiPriority w:val="61"/>
    <w:rsid w:val="00BA51C2"/>
    <w:pPr>
      <w:spacing w:before="240"/>
      <w:ind w:left="113" w:right="57"/>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List-Accent6">
    <w:name w:val="Light List Accent 6"/>
    <w:basedOn w:val="TableNormal"/>
    <w:uiPriority w:val="61"/>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Grid-Accent61">
    <w:name w:val="Light Grid - Accent 61"/>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2">
    <w:name w:val="Light Grid - Accent 62"/>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2">
    <w:name w:val="Light Grid - Accent 52"/>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3">
    <w:name w:val="Light Grid - Accent 63"/>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3">
    <w:name w:val="Light Grid - Accent 53"/>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styleId="ColorfulList-Accent6">
    <w:name w:val="Colorful List Accent 6"/>
    <w:basedOn w:val="TableNormal"/>
    <w:uiPriority w:val="72"/>
    <w:rsid w:val="00BA51C2"/>
    <w:pPr>
      <w:spacing w:before="240"/>
    </w:pPr>
    <w:rPr>
      <w:rFonts w:cs="Times New Roman"/>
      <w:color w:val="000000"/>
      <w:sz w:val="24"/>
      <w:szCs w:val="24"/>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auto"/>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paragraph" w:customStyle="1" w:styleId="aa">
    <w:name w:val="فصل"/>
    <w:basedOn w:val="Normal"/>
    <w:autoRedefine/>
    <w:qFormat/>
    <w:rsid w:val="00BA51C2"/>
    <w:pPr>
      <w:spacing w:before="240" w:after="0" w:line="240" w:lineRule="auto"/>
      <w:ind w:left="720" w:right="720"/>
      <w:jc w:val="center"/>
    </w:pPr>
    <w:rPr>
      <w:rFonts w:ascii="IranNastaliq" w:hAnsi="IranNastaliq" w:cs="IranNastaliq"/>
      <w:b/>
      <w:bCs/>
      <w:sz w:val="170"/>
      <w:szCs w:val="170"/>
    </w:rPr>
  </w:style>
  <w:style w:type="paragraph" w:customStyle="1" w:styleId="ab">
    <w:name w:val="شكل"/>
    <w:autoRedefine/>
    <w:qFormat/>
    <w:rsid w:val="00BA51C2"/>
    <w:pPr>
      <w:bidi/>
      <w:spacing w:before="240" w:line="360" w:lineRule="auto"/>
      <w:ind w:left="720"/>
      <w:jc w:val="center"/>
    </w:pPr>
    <w:rPr>
      <w:b/>
      <w:bCs/>
      <w:sz w:val="24"/>
      <w:szCs w:val="22"/>
    </w:rPr>
  </w:style>
  <w:style w:type="table" w:customStyle="1" w:styleId="ListTable1Light-Accent61">
    <w:name w:val="List Table 1 Light - Accent 61"/>
    <w:basedOn w:val="TableNormal"/>
    <w:uiPriority w:val="46"/>
    <w:rsid w:val="00BA51C2"/>
    <w:pPr>
      <w:spacing w:before="240"/>
    </w:pPr>
    <w:rPr>
      <w:rFonts w:cs="Times New Roman"/>
    </w:rPr>
    <w:tblPr>
      <w:tblStyleRowBandSize w:val="1"/>
      <w:tblStyleColBandSize w:val="1"/>
    </w:tblPr>
    <w:tblStylePr w:type="firstRow">
      <w:rPr>
        <w:b/>
        <w:bCs/>
      </w:rPr>
      <w:tblPr/>
      <w:tcPr>
        <w:tcBorders>
          <w:bottom w:val="single" w:sz="4" w:space="0" w:color="FABF8F"/>
        </w:tcBorders>
      </w:tcPr>
    </w:tblStylePr>
    <w:tblStylePr w:type="lastRow">
      <w:rPr>
        <w:b/>
        <w:bCs/>
      </w:rPr>
      <w:tblPr/>
      <w:tcPr>
        <w:tcBorders>
          <w:top w:val="single" w:sz="4" w:space="0" w:color="FABF8F"/>
        </w:tcBorders>
      </w:tcPr>
    </w:tblStylePr>
    <w:tblStylePr w:type="firstCol">
      <w:rPr>
        <w:b/>
        <w:bCs/>
      </w:rPr>
    </w:tblStylePr>
    <w:tblStylePr w:type="lastCol">
      <w:rPr>
        <w:b/>
        <w:bCs/>
      </w:rPr>
    </w:tblStylePr>
    <w:tblStylePr w:type="band1Vert">
      <w:tblPr/>
      <w:tcPr>
        <w:shd w:val="clear" w:color="auto" w:fill="FDE9D9"/>
      </w:tcPr>
    </w:tblStylePr>
    <w:tblStylePr w:type="band1Horz">
      <w:tblPr/>
      <w:tcPr>
        <w:shd w:val="clear" w:color="auto" w:fill="FDE9D9"/>
      </w:tcPr>
    </w:tblStylePr>
  </w:style>
  <w:style w:type="table" w:customStyle="1" w:styleId="ListTable3-Accent21">
    <w:name w:val="List Table 3 - Accent 21"/>
    <w:basedOn w:val="TableNormal"/>
    <w:uiPriority w:val="48"/>
    <w:rsid w:val="00BA51C2"/>
    <w:pPr>
      <w:spacing w:before="240"/>
    </w:pPr>
    <w:rPr>
      <w:sz w:val="22"/>
      <w:szCs w:val="22"/>
    </w:rPr>
    <w:tblPr>
      <w:tblStyleRowBandSize w:val="1"/>
      <w:tblStyleColBandSize w:val="1"/>
      <w:tblBorders>
        <w:top w:val="single" w:sz="4" w:space="0" w:color="C0504D"/>
        <w:left w:val="single" w:sz="4" w:space="0" w:color="C0504D"/>
        <w:bottom w:val="single" w:sz="4" w:space="0" w:color="C0504D"/>
        <w:right w:val="single" w:sz="4" w:space="0" w:color="C0504D"/>
      </w:tblBorders>
    </w:tblPr>
    <w:tblStylePr w:type="firstRow">
      <w:rPr>
        <w:b/>
        <w:bCs/>
        <w:color w:val="FFFFFF"/>
      </w:rPr>
      <w:tblPr/>
      <w:tcPr>
        <w:shd w:val="clear" w:color="auto" w:fill="C0504D"/>
      </w:tcPr>
    </w:tblStylePr>
    <w:tblStylePr w:type="lastRow">
      <w:rPr>
        <w:b/>
        <w:bCs/>
      </w:rPr>
      <w:tblPr/>
      <w:tcPr>
        <w:tcBorders>
          <w:top w:val="double" w:sz="4" w:space="0" w:color="C0504D"/>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C0504D"/>
          <w:right w:val="single" w:sz="4" w:space="0" w:color="C0504D"/>
        </w:tcBorders>
      </w:tcPr>
    </w:tblStylePr>
    <w:tblStylePr w:type="band1Horz">
      <w:tblPr/>
      <w:tcPr>
        <w:tcBorders>
          <w:top w:val="single" w:sz="4" w:space="0" w:color="C0504D"/>
          <w:bottom w:val="single" w:sz="4" w:space="0" w:color="C0504D"/>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left w:val="nil"/>
        </w:tcBorders>
      </w:tcPr>
    </w:tblStylePr>
    <w:tblStylePr w:type="swCell">
      <w:tblPr/>
      <w:tcPr>
        <w:tcBorders>
          <w:top w:val="double" w:sz="4" w:space="0" w:color="C0504D"/>
          <w:right w:val="nil"/>
        </w:tcBorders>
      </w:tcPr>
    </w:tblStylePr>
  </w:style>
  <w:style w:type="table" w:customStyle="1" w:styleId="GridTable2-Accent61">
    <w:name w:val="Grid Table 2 - Accent 61"/>
    <w:basedOn w:val="TableNormal"/>
    <w:uiPriority w:val="47"/>
    <w:rsid w:val="00BA51C2"/>
    <w:pPr>
      <w:spacing w:before="240"/>
    </w:pPr>
    <w:rPr>
      <w:rFonts w:cs="Times New Roman"/>
    </w:rPr>
    <w:tblPr>
      <w:tblStyleRowBandSize w:val="1"/>
      <w:tblStyleColBandSize w:val="1"/>
      <w:tblBorders>
        <w:top w:val="single" w:sz="2" w:space="0" w:color="FABF8F"/>
        <w:bottom w:val="single" w:sz="2" w:space="0" w:color="FABF8F"/>
        <w:insideH w:val="single" w:sz="2" w:space="0" w:color="FABF8F"/>
        <w:insideV w:val="single" w:sz="2" w:space="0" w:color="FABF8F"/>
      </w:tblBorders>
    </w:tblPr>
    <w:tblStylePr w:type="firstRow">
      <w:rPr>
        <w:b/>
        <w:bCs/>
      </w:rPr>
      <w:tblPr/>
      <w:tcPr>
        <w:tcBorders>
          <w:top w:val="nil"/>
          <w:bottom w:val="single" w:sz="12" w:space="0" w:color="FABF8F"/>
          <w:insideH w:val="nil"/>
          <w:insideV w:val="nil"/>
        </w:tcBorders>
        <w:shd w:val="clear" w:color="auto" w:fill="FFFFFF"/>
      </w:tcPr>
    </w:tblStylePr>
    <w:tblStylePr w:type="lastRow">
      <w:rPr>
        <w:b/>
        <w:bCs/>
      </w:rPr>
      <w:tblPr/>
      <w:tcPr>
        <w:tcBorders>
          <w:top w:val="double" w:sz="2" w:space="0" w:color="FABF8F"/>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FDE9D9"/>
      </w:tcPr>
    </w:tblStylePr>
    <w:tblStylePr w:type="band1Horz">
      <w:tblPr/>
      <w:tcPr>
        <w:shd w:val="clear" w:color="auto" w:fill="FDE9D9"/>
      </w:tcPr>
    </w:tblStylePr>
  </w:style>
  <w:style w:type="table" w:customStyle="1" w:styleId="TableGrid3">
    <w:name w:val="Table Grid3"/>
    <w:basedOn w:val="TableNormal"/>
    <w:next w:val="TableGrid"/>
    <w:uiPriority w:val="59"/>
    <w:rsid w:val="00BA51C2"/>
    <w:pPr>
      <w:bidi/>
      <w:spacing w:before="240" w:after="120" w:line="360" w:lineRule="auto"/>
      <w:ind w:firstLine="142"/>
      <w:jc w:val="mediumKashida"/>
    </w:pPr>
    <w:rPr>
      <w:rFonts w:eastAsia="Batang"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rsid w:val="00BA51C2"/>
    <w:pPr>
      <w:bidi/>
      <w:spacing w:before="240" w:after="120" w:line="360" w:lineRule="auto"/>
      <w:ind w:firstLine="142"/>
      <w:jc w:val="mediumKashida"/>
    </w:pPr>
    <w:rPr>
      <w:rFonts w:eastAsia="Batang"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0">
    <w:name w:val="Table Grid5"/>
    <w:basedOn w:val="TableNormal"/>
    <w:next w:val="TableGrid"/>
    <w:uiPriority w:val="59"/>
    <w:rsid w:val="00BA51C2"/>
    <w:pPr>
      <w:bidi/>
      <w:spacing w:before="240" w:after="120" w:line="360" w:lineRule="auto"/>
      <w:ind w:firstLine="142"/>
      <w:jc w:val="mediumKashida"/>
    </w:pPr>
    <w:rPr>
      <w:rFonts w:eastAsia="Batang"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List4">
    <w:name w:val="Table List 4"/>
    <w:basedOn w:val="TableNormal"/>
    <w:uiPriority w:val="99"/>
    <w:rsid w:val="00BA51C2"/>
    <w:pPr>
      <w:bidi/>
      <w:spacing w:before="240"/>
    </w:pPr>
    <w:rPr>
      <w:rFonts w:eastAsia="Times New Roman" w:cs="Times New Roman"/>
    </w:rPr>
    <w:tblPr>
      <w:tblBorders>
        <w:top w:val="single" w:sz="12" w:space="0" w:color="auto"/>
        <w:left w:val="single" w:sz="12" w:space="0" w:color="auto"/>
        <w:bottom w:val="single" w:sz="12" w:space="0" w:color="auto"/>
        <w:right w:val="single" w:sz="12" w:space="0" w:color="auto"/>
        <w:insideH w:val="single" w:sz="6" w:space="0" w:color="auto"/>
      </w:tblBorders>
    </w:tblPr>
    <w:tcPr>
      <w:shd w:val="clear" w:color="auto" w:fill="auto"/>
    </w:tcPr>
    <w:tblStylePr w:type="firstRow">
      <w:rPr>
        <w:b/>
        <w:bCs/>
        <w:color w:val="FFFFFF"/>
      </w:rPr>
      <w:tblPr/>
      <w:tcPr>
        <w:tcBorders>
          <w:bottom w:val="single" w:sz="12" w:space="0" w:color="auto"/>
          <w:tl2br w:val="none" w:sz="0" w:space="0" w:color="auto"/>
          <w:tr2bl w:val="none" w:sz="0" w:space="0" w:color="auto"/>
        </w:tcBorders>
        <w:shd w:val="solid" w:color="808080" w:fill="FFFFFF"/>
      </w:tcPr>
    </w:tblStylePr>
  </w:style>
  <w:style w:type="character" w:customStyle="1" w:styleId="google-src-text">
    <w:name w:val="google-src-text"/>
    <w:rsid w:val="00BA51C2"/>
  </w:style>
  <w:style w:type="table" w:customStyle="1" w:styleId="PlainTable11">
    <w:name w:val="Plain Table 11"/>
    <w:basedOn w:val="TableNormal"/>
    <w:uiPriority w:val="41"/>
    <w:rsid w:val="00BA51C2"/>
    <w:pPr>
      <w:spacing w:before="240"/>
    </w:pPr>
    <w:rPr>
      <w:rFonts w:cs="Times New Roman"/>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LightGrid-Accent54">
    <w:name w:val="Light Grid - Accent 54"/>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5">
    <w:name w:val="Light Grid - Accent 55"/>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1">
    <w:name w:val="Light Grid - Accent 31"/>
    <w:basedOn w:val="TableNormal"/>
    <w:next w:val="LightGrid-Accent3"/>
    <w:uiPriority w:val="62"/>
    <w:rsid w:val="00BA51C2"/>
    <w:pPr>
      <w:spacing w:before="240"/>
    </w:pPr>
    <w:rPr>
      <w:sz w:val="22"/>
      <w:szCs w:val="22"/>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511">
    <w:name w:val="Light Grid - Accent 511"/>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4">
    <w:name w:val="Light Grid - Accent 64"/>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11">
    <w:name w:val="Light Grid - Accent 611"/>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21">
    <w:name w:val="Light Grid - Accent 621"/>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21">
    <w:name w:val="Light Grid - Accent 521"/>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31">
    <w:name w:val="Light Grid - Accent 631"/>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31">
    <w:name w:val="Light Grid - Accent 531"/>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ColorfulList-Accent61">
    <w:name w:val="Colorful List - Accent 61"/>
    <w:basedOn w:val="TableNormal"/>
    <w:next w:val="ColorfulList-Accent6"/>
    <w:uiPriority w:val="72"/>
    <w:rsid w:val="00BA51C2"/>
    <w:pPr>
      <w:spacing w:before="240"/>
    </w:pPr>
    <w:rPr>
      <w:rFonts w:cs="Times New Roman"/>
      <w:color w:val="000000"/>
      <w:sz w:val="24"/>
      <w:szCs w:val="24"/>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auto"/>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ListTable1Light-Accent62">
    <w:name w:val="List Table 1 Light - Accent 62"/>
    <w:basedOn w:val="TableNormal"/>
    <w:uiPriority w:val="46"/>
    <w:rsid w:val="00BA51C2"/>
    <w:pPr>
      <w:spacing w:before="240"/>
    </w:pPr>
    <w:rPr>
      <w:rFonts w:cs="Times New Roman"/>
    </w:rPr>
    <w:tblPr>
      <w:tblStyleRowBandSize w:val="1"/>
      <w:tblStyleColBandSize w:val="1"/>
    </w:tblPr>
    <w:tblStylePr w:type="firstRow">
      <w:rPr>
        <w:b/>
        <w:bCs/>
      </w:rPr>
      <w:tblPr/>
      <w:tcPr>
        <w:tcBorders>
          <w:bottom w:val="single" w:sz="4" w:space="0" w:color="FABF8F"/>
        </w:tcBorders>
      </w:tcPr>
    </w:tblStylePr>
    <w:tblStylePr w:type="lastRow">
      <w:rPr>
        <w:b/>
        <w:bCs/>
      </w:rPr>
      <w:tblPr/>
      <w:tcPr>
        <w:tcBorders>
          <w:top w:val="single" w:sz="4" w:space="0" w:color="FABF8F"/>
        </w:tcBorders>
      </w:tcPr>
    </w:tblStylePr>
    <w:tblStylePr w:type="firstCol">
      <w:rPr>
        <w:b/>
        <w:bCs/>
      </w:rPr>
    </w:tblStylePr>
    <w:tblStylePr w:type="lastCol">
      <w:rPr>
        <w:b/>
        <w:bCs/>
      </w:rPr>
    </w:tblStylePr>
    <w:tblStylePr w:type="band1Vert">
      <w:tblPr/>
      <w:tcPr>
        <w:shd w:val="clear" w:color="auto" w:fill="FDE9D9"/>
      </w:tcPr>
    </w:tblStylePr>
    <w:tblStylePr w:type="band1Horz">
      <w:tblPr/>
      <w:tcPr>
        <w:shd w:val="clear" w:color="auto" w:fill="FDE9D9"/>
      </w:tcPr>
    </w:tblStylePr>
  </w:style>
  <w:style w:type="table" w:customStyle="1" w:styleId="ListTable3-Accent22">
    <w:name w:val="List Table 3 - Accent 22"/>
    <w:basedOn w:val="TableNormal"/>
    <w:uiPriority w:val="48"/>
    <w:rsid w:val="00BA51C2"/>
    <w:pPr>
      <w:spacing w:before="240"/>
    </w:pPr>
    <w:rPr>
      <w:sz w:val="22"/>
      <w:szCs w:val="22"/>
    </w:rPr>
    <w:tblPr>
      <w:tblStyleRowBandSize w:val="1"/>
      <w:tblStyleColBandSize w:val="1"/>
      <w:tblBorders>
        <w:top w:val="single" w:sz="4" w:space="0" w:color="C0504D"/>
        <w:left w:val="single" w:sz="4" w:space="0" w:color="C0504D"/>
        <w:bottom w:val="single" w:sz="4" w:space="0" w:color="C0504D"/>
        <w:right w:val="single" w:sz="4" w:space="0" w:color="C0504D"/>
      </w:tblBorders>
    </w:tblPr>
    <w:tblStylePr w:type="firstRow">
      <w:rPr>
        <w:b/>
        <w:bCs/>
        <w:color w:val="FFFFFF"/>
      </w:rPr>
      <w:tblPr/>
      <w:tcPr>
        <w:shd w:val="clear" w:color="auto" w:fill="C0504D"/>
      </w:tcPr>
    </w:tblStylePr>
    <w:tblStylePr w:type="lastRow">
      <w:rPr>
        <w:b/>
        <w:bCs/>
      </w:rPr>
      <w:tblPr/>
      <w:tcPr>
        <w:tcBorders>
          <w:top w:val="double" w:sz="4" w:space="0" w:color="C0504D"/>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C0504D"/>
          <w:right w:val="single" w:sz="4" w:space="0" w:color="C0504D"/>
        </w:tcBorders>
      </w:tcPr>
    </w:tblStylePr>
    <w:tblStylePr w:type="band1Horz">
      <w:tblPr/>
      <w:tcPr>
        <w:tcBorders>
          <w:top w:val="single" w:sz="4" w:space="0" w:color="C0504D"/>
          <w:bottom w:val="single" w:sz="4" w:space="0" w:color="C0504D"/>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left w:val="nil"/>
        </w:tcBorders>
      </w:tcPr>
    </w:tblStylePr>
    <w:tblStylePr w:type="swCell">
      <w:tblPr/>
      <w:tcPr>
        <w:tcBorders>
          <w:top w:val="double" w:sz="4" w:space="0" w:color="C0504D"/>
          <w:right w:val="nil"/>
        </w:tcBorders>
      </w:tcPr>
    </w:tblStylePr>
  </w:style>
  <w:style w:type="table" w:customStyle="1" w:styleId="GridTable2-Accent62">
    <w:name w:val="Grid Table 2 - Accent 62"/>
    <w:basedOn w:val="TableNormal"/>
    <w:uiPriority w:val="47"/>
    <w:rsid w:val="00BA51C2"/>
    <w:pPr>
      <w:spacing w:before="240"/>
    </w:pPr>
    <w:rPr>
      <w:rFonts w:cs="Times New Roman"/>
    </w:rPr>
    <w:tblPr>
      <w:tblStyleRowBandSize w:val="1"/>
      <w:tblStyleColBandSize w:val="1"/>
      <w:tblBorders>
        <w:top w:val="single" w:sz="2" w:space="0" w:color="FABF8F"/>
        <w:bottom w:val="single" w:sz="2" w:space="0" w:color="FABF8F"/>
        <w:insideH w:val="single" w:sz="2" w:space="0" w:color="FABF8F"/>
        <w:insideV w:val="single" w:sz="2" w:space="0" w:color="FABF8F"/>
      </w:tblBorders>
    </w:tblPr>
    <w:tblStylePr w:type="firstRow">
      <w:rPr>
        <w:b/>
        <w:bCs/>
      </w:rPr>
      <w:tblPr/>
      <w:tcPr>
        <w:tcBorders>
          <w:top w:val="nil"/>
          <w:bottom w:val="single" w:sz="12" w:space="0" w:color="FABF8F"/>
          <w:insideH w:val="nil"/>
          <w:insideV w:val="nil"/>
        </w:tcBorders>
        <w:shd w:val="clear" w:color="auto" w:fill="FFFFFF"/>
      </w:tcPr>
    </w:tblStylePr>
    <w:tblStylePr w:type="lastRow">
      <w:rPr>
        <w:b/>
        <w:bCs/>
      </w:rPr>
      <w:tblPr/>
      <w:tcPr>
        <w:tcBorders>
          <w:top w:val="double" w:sz="2" w:space="0" w:color="FABF8F"/>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FDE9D9"/>
      </w:tcPr>
    </w:tblStylePr>
    <w:tblStylePr w:type="band1Horz">
      <w:tblPr/>
      <w:tcPr>
        <w:shd w:val="clear" w:color="auto" w:fill="FDE9D9"/>
      </w:tcPr>
    </w:tblStylePr>
  </w:style>
  <w:style w:type="table" w:customStyle="1" w:styleId="LightGrid-Accent541">
    <w:name w:val="Light Grid - Accent 541"/>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11">
    <w:name w:val="Light Grid - Accent 311"/>
    <w:basedOn w:val="TableNormal"/>
    <w:next w:val="LightGrid-Accent3"/>
    <w:uiPriority w:val="62"/>
    <w:rsid w:val="00BA51C2"/>
    <w:pPr>
      <w:spacing w:before="240"/>
    </w:pPr>
    <w:rPr>
      <w:sz w:val="22"/>
      <w:szCs w:val="22"/>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5111">
    <w:name w:val="Light Grid - Accent 5111"/>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41">
    <w:name w:val="Light Grid - Accent 641"/>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111">
    <w:name w:val="Light Grid - Accent 6111"/>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211">
    <w:name w:val="Light Grid - Accent 6211"/>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211">
    <w:name w:val="Light Grid - Accent 5211"/>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311">
    <w:name w:val="Light Grid - Accent 6311"/>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311">
    <w:name w:val="Light Grid - Accent 5311"/>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51">
    <w:name w:val="Light Grid - Accent 551"/>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2">
    <w:name w:val="Light Grid - Accent 32"/>
    <w:basedOn w:val="TableNormal"/>
    <w:next w:val="LightGrid-Accent3"/>
    <w:uiPriority w:val="62"/>
    <w:rsid w:val="00BA51C2"/>
    <w:pPr>
      <w:spacing w:before="240"/>
    </w:pPr>
    <w:rPr>
      <w:sz w:val="22"/>
      <w:szCs w:val="22"/>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512">
    <w:name w:val="Light Grid - Accent 512"/>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5">
    <w:name w:val="Light Grid - Accent 65"/>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12">
    <w:name w:val="Light Grid - Accent 612"/>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22">
    <w:name w:val="Light Grid - Accent 622"/>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22">
    <w:name w:val="Light Grid - Accent 522"/>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32">
    <w:name w:val="Light Grid - Accent 632"/>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32">
    <w:name w:val="Light Grid - Accent 532"/>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ColorfulList-Accent62">
    <w:name w:val="Colorful List - Accent 62"/>
    <w:basedOn w:val="TableNormal"/>
    <w:next w:val="ColorfulList-Accent6"/>
    <w:uiPriority w:val="72"/>
    <w:rsid w:val="00BA51C2"/>
    <w:pPr>
      <w:spacing w:before="240"/>
    </w:pPr>
    <w:rPr>
      <w:rFonts w:cs="Times New Roman"/>
      <w:color w:val="000000"/>
      <w:sz w:val="24"/>
      <w:szCs w:val="24"/>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auto"/>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numbering" w:customStyle="1" w:styleId="NoList21">
    <w:name w:val="No List21"/>
    <w:next w:val="NoList"/>
    <w:uiPriority w:val="99"/>
    <w:semiHidden/>
    <w:unhideWhenUsed/>
    <w:rsid w:val="00BA51C2"/>
  </w:style>
  <w:style w:type="numbering" w:customStyle="1" w:styleId="NoList12">
    <w:name w:val="No List12"/>
    <w:next w:val="NoList"/>
    <w:uiPriority w:val="99"/>
    <w:semiHidden/>
    <w:unhideWhenUsed/>
    <w:rsid w:val="00BA51C2"/>
  </w:style>
  <w:style w:type="table" w:customStyle="1" w:styleId="TableGrid31">
    <w:name w:val="Table Grid31"/>
    <w:basedOn w:val="TableNormal"/>
    <w:next w:val="TableGrid"/>
    <w:uiPriority w:val="59"/>
    <w:rsid w:val="00BA51C2"/>
    <w:pPr>
      <w:spacing w:before="240"/>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
    <w:name w:val="No List11111"/>
    <w:next w:val="NoList"/>
    <w:uiPriority w:val="99"/>
    <w:semiHidden/>
    <w:unhideWhenUsed/>
    <w:rsid w:val="00BA51C2"/>
  </w:style>
  <w:style w:type="table" w:customStyle="1" w:styleId="TableGrid12">
    <w:name w:val="Table Grid12"/>
    <w:basedOn w:val="TableNormal"/>
    <w:next w:val="TableGrid"/>
    <w:uiPriority w:val="59"/>
    <w:rsid w:val="00BA51C2"/>
    <w:pPr>
      <w:spacing w:before="24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1">
    <w:name w:val="No List111111"/>
    <w:next w:val="NoList"/>
    <w:uiPriority w:val="99"/>
    <w:semiHidden/>
    <w:unhideWhenUsed/>
    <w:rsid w:val="00BA51C2"/>
  </w:style>
  <w:style w:type="table" w:customStyle="1" w:styleId="LightShading-Accent111">
    <w:name w:val="Light Shading - Accent 111"/>
    <w:basedOn w:val="TableNormal"/>
    <w:uiPriority w:val="60"/>
    <w:rsid w:val="00BA51C2"/>
    <w:pPr>
      <w:spacing w:before="240"/>
    </w:pPr>
    <w:rPr>
      <w:rFonts w:eastAsia="Times New Roman"/>
      <w:color w:val="365F91"/>
      <w:sz w:val="22"/>
      <w:szCs w:val="22"/>
      <w:lang w:bidi="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List-Accent41">
    <w:name w:val="Light List - Accent 41"/>
    <w:basedOn w:val="TableNormal"/>
    <w:next w:val="LightList-Accent4"/>
    <w:uiPriority w:val="61"/>
    <w:rsid w:val="00BA51C2"/>
    <w:pPr>
      <w:spacing w:before="240"/>
    </w:pPr>
    <w:rPr>
      <w:sz w:val="22"/>
      <w:szCs w:val="22"/>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LightGrid-Accent56">
    <w:name w:val="Light Grid - Accent 56"/>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Shading-Accent51">
    <w:name w:val="Light Shading - Accent 51"/>
    <w:basedOn w:val="TableNormal"/>
    <w:next w:val="LightShading-Accent5"/>
    <w:uiPriority w:val="60"/>
    <w:rsid w:val="00BA51C2"/>
    <w:pPr>
      <w:spacing w:before="240"/>
    </w:pPr>
    <w:rPr>
      <w:color w:val="31849B"/>
      <w:sz w:val="22"/>
      <w:szCs w:val="22"/>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Grid-Accent33">
    <w:name w:val="Light Grid - Accent 33"/>
    <w:basedOn w:val="TableNormal"/>
    <w:next w:val="LightGrid-Accent3"/>
    <w:uiPriority w:val="62"/>
    <w:rsid w:val="00BA51C2"/>
    <w:pPr>
      <w:spacing w:before="240"/>
    </w:pPr>
    <w:rPr>
      <w:sz w:val="22"/>
      <w:szCs w:val="22"/>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513">
    <w:name w:val="Light Grid - Accent 513"/>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6">
    <w:name w:val="Light Grid - Accent 66"/>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List-Accent511">
    <w:name w:val="Light List - Accent 511"/>
    <w:basedOn w:val="TableNormal"/>
    <w:next w:val="LightList-Accent5"/>
    <w:uiPriority w:val="61"/>
    <w:rsid w:val="00BA51C2"/>
    <w:pPr>
      <w:spacing w:before="240"/>
      <w:ind w:left="113" w:right="57"/>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ghtList-Accent53">
    <w:name w:val="Light List - Accent 53"/>
    <w:basedOn w:val="TableNormal"/>
    <w:next w:val="LightList-Accent5"/>
    <w:uiPriority w:val="61"/>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MediumShading1-Accent61">
    <w:name w:val="Medium Shading 1 - Accent 61"/>
    <w:basedOn w:val="TableNormal"/>
    <w:next w:val="MediumShading1-Accent6"/>
    <w:uiPriority w:val="63"/>
    <w:rsid w:val="00BA51C2"/>
    <w:pPr>
      <w:spacing w:before="240"/>
    </w:pPr>
    <w:rPr>
      <w:sz w:val="22"/>
      <w:szCs w:val="22"/>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LightList-Accent521">
    <w:name w:val="Light List - Accent 521"/>
    <w:basedOn w:val="TableNormal"/>
    <w:next w:val="LightList-Accent5"/>
    <w:uiPriority w:val="61"/>
    <w:rsid w:val="00BA51C2"/>
    <w:pPr>
      <w:spacing w:before="240"/>
      <w:ind w:left="113" w:right="57"/>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ghtList-Accent61">
    <w:name w:val="Light List - Accent 61"/>
    <w:basedOn w:val="TableNormal"/>
    <w:next w:val="LightList-Accent6"/>
    <w:uiPriority w:val="61"/>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Grid-Accent613">
    <w:name w:val="Light Grid - Accent 613"/>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23">
    <w:name w:val="Light Grid - Accent 623"/>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23">
    <w:name w:val="Light Grid - Accent 523"/>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33">
    <w:name w:val="Light Grid - Accent 633"/>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33">
    <w:name w:val="Light Grid - Accent 533"/>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ColorfulList-Accent63">
    <w:name w:val="Colorful List - Accent 63"/>
    <w:basedOn w:val="TableNormal"/>
    <w:next w:val="ColorfulList-Accent6"/>
    <w:uiPriority w:val="72"/>
    <w:rsid w:val="00BA51C2"/>
    <w:pPr>
      <w:spacing w:before="240"/>
    </w:pPr>
    <w:rPr>
      <w:rFonts w:cs="Times New Roman"/>
      <w:color w:val="000000"/>
      <w:sz w:val="24"/>
      <w:szCs w:val="24"/>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auto"/>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ColorfulList-Accent611">
    <w:name w:val="Colorful List - Accent 611"/>
    <w:basedOn w:val="TableNormal"/>
    <w:next w:val="ColorfulList-Accent6"/>
    <w:uiPriority w:val="72"/>
    <w:rsid w:val="00BA51C2"/>
    <w:pPr>
      <w:spacing w:before="240"/>
    </w:pPr>
    <w:rPr>
      <w:rFonts w:cs="Times New Roman"/>
      <w:color w:val="000000"/>
      <w:sz w:val="24"/>
      <w:szCs w:val="24"/>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auto"/>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LightGrid-Accent321">
    <w:name w:val="Light Grid - Accent 321"/>
    <w:basedOn w:val="TableNormal"/>
    <w:next w:val="LightGrid-Accent3"/>
    <w:uiPriority w:val="62"/>
    <w:rsid w:val="00BA51C2"/>
    <w:pPr>
      <w:spacing w:before="240"/>
    </w:pPr>
    <w:rPr>
      <w:sz w:val="22"/>
      <w:szCs w:val="22"/>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5121">
    <w:name w:val="Light Grid - Accent 5121"/>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51">
    <w:name w:val="Light Grid - Accent 651"/>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121">
    <w:name w:val="Light Grid - Accent 6121"/>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221">
    <w:name w:val="Light Grid - Accent 6221"/>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221">
    <w:name w:val="Light Grid - Accent 5221"/>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321">
    <w:name w:val="Light Grid - Accent 6321"/>
    <w:basedOn w:val="TableNormal"/>
    <w:next w:val="LightGrid-Accent6"/>
    <w:uiPriority w:val="62"/>
    <w:rsid w:val="00BA51C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321">
    <w:name w:val="Light Grid - Accent 5321"/>
    <w:basedOn w:val="TableNormal"/>
    <w:next w:val="LightGrid-Accent5"/>
    <w:uiPriority w:val="62"/>
    <w:rsid w:val="00BA51C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ColorfulList-Accent621">
    <w:name w:val="Colorful List - Accent 621"/>
    <w:basedOn w:val="TableNormal"/>
    <w:next w:val="ColorfulList-Accent6"/>
    <w:uiPriority w:val="72"/>
    <w:rsid w:val="00BA51C2"/>
    <w:pPr>
      <w:spacing w:before="240"/>
    </w:pPr>
    <w:rPr>
      <w:rFonts w:cs="Times New Roman"/>
      <w:color w:val="000000"/>
      <w:sz w:val="24"/>
      <w:szCs w:val="24"/>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auto"/>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paragraph" w:customStyle="1" w:styleId="90">
    <w:name w:val="90"/>
    <w:basedOn w:val="Normal"/>
    <w:rsid w:val="00BA51C2"/>
    <w:pPr>
      <w:bidi w:val="0"/>
      <w:spacing w:before="100" w:beforeAutospacing="1" w:after="100" w:afterAutospacing="1" w:line="240" w:lineRule="auto"/>
    </w:pPr>
    <w:rPr>
      <w:rFonts w:ascii="Times New Roman" w:eastAsia="Times New Roman" w:hAnsi="Times New Roman" w:cs="Times New Roman"/>
      <w:sz w:val="24"/>
      <w:szCs w:val="24"/>
    </w:rPr>
  </w:style>
  <w:style w:type="paragraph" w:customStyle="1" w:styleId="8">
    <w:name w:val="8"/>
    <w:basedOn w:val="Normal"/>
    <w:rsid w:val="00BA51C2"/>
    <w:pPr>
      <w:bidi w:val="0"/>
      <w:spacing w:before="100" w:beforeAutospacing="1" w:after="100" w:afterAutospacing="1" w:line="240" w:lineRule="auto"/>
    </w:pPr>
    <w:rPr>
      <w:rFonts w:ascii="Times New Roman" w:eastAsia="Times New Roman" w:hAnsi="Times New Roman" w:cs="Times New Roman"/>
      <w:sz w:val="24"/>
      <w:szCs w:val="24"/>
    </w:rPr>
  </w:style>
  <w:style w:type="paragraph" w:customStyle="1" w:styleId="9">
    <w:name w:val="9"/>
    <w:basedOn w:val="Normal"/>
    <w:rsid w:val="00BA51C2"/>
    <w:pPr>
      <w:bidi w:val="0"/>
      <w:spacing w:before="100" w:beforeAutospacing="1" w:after="100" w:afterAutospacing="1" w:line="240" w:lineRule="auto"/>
    </w:pPr>
    <w:rPr>
      <w:rFonts w:ascii="Times New Roman" w:eastAsia="Times New Roman" w:hAnsi="Times New Roman" w:cs="Times New Roman"/>
      <w:sz w:val="24"/>
      <w:szCs w:val="24"/>
    </w:rPr>
  </w:style>
  <w:style w:type="table" w:customStyle="1" w:styleId="TableGrid6">
    <w:name w:val="Table Grid6"/>
    <w:basedOn w:val="TableNormal"/>
    <w:next w:val="TableGrid"/>
    <w:uiPriority w:val="59"/>
    <w:rsid w:val="00BA51C2"/>
    <w:rPr>
      <w:rFonts w:eastAsia="Times New Roman"/>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
    <w:name w:val="Table Grid13"/>
    <w:basedOn w:val="TableNormal"/>
    <w:next w:val="TableGrid"/>
    <w:uiPriority w:val="59"/>
    <w:rsid w:val="00BA51C2"/>
    <w:rPr>
      <w:rFonts w:eastAsia="Times New Roman"/>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ongtext">
    <w:name w:val="long_text"/>
    <w:rsid w:val="00BA51C2"/>
  </w:style>
  <w:style w:type="character" w:customStyle="1" w:styleId="pages">
    <w:name w:val="pages"/>
    <w:rsid w:val="00BA51C2"/>
  </w:style>
  <w:style w:type="character" w:customStyle="1" w:styleId="current">
    <w:name w:val="current"/>
    <w:rsid w:val="00BA51C2"/>
  </w:style>
  <w:style w:type="character" w:customStyle="1" w:styleId="extend">
    <w:name w:val="extend"/>
    <w:rsid w:val="00BA51C2"/>
  </w:style>
  <w:style w:type="character" w:customStyle="1" w:styleId="pages1">
    <w:name w:val="pages1"/>
    <w:rsid w:val="00BA51C2"/>
    <w:rPr>
      <w:color w:val="000000"/>
      <w:bdr w:val="single" w:sz="6" w:space="2" w:color="auto" w:frame="1"/>
      <w:shd w:val="clear" w:color="auto" w:fill="FFFFFF"/>
    </w:rPr>
  </w:style>
  <w:style w:type="character" w:customStyle="1" w:styleId="current1">
    <w:name w:val="current1"/>
    <w:rsid w:val="00BA51C2"/>
    <w:rPr>
      <w:b/>
      <w:bCs/>
      <w:color w:val="000000"/>
      <w:bdr w:val="single" w:sz="6" w:space="2" w:color="auto" w:frame="1"/>
      <w:shd w:val="clear" w:color="auto" w:fill="FFFFFF"/>
    </w:rPr>
  </w:style>
  <w:style w:type="character" w:customStyle="1" w:styleId="extend1">
    <w:name w:val="extend1"/>
    <w:rsid w:val="00BA51C2"/>
    <w:rPr>
      <w:color w:val="000000"/>
      <w:bdr w:val="single" w:sz="6" w:space="2" w:color="auto" w:frame="1"/>
      <w:shd w:val="clear" w:color="auto" w:fill="FFFFFF"/>
    </w:rPr>
  </w:style>
  <w:style w:type="character" w:customStyle="1" w:styleId="current2">
    <w:name w:val="current2"/>
    <w:rsid w:val="00BA51C2"/>
    <w:rPr>
      <w:b/>
      <w:bCs/>
      <w:strike w:val="0"/>
      <w:dstrike w:val="0"/>
      <w:u w:val="none"/>
      <w:effect w:val="none"/>
      <w:bdr w:val="single" w:sz="6" w:space="2" w:color="auto" w:frame="1"/>
    </w:rPr>
  </w:style>
  <w:style w:type="character" w:customStyle="1" w:styleId="typewhite1">
    <w:name w:val="typewhite1"/>
    <w:rsid w:val="00BA51C2"/>
    <w:rPr>
      <w:rFonts w:ascii="Arial" w:hAnsi="Arial" w:cs="Arial" w:hint="default"/>
      <w:b/>
      <w:bCs/>
      <w:color w:val="FFFFFF"/>
      <w:sz w:val="28"/>
      <w:szCs w:val="28"/>
    </w:rPr>
  </w:style>
  <w:style w:type="character" w:customStyle="1" w:styleId="recordlistcaption1">
    <w:name w:val="record_list_caption1"/>
    <w:rsid w:val="00BA51C2"/>
    <w:rPr>
      <w:b/>
      <w:bCs/>
      <w:color w:val="800000"/>
      <w:sz w:val="18"/>
      <w:szCs w:val="18"/>
    </w:rPr>
  </w:style>
  <w:style w:type="character" w:customStyle="1" w:styleId="recordlistdata1">
    <w:name w:val="record_list_data1"/>
    <w:rsid w:val="00BA51C2"/>
  </w:style>
  <w:style w:type="character" w:customStyle="1" w:styleId="searchhilight1">
    <w:name w:val="search_hilight1"/>
    <w:rsid w:val="00BA51C2"/>
    <w:rPr>
      <w:b/>
      <w:bCs/>
      <w:u w:val="single"/>
      <w:shd w:val="clear" w:color="auto" w:fill="FFFF99"/>
    </w:rPr>
  </w:style>
  <w:style w:type="character" w:customStyle="1" w:styleId="atn">
    <w:name w:val="atn"/>
    <w:rsid w:val="00BA51C2"/>
  </w:style>
  <w:style w:type="paragraph" w:customStyle="1" w:styleId="NormalTimesNewRoman">
    <w:name w:val="Normal + Times New Roman"/>
    <w:aliases w:val="12 pt,After:  0 pt,Before:  6 pt,Bold,Right-to-..."/>
    <w:basedOn w:val="Normal"/>
    <w:rsid w:val="00BA51C2"/>
    <w:pPr>
      <w:spacing w:after="200" w:line="276" w:lineRule="auto"/>
      <w:jc w:val="right"/>
    </w:pPr>
  </w:style>
  <w:style w:type="paragraph" w:customStyle="1" w:styleId="ac">
    <w:name w:val="تيتر اصلي"/>
    <w:basedOn w:val="Normal"/>
    <w:rsid w:val="00BA51C2"/>
    <w:pPr>
      <w:spacing w:after="0" w:line="240" w:lineRule="auto"/>
      <w:ind w:firstLine="284"/>
      <w:jc w:val="both"/>
    </w:pPr>
    <w:rPr>
      <w:rFonts w:ascii="Times New Roman" w:eastAsia="Times New Roman" w:hAnsi="Times New Roman" w:cs="Lotus"/>
      <w:b/>
      <w:bCs/>
      <w:sz w:val="32"/>
      <w:szCs w:val="36"/>
    </w:rPr>
  </w:style>
  <w:style w:type="paragraph" w:customStyle="1" w:styleId="ad">
    <w:name w:val="داخل جدول"/>
    <w:basedOn w:val="Normal"/>
    <w:link w:val="Char3"/>
    <w:qFormat/>
    <w:rsid w:val="00BA51C2"/>
    <w:pPr>
      <w:spacing w:after="0" w:line="240" w:lineRule="auto"/>
      <w:jc w:val="center"/>
    </w:pPr>
    <w:rPr>
      <w:rFonts w:ascii="Times New Roman" w:eastAsia="Times New Roman" w:hAnsi="Times New Roman" w:cs="Times New Roman"/>
      <w:b/>
      <w:bCs/>
      <w:i/>
      <w:sz w:val="20"/>
      <w:szCs w:val="20"/>
    </w:rPr>
  </w:style>
  <w:style w:type="character" w:customStyle="1" w:styleId="Char3">
    <w:name w:val="داخل جدول Char"/>
    <w:link w:val="ad"/>
    <w:rsid w:val="00BA51C2"/>
    <w:rPr>
      <w:rFonts w:ascii="Times New Roman" w:eastAsia="Times New Roman" w:hAnsi="Times New Roman" w:cs="Times New Roman"/>
      <w:b/>
      <w:bCs/>
      <w:i/>
      <w:color w:val="000000"/>
    </w:rPr>
  </w:style>
  <w:style w:type="paragraph" w:customStyle="1" w:styleId="tj">
    <w:name w:val="tj"/>
    <w:basedOn w:val="Normal"/>
    <w:rsid w:val="00BA51C2"/>
    <w:pPr>
      <w:bidi w:val="0"/>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uthor-ref">
    <w:name w:val="author-ref"/>
    <w:rsid w:val="00BA51C2"/>
  </w:style>
  <w:style w:type="character" w:customStyle="1" w:styleId="title-text">
    <w:name w:val="title-text"/>
    <w:rsid w:val="00BA51C2"/>
  </w:style>
  <w:style w:type="character" w:customStyle="1" w:styleId="sr-only">
    <w:name w:val="sr-only"/>
    <w:rsid w:val="00BA51C2"/>
  </w:style>
  <w:style w:type="character" w:customStyle="1" w:styleId="size-xl">
    <w:name w:val="size-xl"/>
    <w:rsid w:val="00BA51C2"/>
  </w:style>
  <w:style w:type="character" w:customStyle="1" w:styleId="size-m">
    <w:name w:val="size-m"/>
    <w:rsid w:val="00BA51C2"/>
  </w:style>
  <w:style w:type="character" w:customStyle="1" w:styleId="grame">
    <w:name w:val="grame"/>
    <w:rsid w:val="00BA51C2"/>
  </w:style>
  <w:style w:type="table" w:styleId="TableClassic1">
    <w:name w:val="Table Classic 1"/>
    <w:basedOn w:val="TableNormal"/>
    <w:rsid w:val="00BA51C2"/>
    <w:pPr>
      <w:bidi/>
    </w:pPr>
    <w:rPr>
      <w:rFonts w:eastAsia="Times New Roman" w:cs="Times New Roman"/>
    </w:rPr>
    <w:tblPr>
      <w:tblBorders>
        <w:top w:val="single" w:sz="12" w:space="0" w:color="auto"/>
        <w:bottom w:val="single" w:sz="12" w:space="0" w:color="auto"/>
      </w:tblBorders>
    </w:tblPr>
    <w:tcPr>
      <w:shd w:val="clear" w:color="auto" w:fill="auto"/>
    </w:tcPr>
    <w:tblStylePr w:type="firstRow">
      <w:rPr>
        <w:i/>
        <w:iCs/>
      </w:rPr>
      <w:tblPr/>
      <w:tcPr>
        <w:tcBorders>
          <w:bottom w:val="single" w:sz="6" w:space="0" w:color="auto"/>
          <w:tl2br w:val="none" w:sz="0" w:space="0" w:color="auto"/>
          <w:tr2bl w:val="none" w:sz="0" w:space="0" w:color="auto"/>
        </w:tcBorders>
      </w:tcPr>
    </w:tblStylePr>
    <w:tblStylePr w:type="lastRow">
      <w:rPr>
        <w:color w:val="auto"/>
      </w:rPr>
      <w:tblPr/>
      <w:tcPr>
        <w:tcBorders>
          <w:top w:val="single" w:sz="6" w:space="0" w:color="auto"/>
          <w:tl2br w:val="none" w:sz="0" w:space="0" w:color="auto"/>
          <w:tr2bl w:val="none" w:sz="0" w:space="0" w:color="auto"/>
        </w:tcBorders>
      </w:tcPr>
    </w:tblStylePr>
    <w:tblStylePr w:type="firstCol">
      <w:tblPr/>
      <w:tcPr>
        <w:tcBorders>
          <w:right w:val="single" w:sz="6" w:space="0" w:color="auto"/>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character" w:customStyle="1" w:styleId="small">
    <w:name w:val="small"/>
    <w:rsid w:val="00BA51C2"/>
  </w:style>
  <w:style w:type="character" w:customStyle="1" w:styleId="longtextshorttext">
    <w:name w:val="long_text short_text"/>
    <w:rsid w:val="00BA51C2"/>
  </w:style>
  <w:style w:type="character" w:customStyle="1" w:styleId="Heading2Char1">
    <w:name w:val="Heading 2 Char1"/>
    <w:aliases w:val="تیتر دوم Char1"/>
    <w:uiPriority w:val="9"/>
    <w:rsid w:val="00BA51C2"/>
    <w:rPr>
      <w:rFonts w:ascii="Times New Roman" w:eastAsia="Times New Roman" w:hAnsi="Times New Roman" w:cs="B Mitra"/>
      <w:b/>
      <w:bCs/>
      <w:sz w:val="24"/>
      <w:szCs w:val="24"/>
    </w:rPr>
  </w:style>
  <w:style w:type="paragraph" w:customStyle="1" w:styleId="4">
    <w:name w:val="4"/>
    <w:basedOn w:val="Normal"/>
    <w:rsid w:val="00BA51C2"/>
    <w:pPr>
      <w:bidi w:val="0"/>
      <w:spacing w:before="20" w:after="100" w:afterAutospacing="1" w:line="340" w:lineRule="atLeast"/>
      <w:ind w:right="1400"/>
      <w:jc w:val="both"/>
    </w:pPr>
    <w:rPr>
      <w:rFonts w:ascii="Times New Roman" w:eastAsia="Times New Roman" w:hAnsi="Times New Roman" w:cs="Nazanin"/>
      <w:color w:val="003366"/>
      <w:sz w:val="24"/>
      <w:szCs w:val="24"/>
    </w:rPr>
  </w:style>
  <w:style w:type="paragraph" w:customStyle="1" w:styleId="3">
    <w:name w:val="3"/>
    <w:basedOn w:val="Normal"/>
    <w:rsid w:val="00BA51C2"/>
    <w:pPr>
      <w:bidi w:val="0"/>
      <w:spacing w:before="20" w:after="100" w:afterAutospacing="1" w:line="340" w:lineRule="atLeast"/>
      <w:ind w:right="600" w:firstLine="300"/>
      <w:jc w:val="both"/>
    </w:pPr>
    <w:rPr>
      <w:rFonts w:ascii="Times New Roman" w:eastAsia="Times New Roman" w:hAnsi="Times New Roman" w:cs="Nazanin"/>
      <w:color w:val="003366"/>
      <w:sz w:val="24"/>
      <w:szCs w:val="24"/>
    </w:rPr>
  </w:style>
  <w:style w:type="paragraph" w:styleId="BodyTextIndent3">
    <w:name w:val="Body Text Indent 3"/>
    <w:basedOn w:val="Normal"/>
    <w:link w:val="BodyTextIndent3Char"/>
    <w:rsid w:val="00BA51C2"/>
    <w:pPr>
      <w:bidi w:val="0"/>
      <w:spacing w:line="240" w:lineRule="auto"/>
      <w:ind w:left="283"/>
    </w:pPr>
    <w:rPr>
      <w:rFonts w:ascii="Times New Roman" w:eastAsia="Times New Roman" w:hAnsi="Times New Roman" w:cs="Times New Roman"/>
      <w:sz w:val="16"/>
      <w:szCs w:val="16"/>
    </w:rPr>
  </w:style>
  <w:style w:type="character" w:customStyle="1" w:styleId="BodyTextIndent3Char">
    <w:name w:val="Body Text Indent 3 Char"/>
    <w:link w:val="BodyTextIndent3"/>
    <w:rsid w:val="00BA51C2"/>
    <w:rPr>
      <w:rFonts w:ascii="Times New Roman" w:eastAsia="Times New Roman" w:hAnsi="Times New Roman" w:cs="Times New Roman"/>
      <w:sz w:val="16"/>
      <w:szCs w:val="16"/>
    </w:rPr>
  </w:style>
  <w:style w:type="paragraph" w:styleId="Index1">
    <w:name w:val="index 1"/>
    <w:basedOn w:val="Normal"/>
    <w:next w:val="Normal"/>
    <w:autoRedefine/>
    <w:rsid w:val="00BA51C2"/>
    <w:pPr>
      <w:bidi w:val="0"/>
      <w:spacing w:after="0" w:line="240" w:lineRule="auto"/>
      <w:ind w:left="240" w:hanging="240"/>
    </w:pPr>
    <w:rPr>
      <w:rFonts w:ascii="Times New Roman" w:eastAsia="Times New Roman" w:hAnsi="Times New Roman" w:cs="Times New Roman"/>
      <w:sz w:val="24"/>
      <w:szCs w:val="24"/>
    </w:rPr>
  </w:style>
  <w:style w:type="character" w:customStyle="1" w:styleId="DocumentMapChar1">
    <w:name w:val="Document Map Char1"/>
    <w:rsid w:val="00BA51C2"/>
    <w:rPr>
      <w:rFonts w:ascii="Tahoma" w:hAnsi="Tahoma" w:cs="Tahoma"/>
      <w:sz w:val="16"/>
      <w:szCs w:val="16"/>
    </w:rPr>
  </w:style>
  <w:style w:type="character" w:customStyle="1" w:styleId="valuetextbox">
    <w:name w:val="valuetextbox"/>
    <w:rsid w:val="00BA51C2"/>
    <w:rPr>
      <w:rFonts w:cs="Times New Roman"/>
    </w:rPr>
  </w:style>
  <w:style w:type="paragraph" w:customStyle="1" w:styleId="Title2">
    <w:name w:val="Title2"/>
    <w:basedOn w:val="Normal"/>
    <w:rsid w:val="00BA51C2"/>
    <w:pPr>
      <w:bidi w:val="0"/>
      <w:spacing w:before="20" w:after="100" w:afterAutospacing="1" w:line="340" w:lineRule="atLeast"/>
      <w:ind w:right="600" w:firstLine="300"/>
      <w:jc w:val="both"/>
    </w:pPr>
    <w:rPr>
      <w:rFonts w:ascii="Times New Roman" w:eastAsia="Times New Roman" w:hAnsi="Times New Roman" w:cs="Nazanin"/>
      <w:color w:val="003366"/>
      <w:sz w:val="24"/>
      <w:szCs w:val="24"/>
    </w:rPr>
  </w:style>
  <w:style w:type="character" w:customStyle="1" w:styleId="ae">
    <w:name w:val="Основной текст_"/>
    <w:link w:val="af"/>
    <w:rsid w:val="00BA51C2"/>
    <w:rPr>
      <w:sz w:val="23"/>
      <w:szCs w:val="23"/>
      <w:shd w:val="clear" w:color="auto" w:fill="FFFFFF"/>
    </w:rPr>
  </w:style>
  <w:style w:type="character" w:customStyle="1" w:styleId="af0">
    <w:name w:val="Основной текст + Полужирный"/>
    <w:rsid w:val="00BA51C2"/>
    <w:rPr>
      <w:b/>
      <w:bCs/>
      <w:color w:val="000000"/>
      <w:spacing w:val="0"/>
      <w:w w:val="100"/>
      <w:position w:val="0"/>
      <w:sz w:val="23"/>
      <w:szCs w:val="23"/>
      <w:shd w:val="clear" w:color="auto" w:fill="FFFFFF"/>
      <w:lang w:val="en-US"/>
    </w:rPr>
  </w:style>
  <w:style w:type="character" w:customStyle="1" w:styleId="CenturySchoolbook105pt">
    <w:name w:val="Основной текст + Century Schoolbook;10.5 pt;Полужирный;Курсив"/>
    <w:rsid w:val="00BA51C2"/>
    <w:rPr>
      <w:rFonts w:ascii="Century Schoolbook" w:eastAsia="Century Schoolbook" w:hAnsi="Century Schoolbook" w:cs="Century Schoolbook"/>
      <w:b/>
      <w:bCs/>
      <w:i/>
      <w:iCs/>
      <w:color w:val="000000"/>
      <w:spacing w:val="0"/>
      <w:w w:val="100"/>
      <w:position w:val="0"/>
      <w:sz w:val="21"/>
      <w:szCs w:val="21"/>
      <w:shd w:val="clear" w:color="auto" w:fill="FFFFFF"/>
    </w:rPr>
  </w:style>
  <w:style w:type="character" w:customStyle="1" w:styleId="30">
    <w:name w:val="Основной текст (3)_"/>
    <w:link w:val="31"/>
    <w:rsid w:val="00BA51C2"/>
    <w:rPr>
      <w:sz w:val="16"/>
      <w:szCs w:val="16"/>
      <w:shd w:val="clear" w:color="auto" w:fill="FFFFFF"/>
    </w:rPr>
  </w:style>
  <w:style w:type="character" w:customStyle="1" w:styleId="32">
    <w:name w:val="Основной текст (3) + Курсив"/>
    <w:rsid w:val="00BA51C2"/>
    <w:rPr>
      <w:i/>
      <w:iCs/>
      <w:color w:val="000000"/>
      <w:spacing w:val="0"/>
      <w:w w:val="100"/>
      <w:position w:val="0"/>
      <w:sz w:val="16"/>
      <w:szCs w:val="16"/>
      <w:shd w:val="clear" w:color="auto" w:fill="FFFFFF"/>
      <w:lang w:val="en-US"/>
    </w:rPr>
  </w:style>
  <w:style w:type="paragraph" w:customStyle="1" w:styleId="af">
    <w:name w:val="Основной текст"/>
    <w:basedOn w:val="Normal"/>
    <w:link w:val="ae"/>
    <w:rsid w:val="00BA51C2"/>
    <w:pPr>
      <w:widowControl w:val="0"/>
      <w:shd w:val="clear" w:color="auto" w:fill="FFFFFF"/>
      <w:bidi w:val="0"/>
      <w:spacing w:after="0" w:line="254" w:lineRule="exact"/>
      <w:ind w:hanging="380"/>
      <w:jc w:val="both"/>
    </w:pPr>
    <w:rPr>
      <w:sz w:val="23"/>
      <w:szCs w:val="23"/>
    </w:rPr>
  </w:style>
  <w:style w:type="paragraph" w:customStyle="1" w:styleId="31">
    <w:name w:val="Основной текст (3)"/>
    <w:basedOn w:val="Normal"/>
    <w:link w:val="30"/>
    <w:rsid w:val="00BA51C2"/>
    <w:pPr>
      <w:widowControl w:val="0"/>
      <w:shd w:val="clear" w:color="auto" w:fill="FFFFFF"/>
      <w:bidi w:val="0"/>
      <w:spacing w:after="0" w:line="408" w:lineRule="exact"/>
    </w:pPr>
    <w:rPr>
      <w:sz w:val="16"/>
      <w:szCs w:val="16"/>
    </w:rPr>
  </w:style>
  <w:style w:type="character" w:customStyle="1" w:styleId="af1">
    <w:name w:val="Основной текст + Курсив"/>
    <w:rsid w:val="00BA51C2"/>
    <w:rPr>
      <w:i/>
      <w:iCs/>
      <w:color w:val="000000"/>
      <w:spacing w:val="0"/>
      <w:w w:val="100"/>
      <w:position w:val="0"/>
      <w:sz w:val="18"/>
      <w:szCs w:val="18"/>
      <w:shd w:val="clear" w:color="auto" w:fill="FFFFFF"/>
      <w:lang w:val="en-US"/>
    </w:rPr>
  </w:style>
  <w:style w:type="character" w:customStyle="1" w:styleId="22">
    <w:name w:val="Основной текст (2) + Не курсив"/>
    <w:rsid w:val="00BA51C2"/>
    <w:rPr>
      <w:rFonts w:ascii="Times New Roman" w:eastAsia="Times New Roman" w:hAnsi="Times New Roman" w:cs="Times New Roman"/>
      <w:b w:val="0"/>
      <w:bCs w:val="0"/>
      <w:i/>
      <w:iCs/>
      <w:smallCaps w:val="0"/>
      <w:strike w:val="0"/>
      <w:color w:val="000000"/>
      <w:spacing w:val="0"/>
      <w:w w:val="100"/>
      <w:position w:val="0"/>
      <w:sz w:val="22"/>
      <w:szCs w:val="22"/>
      <w:u w:val="none"/>
      <w:lang w:val="en-US"/>
    </w:rPr>
  </w:style>
  <w:style w:type="character" w:customStyle="1" w:styleId="tlid-translation">
    <w:name w:val="tlid-translation"/>
    <w:rsid w:val="00BA51C2"/>
  </w:style>
  <w:style w:type="table" w:styleId="LightShading">
    <w:name w:val="Light Shading"/>
    <w:basedOn w:val="TableNormal"/>
    <w:uiPriority w:val="60"/>
    <w:rsid w:val="00BA51C2"/>
    <w:rPr>
      <w:color w:val="000000"/>
      <w:sz w:val="22"/>
      <w:szCs w:val="22"/>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character" w:customStyle="1" w:styleId="pagesnum">
    <w:name w:val="pagesnum"/>
    <w:rsid w:val="00BA51C2"/>
  </w:style>
  <w:style w:type="character" w:customStyle="1" w:styleId="itemtype">
    <w:name w:val="itemtype"/>
    <w:rsid w:val="00BA51C2"/>
  </w:style>
  <w:style w:type="table" w:customStyle="1" w:styleId="PlainTable21">
    <w:name w:val="Plain Table 21"/>
    <w:basedOn w:val="TableNormal"/>
    <w:uiPriority w:val="42"/>
    <w:rsid w:val="00BA51C2"/>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PlainTable12">
    <w:name w:val="Plain Table 12"/>
    <w:basedOn w:val="TableNormal"/>
    <w:uiPriority w:val="41"/>
    <w:rsid w:val="00BA51C2"/>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31">
    <w:name w:val="No List31"/>
    <w:next w:val="NoList"/>
    <w:uiPriority w:val="99"/>
    <w:semiHidden/>
    <w:unhideWhenUsed/>
    <w:rsid w:val="00BA51C2"/>
  </w:style>
  <w:style w:type="numbering" w:customStyle="1" w:styleId="NoList211">
    <w:name w:val="No List211"/>
    <w:next w:val="NoList"/>
    <w:uiPriority w:val="99"/>
    <w:semiHidden/>
    <w:unhideWhenUsed/>
    <w:rsid w:val="00BA51C2"/>
  </w:style>
  <w:style w:type="numbering" w:customStyle="1" w:styleId="NoList4">
    <w:name w:val="No List4"/>
    <w:next w:val="NoList"/>
    <w:uiPriority w:val="99"/>
    <w:semiHidden/>
    <w:unhideWhenUsed/>
    <w:rsid w:val="00BA51C2"/>
  </w:style>
  <w:style w:type="numbering" w:customStyle="1" w:styleId="NoList22">
    <w:name w:val="No List22"/>
    <w:next w:val="NoList"/>
    <w:uiPriority w:val="99"/>
    <w:semiHidden/>
    <w:unhideWhenUsed/>
    <w:rsid w:val="00BA51C2"/>
  </w:style>
  <w:style w:type="numbering" w:customStyle="1" w:styleId="NoList5">
    <w:name w:val="No List5"/>
    <w:next w:val="NoList"/>
    <w:uiPriority w:val="99"/>
    <w:semiHidden/>
    <w:unhideWhenUsed/>
    <w:rsid w:val="00BA51C2"/>
  </w:style>
  <w:style w:type="numbering" w:customStyle="1" w:styleId="NoList13">
    <w:name w:val="No List13"/>
    <w:next w:val="NoList"/>
    <w:uiPriority w:val="99"/>
    <w:semiHidden/>
    <w:unhideWhenUsed/>
    <w:rsid w:val="00BA51C2"/>
  </w:style>
  <w:style w:type="table" w:styleId="LightGrid">
    <w:name w:val="Light Grid"/>
    <w:basedOn w:val="TableNormal"/>
    <w:uiPriority w:val="62"/>
    <w:rsid w:val="00BA51C2"/>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character" w:customStyle="1" w:styleId="Bodytext27ptBoldScaling1200">
    <w:name w:val="Body text (2) + 7 pt.Bold.Scaling 120%"/>
    <w:rsid w:val="00BA51C2"/>
    <w:rPr>
      <w:rFonts w:ascii="Times New Roman" w:eastAsia="Times New Roman" w:hAnsi="Times New Roman" w:cs="Times New Roman"/>
      <w:b/>
      <w:bCs/>
      <w:color w:val="000000"/>
      <w:spacing w:val="0"/>
      <w:w w:val="120"/>
      <w:position w:val="0"/>
      <w:sz w:val="14"/>
      <w:szCs w:val="14"/>
      <w:shd w:val="clear" w:color="auto" w:fill="FFFFFF"/>
      <w:lang w:val="en-US" w:eastAsia="en-US" w:bidi="en-US"/>
    </w:rPr>
  </w:style>
  <w:style w:type="character" w:customStyle="1" w:styleId="Bodytext27ptBoldSmallCapsScaling1200">
    <w:name w:val="Body text (2) + 7 pt.Bold.Small Caps.Scaling 120%"/>
    <w:rsid w:val="00BA51C2"/>
    <w:rPr>
      <w:rFonts w:ascii="Times New Roman" w:eastAsia="Times New Roman" w:hAnsi="Times New Roman" w:cs="Times New Roman"/>
      <w:b/>
      <w:bCs/>
      <w:smallCaps/>
      <w:color w:val="000000"/>
      <w:spacing w:val="0"/>
      <w:w w:val="120"/>
      <w:position w:val="0"/>
      <w:sz w:val="14"/>
      <w:szCs w:val="14"/>
      <w:shd w:val="clear" w:color="auto" w:fill="FFFFFF"/>
      <w:lang w:val="en-US" w:eastAsia="en-US" w:bidi="en-US"/>
    </w:rPr>
  </w:style>
  <w:style w:type="character" w:customStyle="1" w:styleId="Bodytext27ptItalicSpacing1pt0">
    <w:name w:val="Body text (2) + 7 pt.Italic.Spacing 1 pt"/>
    <w:rsid w:val="00BA51C2"/>
    <w:rPr>
      <w:rFonts w:ascii="Times New Roman" w:eastAsia="Times New Roman" w:hAnsi="Times New Roman" w:cs="Times New Roman"/>
      <w:i/>
      <w:iCs/>
      <w:color w:val="000000"/>
      <w:spacing w:val="20"/>
      <w:w w:val="100"/>
      <w:position w:val="0"/>
      <w:sz w:val="14"/>
      <w:szCs w:val="14"/>
      <w:shd w:val="clear" w:color="auto" w:fill="FFFFFF"/>
      <w:lang w:val="en-US" w:eastAsia="en-US" w:bidi="en-US"/>
    </w:rPr>
  </w:style>
  <w:style w:type="character" w:customStyle="1" w:styleId="Bodytext275ptBold0">
    <w:name w:val="Body text (2) + 7.5 pt.Bold"/>
    <w:rsid w:val="00BA51C2"/>
    <w:rPr>
      <w:rFonts w:ascii="Times New Roman" w:eastAsia="Times New Roman" w:hAnsi="Times New Roman" w:cs="Times New Roman"/>
      <w:b/>
      <w:bCs/>
      <w:color w:val="000000"/>
      <w:spacing w:val="0"/>
      <w:w w:val="100"/>
      <w:position w:val="0"/>
      <w:sz w:val="15"/>
      <w:szCs w:val="15"/>
      <w:shd w:val="clear" w:color="auto" w:fill="FFFFFF"/>
      <w:lang w:val="en-US" w:eastAsia="en-US" w:bidi="en-US"/>
    </w:rPr>
  </w:style>
  <w:style w:type="table" w:styleId="TableContemporary">
    <w:name w:val="Table Contemporary"/>
    <w:basedOn w:val="TableNormal"/>
    <w:rsid w:val="00BA51C2"/>
    <w:pPr>
      <w:bidi/>
    </w:pPr>
    <w:rPr>
      <w:rFonts w:eastAsia="Times New Roman" w:cs="Times New Roman"/>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character" w:customStyle="1" w:styleId="articleseparator">
    <w:name w:val="article_separator"/>
    <w:rsid w:val="00BA51C2"/>
  </w:style>
  <w:style w:type="character" w:customStyle="1" w:styleId="bimehsinadescription">
    <w:name w:val="bimehsina_description"/>
    <w:rsid w:val="00BA51C2"/>
  </w:style>
  <w:style w:type="character" w:customStyle="1" w:styleId="pageno">
    <w:name w:val="pageno"/>
    <w:rsid w:val="00BA51C2"/>
  </w:style>
  <w:style w:type="character" w:customStyle="1" w:styleId="magsimg">
    <w:name w:val="magsimg"/>
    <w:rsid w:val="00BA51C2"/>
  </w:style>
  <w:style w:type="paragraph" w:customStyle="1" w:styleId="Matn0">
    <w:name w:val="Matn"/>
    <w:basedOn w:val="Normal"/>
    <w:link w:val="MatnChar"/>
    <w:qFormat/>
    <w:rsid w:val="00BA51C2"/>
    <w:pPr>
      <w:widowControl w:val="0"/>
      <w:spacing w:after="0"/>
      <w:ind w:firstLine="284"/>
      <w:jc w:val="both"/>
    </w:pPr>
    <w:rPr>
      <w:rFonts w:ascii="Times New Roman" w:eastAsia="SimSun" w:hAnsi="Times New Roman" w:cs="B Zar"/>
      <w:color w:val="365F91"/>
      <w:sz w:val="20"/>
    </w:rPr>
  </w:style>
  <w:style w:type="character" w:customStyle="1" w:styleId="MatnChar">
    <w:name w:val="Matn Char"/>
    <w:link w:val="Matn0"/>
    <w:rsid w:val="00BA51C2"/>
    <w:rPr>
      <w:rFonts w:ascii="Times New Roman" w:eastAsia="SimSun" w:hAnsi="Times New Roman" w:cs="B Zar"/>
      <w:color w:val="365F91"/>
      <w:szCs w:val="28"/>
    </w:rPr>
  </w:style>
  <w:style w:type="character" w:customStyle="1" w:styleId="open-access">
    <w:name w:val="open-access"/>
    <w:rsid w:val="00BA51C2"/>
  </w:style>
  <w:style w:type="character" w:customStyle="1" w:styleId="separator">
    <w:name w:val="separator"/>
    <w:rsid w:val="00BA51C2"/>
  </w:style>
  <w:style w:type="character" w:customStyle="1" w:styleId="article-type">
    <w:name w:val="article-type"/>
    <w:rsid w:val="00BA51C2"/>
  </w:style>
  <w:style w:type="character" w:customStyle="1" w:styleId="preview-link">
    <w:name w:val="preview-link"/>
    <w:rsid w:val="00BA51C2"/>
  </w:style>
  <w:style w:type="character" w:customStyle="1" w:styleId="preview-link-text">
    <w:name w:val="preview-link-text"/>
    <w:rsid w:val="00BA51C2"/>
  </w:style>
  <w:style w:type="character" w:customStyle="1" w:styleId="Bodytext27ptBoldScaling1201">
    <w:name w:val="Body text (2) + 7 pt.Bold.Scaling 120%1"/>
    <w:rsid w:val="00BA51C2"/>
    <w:rPr>
      <w:rFonts w:ascii="Times New Roman" w:eastAsia="Times New Roman" w:hAnsi="Times New Roman" w:cs="Times New Roman"/>
      <w:b/>
      <w:bCs/>
      <w:color w:val="000000"/>
      <w:spacing w:val="0"/>
      <w:w w:val="120"/>
      <w:position w:val="0"/>
      <w:sz w:val="14"/>
      <w:szCs w:val="14"/>
      <w:shd w:val="clear" w:color="auto" w:fill="FFFFFF"/>
      <w:lang w:val="en-US" w:eastAsia="en-US" w:bidi="en-US"/>
    </w:rPr>
  </w:style>
  <w:style w:type="character" w:customStyle="1" w:styleId="Bodytext27ptBoldSmallCapsScaling1201">
    <w:name w:val="Body text (2) + 7 pt.Bold.Small Caps.Scaling 120%1"/>
    <w:rsid w:val="00BA51C2"/>
    <w:rPr>
      <w:rFonts w:ascii="Times New Roman" w:eastAsia="Times New Roman" w:hAnsi="Times New Roman" w:cs="Times New Roman"/>
      <w:b/>
      <w:bCs/>
      <w:smallCaps/>
      <w:color w:val="000000"/>
      <w:spacing w:val="0"/>
      <w:w w:val="120"/>
      <w:position w:val="0"/>
      <w:sz w:val="14"/>
      <w:szCs w:val="14"/>
      <w:shd w:val="clear" w:color="auto" w:fill="FFFFFF"/>
      <w:lang w:val="en-US" w:eastAsia="en-US" w:bidi="en-US"/>
    </w:rPr>
  </w:style>
  <w:style w:type="character" w:customStyle="1" w:styleId="Bodytext27ptItalicSpacing1pt1">
    <w:name w:val="Body text (2) + 7 pt.Italic.Spacing 1 pt1"/>
    <w:rsid w:val="00BA51C2"/>
    <w:rPr>
      <w:rFonts w:ascii="Times New Roman" w:eastAsia="Times New Roman" w:hAnsi="Times New Roman" w:cs="Times New Roman"/>
      <w:i/>
      <w:iCs/>
      <w:color w:val="000000"/>
      <w:spacing w:val="20"/>
      <w:w w:val="100"/>
      <w:position w:val="0"/>
      <w:sz w:val="14"/>
      <w:szCs w:val="14"/>
      <w:shd w:val="clear" w:color="auto" w:fill="FFFFFF"/>
      <w:lang w:val="en-US" w:eastAsia="en-US" w:bidi="en-US"/>
    </w:rPr>
  </w:style>
  <w:style w:type="character" w:customStyle="1" w:styleId="Bodytext275ptBold1">
    <w:name w:val="Body text (2) + 7.5 pt.Bold1"/>
    <w:rsid w:val="00BA51C2"/>
    <w:rPr>
      <w:rFonts w:ascii="Times New Roman" w:eastAsia="Times New Roman" w:hAnsi="Times New Roman" w:cs="Times New Roman"/>
      <w:b/>
      <w:bCs/>
      <w:color w:val="000000"/>
      <w:spacing w:val="0"/>
      <w:w w:val="100"/>
      <w:position w:val="0"/>
      <w:sz w:val="15"/>
      <w:szCs w:val="15"/>
      <w:shd w:val="clear" w:color="auto" w:fill="FFFFFF"/>
      <w:lang w:val="en-US" w:eastAsia="en-US" w:bidi="en-US"/>
    </w:rPr>
  </w:style>
  <w:style w:type="paragraph" w:customStyle="1" w:styleId="af2">
    <w:name w:val="خانم كامران"/>
    <w:basedOn w:val="Normal"/>
    <w:rsid w:val="00BA51C2"/>
    <w:pPr>
      <w:spacing w:after="0"/>
      <w:jc w:val="both"/>
    </w:pPr>
    <w:rPr>
      <w:rFonts w:ascii="BNazanin" w:eastAsia="Times New Roman" w:hAnsi="Times New Roman"/>
      <w:b/>
      <w:bCs/>
    </w:rPr>
  </w:style>
  <w:style w:type="character" w:customStyle="1" w:styleId="text-info">
    <w:name w:val="text-info"/>
    <w:rsid w:val="00BA51C2"/>
  </w:style>
  <w:style w:type="paragraph" w:customStyle="1" w:styleId="ferydon">
    <w:name w:val="ferydon"/>
    <w:basedOn w:val="Normal"/>
    <w:qFormat/>
    <w:rsid w:val="00BA51C2"/>
    <w:pPr>
      <w:spacing w:after="0" w:line="276" w:lineRule="auto"/>
      <w:ind w:firstLine="170"/>
      <w:jc w:val="both"/>
    </w:pPr>
    <w:rPr>
      <w:rFonts w:ascii="Times New Roman" w:hAnsi="Times New Roman" w:cs="Lotus"/>
      <w:sz w:val="24"/>
    </w:rPr>
  </w:style>
  <w:style w:type="paragraph" w:customStyle="1" w:styleId="pic">
    <w:name w:val="pic"/>
    <w:basedOn w:val="Normal"/>
    <w:qFormat/>
    <w:rsid w:val="00BA51C2"/>
    <w:pPr>
      <w:spacing w:before="60" w:after="60" w:line="276" w:lineRule="auto"/>
      <w:jc w:val="center"/>
    </w:pPr>
    <w:rPr>
      <w:rFonts w:ascii="Times New Roman" w:hAnsi="Times New Roman" w:cs="Lotus"/>
      <w:sz w:val="24"/>
    </w:rPr>
  </w:style>
  <w:style w:type="character" w:customStyle="1" w:styleId="BodyText3Char1">
    <w:name w:val="Body Text 3 Char1"/>
    <w:rsid w:val="00BA51C2"/>
    <w:rPr>
      <w:rFonts w:ascii="Times New Roman" w:eastAsia="Times New Roman" w:hAnsi="Times New Roman" w:cs="Zar"/>
      <w:noProof/>
      <w:sz w:val="20"/>
      <w:szCs w:val="28"/>
      <w:lang w:bidi="ar-SA"/>
    </w:rPr>
  </w:style>
  <w:style w:type="character" w:customStyle="1" w:styleId="medium-normal">
    <w:name w:val="medium-normal"/>
    <w:rsid w:val="00BA51C2"/>
  </w:style>
  <w:style w:type="character" w:customStyle="1" w:styleId="field-content">
    <w:name w:val="field-content"/>
    <w:rsid w:val="00BA51C2"/>
  </w:style>
  <w:style w:type="paragraph" w:customStyle="1" w:styleId="Hangingindent">
    <w:name w:val="Hanging indent"/>
    <w:basedOn w:val="Normal"/>
    <w:rsid w:val="00BA51C2"/>
    <w:pPr>
      <w:tabs>
        <w:tab w:val="left" w:pos="240"/>
      </w:tabs>
      <w:bidi w:val="0"/>
      <w:spacing w:after="0" w:line="240" w:lineRule="auto"/>
      <w:ind w:left="240" w:hanging="240"/>
    </w:pPr>
    <w:rPr>
      <w:rFonts w:ascii="Times New Roman" w:eastAsia="Times New Roman" w:hAnsi="Times New Roman" w:cs="Times New Roman"/>
    </w:rPr>
  </w:style>
  <w:style w:type="character" w:customStyle="1" w:styleId="highlightselected">
    <w:name w:val="highlight selected"/>
    <w:rsid w:val="00BA51C2"/>
  </w:style>
  <w:style w:type="table" w:customStyle="1" w:styleId="LightShading2">
    <w:name w:val="Light Shading2"/>
    <w:basedOn w:val="TableNormal"/>
    <w:uiPriority w:val="60"/>
    <w:rsid w:val="00BA51C2"/>
    <w:rPr>
      <w:color w:val="000000"/>
      <w:sz w:val="22"/>
      <w:szCs w:val="22"/>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character" w:customStyle="1" w:styleId="fontstyle62">
    <w:name w:val="fontstyle62"/>
    <w:rsid w:val="00BA51C2"/>
  </w:style>
  <w:style w:type="table" w:customStyle="1" w:styleId="MediumList21">
    <w:name w:val="Medium List 21"/>
    <w:basedOn w:val="TableNormal"/>
    <w:rsid w:val="00BA51C2"/>
    <w:rPr>
      <w:rFonts w:ascii="Cambria" w:eastAsia="Times New Roman" w:hAnsi="Cambria" w:cs="Times New Roman"/>
      <w:color w:val="000000"/>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rPr>
        <w:sz w:val="24"/>
        <w:szCs w:val="24"/>
      </w:rPr>
      <w:tblPr/>
      <w:tcPr>
        <w:tcBorders>
          <w:top w:val="nil"/>
          <w:left w:val="nil"/>
          <w:bottom w:val="single" w:sz="24" w:space="0" w:color="auto"/>
          <w:right w:val="nil"/>
          <w:insideH w:val="nil"/>
          <w:insideV w:val="nil"/>
        </w:tcBorders>
        <w:shd w:val="clear" w:color="auto" w:fill="FFFFFF"/>
      </w:tcPr>
    </w:tblStylePr>
    <w:tblStylePr w:type="lastRow">
      <w:tblPr/>
      <w:tcPr>
        <w:tcBorders>
          <w:top w:val="single" w:sz="8" w:space="0" w:color="auto"/>
          <w:left w:val="nil"/>
          <w:bottom w:val="nil"/>
          <w:right w:val="nil"/>
          <w:insideH w:val="nil"/>
          <w:insideV w:val="nil"/>
        </w:tcBorders>
        <w:shd w:val="clear" w:color="auto" w:fill="FFFFFF"/>
      </w:tcPr>
    </w:tblStylePr>
    <w:tblStylePr w:type="firstCol">
      <w:tblPr/>
      <w:tcPr>
        <w:tcBorders>
          <w:top w:val="nil"/>
          <w:left w:val="nil"/>
          <w:bottom w:val="nil"/>
          <w:right w:val="single" w:sz="8" w:space="0" w:color="auto"/>
          <w:insideH w:val="nil"/>
          <w:insideV w:val="nil"/>
        </w:tcBorders>
        <w:shd w:val="clear" w:color="auto" w:fill="FFFFFF"/>
      </w:tcPr>
    </w:tblStylePr>
    <w:tblStylePr w:type="lastCol">
      <w:tblPr/>
      <w:tcPr>
        <w:tcBorders>
          <w:top w:val="nil"/>
          <w:left w:val="single" w:sz="8" w:space="0" w:color="auto"/>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character" w:customStyle="1" w:styleId="time">
    <w:name w:val="time"/>
    <w:rsid w:val="00BA51C2"/>
  </w:style>
  <w:style w:type="character" w:customStyle="1" w:styleId="icomment">
    <w:name w:val="icomment"/>
    <w:rsid w:val="00BA51C2"/>
  </w:style>
  <w:style w:type="character" w:customStyle="1" w:styleId="mbox-text-span">
    <w:name w:val="mbox-text-span"/>
    <w:rsid w:val="00BA51C2"/>
  </w:style>
  <w:style w:type="character" w:customStyle="1" w:styleId="content">
    <w:name w:val="content"/>
    <w:rsid w:val="00BA51C2"/>
  </w:style>
  <w:style w:type="paragraph" w:customStyle="1" w:styleId="r">
    <w:name w:val="r"/>
    <w:basedOn w:val="Normal"/>
    <w:rsid w:val="00BA51C2"/>
    <w:pPr>
      <w:bidi w:val="0"/>
      <w:spacing w:before="100" w:beforeAutospacing="1" w:after="100" w:afterAutospacing="1" w:line="240" w:lineRule="auto"/>
    </w:pPr>
    <w:rPr>
      <w:rFonts w:ascii="Times New Roman" w:eastAsia="Times New Roman" w:hAnsi="Times New Roman" w:cs="Times New Roman"/>
      <w:sz w:val="24"/>
      <w:szCs w:val="24"/>
    </w:rPr>
  </w:style>
  <w:style w:type="table" w:styleId="PlainTable2">
    <w:name w:val="Plain Table 2"/>
    <w:basedOn w:val="TableNormal"/>
    <w:uiPriority w:val="42"/>
    <w:rsid w:val="00BA51C2"/>
    <w:rPr>
      <w:rFonts w:ascii="Calibri" w:hAnsi="Calibri" w:cs="Arial"/>
      <w:sz w:val="22"/>
      <w:szCs w:val="22"/>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NormalWebChar">
    <w:name w:val="Normal (Web) Char"/>
    <w:link w:val="NormalWeb"/>
    <w:uiPriority w:val="99"/>
    <w:locked/>
    <w:rsid w:val="00BA51C2"/>
    <w:rPr>
      <w:rFonts w:ascii="Times New Roman" w:eastAsia="Times New Roman" w:hAnsi="Times New Roman" w:cs="Times New Roman"/>
      <w:sz w:val="24"/>
      <w:szCs w:val="24"/>
      <w:lang w:bidi="fa-IR"/>
    </w:rPr>
  </w:style>
  <w:style w:type="table" w:customStyle="1" w:styleId="MediumShading21">
    <w:name w:val="Medium Shading 21"/>
    <w:basedOn w:val="TableNormal"/>
    <w:uiPriority w:val="64"/>
    <w:rsid w:val="00BA51C2"/>
    <w:rPr>
      <w:rFonts w:ascii="F_Mitra" w:hAnsi="F_Mitra"/>
      <w:sz w:val="24"/>
      <w:szCs w:val="24"/>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paragraph" w:customStyle="1" w:styleId="15">
    <w:name w:val="تيتر1"/>
    <w:basedOn w:val="Normal"/>
    <w:link w:val="1Char"/>
    <w:rsid w:val="00BA51C2"/>
    <w:pPr>
      <w:spacing w:after="200" w:line="240" w:lineRule="auto"/>
      <w:jc w:val="both"/>
    </w:pPr>
    <w:rPr>
      <w:rFonts w:cs="Times New Roman"/>
      <w:b/>
      <w:bCs/>
    </w:rPr>
  </w:style>
  <w:style w:type="character" w:customStyle="1" w:styleId="1Char">
    <w:name w:val="تيتر1 Char"/>
    <w:link w:val="15"/>
    <w:rsid w:val="00BA51C2"/>
    <w:rPr>
      <w:rFonts w:cs="Times New Roman"/>
      <w:b/>
      <w:bCs/>
      <w:sz w:val="28"/>
      <w:szCs w:val="28"/>
    </w:rPr>
  </w:style>
  <w:style w:type="paragraph" w:customStyle="1" w:styleId="Pa6">
    <w:name w:val="Pa6"/>
    <w:basedOn w:val="Normal"/>
    <w:next w:val="Normal"/>
    <w:uiPriority w:val="99"/>
    <w:rsid w:val="00BA51C2"/>
    <w:pPr>
      <w:bidi w:val="0"/>
      <w:spacing w:after="0" w:line="221" w:lineRule="atLeast"/>
    </w:pPr>
    <w:rPr>
      <w:rFonts w:ascii="Avenir 45" w:hAnsi="Avenir 45"/>
      <w:sz w:val="24"/>
      <w:szCs w:val="24"/>
    </w:rPr>
  </w:style>
  <w:style w:type="character" w:customStyle="1" w:styleId="reference-text">
    <w:name w:val="reference-text"/>
    <w:rsid w:val="00BA51C2"/>
  </w:style>
  <w:style w:type="character" w:customStyle="1" w:styleId="citation">
    <w:name w:val="citation"/>
    <w:rsid w:val="00BA51C2"/>
  </w:style>
  <w:style w:type="character" w:customStyle="1" w:styleId="z3988">
    <w:name w:val="z3988"/>
    <w:rsid w:val="00BA51C2"/>
  </w:style>
  <w:style w:type="numbering" w:customStyle="1" w:styleId="NoList6">
    <w:name w:val="No List6"/>
    <w:next w:val="NoList"/>
    <w:uiPriority w:val="99"/>
    <w:semiHidden/>
    <w:unhideWhenUsed/>
    <w:rsid w:val="00BA51C2"/>
  </w:style>
  <w:style w:type="table" w:customStyle="1" w:styleId="TableGrid7">
    <w:name w:val="Table Grid7"/>
    <w:basedOn w:val="TableNormal"/>
    <w:next w:val="TableGrid"/>
    <w:uiPriority w:val="59"/>
    <w:rsid w:val="00BA5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List3">
    <w:name w:val="Table List 3"/>
    <w:basedOn w:val="TableNormal"/>
    <w:semiHidden/>
    <w:unhideWhenUsed/>
    <w:rsid w:val="00BA51C2"/>
    <w:pPr>
      <w:jc w:val="right"/>
    </w:pPr>
    <w:rPr>
      <w:rFonts w:eastAsia="Times New Roman" w:cs="Traditional Arabic"/>
    </w:rPr>
    <w:tblPr>
      <w:tblBorders>
        <w:top w:val="single" w:sz="12" w:space="0" w:color="auto"/>
        <w:bottom w:val="single" w:sz="12" w:space="0" w:color="auto"/>
        <w:insideH w:val="single" w:sz="6" w:space="0" w:color="auto"/>
      </w:tblBorders>
    </w:tblPr>
    <w:tblStylePr w:type="firstRow">
      <w:rPr>
        <w:b/>
        <w:bCs/>
        <w:color w:val="000080"/>
      </w:rPr>
      <w:tblPr/>
      <w:tcPr>
        <w:tcBorders>
          <w:bottom w:val="single" w:sz="12" w:space="0" w:color="auto"/>
          <w:tl2br w:val="none" w:sz="0" w:space="0" w:color="auto"/>
          <w:tr2bl w:val="none" w:sz="0" w:space="0" w:color="auto"/>
        </w:tcBorders>
      </w:tcPr>
    </w:tblStylePr>
    <w:tblStylePr w:type="lastRow">
      <w:tblPr/>
      <w:tcPr>
        <w:tcBorders>
          <w:top w:val="single" w:sz="12" w:space="0" w:color="auto"/>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80">
    <w:name w:val="Table Grid8"/>
    <w:basedOn w:val="TableNormal"/>
    <w:next w:val="TableGrid"/>
    <w:uiPriority w:val="59"/>
    <w:rsid w:val="00BA51C2"/>
    <w:rPr>
      <w:rFonts w:eastAsia="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
    <w:name w:val="No List7"/>
    <w:next w:val="NoList"/>
    <w:uiPriority w:val="99"/>
    <w:semiHidden/>
    <w:unhideWhenUsed/>
    <w:rsid w:val="00BA51C2"/>
  </w:style>
  <w:style w:type="character" w:customStyle="1" w:styleId="cit">
    <w:name w:val="cit"/>
    <w:rsid w:val="00BA51C2"/>
  </w:style>
  <w:style w:type="character" w:customStyle="1" w:styleId="nowrap">
    <w:name w:val="nowrap"/>
    <w:rsid w:val="00BA51C2"/>
  </w:style>
  <w:style w:type="paragraph" w:customStyle="1" w:styleId="articledetails">
    <w:name w:val="articledetails"/>
    <w:basedOn w:val="Normal"/>
    <w:rsid w:val="00BA51C2"/>
    <w:pPr>
      <w:bidi w:val="0"/>
      <w:spacing w:before="100" w:beforeAutospacing="1" w:after="100" w:afterAutospacing="1" w:line="240" w:lineRule="auto"/>
    </w:pPr>
    <w:rPr>
      <w:rFonts w:ascii="Times New Roman" w:eastAsia="Times New Roman" w:hAnsi="Times New Roman" w:cs="Times New Roman"/>
      <w:sz w:val="24"/>
      <w:szCs w:val="24"/>
    </w:rPr>
  </w:style>
  <w:style w:type="paragraph" w:customStyle="1" w:styleId="article-list-info">
    <w:name w:val="article-list-info"/>
    <w:basedOn w:val="Normal"/>
    <w:rsid w:val="00BA51C2"/>
    <w:pPr>
      <w:bidi w:val="0"/>
      <w:spacing w:before="100" w:beforeAutospacing="1" w:after="100" w:afterAutospacing="1" w:line="240" w:lineRule="auto"/>
    </w:pPr>
    <w:rPr>
      <w:rFonts w:ascii="Times New Roman" w:eastAsia="Times New Roman" w:hAnsi="Times New Roman" w:cs="Times New Roman"/>
      <w:sz w:val="24"/>
      <w:szCs w:val="24"/>
    </w:rPr>
  </w:style>
  <w:style w:type="table" w:customStyle="1" w:styleId="TableGrid9">
    <w:name w:val="Table Grid9"/>
    <w:basedOn w:val="TableNormal"/>
    <w:next w:val="TableGrid"/>
    <w:uiPriority w:val="59"/>
    <w:rsid w:val="00BA51C2"/>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8">
    <w:name w:val="No List8"/>
    <w:next w:val="NoList"/>
    <w:semiHidden/>
    <w:unhideWhenUsed/>
    <w:rsid w:val="00BA51C2"/>
  </w:style>
  <w:style w:type="table" w:customStyle="1" w:styleId="TableGrid10">
    <w:name w:val="Table Grid10"/>
    <w:basedOn w:val="TableNormal"/>
    <w:next w:val="TableGrid"/>
    <w:uiPriority w:val="39"/>
    <w:rsid w:val="00BA51C2"/>
    <w:pPr>
      <w:bidi/>
    </w:pPr>
    <w:rPr>
      <w:rFonts w:eastAsia="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Light1">
    <w:name w:val="Table Grid Light1"/>
    <w:basedOn w:val="TableNormal"/>
    <w:uiPriority w:val="40"/>
    <w:rsid w:val="00BA51C2"/>
    <w:rPr>
      <w:rFonts w:ascii="Calibri" w:hAnsi="Calibri" w:cs="Arial"/>
      <w:sz w:val="22"/>
      <w:szCs w:val="22"/>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paragraph" w:customStyle="1" w:styleId="parag">
    <w:name w:val="parag"/>
    <w:basedOn w:val="Normal"/>
    <w:qFormat/>
    <w:rsid w:val="00BA51C2"/>
    <w:pPr>
      <w:spacing w:after="0" w:line="264" w:lineRule="auto"/>
      <w:ind w:firstLine="284"/>
      <w:jc w:val="both"/>
    </w:pPr>
    <w:rPr>
      <w:rFonts w:ascii="Times New Roman" w:eastAsia="Times New Roman" w:hAnsi="Times New Roman" w:cs="B Lotus"/>
      <w:sz w:val="20"/>
      <w:szCs w:val="26"/>
    </w:rPr>
  </w:style>
  <w:style w:type="paragraph" w:customStyle="1" w:styleId="article-creator">
    <w:name w:val="article-creator"/>
    <w:basedOn w:val="Normal"/>
    <w:rsid w:val="00BA51C2"/>
    <w:pPr>
      <w:bidi w:val="0"/>
      <w:spacing w:after="138" w:line="240" w:lineRule="auto"/>
    </w:pPr>
    <w:rPr>
      <w:rFonts w:ascii="Times New Roman" w:eastAsia="Times New Roman" w:hAnsi="Times New Roman" w:cs="Times New Roman"/>
      <w:sz w:val="24"/>
      <w:szCs w:val="24"/>
    </w:rPr>
  </w:style>
  <w:style w:type="character" w:customStyle="1" w:styleId="text-info1">
    <w:name w:val="text-info1"/>
    <w:rsid w:val="00BA51C2"/>
    <w:rPr>
      <w:color w:val="31708F"/>
    </w:rPr>
  </w:style>
  <w:style w:type="character" w:customStyle="1" w:styleId="lsca">
    <w:name w:val="lsca"/>
    <w:rsid w:val="00BA51C2"/>
  </w:style>
  <w:style w:type="character" w:customStyle="1" w:styleId="ff6">
    <w:name w:val="ff6"/>
    <w:rsid w:val="00BA51C2"/>
  </w:style>
  <w:style w:type="character" w:customStyle="1" w:styleId="lscb">
    <w:name w:val="lscb"/>
    <w:rsid w:val="00BA51C2"/>
  </w:style>
  <w:style w:type="character" w:customStyle="1" w:styleId="ff5">
    <w:name w:val="ff5"/>
    <w:rsid w:val="00BA51C2"/>
  </w:style>
  <w:style w:type="character" w:customStyle="1" w:styleId="ls0">
    <w:name w:val="ls0"/>
    <w:rsid w:val="00BA51C2"/>
  </w:style>
  <w:style w:type="character" w:customStyle="1" w:styleId="italic">
    <w:name w:val="italic"/>
    <w:rsid w:val="00BA51C2"/>
  </w:style>
  <w:style w:type="character" w:customStyle="1" w:styleId="nlmyear">
    <w:name w:val="nlm_year"/>
    <w:rsid w:val="00BA51C2"/>
  </w:style>
  <w:style w:type="character" w:customStyle="1" w:styleId="nlmarticle-title">
    <w:name w:val="nlm_article-title"/>
    <w:rsid w:val="00BA51C2"/>
  </w:style>
  <w:style w:type="character" w:customStyle="1" w:styleId="nlmfpage">
    <w:name w:val="nlm_fpage"/>
    <w:rsid w:val="00BA51C2"/>
  </w:style>
  <w:style w:type="character" w:customStyle="1" w:styleId="nlmlpage">
    <w:name w:val="nlm_lpage"/>
    <w:rsid w:val="00BA51C2"/>
  </w:style>
  <w:style w:type="character" w:customStyle="1" w:styleId="nlmpublisher-loc">
    <w:name w:val="nlm_publisher-loc"/>
    <w:rsid w:val="00BA51C2"/>
  </w:style>
  <w:style w:type="character" w:customStyle="1" w:styleId="nlmpublisher-name">
    <w:name w:val="nlm_publisher-name"/>
    <w:rsid w:val="00BA51C2"/>
  </w:style>
  <w:style w:type="paragraph" w:customStyle="1" w:styleId="af3">
    <w:name w:val="اشکال"/>
    <w:basedOn w:val="Normal"/>
    <w:qFormat/>
    <w:rsid w:val="00BA51C2"/>
    <w:pPr>
      <w:spacing w:after="200"/>
      <w:ind w:firstLine="720"/>
      <w:jc w:val="center"/>
    </w:pPr>
    <w:rPr>
      <w:rFonts w:ascii="Times New Roman" w:hAnsi="Times New Roman" w:cs="B Lotus"/>
      <w:sz w:val="24"/>
      <w:szCs w:val="24"/>
    </w:rPr>
  </w:style>
  <w:style w:type="character" w:customStyle="1" w:styleId="acopre">
    <w:name w:val="acopre"/>
    <w:rsid w:val="00BA51C2"/>
  </w:style>
  <w:style w:type="numbering" w:customStyle="1" w:styleId="NoList9">
    <w:name w:val="No List9"/>
    <w:next w:val="NoList"/>
    <w:uiPriority w:val="99"/>
    <w:semiHidden/>
    <w:rsid w:val="00BA51C2"/>
  </w:style>
  <w:style w:type="table" w:customStyle="1" w:styleId="TableGrid14">
    <w:name w:val="Table Grid14"/>
    <w:basedOn w:val="TableNormal"/>
    <w:next w:val="TableGrid"/>
    <w:rsid w:val="00BA51C2"/>
    <w:pPr>
      <w:bidi/>
    </w:pPr>
    <w:rPr>
      <w:rFonts w:eastAsia="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4">
    <w:name w:val="No List14"/>
    <w:next w:val="NoList"/>
    <w:uiPriority w:val="99"/>
    <w:semiHidden/>
    <w:unhideWhenUsed/>
    <w:rsid w:val="00BA51C2"/>
  </w:style>
  <w:style w:type="paragraph" w:customStyle="1" w:styleId="af4">
    <w:name w:val="زير نويس"/>
    <w:link w:val="Char4"/>
    <w:qFormat/>
    <w:rsid w:val="00BA51C2"/>
    <w:pPr>
      <w:jc w:val="both"/>
    </w:pPr>
    <w:rPr>
      <w:rFonts w:cs="B Zar"/>
      <w:b/>
      <w:bCs/>
      <w:color w:val="000000"/>
      <w:sz w:val="16"/>
      <w:szCs w:val="24"/>
    </w:rPr>
  </w:style>
  <w:style w:type="character" w:customStyle="1" w:styleId="Char4">
    <w:name w:val="زير نويس Char"/>
    <w:link w:val="af4"/>
    <w:rsid w:val="00BA51C2"/>
    <w:rPr>
      <w:rFonts w:ascii="Times New Roman" w:hAnsi="Times New Roman" w:cs="B Zar"/>
      <w:b/>
      <w:bCs/>
      <w:color w:val="000000"/>
      <w:sz w:val="16"/>
      <w:szCs w:val="24"/>
      <w:lang w:bidi="fa-IR"/>
    </w:rPr>
  </w:style>
  <w:style w:type="paragraph" w:customStyle="1" w:styleId="af5">
    <w:name w:val="متن پايان نامه"/>
    <w:link w:val="Char5"/>
    <w:qFormat/>
    <w:rsid w:val="00BA51C2"/>
    <w:pPr>
      <w:bidi/>
      <w:spacing w:after="200" w:line="360" w:lineRule="auto"/>
      <w:ind w:firstLine="454"/>
      <w:jc w:val="both"/>
    </w:pPr>
    <w:rPr>
      <w:rFonts w:cs="B Zar"/>
      <w:color w:val="000000"/>
      <w:sz w:val="24"/>
    </w:rPr>
  </w:style>
  <w:style w:type="character" w:customStyle="1" w:styleId="Char5">
    <w:name w:val="متن پايان نامه Char"/>
    <w:link w:val="af5"/>
    <w:rsid w:val="00BA51C2"/>
    <w:rPr>
      <w:rFonts w:ascii="Times New Roman" w:hAnsi="Times New Roman" w:cs="B Zar"/>
      <w:color w:val="000000"/>
      <w:sz w:val="24"/>
      <w:szCs w:val="28"/>
      <w:lang w:bidi="fa-IR"/>
    </w:rPr>
  </w:style>
  <w:style w:type="table" w:customStyle="1" w:styleId="GridTable1Light-Accent31">
    <w:name w:val="Grid Table 1 Light - Accent 31"/>
    <w:basedOn w:val="TableNormal"/>
    <w:uiPriority w:val="46"/>
    <w:rsid w:val="00BA51C2"/>
    <w:rPr>
      <w:sz w:val="22"/>
      <w:szCs w:val="22"/>
    </w:rPr>
    <w:tblPr>
      <w:tblStyleRowBandSize w:val="1"/>
      <w:tblStyleColBandSize w:val="1"/>
      <w:tblBorders>
        <w:top w:val="single" w:sz="4" w:space="0" w:color="DBDBDB"/>
        <w:left w:val="single" w:sz="4" w:space="0" w:color="DBDBDB"/>
        <w:bottom w:val="single" w:sz="4" w:space="0" w:color="DBDBDB"/>
        <w:right w:val="single" w:sz="4" w:space="0" w:color="DBDBDB"/>
        <w:insideH w:val="single" w:sz="4" w:space="0" w:color="DBDBDB"/>
        <w:insideV w:val="single" w:sz="4" w:space="0" w:color="DBDBDB"/>
      </w:tblBorders>
    </w:tblPr>
    <w:tblStylePr w:type="firstRow">
      <w:rPr>
        <w:b/>
        <w:bCs/>
      </w:rPr>
      <w:tblPr/>
      <w:tcPr>
        <w:tcBorders>
          <w:bottom w:val="single" w:sz="12" w:space="0" w:color="C9C9C9"/>
        </w:tcBorders>
      </w:tcPr>
    </w:tblStylePr>
    <w:tblStylePr w:type="lastRow">
      <w:rPr>
        <w:b/>
        <w:bCs/>
      </w:rPr>
      <w:tblPr/>
      <w:tcPr>
        <w:tcBorders>
          <w:top w:val="double" w:sz="2" w:space="0" w:color="C9C9C9"/>
        </w:tcBorders>
      </w:tcPr>
    </w:tblStylePr>
    <w:tblStylePr w:type="firstCol">
      <w:rPr>
        <w:b/>
        <w:bCs/>
      </w:rPr>
    </w:tblStylePr>
    <w:tblStylePr w:type="lastCol">
      <w:rPr>
        <w:b/>
        <w:bCs/>
      </w:rPr>
    </w:tblStylePr>
  </w:style>
  <w:style w:type="character" w:customStyle="1" w:styleId="Style1Char">
    <w:name w:val="Style1 Char"/>
    <w:link w:val="Style1"/>
    <w:rsid w:val="00BA51C2"/>
    <w:rPr>
      <w:rFonts w:ascii="Times New Roman" w:eastAsia="Times New Roman" w:hAnsi="Times New Roman" w:cs="Zar"/>
      <w:b/>
      <w:bCs/>
      <w:color w:val="000000"/>
      <w:sz w:val="26"/>
      <w:szCs w:val="28"/>
    </w:rPr>
  </w:style>
  <w:style w:type="paragraph" w:customStyle="1" w:styleId="jadval">
    <w:name w:val="jadval"/>
    <w:basedOn w:val="TOC1"/>
    <w:link w:val="jadvalChar"/>
    <w:qFormat/>
    <w:rsid w:val="00BA51C2"/>
    <w:pPr>
      <w:tabs>
        <w:tab w:val="clear" w:pos="8494"/>
        <w:tab w:val="right" w:leader="dot" w:pos="8809"/>
      </w:tabs>
      <w:spacing w:after="0" w:line="240" w:lineRule="auto"/>
    </w:pPr>
  </w:style>
  <w:style w:type="numbering" w:customStyle="1" w:styleId="NoList23">
    <w:name w:val="No List23"/>
    <w:next w:val="NoList"/>
    <w:uiPriority w:val="99"/>
    <w:semiHidden/>
    <w:unhideWhenUsed/>
    <w:rsid w:val="00BA51C2"/>
  </w:style>
  <w:style w:type="character" w:customStyle="1" w:styleId="TOC1Char">
    <w:name w:val="TOC 1 Char"/>
    <w:link w:val="TOC1"/>
    <w:uiPriority w:val="39"/>
    <w:rsid w:val="00BA51C2"/>
    <w:rPr>
      <w:rFonts w:ascii="Times New Roman" w:hAnsi="Times New Roman" w:cs="B Zar"/>
      <w:noProof/>
      <w:color w:val="000000"/>
      <w:szCs w:val="22"/>
    </w:rPr>
  </w:style>
  <w:style w:type="character" w:customStyle="1" w:styleId="jadvalChar">
    <w:name w:val="jadval Char"/>
    <w:link w:val="jadval"/>
    <w:rsid w:val="00BA51C2"/>
    <w:rPr>
      <w:rFonts w:ascii="Times New Roman" w:hAnsi="Times New Roman" w:cs="B Zar"/>
      <w:noProof/>
      <w:color w:val="000000"/>
      <w:szCs w:val="22"/>
    </w:rPr>
  </w:style>
  <w:style w:type="numbering" w:customStyle="1" w:styleId="NoList311">
    <w:name w:val="No List311"/>
    <w:next w:val="NoList"/>
    <w:uiPriority w:val="99"/>
    <w:semiHidden/>
    <w:unhideWhenUsed/>
    <w:rsid w:val="00BA51C2"/>
  </w:style>
  <w:style w:type="numbering" w:customStyle="1" w:styleId="NoList41">
    <w:name w:val="No List41"/>
    <w:next w:val="NoList"/>
    <w:uiPriority w:val="99"/>
    <w:semiHidden/>
    <w:unhideWhenUsed/>
    <w:rsid w:val="00BA51C2"/>
  </w:style>
  <w:style w:type="numbering" w:customStyle="1" w:styleId="NoList51">
    <w:name w:val="No List51"/>
    <w:next w:val="NoList"/>
    <w:uiPriority w:val="99"/>
    <w:semiHidden/>
    <w:unhideWhenUsed/>
    <w:rsid w:val="00BA51C2"/>
  </w:style>
  <w:style w:type="table" w:customStyle="1" w:styleId="TableGrid15">
    <w:name w:val="Table Grid15"/>
    <w:basedOn w:val="TableNormal"/>
    <w:next w:val="TableGrid"/>
    <w:uiPriority w:val="59"/>
    <w:rsid w:val="00BA51C2"/>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
    <w:name w:val="No List112"/>
    <w:next w:val="NoList"/>
    <w:uiPriority w:val="99"/>
    <w:semiHidden/>
    <w:unhideWhenUsed/>
    <w:rsid w:val="00BA51C2"/>
  </w:style>
  <w:style w:type="table" w:customStyle="1" w:styleId="TableGrid112">
    <w:name w:val="Table Grid112"/>
    <w:basedOn w:val="TableNormal"/>
    <w:next w:val="TableGrid"/>
    <w:uiPriority w:val="59"/>
    <w:rsid w:val="00BA51C2"/>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0">
    <w:name w:val="No List10"/>
    <w:next w:val="NoList"/>
    <w:uiPriority w:val="99"/>
    <w:semiHidden/>
    <w:unhideWhenUsed/>
    <w:rsid w:val="005F57F2"/>
  </w:style>
  <w:style w:type="numbering" w:customStyle="1" w:styleId="NoList15">
    <w:name w:val="No List15"/>
    <w:next w:val="NoList"/>
    <w:uiPriority w:val="99"/>
    <w:semiHidden/>
    <w:unhideWhenUsed/>
    <w:rsid w:val="005F57F2"/>
  </w:style>
  <w:style w:type="table" w:customStyle="1" w:styleId="TableGrid16">
    <w:name w:val="Table Grid16"/>
    <w:basedOn w:val="TableNormal"/>
    <w:next w:val="TableGrid"/>
    <w:uiPriority w:val="59"/>
    <w:rsid w:val="005F57F2"/>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7">
    <w:name w:val="Table Grid17"/>
    <w:basedOn w:val="TableNormal"/>
    <w:next w:val="TableGrid"/>
    <w:uiPriority w:val="39"/>
    <w:rsid w:val="005F57F2"/>
    <w:rPr>
      <w:rFonts w:eastAsia="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11">
    <w:name w:val="Light Shading11"/>
    <w:basedOn w:val="TableNormal"/>
    <w:rsid w:val="005F57F2"/>
    <w:rPr>
      <w:color w:val="000000"/>
      <w:sz w:val="22"/>
      <w:szCs w:val="22"/>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Grid51">
    <w:name w:val="Table Grid 51"/>
    <w:basedOn w:val="TableNormal"/>
    <w:next w:val="TableGrid5"/>
    <w:rsid w:val="005F57F2"/>
    <w:pPr>
      <w:bidi/>
      <w:spacing w:before="240" w:after="120" w:line="360" w:lineRule="auto"/>
      <w:ind w:firstLine="142"/>
      <w:jc w:val="mediumKashida"/>
    </w:pPr>
    <w:rPr>
      <w:rFonts w:eastAsia="Times New Roman" w:cs="Times New Roman"/>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tcPr>
    <w:tblStylePr w:type="firstRow">
      <w:tblPr/>
      <w:tcPr>
        <w:tcBorders>
          <w:bottom w:val="single" w:sz="12" w:space="0" w:color="auto"/>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auto"/>
          <w:tr2bl w:val="none" w:sz="0" w:space="0" w:color="auto"/>
        </w:tcBorders>
      </w:tcPr>
    </w:tblStylePr>
  </w:style>
  <w:style w:type="table" w:customStyle="1" w:styleId="TableGrid81">
    <w:name w:val="Table Grid 81"/>
    <w:basedOn w:val="TableNormal"/>
    <w:next w:val="TableGrid8"/>
    <w:rsid w:val="005F57F2"/>
    <w:pPr>
      <w:bidi/>
      <w:spacing w:before="240" w:after="120" w:line="360" w:lineRule="auto"/>
      <w:ind w:firstLine="142"/>
      <w:jc w:val="mediumKashida"/>
    </w:pPr>
    <w:rPr>
      <w:rFonts w:eastAsia="Times New Roman" w:cs="Times New Roman"/>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Theme1">
    <w:name w:val="Table Theme1"/>
    <w:basedOn w:val="TableNormal"/>
    <w:next w:val="TableTheme"/>
    <w:rsid w:val="005F57F2"/>
    <w:pPr>
      <w:spacing w:before="240" w:after="120" w:line="360" w:lineRule="auto"/>
      <w:ind w:firstLine="142"/>
      <w:jc w:val="mediumKashida"/>
    </w:pPr>
    <w:rPr>
      <w:rFonts w:eastAsia="Times New Roman" w:cs="Times New Roman"/>
    </w:rPr>
    <w:tblPr>
      <w:tblBorders>
        <w:top w:val="single" w:sz="4" w:space="0" w:color="FFCC00"/>
        <w:left w:val="single" w:sz="4" w:space="0" w:color="FFCC00"/>
        <w:bottom w:val="single" w:sz="4" w:space="0" w:color="FFCC00"/>
        <w:right w:val="single" w:sz="4" w:space="0" w:color="FFCC00"/>
        <w:insideH w:val="single" w:sz="4" w:space="0" w:color="FFCC00"/>
        <w:insideV w:val="single" w:sz="4" w:space="0" w:color="FFCC00"/>
      </w:tblBorders>
    </w:tblPr>
  </w:style>
  <w:style w:type="numbering" w:customStyle="1" w:styleId="NoList113">
    <w:name w:val="No List113"/>
    <w:next w:val="NoList"/>
    <w:uiPriority w:val="99"/>
    <w:semiHidden/>
    <w:unhideWhenUsed/>
    <w:rsid w:val="005F57F2"/>
  </w:style>
  <w:style w:type="numbering" w:customStyle="1" w:styleId="NoList1112">
    <w:name w:val="No List1112"/>
    <w:next w:val="NoList"/>
    <w:uiPriority w:val="99"/>
    <w:semiHidden/>
    <w:unhideWhenUsed/>
    <w:rsid w:val="005F57F2"/>
  </w:style>
  <w:style w:type="table" w:customStyle="1" w:styleId="TableGrid113">
    <w:name w:val="Table Grid113"/>
    <w:basedOn w:val="TableNormal"/>
    <w:next w:val="TableGrid"/>
    <w:uiPriority w:val="59"/>
    <w:rsid w:val="005F57F2"/>
    <w:pPr>
      <w:spacing w:before="24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Accent112">
    <w:name w:val="Light Shading - Accent 112"/>
    <w:basedOn w:val="TableNormal"/>
    <w:uiPriority w:val="60"/>
    <w:rsid w:val="005F57F2"/>
    <w:pPr>
      <w:spacing w:before="240"/>
    </w:pPr>
    <w:rPr>
      <w:rFonts w:eastAsia="Times New Roman"/>
      <w:color w:val="365F91"/>
      <w:sz w:val="22"/>
      <w:szCs w:val="22"/>
      <w:lang w:bidi="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List-Accent42">
    <w:name w:val="Light List - Accent 42"/>
    <w:basedOn w:val="TableNormal"/>
    <w:next w:val="LightList-Accent4"/>
    <w:uiPriority w:val="61"/>
    <w:rsid w:val="005F57F2"/>
    <w:pPr>
      <w:spacing w:before="240"/>
    </w:pPr>
    <w:rPr>
      <w:sz w:val="22"/>
      <w:szCs w:val="22"/>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LightGrid-Accent57">
    <w:name w:val="Light Grid - Accent 57"/>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Shading-Accent52">
    <w:name w:val="Light Shading - Accent 52"/>
    <w:basedOn w:val="TableNormal"/>
    <w:next w:val="LightShading-Accent5"/>
    <w:uiPriority w:val="60"/>
    <w:rsid w:val="005F57F2"/>
    <w:pPr>
      <w:spacing w:before="240"/>
    </w:pPr>
    <w:rPr>
      <w:color w:val="31849B"/>
      <w:sz w:val="22"/>
      <w:szCs w:val="22"/>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TableGrid22">
    <w:name w:val="Table Grid22"/>
    <w:basedOn w:val="TableNormal"/>
    <w:next w:val="TableGrid"/>
    <w:uiPriority w:val="59"/>
    <w:rsid w:val="005F57F2"/>
    <w:pPr>
      <w:spacing w:before="24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34">
    <w:name w:val="Light Grid - Accent 34"/>
    <w:basedOn w:val="TableNormal"/>
    <w:next w:val="LightGrid-Accent3"/>
    <w:uiPriority w:val="62"/>
    <w:rsid w:val="005F57F2"/>
    <w:pPr>
      <w:spacing w:before="240"/>
    </w:pPr>
    <w:rPr>
      <w:sz w:val="22"/>
      <w:szCs w:val="22"/>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514">
    <w:name w:val="Light Grid - Accent 514"/>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7">
    <w:name w:val="Light Grid - Accent 67"/>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List-Accent512">
    <w:name w:val="Light List - Accent 512"/>
    <w:basedOn w:val="TableNormal"/>
    <w:next w:val="LightList-Accent5"/>
    <w:uiPriority w:val="61"/>
    <w:rsid w:val="005F57F2"/>
    <w:pPr>
      <w:spacing w:before="240"/>
      <w:ind w:left="113" w:right="57"/>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ghtList-Accent54">
    <w:name w:val="Light List - Accent 54"/>
    <w:basedOn w:val="TableNormal"/>
    <w:next w:val="LightList-Accent5"/>
    <w:uiPriority w:val="61"/>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MediumShading1-Accent62">
    <w:name w:val="Medium Shading 1 - Accent 62"/>
    <w:basedOn w:val="TableNormal"/>
    <w:next w:val="MediumShading1-Accent6"/>
    <w:uiPriority w:val="63"/>
    <w:rsid w:val="005F57F2"/>
    <w:pPr>
      <w:spacing w:before="240"/>
    </w:pPr>
    <w:rPr>
      <w:sz w:val="22"/>
      <w:szCs w:val="22"/>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LightList-Accent522">
    <w:name w:val="Light List - Accent 522"/>
    <w:basedOn w:val="TableNormal"/>
    <w:next w:val="LightList-Accent5"/>
    <w:uiPriority w:val="61"/>
    <w:rsid w:val="005F57F2"/>
    <w:pPr>
      <w:spacing w:before="240"/>
      <w:ind w:left="113" w:right="57"/>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ghtList-Accent62">
    <w:name w:val="Light List - Accent 62"/>
    <w:basedOn w:val="TableNormal"/>
    <w:next w:val="LightList-Accent6"/>
    <w:uiPriority w:val="61"/>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Grid-Accent614">
    <w:name w:val="Light Grid - Accent 614"/>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24">
    <w:name w:val="Light Grid - Accent 624"/>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24">
    <w:name w:val="Light Grid - Accent 524"/>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34">
    <w:name w:val="Light Grid - Accent 634"/>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34">
    <w:name w:val="Light Grid - Accent 534"/>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ColorfulList-Accent64">
    <w:name w:val="Colorful List - Accent 64"/>
    <w:basedOn w:val="TableNormal"/>
    <w:next w:val="ColorfulList-Accent6"/>
    <w:uiPriority w:val="72"/>
    <w:rsid w:val="005F57F2"/>
    <w:pPr>
      <w:spacing w:before="240"/>
    </w:pPr>
    <w:rPr>
      <w:rFonts w:cs="Times New Roman"/>
      <w:color w:val="000000"/>
      <w:sz w:val="24"/>
      <w:szCs w:val="24"/>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auto"/>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ListTable1Light-Accent611">
    <w:name w:val="List Table 1 Light - Accent 611"/>
    <w:basedOn w:val="TableNormal"/>
    <w:uiPriority w:val="46"/>
    <w:rsid w:val="005F57F2"/>
    <w:pPr>
      <w:spacing w:before="240"/>
    </w:pPr>
    <w:rPr>
      <w:rFonts w:cs="Times New Roman"/>
    </w:rPr>
    <w:tblPr>
      <w:tblStyleRowBandSize w:val="1"/>
      <w:tblStyleColBandSize w:val="1"/>
    </w:tblPr>
    <w:tblStylePr w:type="firstRow">
      <w:rPr>
        <w:b/>
        <w:bCs/>
      </w:rPr>
      <w:tblPr/>
      <w:tcPr>
        <w:tcBorders>
          <w:bottom w:val="single" w:sz="4" w:space="0" w:color="FABF8F"/>
        </w:tcBorders>
      </w:tcPr>
    </w:tblStylePr>
    <w:tblStylePr w:type="lastRow">
      <w:rPr>
        <w:b/>
        <w:bCs/>
      </w:rPr>
      <w:tblPr/>
      <w:tcPr>
        <w:tcBorders>
          <w:top w:val="single" w:sz="4" w:space="0" w:color="FABF8F"/>
        </w:tcBorders>
      </w:tcPr>
    </w:tblStylePr>
    <w:tblStylePr w:type="firstCol">
      <w:rPr>
        <w:b/>
        <w:bCs/>
      </w:rPr>
    </w:tblStylePr>
    <w:tblStylePr w:type="lastCol">
      <w:rPr>
        <w:b/>
        <w:bCs/>
      </w:rPr>
    </w:tblStylePr>
    <w:tblStylePr w:type="band1Vert">
      <w:tblPr/>
      <w:tcPr>
        <w:shd w:val="clear" w:color="auto" w:fill="FDE9D9"/>
      </w:tcPr>
    </w:tblStylePr>
    <w:tblStylePr w:type="band1Horz">
      <w:tblPr/>
      <w:tcPr>
        <w:shd w:val="clear" w:color="auto" w:fill="FDE9D9"/>
      </w:tcPr>
    </w:tblStylePr>
  </w:style>
  <w:style w:type="table" w:customStyle="1" w:styleId="ListTable3-Accent211">
    <w:name w:val="List Table 3 - Accent 211"/>
    <w:basedOn w:val="TableNormal"/>
    <w:uiPriority w:val="48"/>
    <w:rsid w:val="005F57F2"/>
    <w:pPr>
      <w:spacing w:before="240"/>
    </w:pPr>
    <w:rPr>
      <w:sz w:val="22"/>
      <w:szCs w:val="22"/>
    </w:rPr>
    <w:tblPr>
      <w:tblStyleRowBandSize w:val="1"/>
      <w:tblStyleColBandSize w:val="1"/>
      <w:tblBorders>
        <w:top w:val="single" w:sz="4" w:space="0" w:color="C0504D"/>
        <w:left w:val="single" w:sz="4" w:space="0" w:color="C0504D"/>
        <w:bottom w:val="single" w:sz="4" w:space="0" w:color="C0504D"/>
        <w:right w:val="single" w:sz="4" w:space="0" w:color="C0504D"/>
      </w:tblBorders>
    </w:tblPr>
    <w:tblStylePr w:type="firstRow">
      <w:rPr>
        <w:b/>
        <w:bCs/>
        <w:color w:val="FFFFFF"/>
      </w:rPr>
      <w:tblPr/>
      <w:tcPr>
        <w:shd w:val="clear" w:color="auto" w:fill="C0504D"/>
      </w:tcPr>
    </w:tblStylePr>
    <w:tblStylePr w:type="lastRow">
      <w:rPr>
        <w:b/>
        <w:bCs/>
      </w:rPr>
      <w:tblPr/>
      <w:tcPr>
        <w:tcBorders>
          <w:top w:val="double" w:sz="4" w:space="0" w:color="C0504D"/>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C0504D"/>
          <w:right w:val="single" w:sz="4" w:space="0" w:color="C0504D"/>
        </w:tcBorders>
      </w:tcPr>
    </w:tblStylePr>
    <w:tblStylePr w:type="band1Horz">
      <w:tblPr/>
      <w:tcPr>
        <w:tcBorders>
          <w:top w:val="single" w:sz="4" w:space="0" w:color="C0504D"/>
          <w:bottom w:val="single" w:sz="4" w:space="0" w:color="C0504D"/>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left w:val="nil"/>
        </w:tcBorders>
      </w:tcPr>
    </w:tblStylePr>
    <w:tblStylePr w:type="swCell">
      <w:tblPr/>
      <w:tcPr>
        <w:tcBorders>
          <w:top w:val="double" w:sz="4" w:space="0" w:color="C0504D"/>
          <w:right w:val="nil"/>
        </w:tcBorders>
      </w:tcPr>
    </w:tblStylePr>
  </w:style>
  <w:style w:type="table" w:customStyle="1" w:styleId="GridTable2-Accent611">
    <w:name w:val="Grid Table 2 - Accent 611"/>
    <w:basedOn w:val="TableNormal"/>
    <w:uiPriority w:val="47"/>
    <w:rsid w:val="005F57F2"/>
    <w:pPr>
      <w:spacing w:before="240"/>
    </w:pPr>
    <w:rPr>
      <w:rFonts w:cs="Times New Roman"/>
    </w:rPr>
    <w:tblPr>
      <w:tblStyleRowBandSize w:val="1"/>
      <w:tblStyleColBandSize w:val="1"/>
      <w:tblBorders>
        <w:top w:val="single" w:sz="2" w:space="0" w:color="FABF8F"/>
        <w:bottom w:val="single" w:sz="2" w:space="0" w:color="FABF8F"/>
        <w:insideH w:val="single" w:sz="2" w:space="0" w:color="FABF8F"/>
        <w:insideV w:val="single" w:sz="2" w:space="0" w:color="FABF8F"/>
      </w:tblBorders>
    </w:tblPr>
    <w:tblStylePr w:type="firstRow">
      <w:rPr>
        <w:b/>
        <w:bCs/>
      </w:rPr>
      <w:tblPr/>
      <w:tcPr>
        <w:tcBorders>
          <w:top w:val="nil"/>
          <w:bottom w:val="single" w:sz="12" w:space="0" w:color="FABF8F"/>
          <w:insideH w:val="nil"/>
          <w:insideV w:val="nil"/>
        </w:tcBorders>
        <w:shd w:val="clear" w:color="auto" w:fill="FFFFFF"/>
      </w:tcPr>
    </w:tblStylePr>
    <w:tblStylePr w:type="lastRow">
      <w:rPr>
        <w:b/>
        <w:bCs/>
      </w:rPr>
      <w:tblPr/>
      <w:tcPr>
        <w:tcBorders>
          <w:top w:val="double" w:sz="2" w:space="0" w:color="FABF8F"/>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FDE9D9"/>
      </w:tcPr>
    </w:tblStylePr>
    <w:tblStylePr w:type="band1Horz">
      <w:tblPr/>
      <w:tcPr>
        <w:shd w:val="clear" w:color="auto" w:fill="FDE9D9"/>
      </w:tcPr>
    </w:tblStylePr>
  </w:style>
  <w:style w:type="table" w:customStyle="1" w:styleId="TableGrid32">
    <w:name w:val="Table Grid32"/>
    <w:basedOn w:val="TableNormal"/>
    <w:next w:val="TableGrid"/>
    <w:uiPriority w:val="59"/>
    <w:rsid w:val="005F57F2"/>
    <w:pPr>
      <w:bidi/>
      <w:spacing w:before="240" w:after="120" w:line="360" w:lineRule="auto"/>
      <w:ind w:firstLine="142"/>
      <w:jc w:val="mediumKashida"/>
    </w:pPr>
    <w:rPr>
      <w:rFonts w:eastAsia="Batang"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
    <w:name w:val="Table Grid41"/>
    <w:basedOn w:val="TableNormal"/>
    <w:next w:val="TableGrid"/>
    <w:uiPriority w:val="59"/>
    <w:rsid w:val="005F57F2"/>
    <w:pPr>
      <w:bidi/>
      <w:spacing w:before="240" w:after="120" w:line="360" w:lineRule="auto"/>
      <w:ind w:firstLine="142"/>
      <w:jc w:val="mediumKashida"/>
    </w:pPr>
    <w:rPr>
      <w:rFonts w:eastAsia="Batang"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0">
    <w:name w:val="Table Grid51"/>
    <w:basedOn w:val="TableNormal"/>
    <w:next w:val="TableGrid"/>
    <w:rsid w:val="005F57F2"/>
    <w:pPr>
      <w:bidi/>
      <w:spacing w:before="240" w:after="120" w:line="360" w:lineRule="auto"/>
      <w:ind w:firstLine="142"/>
      <w:jc w:val="mediumKashida"/>
    </w:pPr>
    <w:rPr>
      <w:rFonts w:eastAsia="Batang"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List41">
    <w:name w:val="Table List 41"/>
    <w:basedOn w:val="TableNormal"/>
    <w:next w:val="TableList4"/>
    <w:rsid w:val="005F57F2"/>
    <w:pPr>
      <w:bidi/>
      <w:spacing w:before="240"/>
    </w:pPr>
    <w:rPr>
      <w:rFonts w:eastAsia="Times New Roman" w:cs="Times New Roman"/>
    </w:rPr>
    <w:tblPr>
      <w:tblBorders>
        <w:top w:val="single" w:sz="12" w:space="0" w:color="auto"/>
        <w:left w:val="single" w:sz="12" w:space="0" w:color="auto"/>
        <w:bottom w:val="single" w:sz="12" w:space="0" w:color="auto"/>
        <w:right w:val="single" w:sz="12" w:space="0" w:color="auto"/>
        <w:insideH w:val="single" w:sz="6" w:space="0" w:color="auto"/>
      </w:tblBorders>
    </w:tblPr>
    <w:tcPr>
      <w:shd w:val="clear" w:color="auto" w:fill="auto"/>
    </w:tcPr>
    <w:tblStylePr w:type="firstRow">
      <w:rPr>
        <w:b/>
        <w:bCs/>
        <w:color w:val="FFFFFF"/>
      </w:rPr>
      <w:tblPr/>
      <w:tcPr>
        <w:tcBorders>
          <w:bottom w:val="single" w:sz="12" w:space="0" w:color="auto"/>
          <w:tl2br w:val="none" w:sz="0" w:space="0" w:color="auto"/>
          <w:tr2bl w:val="none" w:sz="0" w:space="0" w:color="auto"/>
        </w:tcBorders>
        <w:shd w:val="solid" w:color="808080" w:fill="FFFFFF"/>
      </w:tcPr>
    </w:tblStylePr>
  </w:style>
  <w:style w:type="table" w:customStyle="1" w:styleId="PlainTable111">
    <w:name w:val="Plain Table 111"/>
    <w:basedOn w:val="TableNormal"/>
    <w:uiPriority w:val="41"/>
    <w:rsid w:val="005F57F2"/>
    <w:pPr>
      <w:spacing w:before="240"/>
    </w:pPr>
    <w:rPr>
      <w:rFonts w:cs="Times New Roman"/>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LightGrid-Accent542">
    <w:name w:val="Light Grid - Accent 542"/>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52">
    <w:name w:val="Light Grid - Accent 552"/>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12">
    <w:name w:val="Light Grid - Accent 312"/>
    <w:basedOn w:val="TableNormal"/>
    <w:next w:val="LightGrid-Accent3"/>
    <w:uiPriority w:val="62"/>
    <w:rsid w:val="005F57F2"/>
    <w:pPr>
      <w:spacing w:before="240"/>
    </w:pPr>
    <w:rPr>
      <w:sz w:val="22"/>
      <w:szCs w:val="22"/>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5112">
    <w:name w:val="Light Grid - Accent 5112"/>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42">
    <w:name w:val="Light Grid - Accent 642"/>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112">
    <w:name w:val="Light Grid - Accent 6112"/>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212">
    <w:name w:val="Light Grid - Accent 6212"/>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212">
    <w:name w:val="Light Grid - Accent 5212"/>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312">
    <w:name w:val="Light Grid - Accent 6312"/>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312">
    <w:name w:val="Light Grid - Accent 5312"/>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ColorfulList-Accent612">
    <w:name w:val="Colorful List - Accent 612"/>
    <w:basedOn w:val="TableNormal"/>
    <w:next w:val="ColorfulList-Accent6"/>
    <w:uiPriority w:val="72"/>
    <w:rsid w:val="005F57F2"/>
    <w:pPr>
      <w:spacing w:before="240"/>
    </w:pPr>
    <w:rPr>
      <w:rFonts w:cs="Times New Roman"/>
      <w:color w:val="000000"/>
      <w:sz w:val="24"/>
      <w:szCs w:val="24"/>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auto"/>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ListTable1Light-Accent621">
    <w:name w:val="List Table 1 Light - Accent 621"/>
    <w:basedOn w:val="TableNormal"/>
    <w:uiPriority w:val="46"/>
    <w:rsid w:val="005F57F2"/>
    <w:pPr>
      <w:spacing w:before="240"/>
    </w:pPr>
    <w:rPr>
      <w:rFonts w:cs="Times New Roman"/>
    </w:rPr>
    <w:tblPr>
      <w:tblStyleRowBandSize w:val="1"/>
      <w:tblStyleColBandSize w:val="1"/>
    </w:tblPr>
    <w:tblStylePr w:type="firstRow">
      <w:rPr>
        <w:b/>
        <w:bCs/>
      </w:rPr>
      <w:tblPr/>
      <w:tcPr>
        <w:tcBorders>
          <w:bottom w:val="single" w:sz="4" w:space="0" w:color="FABF8F"/>
        </w:tcBorders>
      </w:tcPr>
    </w:tblStylePr>
    <w:tblStylePr w:type="lastRow">
      <w:rPr>
        <w:b/>
        <w:bCs/>
      </w:rPr>
      <w:tblPr/>
      <w:tcPr>
        <w:tcBorders>
          <w:top w:val="single" w:sz="4" w:space="0" w:color="FABF8F"/>
        </w:tcBorders>
      </w:tcPr>
    </w:tblStylePr>
    <w:tblStylePr w:type="firstCol">
      <w:rPr>
        <w:b/>
        <w:bCs/>
      </w:rPr>
    </w:tblStylePr>
    <w:tblStylePr w:type="lastCol">
      <w:rPr>
        <w:b/>
        <w:bCs/>
      </w:rPr>
    </w:tblStylePr>
    <w:tblStylePr w:type="band1Vert">
      <w:tblPr/>
      <w:tcPr>
        <w:shd w:val="clear" w:color="auto" w:fill="FDE9D9"/>
      </w:tcPr>
    </w:tblStylePr>
    <w:tblStylePr w:type="band1Horz">
      <w:tblPr/>
      <w:tcPr>
        <w:shd w:val="clear" w:color="auto" w:fill="FDE9D9"/>
      </w:tcPr>
    </w:tblStylePr>
  </w:style>
  <w:style w:type="table" w:customStyle="1" w:styleId="ListTable3-Accent221">
    <w:name w:val="List Table 3 - Accent 221"/>
    <w:basedOn w:val="TableNormal"/>
    <w:uiPriority w:val="48"/>
    <w:rsid w:val="005F57F2"/>
    <w:pPr>
      <w:spacing w:before="240"/>
    </w:pPr>
    <w:rPr>
      <w:sz w:val="22"/>
      <w:szCs w:val="22"/>
    </w:rPr>
    <w:tblPr>
      <w:tblStyleRowBandSize w:val="1"/>
      <w:tblStyleColBandSize w:val="1"/>
      <w:tblBorders>
        <w:top w:val="single" w:sz="4" w:space="0" w:color="C0504D"/>
        <w:left w:val="single" w:sz="4" w:space="0" w:color="C0504D"/>
        <w:bottom w:val="single" w:sz="4" w:space="0" w:color="C0504D"/>
        <w:right w:val="single" w:sz="4" w:space="0" w:color="C0504D"/>
      </w:tblBorders>
    </w:tblPr>
    <w:tblStylePr w:type="firstRow">
      <w:rPr>
        <w:b/>
        <w:bCs/>
        <w:color w:val="FFFFFF"/>
      </w:rPr>
      <w:tblPr/>
      <w:tcPr>
        <w:shd w:val="clear" w:color="auto" w:fill="C0504D"/>
      </w:tcPr>
    </w:tblStylePr>
    <w:tblStylePr w:type="lastRow">
      <w:rPr>
        <w:b/>
        <w:bCs/>
      </w:rPr>
      <w:tblPr/>
      <w:tcPr>
        <w:tcBorders>
          <w:top w:val="double" w:sz="4" w:space="0" w:color="C0504D"/>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C0504D"/>
          <w:right w:val="single" w:sz="4" w:space="0" w:color="C0504D"/>
        </w:tcBorders>
      </w:tcPr>
    </w:tblStylePr>
    <w:tblStylePr w:type="band1Horz">
      <w:tblPr/>
      <w:tcPr>
        <w:tcBorders>
          <w:top w:val="single" w:sz="4" w:space="0" w:color="C0504D"/>
          <w:bottom w:val="single" w:sz="4" w:space="0" w:color="C0504D"/>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left w:val="nil"/>
        </w:tcBorders>
      </w:tcPr>
    </w:tblStylePr>
    <w:tblStylePr w:type="swCell">
      <w:tblPr/>
      <w:tcPr>
        <w:tcBorders>
          <w:top w:val="double" w:sz="4" w:space="0" w:color="C0504D"/>
          <w:right w:val="nil"/>
        </w:tcBorders>
      </w:tcPr>
    </w:tblStylePr>
  </w:style>
  <w:style w:type="table" w:customStyle="1" w:styleId="GridTable2-Accent621">
    <w:name w:val="Grid Table 2 - Accent 621"/>
    <w:basedOn w:val="TableNormal"/>
    <w:uiPriority w:val="47"/>
    <w:rsid w:val="005F57F2"/>
    <w:pPr>
      <w:spacing w:before="240"/>
    </w:pPr>
    <w:rPr>
      <w:rFonts w:cs="Times New Roman"/>
    </w:rPr>
    <w:tblPr>
      <w:tblStyleRowBandSize w:val="1"/>
      <w:tblStyleColBandSize w:val="1"/>
      <w:tblBorders>
        <w:top w:val="single" w:sz="2" w:space="0" w:color="FABF8F"/>
        <w:bottom w:val="single" w:sz="2" w:space="0" w:color="FABF8F"/>
        <w:insideH w:val="single" w:sz="2" w:space="0" w:color="FABF8F"/>
        <w:insideV w:val="single" w:sz="2" w:space="0" w:color="FABF8F"/>
      </w:tblBorders>
    </w:tblPr>
    <w:tblStylePr w:type="firstRow">
      <w:rPr>
        <w:b/>
        <w:bCs/>
      </w:rPr>
      <w:tblPr/>
      <w:tcPr>
        <w:tcBorders>
          <w:top w:val="nil"/>
          <w:bottom w:val="single" w:sz="12" w:space="0" w:color="FABF8F"/>
          <w:insideH w:val="nil"/>
          <w:insideV w:val="nil"/>
        </w:tcBorders>
        <w:shd w:val="clear" w:color="auto" w:fill="FFFFFF"/>
      </w:tcPr>
    </w:tblStylePr>
    <w:tblStylePr w:type="lastRow">
      <w:rPr>
        <w:b/>
        <w:bCs/>
      </w:rPr>
      <w:tblPr/>
      <w:tcPr>
        <w:tcBorders>
          <w:top w:val="double" w:sz="2" w:space="0" w:color="FABF8F"/>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FDE9D9"/>
      </w:tcPr>
    </w:tblStylePr>
    <w:tblStylePr w:type="band1Horz">
      <w:tblPr/>
      <w:tcPr>
        <w:shd w:val="clear" w:color="auto" w:fill="FDE9D9"/>
      </w:tcPr>
    </w:tblStylePr>
  </w:style>
  <w:style w:type="table" w:customStyle="1" w:styleId="LightGrid-Accent5411">
    <w:name w:val="Light Grid - Accent 5411"/>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111">
    <w:name w:val="Light Grid - Accent 3111"/>
    <w:basedOn w:val="TableNormal"/>
    <w:next w:val="LightGrid-Accent3"/>
    <w:uiPriority w:val="62"/>
    <w:rsid w:val="005F57F2"/>
    <w:pPr>
      <w:spacing w:before="240"/>
    </w:pPr>
    <w:rPr>
      <w:sz w:val="22"/>
      <w:szCs w:val="22"/>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51111">
    <w:name w:val="Light Grid - Accent 51111"/>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411">
    <w:name w:val="Light Grid - Accent 6411"/>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1111">
    <w:name w:val="Light Grid - Accent 61111"/>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2111">
    <w:name w:val="Light Grid - Accent 62111"/>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2111">
    <w:name w:val="Light Grid - Accent 52111"/>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3111">
    <w:name w:val="Light Grid - Accent 63111"/>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3111">
    <w:name w:val="Light Grid - Accent 53111"/>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511">
    <w:name w:val="Light Grid - Accent 5511"/>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22">
    <w:name w:val="Light Grid - Accent 322"/>
    <w:basedOn w:val="TableNormal"/>
    <w:next w:val="LightGrid-Accent3"/>
    <w:uiPriority w:val="62"/>
    <w:rsid w:val="005F57F2"/>
    <w:pPr>
      <w:spacing w:before="240"/>
    </w:pPr>
    <w:rPr>
      <w:sz w:val="22"/>
      <w:szCs w:val="22"/>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5122">
    <w:name w:val="Light Grid - Accent 5122"/>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52">
    <w:name w:val="Light Grid - Accent 652"/>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122">
    <w:name w:val="Light Grid - Accent 6122"/>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222">
    <w:name w:val="Light Grid - Accent 6222"/>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222">
    <w:name w:val="Light Grid - Accent 5222"/>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322">
    <w:name w:val="Light Grid - Accent 6322"/>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322">
    <w:name w:val="Light Grid - Accent 5322"/>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ColorfulList-Accent622">
    <w:name w:val="Colorful List - Accent 622"/>
    <w:basedOn w:val="TableNormal"/>
    <w:next w:val="ColorfulList-Accent6"/>
    <w:uiPriority w:val="72"/>
    <w:rsid w:val="005F57F2"/>
    <w:pPr>
      <w:spacing w:before="240"/>
    </w:pPr>
    <w:rPr>
      <w:rFonts w:cs="Times New Roman"/>
      <w:color w:val="000000"/>
      <w:sz w:val="24"/>
      <w:szCs w:val="24"/>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auto"/>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numbering" w:customStyle="1" w:styleId="NoList24">
    <w:name w:val="No List24"/>
    <w:next w:val="NoList"/>
    <w:uiPriority w:val="99"/>
    <w:semiHidden/>
    <w:unhideWhenUsed/>
    <w:rsid w:val="005F57F2"/>
  </w:style>
  <w:style w:type="numbering" w:customStyle="1" w:styleId="NoList121">
    <w:name w:val="No List121"/>
    <w:next w:val="NoList"/>
    <w:uiPriority w:val="99"/>
    <w:semiHidden/>
    <w:unhideWhenUsed/>
    <w:rsid w:val="005F57F2"/>
  </w:style>
  <w:style w:type="table" w:customStyle="1" w:styleId="TableGrid311">
    <w:name w:val="Table Grid311"/>
    <w:basedOn w:val="TableNormal"/>
    <w:next w:val="TableGrid"/>
    <w:uiPriority w:val="59"/>
    <w:rsid w:val="005F57F2"/>
    <w:pPr>
      <w:spacing w:before="240"/>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2">
    <w:name w:val="No List11112"/>
    <w:next w:val="NoList"/>
    <w:uiPriority w:val="99"/>
    <w:semiHidden/>
    <w:unhideWhenUsed/>
    <w:rsid w:val="005F57F2"/>
  </w:style>
  <w:style w:type="table" w:customStyle="1" w:styleId="TableGrid121">
    <w:name w:val="Table Grid121"/>
    <w:basedOn w:val="TableNormal"/>
    <w:next w:val="TableGrid"/>
    <w:uiPriority w:val="59"/>
    <w:rsid w:val="005F57F2"/>
    <w:pPr>
      <w:spacing w:before="24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2">
    <w:name w:val="No List111112"/>
    <w:next w:val="NoList"/>
    <w:uiPriority w:val="99"/>
    <w:semiHidden/>
    <w:unhideWhenUsed/>
    <w:rsid w:val="005F57F2"/>
  </w:style>
  <w:style w:type="table" w:customStyle="1" w:styleId="TableGrid1111">
    <w:name w:val="Table Grid1111"/>
    <w:basedOn w:val="TableNormal"/>
    <w:next w:val="TableGrid"/>
    <w:uiPriority w:val="59"/>
    <w:rsid w:val="005F57F2"/>
    <w:pPr>
      <w:spacing w:before="24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Accent1111">
    <w:name w:val="Light Shading - Accent 1111"/>
    <w:basedOn w:val="TableNormal"/>
    <w:uiPriority w:val="60"/>
    <w:rsid w:val="005F57F2"/>
    <w:pPr>
      <w:spacing w:before="240"/>
    </w:pPr>
    <w:rPr>
      <w:rFonts w:eastAsia="Times New Roman"/>
      <w:color w:val="365F91"/>
      <w:sz w:val="22"/>
      <w:szCs w:val="22"/>
      <w:lang w:bidi="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List-Accent411">
    <w:name w:val="Light List - Accent 411"/>
    <w:basedOn w:val="TableNormal"/>
    <w:next w:val="LightList-Accent4"/>
    <w:uiPriority w:val="61"/>
    <w:rsid w:val="005F57F2"/>
    <w:pPr>
      <w:spacing w:before="240"/>
    </w:pPr>
    <w:rPr>
      <w:sz w:val="22"/>
      <w:szCs w:val="22"/>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LightGrid-Accent561">
    <w:name w:val="Light Grid - Accent 561"/>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Shading-Accent511">
    <w:name w:val="Light Shading - Accent 511"/>
    <w:basedOn w:val="TableNormal"/>
    <w:next w:val="LightShading-Accent5"/>
    <w:uiPriority w:val="60"/>
    <w:rsid w:val="005F57F2"/>
    <w:pPr>
      <w:spacing w:before="240"/>
    </w:pPr>
    <w:rPr>
      <w:color w:val="31849B"/>
      <w:sz w:val="22"/>
      <w:szCs w:val="22"/>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TableGrid211">
    <w:name w:val="Table Grid211"/>
    <w:basedOn w:val="TableNormal"/>
    <w:next w:val="TableGrid"/>
    <w:uiPriority w:val="59"/>
    <w:rsid w:val="005F57F2"/>
    <w:pPr>
      <w:spacing w:before="24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331">
    <w:name w:val="Light Grid - Accent 331"/>
    <w:basedOn w:val="TableNormal"/>
    <w:next w:val="LightGrid-Accent3"/>
    <w:uiPriority w:val="62"/>
    <w:rsid w:val="005F57F2"/>
    <w:pPr>
      <w:spacing w:before="240"/>
    </w:pPr>
    <w:rPr>
      <w:sz w:val="22"/>
      <w:szCs w:val="22"/>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5131">
    <w:name w:val="Light Grid - Accent 5131"/>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61">
    <w:name w:val="Light Grid - Accent 661"/>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List-Accent5111">
    <w:name w:val="Light List - Accent 5111"/>
    <w:basedOn w:val="TableNormal"/>
    <w:next w:val="LightList-Accent5"/>
    <w:uiPriority w:val="61"/>
    <w:rsid w:val="005F57F2"/>
    <w:pPr>
      <w:spacing w:before="240"/>
      <w:ind w:left="113" w:right="57"/>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ghtList-Accent531">
    <w:name w:val="Light List - Accent 531"/>
    <w:basedOn w:val="TableNormal"/>
    <w:next w:val="LightList-Accent5"/>
    <w:uiPriority w:val="61"/>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MediumShading1-Accent611">
    <w:name w:val="Medium Shading 1 - Accent 611"/>
    <w:basedOn w:val="TableNormal"/>
    <w:next w:val="MediumShading1-Accent6"/>
    <w:uiPriority w:val="63"/>
    <w:rsid w:val="005F57F2"/>
    <w:pPr>
      <w:spacing w:before="240"/>
    </w:pPr>
    <w:rPr>
      <w:sz w:val="22"/>
      <w:szCs w:val="22"/>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LightList-Accent5211">
    <w:name w:val="Light List - Accent 5211"/>
    <w:basedOn w:val="TableNormal"/>
    <w:next w:val="LightList-Accent5"/>
    <w:uiPriority w:val="61"/>
    <w:rsid w:val="005F57F2"/>
    <w:pPr>
      <w:spacing w:before="240"/>
      <w:ind w:left="113" w:right="57"/>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ghtList-Accent611">
    <w:name w:val="Light List - Accent 611"/>
    <w:basedOn w:val="TableNormal"/>
    <w:next w:val="LightList-Accent6"/>
    <w:uiPriority w:val="61"/>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Grid-Accent6131">
    <w:name w:val="Light Grid - Accent 6131"/>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231">
    <w:name w:val="Light Grid - Accent 6231"/>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231">
    <w:name w:val="Light Grid - Accent 5231"/>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331">
    <w:name w:val="Light Grid - Accent 6331"/>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331">
    <w:name w:val="Light Grid - Accent 5331"/>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ColorfulList-Accent631">
    <w:name w:val="Colorful List - Accent 631"/>
    <w:basedOn w:val="TableNormal"/>
    <w:next w:val="ColorfulList-Accent6"/>
    <w:uiPriority w:val="72"/>
    <w:rsid w:val="005F57F2"/>
    <w:pPr>
      <w:spacing w:before="240"/>
    </w:pPr>
    <w:rPr>
      <w:rFonts w:cs="Times New Roman"/>
      <w:color w:val="000000"/>
      <w:sz w:val="24"/>
      <w:szCs w:val="24"/>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auto"/>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ColorfulList-Accent6111">
    <w:name w:val="Colorful List - Accent 6111"/>
    <w:basedOn w:val="TableNormal"/>
    <w:next w:val="ColorfulList-Accent6"/>
    <w:uiPriority w:val="72"/>
    <w:rsid w:val="005F57F2"/>
    <w:pPr>
      <w:spacing w:before="240"/>
    </w:pPr>
    <w:rPr>
      <w:rFonts w:cs="Times New Roman"/>
      <w:color w:val="000000"/>
      <w:sz w:val="24"/>
      <w:szCs w:val="24"/>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auto"/>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LightGrid-Accent3211">
    <w:name w:val="Light Grid - Accent 3211"/>
    <w:basedOn w:val="TableNormal"/>
    <w:next w:val="LightGrid-Accent3"/>
    <w:uiPriority w:val="62"/>
    <w:rsid w:val="005F57F2"/>
    <w:pPr>
      <w:spacing w:before="240"/>
    </w:pPr>
    <w:rPr>
      <w:sz w:val="22"/>
      <w:szCs w:val="22"/>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51211">
    <w:name w:val="Light Grid - Accent 51211"/>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511">
    <w:name w:val="Light Grid - Accent 6511"/>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1211">
    <w:name w:val="Light Grid - Accent 61211"/>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62211">
    <w:name w:val="Light Grid - Accent 62211"/>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2211">
    <w:name w:val="Light Grid - Accent 52211"/>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3211">
    <w:name w:val="Light Grid - Accent 63211"/>
    <w:basedOn w:val="TableNormal"/>
    <w:next w:val="LightGrid-Accent6"/>
    <w:uiPriority w:val="62"/>
    <w:rsid w:val="005F57F2"/>
    <w:pPr>
      <w:spacing w:before="240"/>
    </w:pPr>
    <w:rPr>
      <w:sz w:val="22"/>
      <w:szCs w:val="22"/>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3211">
    <w:name w:val="Light Grid - Accent 53211"/>
    <w:basedOn w:val="TableNormal"/>
    <w:next w:val="LightGrid-Accent5"/>
    <w:uiPriority w:val="62"/>
    <w:rsid w:val="005F57F2"/>
    <w:pPr>
      <w:spacing w:before="240"/>
    </w:pPr>
    <w:rPr>
      <w:sz w:val="22"/>
      <w:szCs w:val="22"/>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ColorfulList-Accent6211">
    <w:name w:val="Colorful List - Accent 6211"/>
    <w:basedOn w:val="TableNormal"/>
    <w:next w:val="ColorfulList-Accent6"/>
    <w:uiPriority w:val="72"/>
    <w:rsid w:val="005F57F2"/>
    <w:pPr>
      <w:spacing w:before="240"/>
    </w:pPr>
    <w:rPr>
      <w:rFonts w:cs="Times New Roman"/>
      <w:color w:val="000000"/>
      <w:sz w:val="24"/>
      <w:szCs w:val="24"/>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auto"/>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TableGrid61">
    <w:name w:val="Table Grid61"/>
    <w:basedOn w:val="TableNormal"/>
    <w:next w:val="TableGrid"/>
    <w:uiPriority w:val="59"/>
    <w:rsid w:val="005F57F2"/>
    <w:rPr>
      <w:rFonts w:eastAsia="Times New Roman"/>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1">
    <w:name w:val="Table Grid131"/>
    <w:basedOn w:val="TableNormal"/>
    <w:next w:val="TableGrid"/>
    <w:uiPriority w:val="59"/>
    <w:rsid w:val="005F57F2"/>
    <w:rPr>
      <w:rFonts w:eastAsia="Times New Roman"/>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Classic11">
    <w:name w:val="Table Classic 11"/>
    <w:basedOn w:val="TableNormal"/>
    <w:next w:val="TableClassic1"/>
    <w:rsid w:val="005F57F2"/>
    <w:pPr>
      <w:bidi/>
    </w:pPr>
    <w:rPr>
      <w:rFonts w:eastAsia="Times New Roman" w:cs="Times New Roman"/>
    </w:rPr>
    <w:tblPr>
      <w:tblBorders>
        <w:top w:val="single" w:sz="12" w:space="0" w:color="auto"/>
        <w:bottom w:val="single" w:sz="12" w:space="0" w:color="auto"/>
      </w:tblBorders>
    </w:tblPr>
    <w:tcPr>
      <w:shd w:val="clear" w:color="auto" w:fill="auto"/>
    </w:tcPr>
    <w:tblStylePr w:type="firstRow">
      <w:rPr>
        <w:i/>
        <w:iCs/>
      </w:rPr>
      <w:tblPr/>
      <w:tcPr>
        <w:tcBorders>
          <w:bottom w:val="single" w:sz="6" w:space="0" w:color="auto"/>
          <w:tl2br w:val="none" w:sz="0" w:space="0" w:color="auto"/>
          <w:tr2bl w:val="none" w:sz="0" w:space="0" w:color="auto"/>
        </w:tcBorders>
      </w:tcPr>
    </w:tblStylePr>
    <w:tblStylePr w:type="lastRow">
      <w:rPr>
        <w:color w:val="auto"/>
      </w:rPr>
      <w:tblPr/>
      <w:tcPr>
        <w:tcBorders>
          <w:top w:val="single" w:sz="6" w:space="0" w:color="auto"/>
          <w:tl2br w:val="none" w:sz="0" w:space="0" w:color="auto"/>
          <w:tr2bl w:val="none" w:sz="0" w:space="0" w:color="auto"/>
        </w:tcBorders>
      </w:tcPr>
    </w:tblStylePr>
    <w:tblStylePr w:type="firstCol">
      <w:tblPr/>
      <w:tcPr>
        <w:tcBorders>
          <w:right w:val="single" w:sz="6" w:space="0" w:color="auto"/>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LightShading3">
    <w:name w:val="Light Shading3"/>
    <w:basedOn w:val="TableNormal"/>
    <w:next w:val="LightShading"/>
    <w:uiPriority w:val="60"/>
    <w:rsid w:val="005F57F2"/>
    <w:rPr>
      <w:color w:val="000000"/>
      <w:sz w:val="22"/>
      <w:szCs w:val="22"/>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PlainTable211">
    <w:name w:val="Plain Table 211"/>
    <w:basedOn w:val="TableNormal"/>
    <w:uiPriority w:val="42"/>
    <w:rsid w:val="005F57F2"/>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PlainTable121">
    <w:name w:val="Plain Table 121"/>
    <w:basedOn w:val="TableNormal"/>
    <w:uiPriority w:val="41"/>
    <w:rsid w:val="005F57F2"/>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32">
    <w:name w:val="No List32"/>
    <w:next w:val="NoList"/>
    <w:uiPriority w:val="99"/>
    <w:semiHidden/>
    <w:unhideWhenUsed/>
    <w:rsid w:val="005F57F2"/>
  </w:style>
  <w:style w:type="numbering" w:customStyle="1" w:styleId="NoList212">
    <w:name w:val="No List212"/>
    <w:next w:val="NoList"/>
    <w:uiPriority w:val="99"/>
    <w:semiHidden/>
    <w:unhideWhenUsed/>
    <w:rsid w:val="005F57F2"/>
  </w:style>
  <w:style w:type="numbering" w:customStyle="1" w:styleId="NoList42">
    <w:name w:val="No List42"/>
    <w:next w:val="NoList"/>
    <w:uiPriority w:val="99"/>
    <w:semiHidden/>
    <w:unhideWhenUsed/>
    <w:rsid w:val="005F57F2"/>
  </w:style>
  <w:style w:type="numbering" w:customStyle="1" w:styleId="NoList221">
    <w:name w:val="No List221"/>
    <w:next w:val="NoList"/>
    <w:uiPriority w:val="99"/>
    <w:semiHidden/>
    <w:unhideWhenUsed/>
    <w:rsid w:val="005F57F2"/>
  </w:style>
  <w:style w:type="numbering" w:customStyle="1" w:styleId="NoList52">
    <w:name w:val="No List52"/>
    <w:next w:val="NoList"/>
    <w:uiPriority w:val="99"/>
    <w:semiHidden/>
    <w:unhideWhenUsed/>
    <w:rsid w:val="005F57F2"/>
  </w:style>
  <w:style w:type="numbering" w:customStyle="1" w:styleId="NoList131">
    <w:name w:val="No List131"/>
    <w:next w:val="NoList"/>
    <w:uiPriority w:val="99"/>
    <w:semiHidden/>
    <w:unhideWhenUsed/>
    <w:rsid w:val="005F57F2"/>
  </w:style>
  <w:style w:type="table" w:customStyle="1" w:styleId="LightGrid1">
    <w:name w:val="Light Grid1"/>
    <w:basedOn w:val="TableNormal"/>
    <w:next w:val="LightGrid"/>
    <w:uiPriority w:val="62"/>
    <w:rsid w:val="005F57F2"/>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TableContemporary1">
    <w:name w:val="Table Contemporary1"/>
    <w:basedOn w:val="TableNormal"/>
    <w:next w:val="TableContemporary"/>
    <w:rsid w:val="005F57F2"/>
    <w:pPr>
      <w:bidi/>
    </w:pPr>
    <w:rPr>
      <w:rFonts w:eastAsia="Times New Roman" w:cs="Times New Roman"/>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LightShading21">
    <w:name w:val="Light Shading21"/>
    <w:basedOn w:val="TableNormal"/>
    <w:uiPriority w:val="60"/>
    <w:rsid w:val="005F57F2"/>
    <w:rPr>
      <w:color w:val="000000"/>
      <w:sz w:val="22"/>
      <w:szCs w:val="22"/>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MediumList211">
    <w:name w:val="Medium List 211"/>
    <w:basedOn w:val="TableNormal"/>
    <w:rsid w:val="005F57F2"/>
    <w:rPr>
      <w:rFonts w:ascii="Cambria" w:eastAsia="Times New Roman" w:hAnsi="Cambria" w:cs="Times New Roman"/>
      <w:color w:val="000000"/>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rPr>
        <w:sz w:val="24"/>
        <w:szCs w:val="24"/>
      </w:rPr>
      <w:tblPr/>
      <w:tcPr>
        <w:tcBorders>
          <w:top w:val="nil"/>
          <w:left w:val="nil"/>
          <w:bottom w:val="single" w:sz="24" w:space="0" w:color="auto"/>
          <w:right w:val="nil"/>
          <w:insideH w:val="nil"/>
          <w:insideV w:val="nil"/>
        </w:tcBorders>
        <w:shd w:val="clear" w:color="auto" w:fill="FFFFFF"/>
      </w:tcPr>
    </w:tblStylePr>
    <w:tblStylePr w:type="lastRow">
      <w:tblPr/>
      <w:tcPr>
        <w:tcBorders>
          <w:top w:val="single" w:sz="8" w:space="0" w:color="auto"/>
          <w:left w:val="nil"/>
          <w:bottom w:val="nil"/>
          <w:right w:val="nil"/>
          <w:insideH w:val="nil"/>
          <w:insideV w:val="nil"/>
        </w:tcBorders>
        <w:shd w:val="clear" w:color="auto" w:fill="FFFFFF"/>
      </w:tcPr>
    </w:tblStylePr>
    <w:tblStylePr w:type="firstCol">
      <w:tblPr/>
      <w:tcPr>
        <w:tcBorders>
          <w:top w:val="nil"/>
          <w:left w:val="nil"/>
          <w:bottom w:val="nil"/>
          <w:right w:val="single" w:sz="8" w:space="0" w:color="auto"/>
          <w:insideH w:val="nil"/>
          <w:insideV w:val="nil"/>
        </w:tcBorders>
        <w:shd w:val="clear" w:color="auto" w:fill="FFFFFF"/>
      </w:tcPr>
    </w:tblStylePr>
    <w:tblStylePr w:type="lastCol">
      <w:tblPr/>
      <w:tcPr>
        <w:tcBorders>
          <w:top w:val="nil"/>
          <w:left w:val="single" w:sz="8" w:space="0" w:color="auto"/>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PlainTable22">
    <w:name w:val="Plain Table 22"/>
    <w:basedOn w:val="TableNormal"/>
    <w:uiPriority w:val="42"/>
    <w:rsid w:val="005F57F2"/>
    <w:rPr>
      <w:rFonts w:ascii="Calibri" w:hAnsi="Calibri" w:cs="Arial"/>
      <w:sz w:val="22"/>
      <w:szCs w:val="22"/>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MediumShading211">
    <w:name w:val="Medium Shading 211"/>
    <w:basedOn w:val="TableNormal"/>
    <w:uiPriority w:val="64"/>
    <w:rsid w:val="005F57F2"/>
    <w:rPr>
      <w:rFonts w:ascii="F_Mitra" w:hAnsi="F_Mitra"/>
      <w:sz w:val="24"/>
      <w:szCs w:val="24"/>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NoList61">
    <w:name w:val="No List61"/>
    <w:next w:val="NoList"/>
    <w:uiPriority w:val="99"/>
    <w:semiHidden/>
    <w:unhideWhenUsed/>
    <w:rsid w:val="005F57F2"/>
  </w:style>
  <w:style w:type="table" w:customStyle="1" w:styleId="TableGrid71">
    <w:name w:val="Table Grid71"/>
    <w:basedOn w:val="TableNormal"/>
    <w:next w:val="TableGrid"/>
    <w:uiPriority w:val="59"/>
    <w:rsid w:val="005F57F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List31">
    <w:name w:val="Table List 31"/>
    <w:basedOn w:val="TableNormal"/>
    <w:next w:val="TableList3"/>
    <w:semiHidden/>
    <w:unhideWhenUsed/>
    <w:rsid w:val="005F57F2"/>
    <w:pPr>
      <w:jc w:val="right"/>
    </w:pPr>
    <w:rPr>
      <w:rFonts w:eastAsia="Times New Roman" w:cs="Traditional Arabic"/>
    </w:rPr>
    <w:tblPr>
      <w:tblBorders>
        <w:top w:val="single" w:sz="12" w:space="0" w:color="auto"/>
        <w:bottom w:val="single" w:sz="12" w:space="0" w:color="auto"/>
        <w:insideH w:val="single" w:sz="6" w:space="0" w:color="auto"/>
      </w:tblBorders>
    </w:tblPr>
    <w:tblStylePr w:type="firstRow">
      <w:rPr>
        <w:b/>
        <w:bCs/>
        <w:color w:val="000080"/>
      </w:rPr>
      <w:tblPr/>
      <w:tcPr>
        <w:tcBorders>
          <w:bottom w:val="single" w:sz="12" w:space="0" w:color="auto"/>
          <w:tl2br w:val="none" w:sz="0" w:space="0" w:color="auto"/>
          <w:tr2bl w:val="none" w:sz="0" w:space="0" w:color="auto"/>
        </w:tcBorders>
      </w:tcPr>
    </w:tblStylePr>
    <w:tblStylePr w:type="lastRow">
      <w:tblPr/>
      <w:tcPr>
        <w:tcBorders>
          <w:top w:val="single" w:sz="12" w:space="0" w:color="auto"/>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810">
    <w:name w:val="Table Grid81"/>
    <w:basedOn w:val="TableNormal"/>
    <w:next w:val="TableGrid"/>
    <w:uiPriority w:val="59"/>
    <w:rsid w:val="005F57F2"/>
    <w:rPr>
      <w:rFonts w:eastAsia="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1">
    <w:name w:val="No List71"/>
    <w:next w:val="NoList"/>
    <w:uiPriority w:val="99"/>
    <w:semiHidden/>
    <w:unhideWhenUsed/>
    <w:rsid w:val="005F57F2"/>
  </w:style>
  <w:style w:type="table" w:customStyle="1" w:styleId="TableGrid91">
    <w:name w:val="Table Grid91"/>
    <w:basedOn w:val="TableNormal"/>
    <w:next w:val="TableGrid"/>
    <w:uiPriority w:val="59"/>
    <w:rsid w:val="005F57F2"/>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81">
    <w:name w:val="No List81"/>
    <w:next w:val="NoList"/>
    <w:semiHidden/>
    <w:unhideWhenUsed/>
    <w:rsid w:val="005F57F2"/>
  </w:style>
  <w:style w:type="table" w:customStyle="1" w:styleId="TableGrid101">
    <w:name w:val="Table Grid101"/>
    <w:basedOn w:val="TableNormal"/>
    <w:next w:val="TableGrid"/>
    <w:uiPriority w:val="39"/>
    <w:rsid w:val="005F57F2"/>
    <w:pPr>
      <w:bidi/>
    </w:pPr>
    <w:rPr>
      <w:rFonts w:eastAsia="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Light11">
    <w:name w:val="Table Grid Light11"/>
    <w:basedOn w:val="TableNormal"/>
    <w:uiPriority w:val="40"/>
    <w:rsid w:val="005F57F2"/>
    <w:rPr>
      <w:rFonts w:ascii="Calibri" w:hAnsi="Calibri" w:cs="Arial"/>
      <w:sz w:val="22"/>
      <w:szCs w:val="22"/>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numbering" w:customStyle="1" w:styleId="NoList91">
    <w:name w:val="No List91"/>
    <w:next w:val="NoList"/>
    <w:uiPriority w:val="99"/>
    <w:semiHidden/>
    <w:rsid w:val="005F57F2"/>
  </w:style>
  <w:style w:type="table" w:customStyle="1" w:styleId="TableGrid141">
    <w:name w:val="Table Grid141"/>
    <w:basedOn w:val="TableNormal"/>
    <w:next w:val="TableGrid"/>
    <w:uiPriority w:val="59"/>
    <w:rsid w:val="005F57F2"/>
    <w:pPr>
      <w:bidi/>
    </w:pPr>
    <w:rPr>
      <w:rFonts w:eastAsia="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41">
    <w:name w:val="No List141"/>
    <w:next w:val="NoList"/>
    <w:uiPriority w:val="99"/>
    <w:semiHidden/>
    <w:unhideWhenUsed/>
    <w:rsid w:val="005F57F2"/>
  </w:style>
  <w:style w:type="table" w:customStyle="1" w:styleId="GridTable1Light-Accent311">
    <w:name w:val="Grid Table 1 Light - Accent 311"/>
    <w:basedOn w:val="TableNormal"/>
    <w:uiPriority w:val="46"/>
    <w:rsid w:val="005F57F2"/>
    <w:rPr>
      <w:sz w:val="22"/>
      <w:szCs w:val="22"/>
    </w:rPr>
    <w:tblPr>
      <w:tblStyleRowBandSize w:val="1"/>
      <w:tblStyleColBandSize w:val="1"/>
      <w:tblBorders>
        <w:top w:val="single" w:sz="4" w:space="0" w:color="DBDBDB"/>
        <w:left w:val="single" w:sz="4" w:space="0" w:color="DBDBDB"/>
        <w:bottom w:val="single" w:sz="4" w:space="0" w:color="DBDBDB"/>
        <w:right w:val="single" w:sz="4" w:space="0" w:color="DBDBDB"/>
        <w:insideH w:val="single" w:sz="4" w:space="0" w:color="DBDBDB"/>
        <w:insideV w:val="single" w:sz="4" w:space="0" w:color="DBDBDB"/>
      </w:tblBorders>
    </w:tblPr>
    <w:tblStylePr w:type="firstRow">
      <w:rPr>
        <w:b/>
        <w:bCs/>
      </w:rPr>
      <w:tblPr/>
      <w:tcPr>
        <w:tcBorders>
          <w:bottom w:val="single" w:sz="12" w:space="0" w:color="C9C9C9"/>
        </w:tcBorders>
      </w:tcPr>
    </w:tblStylePr>
    <w:tblStylePr w:type="lastRow">
      <w:rPr>
        <w:b/>
        <w:bCs/>
      </w:rPr>
      <w:tblPr/>
      <w:tcPr>
        <w:tcBorders>
          <w:top w:val="double" w:sz="2" w:space="0" w:color="C9C9C9"/>
        </w:tcBorders>
      </w:tcPr>
    </w:tblStylePr>
    <w:tblStylePr w:type="firstCol">
      <w:rPr>
        <w:b/>
        <w:bCs/>
      </w:rPr>
    </w:tblStylePr>
    <w:tblStylePr w:type="lastCol">
      <w:rPr>
        <w:b/>
        <w:bCs/>
      </w:rPr>
    </w:tblStylePr>
  </w:style>
  <w:style w:type="numbering" w:customStyle="1" w:styleId="NoList231">
    <w:name w:val="No List231"/>
    <w:next w:val="NoList"/>
    <w:uiPriority w:val="99"/>
    <w:semiHidden/>
    <w:unhideWhenUsed/>
    <w:rsid w:val="005F57F2"/>
  </w:style>
  <w:style w:type="numbering" w:customStyle="1" w:styleId="NoList312">
    <w:name w:val="No List312"/>
    <w:next w:val="NoList"/>
    <w:uiPriority w:val="99"/>
    <w:semiHidden/>
    <w:unhideWhenUsed/>
    <w:rsid w:val="005F57F2"/>
  </w:style>
  <w:style w:type="numbering" w:customStyle="1" w:styleId="NoList411">
    <w:name w:val="No List411"/>
    <w:next w:val="NoList"/>
    <w:uiPriority w:val="99"/>
    <w:semiHidden/>
    <w:unhideWhenUsed/>
    <w:rsid w:val="005F57F2"/>
  </w:style>
  <w:style w:type="numbering" w:customStyle="1" w:styleId="NoList511">
    <w:name w:val="No List511"/>
    <w:next w:val="NoList"/>
    <w:uiPriority w:val="99"/>
    <w:semiHidden/>
    <w:unhideWhenUsed/>
    <w:rsid w:val="005F57F2"/>
  </w:style>
  <w:style w:type="table" w:customStyle="1" w:styleId="TableGrid151">
    <w:name w:val="Table Grid151"/>
    <w:basedOn w:val="TableNormal"/>
    <w:next w:val="TableGrid"/>
    <w:uiPriority w:val="59"/>
    <w:rsid w:val="005F57F2"/>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1">
    <w:name w:val="No List1121"/>
    <w:next w:val="NoList"/>
    <w:uiPriority w:val="99"/>
    <w:semiHidden/>
    <w:unhideWhenUsed/>
    <w:rsid w:val="005F57F2"/>
  </w:style>
  <w:style w:type="table" w:customStyle="1" w:styleId="TableGrid1121">
    <w:name w:val="Table Grid1121"/>
    <w:basedOn w:val="TableNormal"/>
    <w:next w:val="TableGrid"/>
    <w:uiPriority w:val="59"/>
    <w:rsid w:val="005F57F2"/>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6">
    <w:name w:val="No List16"/>
    <w:next w:val="NoList"/>
    <w:uiPriority w:val="99"/>
    <w:semiHidden/>
    <w:unhideWhenUsed/>
    <w:rsid w:val="005F57F2"/>
  </w:style>
  <w:style w:type="numbering" w:customStyle="1" w:styleId="NoList17">
    <w:name w:val="No List17"/>
    <w:next w:val="NoList"/>
    <w:uiPriority w:val="99"/>
    <w:semiHidden/>
    <w:unhideWhenUsed/>
    <w:rsid w:val="005F57F2"/>
  </w:style>
  <w:style w:type="character" w:customStyle="1" w:styleId="markedcontent">
    <w:name w:val="markedcontent"/>
    <w:rsid w:val="005F57F2"/>
  </w:style>
  <w:style w:type="numbering" w:customStyle="1" w:styleId="NoList18">
    <w:name w:val="No List18"/>
    <w:next w:val="NoList"/>
    <w:uiPriority w:val="99"/>
    <w:semiHidden/>
    <w:unhideWhenUsed/>
    <w:rsid w:val="0044628B"/>
  </w:style>
  <w:style w:type="table" w:customStyle="1" w:styleId="TableGrid18">
    <w:name w:val="Table Grid18"/>
    <w:basedOn w:val="TableNormal"/>
    <w:next w:val="TableGrid"/>
    <w:uiPriority w:val="3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lt-edited">
    <w:name w:val="alt-edited"/>
    <w:rsid w:val="0044628B"/>
  </w:style>
  <w:style w:type="numbering" w:customStyle="1" w:styleId="NoList19">
    <w:name w:val="No List19"/>
    <w:next w:val="NoList"/>
    <w:uiPriority w:val="99"/>
    <w:semiHidden/>
    <w:unhideWhenUsed/>
    <w:rsid w:val="0044628B"/>
  </w:style>
  <w:style w:type="table" w:customStyle="1" w:styleId="TableGrid19">
    <w:name w:val="Table Grid19"/>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4">
    <w:name w:val="No List114"/>
    <w:next w:val="NoList"/>
    <w:uiPriority w:val="99"/>
    <w:semiHidden/>
    <w:unhideWhenUsed/>
    <w:rsid w:val="0044628B"/>
  </w:style>
  <w:style w:type="character" w:customStyle="1" w:styleId="name">
    <w:name w:val="name"/>
    <w:rsid w:val="0044628B"/>
  </w:style>
  <w:style w:type="paragraph" w:customStyle="1" w:styleId="EndNoteBibliography">
    <w:name w:val="EndNote Bibliography"/>
    <w:basedOn w:val="Normal"/>
    <w:link w:val="EndNoteBibliographyChar"/>
    <w:rsid w:val="0044628B"/>
    <w:pPr>
      <w:autoSpaceDE/>
      <w:autoSpaceDN/>
      <w:adjustRightInd/>
      <w:spacing w:after="160"/>
    </w:pPr>
    <w:rPr>
      <w:rFonts w:ascii="Calibri" w:hAnsi="Calibri" w:cs="Arial"/>
      <w:noProof/>
      <w:color w:val="auto"/>
      <w:sz w:val="22"/>
      <w:szCs w:val="22"/>
    </w:rPr>
  </w:style>
  <w:style w:type="character" w:customStyle="1" w:styleId="EndNoteBibliographyChar">
    <w:name w:val="EndNote Bibliography Char"/>
    <w:link w:val="EndNoteBibliography"/>
    <w:rsid w:val="0044628B"/>
    <w:rPr>
      <w:noProof/>
      <w:sz w:val="22"/>
      <w:szCs w:val="22"/>
    </w:rPr>
  </w:style>
  <w:style w:type="numbering" w:customStyle="1" w:styleId="NoList25">
    <w:name w:val="No List25"/>
    <w:next w:val="NoList"/>
    <w:uiPriority w:val="99"/>
    <w:semiHidden/>
    <w:unhideWhenUsed/>
    <w:rsid w:val="0044628B"/>
  </w:style>
  <w:style w:type="table" w:customStyle="1" w:styleId="LightList-Accent31">
    <w:name w:val="Light List - Accent 31"/>
    <w:basedOn w:val="TableNormal"/>
    <w:next w:val="LightList-Accent3"/>
    <w:uiPriority w:val="61"/>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List-Accent612">
    <w:name w:val="Light List - Accent 612"/>
    <w:basedOn w:val="TableNormal"/>
    <w:next w:val="LightList-Accent6"/>
    <w:uiPriority w:val="61"/>
    <w:rsid w:val="0044628B"/>
    <w:rPr>
      <w:rFonts w:eastAsia="Times New Roman"/>
      <w:lang w:val="en-GB" w:eastAsia="en-GB"/>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21">
    <w:name w:val="Light Shading - Accent 21"/>
    <w:basedOn w:val="TableNormal"/>
    <w:next w:val="LightShading-Accent2"/>
    <w:uiPriority w:val="60"/>
    <w:rsid w:val="0044628B"/>
    <w:rPr>
      <w:rFonts w:eastAsia="Times New Roman"/>
      <w:color w:val="943634"/>
      <w:lang w:val="en-GB" w:eastAsia="en-GB"/>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21">
    <w:name w:val="Light Grid - Accent 21"/>
    <w:basedOn w:val="TableNormal"/>
    <w:next w:val="LightGrid-Accent2"/>
    <w:rsid w:val="0044628B"/>
    <w:rPr>
      <w:rFonts w:eastAsia="Times New Roman"/>
      <w:lang w:val="en-GB" w:eastAsia="en-GB"/>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Shading-Accent61">
    <w:name w:val="Light Shading - Accent 61"/>
    <w:basedOn w:val="TableNormal"/>
    <w:next w:val="LightShading-Accent6"/>
    <w:uiPriority w:val="60"/>
    <w:rsid w:val="0044628B"/>
    <w:rPr>
      <w:rFonts w:eastAsia="Times New Roman"/>
      <w:color w:val="E36C0A"/>
      <w:lang w:val="en-GB" w:eastAsia="en-GB"/>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Grid-Accent615">
    <w:name w:val="Light Grid - Accent 615"/>
    <w:basedOn w:val="TableNormal"/>
    <w:next w:val="LightGrid-Accent6"/>
    <w:uiPriority w:val="62"/>
    <w:rsid w:val="0044628B"/>
    <w:rPr>
      <w:rFonts w:eastAsia="Times New Roman"/>
      <w:lang w:val="en-GB" w:eastAsia="en-GB"/>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MediumShading1-Accent41">
    <w:name w:val="Medium Shading 1 - Accent 41"/>
    <w:basedOn w:val="TableNormal"/>
    <w:next w:val="MediumShading1-Accent4"/>
    <w:uiPriority w:val="63"/>
    <w:rsid w:val="0044628B"/>
    <w:rPr>
      <w:rFonts w:eastAsia="Times New Roman"/>
      <w:lang w:val="en-GB" w:eastAsia="en-GB"/>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2-Accent61">
    <w:name w:val="Medium Shading 2 - Accent 61"/>
    <w:basedOn w:val="TableNormal"/>
    <w:next w:val="MediumShading2-Accent6"/>
    <w:uiPriority w:val="64"/>
    <w:rsid w:val="0044628B"/>
    <w:rPr>
      <w:rFonts w:eastAsia="Times New Roman"/>
      <w:lang w:val="en-GB" w:eastAsia="en-GB"/>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12">
    <w:name w:val="Medium Shading 1 - Accent 612"/>
    <w:basedOn w:val="TableNormal"/>
    <w:next w:val="MediumShading1-Accent6"/>
    <w:uiPriority w:val="63"/>
    <w:rsid w:val="0044628B"/>
    <w:rPr>
      <w:rFonts w:eastAsia="Times New Roman"/>
      <w:lang w:val="en-GB" w:eastAsia="en-GB"/>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TableGrid114">
    <w:name w:val="Table Grid114"/>
    <w:basedOn w:val="TableNormal"/>
    <w:next w:val="TableGrid"/>
    <w:uiPriority w:val="3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
    <w:name w:val="Light Grid - Accent 11"/>
    <w:basedOn w:val="TableNormal"/>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21">
    <w:name w:val="Light List - Accent 21"/>
    <w:basedOn w:val="TableNormal"/>
    <w:next w:val="LightList-Accent2"/>
    <w:uiPriority w:val="61"/>
    <w:rsid w:val="0044628B"/>
    <w:rPr>
      <w:rFonts w:eastAsia="Times New Roman"/>
      <w:lang w:val="en-GB" w:eastAsia="en-GB"/>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styleId="LightList-Accent3">
    <w:name w:val="Light List Accent 3"/>
    <w:basedOn w:val="TableNormal"/>
    <w:uiPriority w:val="61"/>
    <w:unhideWhenUsed/>
    <w:rsid w:val="0044628B"/>
    <w:rPr>
      <w:lang w:val="en-GB" w:eastAsia="en-GB"/>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List-Accent63">
    <w:name w:val="Light List - Accent 63"/>
    <w:basedOn w:val="TableNormal"/>
    <w:next w:val="LightList-Accent6"/>
    <w:uiPriority w:val="61"/>
    <w:unhideWhenUsed/>
    <w:rsid w:val="0044628B"/>
    <w:rPr>
      <w:lang w:val="en-GB" w:eastAsia="en-GB"/>
    </w:rPr>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styleId="LightShading-Accent2">
    <w:name w:val="Light Shading Accent 2"/>
    <w:basedOn w:val="TableNormal"/>
    <w:uiPriority w:val="60"/>
    <w:unhideWhenUsed/>
    <w:rsid w:val="0044628B"/>
    <w:rPr>
      <w:color w:val="C45911"/>
      <w:lang w:val="en-GB" w:eastAsia="en-GB"/>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styleId="LightGrid-Accent2">
    <w:name w:val="Light Grid Accent 2"/>
    <w:basedOn w:val="TableNormal"/>
    <w:uiPriority w:val="62"/>
    <w:unhideWhenUsed/>
    <w:rsid w:val="0044628B"/>
    <w:rPr>
      <w:lang w:val="en-GB" w:eastAsia="en-GB"/>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styleId="LightShading-Accent6">
    <w:name w:val="Light Shading Accent 6"/>
    <w:basedOn w:val="TableNormal"/>
    <w:uiPriority w:val="60"/>
    <w:unhideWhenUsed/>
    <w:rsid w:val="0044628B"/>
    <w:rPr>
      <w:color w:val="538135"/>
      <w:lang w:val="en-GB" w:eastAsia="en-GB"/>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LightGrid-Accent68">
    <w:name w:val="Light Grid - Accent 68"/>
    <w:basedOn w:val="TableNormal"/>
    <w:next w:val="LightGrid-Accent6"/>
    <w:uiPriority w:val="62"/>
    <w:unhideWhenUsed/>
    <w:rsid w:val="0044628B"/>
    <w:rPr>
      <w:lang w:val="en-GB" w:eastAsia="en-GB"/>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styleId="MediumShading1-Accent4">
    <w:name w:val="Medium Shading 1 Accent 4"/>
    <w:basedOn w:val="TableNormal"/>
    <w:uiPriority w:val="63"/>
    <w:unhideWhenUsed/>
    <w:rsid w:val="0044628B"/>
    <w:rPr>
      <w:lang w:val="en-GB" w:eastAsia="en-GB"/>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styleId="MediumShading2-Accent6">
    <w:name w:val="Medium Shading 2 Accent 6"/>
    <w:basedOn w:val="TableNormal"/>
    <w:uiPriority w:val="64"/>
    <w:unhideWhenUsed/>
    <w:rsid w:val="0044628B"/>
    <w:rPr>
      <w:lang w:val="en-GB" w:eastAsia="en-GB"/>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0AD4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0AD47"/>
      </w:tcPr>
    </w:tblStylePr>
    <w:tblStylePr w:type="lastCol">
      <w:rPr>
        <w:b/>
        <w:bCs/>
        <w:color w:val="FFFFFF"/>
      </w:rPr>
      <w:tblPr/>
      <w:tcPr>
        <w:tcBorders>
          <w:left w:val="nil"/>
          <w:right w:val="nil"/>
          <w:insideH w:val="nil"/>
          <w:insideV w:val="nil"/>
        </w:tcBorders>
        <w:shd w:val="clear" w:color="auto" w:fill="70AD4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3">
    <w:name w:val="Medium Shading 1 - Accent 63"/>
    <w:basedOn w:val="TableNormal"/>
    <w:next w:val="MediumShading1-Accent6"/>
    <w:uiPriority w:val="63"/>
    <w:unhideWhenUsed/>
    <w:rsid w:val="0044628B"/>
    <w:rPr>
      <w:lang w:val="en-GB" w:eastAsia="en-GB"/>
    </w:rPr>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styleId="LightList-Accent2">
    <w:name w:val="Light List Accent 2"/>
    <w:basedOn w:val="TableNormal"/>
    <w:uiPriority w:val="61"/>
    <w:unhideWhenUsed/>
    <w:rsid w:val="0044628B"/>
    <w:rPr>
      <w:lang w:val="en-GB" w:eastAsia="en-GB"/>
    </w:rPr>
    <w:tblPr>
      <w:tblStyleRowBandSize w:val="1"/>
      <w:tblStyleColBandSize w:val="1"/>
      <w:tblBorders>
        <w:top w:val="single" w:sz="8" w:space="0" w:color="ED7D31"/>
        <w:left w:val="single" w:sz="8" w:space="0" w:color="ED7D31"/>
        <w:bottom w:val="single" w:sz="8" w:space="0" w:color="ED7D31"/>
        <w:right w:val="single" w:sz="8" w:space="0" w:color="ED7D31"/>
      </w:tblBorders>
    </w:tblPr>
    <w:tblStylePr w:type="firstRow">
      <w:pPr>
        <w:spacing w:before="0" w:after="0" w:line="240" w:lineRule="auto"/>
      </w:pPr>
      <w:rPr>
        <w:b/>
        <w:bCs/>
        <w:color w:val="FFFFFF"/>
      </w:rPr>
      <w:tblPr/>
      <w:tcPr>
        <w:shd w:val="clear" w:color="auto" w:fill="ED7D31"/>
      </w:tcPr>
    </w:tblStylePr>
    <w:tblStylePr w:type="lastRow">
      <w:pPr>
        <w:spacing w:before="0" w:after="0" w:line="240" w:lineRule="auto"/>
      </w:pPr>
      <w:rPr>
        <w:b/>
        <w:bCs/>
      </w:rPr>
      <w:tblPr/>
      <w:tcPr>
        <w:tcBorders>
          <w:top w:val="double" w:sz="6" w:space="0" w:color="ED7D31"/>
          <w:left w:val="single" w:sz="8" w:space="0" w:color="ED7D31"/>
          <w:bottom w:val="single" w:sz="8" w:space="0" w:color="ED7D31"/>
          <w:right w:val="single" w:sz="8" w:space="0" w:color="ED7D31"/>
        </w:tcBorders>
      </w:tcPr>
    </w:tblStylePr>
    <w:tblStylePr w:type="firstCol">
      <w:rPr>
        <w:b/>
        <w:bCs/>
      </w:rPr>
    </w:tblStylePr>
    <w:tblStylePr w:type="lastCol">
      <w:rPr>
        <w:b/>
        <w:bCs/>
      </w:rPr>
    </w:tblStylePr>
    <w:tblStylePr w:type="band1Vert">
      <w:tblPr/>
      <w:tcPr>
        <w:tcBorders>
          <w:top w:val="single" w:sz="8" w:space="0" w:color="ED7D31"/>
          <w:left w:val="single" w:sz="8" w:space="0" w:color="ED7D31"/>
          <w:bottom w:val="single" w:sz="8" w:space="0" w:color="ED7D31"/>
          <w:right w:val="single" w:sz="8" w:space="0" w:color="ED7D31"/>
        </w:tcBorders>
      </w:tcPr>
    </w:tblStylePr>
    <w:tblStylePr w:type="band1Horz">
      <w:tblPr/>
      <w:tcPr>
        <w:tcBorders>
          <w:top w:val="single" w:sz="8" w:space="0" w:color="ED7D31"/>
          <w:left w:val="single" w:sz="8" w:space="0" w:color="ED7D31"/>
          <w:bottom w:val="single" w:sz="8" w:space="0" w:color="ED7D31"/>
          <w:right w:val="single" w:sz="8" w:space="0" w:color="ED7D31"/>
        </w:tcBorders>
      </w:tcPr>
    </w:tblStylePr>
  </w:style>
  <w:style w:type="table" w:customStyle="1" w:styleId="TableGrid23">
    <w:name w:val="Table Grid23"/>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3">
    <w:name w:val="No List33"/>
    <w:next w:val="NoList"/>
    <w:uiPriority w:val="99"/>
    <w:semiHidden/>
    <w:unhideWhenUsed/>
    <w:rsid w:val="0044628B"/>
  </w:style>
  <w:style w:type="table" w:customStyle="1" w:styleId="LightShading-Accent22">
    <w:name w:val="Light Shading - Accent 22"/>
    <w:basedOn w:val="TableNormal"/>
    <w:next w:val="LightShading-Accent2"/>
    <w:uiPriority w:val="60"/>
    <w:rsid w:val="0044628B"/>
    <w:rPr>
      <w:rFonts w:eastAsia="Times New Roman"/>
      <w:color w:val="943634"/>
      <w:lang w:val="en-GB" w:eastAsia="en-GB"/>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List-Accent22">
    <w:name w:val="Light List - Accent 22"/>
    <w:basedOn w:val="TableNormal"/>
    <w:next w:val="LightList-Accent2"/>
    <w:uiPriority w:val="61"/>
    <w:rsid w:val="0044628B"/>
    <w:rPr>
      <w:rFonts w:eastAsia="Times New Roman"/>
      <w:lang w:val="en-GB" w:eastAsia="en-GB"/>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Grid-Accent41">
    <w:name w:val="Light Grid - Accent 41"/>
    <w:basedOn w:val="TableNormal"/>
    <w:next w:val="LightGrid-Accent4"/>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styleId="LightGrid-Accent4">
    <w:name w:val="Light Grid Accent 4"/>
    <w:basedOn w:val="TableNormal"/>
    <w:uiPriority w:val="62"/>
    <w:unhideWhenUsed/>
    <w:rsid w:val="0044628B"/>
    <w:rPr>
      <w:lang w:val="en-GB" w:eastAsia="en-GB"/>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3">
    <w:name w:val="Table Grid33"/>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textsmall">
    <w:name w:val="normaltextsmall"/>
    <w:rsid w:val="0044628B"/>
    <w:rPr>
      <w:rFonts w:cs="Times New Roman"/>
    </w:rPr>
  </w:style>
  <w:style w:type="table" w:customStyle="1" w:styleId="TableGrid1112">
    <w:name w:val="Table Grid1112"/>
    <w:basedOn w:val="TableNormal"/>
    <w:next w:val="TableGrid"/>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
    <w:name w:val="Table Grid42"/>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2">
    <w:name w:val="Table Grid122"/>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2">
    <w:name w:val="Light Grid - Accent 42"/>
    <w:basedOn w:val="TableNormal"/>
    <w:next w:val="LightGrid-Accent4"/>
    <w:uiPriority w:val="62"/>
    <w:rsid w:val="0044628B"/>
    <w:rPr>
      <w:sz w:val="22"/>
      <w:szCs w:val="22"/>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PlainTable51">
    <w:name w:val="Plain Table 51"/>
    <w:basedOn w:val="TableNormal"/>
    <w:uiPriority w:val="45"/>
    <w:rsid w:val="0044628B"/>
    <w:rPr>
      <w:lang w:val="en-GB" w:eastAsia="en-GB"/>
    </w:rPr>
    <w:tblPr>
      <w:tblStyleRowBandSize w:val="1"/>
      <w:tblStyleColBandSize w:val="1"/>
    </w:tblPr>
    <w:tblStylePr w:type="firstRow">
      <w:rPr>
        <w:rFonts w:ascii="Times New Roman" w:eastAsia="Times New Roman" w:hAnsi="Times New Roman" w:cs="Times New Roman"/>
        <w:i/>
        <w:iCs/>
        <w:sz w:val="26"/>
      </w:rPr>
      <w:tblPr/>
      <w:tcPr>
        <w:tcBorders>
          <w:bottom w:val="single" w:sz="4" w:space="0" w:color="7F7F7F"/>
        </w:tcBorders>
        <w:shd w:val="clear" w:color="auto" w:fill="FFFFFF"/>
      </w:tcPr>
    </w:tblStylePr>
    <w:tblStylePr w:type="lastRow">
      <w:rPr>
        <w:rFonts w:ascii="Times New Roman" w:eastAsia="Times New Roman" w:hAnsi="Times New Roman" w:cs="Times New Roman"/>
        <w:i/>
        <w:iCs/>
        <w:sz w:val="26"/>
      </w:rPr>
      <w:tblPr/>
      <w:tcPr>
        <w:tcBorders>
          <w:top w:val="single" w:sz="4" w:space="0" w:color="7F7F7F"/>
        </w:tcBorders>
        <w:shd w:val="clear" w:color="auto" w:fill="FFFFFF"/>
      </w:tcPr>
    </w:tblStylePr>
    <w:tblStylePr w:type="firstCol">
      <w:pPr>
        <w:jc w:val="right"/>
      </w:pPr>
      <w:rPr>
        <w:rFonts w:ascii="Times New Roman" w:eastAsia="Times New Roman" w:hAnsi="Times New Roman" w:cs="Times New Roman"/>
        <w:i/>
        <w:iCs/>
        <w:sz w:val="26"/>
      </w:rPr>
      <w:tblPr/>
      <w:tcPr>
        <w:tcBorders>
          <w:right w:val="single" w:sz="4" w:space="0" w:color="7F7F7F"/>
        </w:tcBorders>
        <w:shd w:val="clear" w:color="auto" w:fill="FFFFFF"/>
      </w:tcPr>
    </w:tblStylePr>
    <w:tblStylePr w:type="lastCol">
      <w:rPr>
        <w:rFonts w:ascii="Times New Roman" w:eastAsia="Times New Roman" w:hAnsi="Times New Roman"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PlainTable112">
    <w:name w:val="Plain Table 112"/>
    <w:basedOn w:val="TableNormal"/>
    <w:uiPriority w:val="41"/>
    <w:rsid w:val="0044628B"/>
    <w:rPr>
      <w:lang w:val="en-GB" w:eastAsia="en-GB"/>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43">
    <w:name w:val="No List43"/>
    <w:next w:val="NoList"/>
    <w:uiPriority w:val="99"/>
    <w:semiHidden/>
    <w:unhideWhenUsed/>
    <w:rsid w:val="0044628B"/>
  </w:style>
  <w:style w:type="numbering" w:customStyle="1" w:styleId="NoList1113">
    <w:name w:val="No List1113"/>
    <w:next w:val="NoList"/>
    <w:uiPriority w:val="99"/>
    <w:semiHidden/>
    <w:unhideWhenUsed/>
    <w:rsid w:val="0044628B"/>
  </w:style>
  <w:style w:type="table" w:customStyle="1" w:styleId="TableGrid52">
    <w:name w:val="Table Grid52"/>
    <w:basedOn w:val="TableNormal"/>
    <w:next w:val="TableGrid"/>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3">
    <w:name w:val="No List11113"/>
    <w:next w:val="NoList"/>
    <w:uiPriority w:val="99"/>
    <w:semiHidden/>
    <w:unhideWhenUsed/>
    <w:rsid w:val="0044628B"/>
  </w:style>
  <w:style w:type="table" w:customStyle="1" w:styleId="TableGrid132">
    <w:name w:val="Table Grid132"/>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alloonText1">
    <w:name w:val="Balloon Text1"/>
    <w:basedOn w:val="Normal"/>
    <w:next w:val="BalloonText"/>
    <w:uiPriority w:val="99"/>
    <w:unhideWhenUsed/>
    <w:rsid w:val="0044628B"/>
    <w:pPr>
      <w:autoSpaceDE/>
      <w:autoSpaceDN/>
      <w:adjustRightInd/>
      <w:spacing w:before="240"/>
      <w:jc w:val="both"/>
    </w:pPr>
    <w:rPr>
      <w:rFonts w:ascii="Tahoma" w:hAnsi="Tahoma" w:cs="Times New Roman"/>
      <w:color w:val="auto"/>
      <w:sz w:val="16"/>
      <w:szCs w:val="16"/>
      <w:lang w:bidi="fa-IR"/>
    </w:rPr>
  </w:style>
  <w:style w:type="numbering" w:customStyle="1" w:styleId="NoList213">
    <w:name w:val="No List213"/>
    <w:next w:val="NoList"/>
    <w:uiPriority w:val="99"/>
    <w:semiHidden/>
    <w:unhideWhenUsed/>
    <w:rsid w:val="0044628B"/>
  </w:style>
  <w:style w:type="table" w:customStyle="1" w:styleId="TableGrid212">
    <w:name w:val="Table Grid212"/>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3">
    <w:name w:val="No List313"/>
    <w:next w:val="NoList"/>
    <w:uiPriority w:val="99"/>
    <w:semiHidden/>
    <w:unhideWhenUsed/>
    <w:rsid w:val="0044628B"/>
  </w:style>
  <w:style w:type="numbering" w:customStyle="1" w:styleId="NoList412">
    <w:name w:val="No List412"/>
    <w:next w:val="NoList"/>
    <w:uiPriority w:val="99"/>
    <w:semiHidden/>
    <w:unhideWhenUsed/>
    <w:rsid w:val="0044628B"/>
  </w:style>
  <w:style w:type="paragraph" w:styleId="List2">
    <w:name w:val="List 2"/>
    <w:basedOn w:val="Normal"/>
    <w:rsid w:val="0044628B"/>
    <w:pPr>
      <w:autoSpaceDE/>
      <w:autoSpaceDN/>
      <w:adjustRightInd/>
      <w:spacing w:before="240"/>
      <w:ind w:left="566" w:hanging="283"/>
      <w:jc w:val="both"/>
    </w:pPr>
    <w:rPr>
      <w:rFonts w:ascii="Times New Roman" w:eastAsia="Times New Roman" w:hAnsi="Times New Roman" w:cs="Times New Roman"/>
      <w:color w:val="auto"/>
      <w:sz w:val="24"/>
      <w:szCs w:val="24"/>
    </w:rPr>
  </w:style>
  <w:style w:type="paragraph" w:styleId="ListBullet2">
    <w:name w:val="List Bullet 2"/>
    <w:basedOn w:val="Normal"/>
    <w:rsid w:val="0044628B"/>
    <w:pPr>
      <w:numPr>
        <w:numId w:val="3"/>
      </w:numPr>
      <w:autoSpaceDE/>
      <w:autoSpaceDN/>
      <w:adjustRightInd/>
      <w:spacing w:before="240"/>
      <w:jc w:val="both"/>
    </w:pPr>
    <w:rPr>
      <w:rFonts w:ascii="Times New Roman" w:eastAsia="Times New Roman" w:hAnsi="Times New Roman" w:cs="Times New Roman"/>
      <w:color w:val="auto"/>
      <w:sz w:val="24"/>
      <w:szCs w:val="24"/>
    </w:rPr>
  </w:style>
  <w:style w:type="paragraph" w:styleId="BodyTextFirstIndent2">
    <w:name w:val="Body Text First Indent 2"/>
    <w:basedOn w:val="BodyTextIndent"/>
    <w:link w:val="BodyTextFirstIndent2Char"/>
    <w:rsid w:val="0044628B"/>
    <w:pPr>
      <w:autoSpaceDE/>
      <w:autoSpaceDN/>
      <w:adjustRightInd/>
      <w:spacing w:line="240" w:lineRule="auto"/>
      <w:ind w:right="0" w:firstLine="210"/>
    </w:pPr>
    <w:rPr>
      <w:color w:val="auto"/>
      <w:szCs w:val="24"/>
    </w:rPr>
  </w:style>
  <w:style w:type="character" w:customStyle="1" w:styleId="BodyTextFirstIndent2Char">
    <w:name w:val="Body Text First Indent 2 Char"/>
    <w:link w:val="BodyTextFirstIndent2"/>
    <w:rsid w:val="0044628B"/>
    <w:rPr>
      <w:rFonts w:ascii="Times New Roman" w:eastAsia="Times New Roman" w:hAnsi="Times New Roman" w:cs="Times New Roman"/>
      <w:sz w:val="24"/>
      <w:szCs w:val="24"/>
      <w:lang w:bidi="fa-IR"/>
    </w:rPr>
  </w:style>
  <w:style w:type="character" w:customStyle="1" w:styleId="normaltextsmall1">
    <w:name w:val="normaltextsmall1"/>
    <w:rsid w:val="0044628B"/>
    <w:rPr>
      <w:rFonts w:ascii="Tahoma" w:hAnsi="Tahoma" w:cs="Tahoma" w:hint="default"/>
      <w:sz w:val="18"/>
      <w:szCs w:val="18"/>
    </w:rPr>
  </w:style>
  <w:style w:type="table" w:customStyle="1" w:styleId="TableGrid312">
    <w:name w:val="Table Grid312"/>
    <w:basedOn w:val="TableNormal"/>
    <w:next w:val="TableGrid"/>
    <w:uiPriority w:val="59"/>
    <w:rsid w:val="0044628B"/>
    <w:pPr>
      <w:bidi/>
    </w:pPr>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3">
    <w:name w:val="Table Web 3"/>
    <w:basedOn w:val="TableNormal"/>
    <w:uiPriority w:val="99"/>
    <w:rsid w:val="0044628B"/>
    <w:pPr>
      <w:bidi/>
    </w:pPr>
    <w:rPr>
      <w:rFonts w:eastAsia="Times New Roman" w:cs="Times New Roman"/>
      <w:lang w:val="en-GB" w:eastAsia="en-GB"/>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Grid70">
    <w:name w:val="Table Grid 7"/>
    <w:basedOn w:val="TableNormal"/>
    <w:rsid w:val="0044628B"/>
    <w:pPr>
      <w:bidi/>
    </w:pPr>
    <w:rPr>
      <w:rFonts w:eastAsia="Times New Roman" w:cs="Times New Roman"/>
      <w:b/>
      <w:bCs/>
      <w:lang w:val="en-GB" w:eastAsia="en-GB"/>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tcPr>
    <w:tblStylePr w:type="firstRow">
      <w:rPr>
        <w:b w:val="0"/>
        <w:bCs w:val="0"/>
      </w:rPr>
      <w:tblPr/>
      <w:tcPr>
        <w:tcBorders>
          <w:bottom w:val="single" w:sz="12" w:space="0" w:color="auto"/>
          <w:tl2br w:val="none" w:sz="0" w:space="0" w:color="auto"/>
          <w:tr2bl w:val="none" w:sz="0" w:space="0" w:color="auto"/>
        </w:tcBorders>
      </w:tcPr>
    </w:tblStylePr>
    <w:tblStylePr w:type="lastRow">
      <w:rPr>
        <w:b w:val="0"/>
        <w:bCs w:val="0"/>
      </w:rPr>
      <w:tblPr/>
      <w:tcPr>
        <w:tcBorders>
          <w:top w:val="single" w:sz="6" w:space="0" w:color="auto"/>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auto"/>
          <w:tr2bl w:val="none" w:sz="0" w:space="0" w:color="auto"/>
        </w:tcBorders>
      </w:tcPr>
    </w:tblStylePr>
  </w:style>
  <w:style w:type="table" w:styleId="TableGrid40">
    <w:name w:val="Table Grid 4"/>
    <w:basedOn w:val="TableNormal"/>
    <w:rsid w:val="0044628B"/>
    <w:pPr>
      <w:bidi/>
    </w:pPr>
    <w:rPr>
      <w:rFonts w:eastAsia="Times New Roman" w:cs="Times New Roman"/>
      <w:lang w:val="en-GB" w:eastAsia="en-GB"/>
    </w:rPr>
    <w:tblPr>
      <w:tblBorders>
        <w:left w:val="single" w:sz="12" w:space="0" w:color="auto"/>
        <w:right w:val="single" w:sz="12" w:space="0" w:color="auto"/>
        <w:insideH w:val="single" w:sz="6" w:space="0" w:color="auto"/>
        <w:insideV w:val="single" w:sz="6" w:space="0" w:color="auto"/>
      </w:tblBorders>
    </w:tblPr>
    <w:tcPr>
      <w:shd w:val="clear" w:color="auto" w:fill="auto"/>
    </w:tcPr>
    <w:tblStylePr w:type="firstRow">
      <w:rPr>
        <w:color w:val="auto"/>
      </w:rPr>
      <w:tblPr/>
      <w:tcPr>
        <w:tcBorders>
          <w:bottom w:val="single" w:sz="6" w:space="0" w:color="auto"/>
          <w:tl2br w:val="none" w:sz="0" w:space="0" w:color="auto"/>
          <w:tr2bl w:val="none" w:sz="0" w:space="0" w:color="auto"/>
        </w:tcBorders>
        <w:shd w:val="pct30" w:color="FFFF00" w:fill="FFFFFF"/>
      </w:tcPr>
    </w:tblStylePr>
    <w:tblStylePr w:type="lastRow">
      <w:rPr>
        <w:b/>
        <w:bCs/>
        <w:color w:val="auto"/>
      </w:rPr>
      <w:tblPr/>
      <w:tcPr>
        <w:tcBorders>
          <w:top w:val="single" w:sz="6" w:space="0" w:color="auto"/>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character" w:customStyle="1" w:styleId="site-text-m1">
    <w:name w:val="site-text-m1"/>
    <w:rsid w:val="0044628B"/>
    <w:rPr>
      <w:rFonts w:ascii="Tahoma" w:hAnsi="Tahoma" w:cs="Tahoma" w:hint="default"/>
      <w:color w:val="000000"/>
      <w:sz w:val="18"/>
      <w:szCs w:val="18"/>
    </w:rPr>
  </w:style>
  <w:style w:type="character" w:customStyle="1" w:styleId="subsite-header-subject1">
    <w:name w:val="subsite-header-subject1"/>
    <w:rsid w:val="0044628B"/>
    <w:rPr>
      <w:rFonts w:ascii="Tahoma" w:hAnsi="Tahoma" w:cs="Tahoma" w:hint="default"/>
      <w:b/>
      <w:bCs/>
      <w:color w:val="FFFFFF"/>
      <w:sz w:val="18"/>
      <w:szCs w:val="18"/>
    </w:rPr>
  </w:style>
  <w:style w:type="numbering" w:customStyle="1" w:styleId="NoList111113">
    <w:name w:val="No List111113"/>
    <w:next w:val="NoList"/>
    <w:uiPriority w:val="99"/>
    <w:semiHidden/>
    <w:rsid w:val="0044628B"/>
  </w:style>
  <w:style w:type="paragraph" w:styleId="ListNumber">
    <w:name w:val="List Number"/>
    <w:basedOn w:val="Normal"/>
    <w:rsid w:val="0044628B"/>
    <w:pPr>
      <w:numPr>
        <w:numId w:val="4"/>
      </w:numPr>
      <w:autoSpaceDE/>
      <w:autoSpaceDN/>
      <w:adjustRightInd/>
      <w:spacing w:before="240"/>
      <w:jc w:val="both"/>
    </w:pPr>
    <w:rPr>
      <w:rFonts w:ascii="Times New Roman" w:eastAsia="Times New Roman" w:hAnsi="Times New Roman" w:cs="Times New Roman"/>
      <w:color w:val="auto"/>
      <w:sz w:val="24"/>
      <w:szCs w:val="24"/>
    </w:rPr>
  </w:style>
  <w:style w:type="paragraph" w:styleId="ListContinue5">
    <w:name w:val="List Continue 5"/>
    <w:basedOn w:val="Normal"/>
    <w:rsid w:val="0044628B"/>
    <w:pPr>
      <w:autoSpaceDE/>
      <w:autoSpaceDN/>
      <w:adjustRightInd/>
      <w:spacing w:before="240"/>
      <w:ind w:left="1800"/>
      <w:jc w:val="both"/>
    </w:pPr>
    <w:rPr>
      <w:rFonts w:ascii="Times New Roman" w:eastAsia="Times New Roman" w:hAnsi="Times New Roman" w:cs="Times New Roman"/>
      <w:color w:val="auto"/>
      <w:sz w:val="24"/>
      <w:szCs w:val="24"/>
    </w:rPr>
  </w:style>
  <w:style w:type="character" w:customStyle="1" w:styleId="highlightedsearchterm">
    <w:name w:val="highlightedsearchterm"/>
    <w:rsid w:val="0044628B"/>
  </w:style>
  <w:style w:type="table" w:customStyle="1" w:styleId="LightGrid11">
    <w:name w:val="Light Grid11"/>
    <w:basedOn w:val="TableNormal"/>
    <w:uiPriority w:val="62"/>
    <w:rsid w:val="0044628B"/>
    <w:rPr>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paragraph" w:customStyle="1" w:styleId="Style4">
    <w:name w:val="Style4"/>
    <w:basedOn w:val="Style2"/>
    <w:qFormat/>
    <w:rsid w:val="0044628B"/>
    <w:pPr>
      <w:keepNext/>
      <w:tabs>
        <w:tab w:val="clear" w:pos="360"/>
        <w:tab w:val="clear" w:pos="540"/>
      </w:tabs>
      <w:autoSpaceDE/>
      <w:autoSpaceDN/>
      <w:adjustRightInd/>
      <w:spacing w:after="60"/>
      <w:ind w:left="0" w:right="0" w:firstLine="0"/>
      <w:outlineLvl w:val="0"/>
    </w:pPr>
    <w:rPr>
      <w:rFonts w:ascii="Arial" w:hAnsi="Arial" w:cs="B Lotus"/>
      <w:noProof w:val="0"/>
      <w:color w:val="auto"/>
      <w:kern w:val="32"/>
      <w:sz w:val="32"/>
      <w:szCs w:val="32"/>
      <w:lang w:bidi="fa-IR"/>
    </w:rPr>
  </w:style>
  <w:style w:type="paragraph" w:customStyle="1" w:styleId="Style5">
    <w:name w:val="Style5"/>
    <w:basedOn w:val="Style4"/>
    <w:qFormat/>
    <w:rsid w:val="0044628B"/>
  </w:style>
  <w:style w:type="paragraph" w:customStyle="1" w:styleId="Style6">
    <w:name w:val="Style6"/>
    <w:basedOn w:val="ListParagraph"/>
    <w:qFormat/>
    <w:rsid w:val="0044628B"/>
    <w:pPr>
      <w:numPr>
        <w:ilvl w:val="1"/>
        <w:numId w:val="18"/>
      </w:numPr>
      <w:tabs>
        <w:tab w:val="left" w:pos="3198"/>
      </w:tabs>
      <w:autoSpaceDE/>
      <w:autoSpaceDN/>
      <w:adjustRightInd/>
      <w:spacing w:before="240" w:line="276" w:lineRule="auto"/>
      <w:jc w:val="both"/>
    </w:pPr>
    <w:rPr>
      <w:rFonts w:ascii="Calibri" w:hAnsi="Calibri" w:cs="B Lotus"/>
      <w:bCs/>
      <w:color w:val="auto"/>
      <w:sz w:val="22"/>
      <w:szCs w:val="32"/>
    </w:rPr>
  </w:style>
  <w:style w:type="paragraph" w:customStyle="1" w:styleId="Style7">
    <w:name w:val="Style7"/>
    <w:basedOn w:val="Heading6"/>
    <w:qFormat/>
    <w:rsid w:val="0044628B"/>
    <w:pPr>
      <w:keepNext w:val="0"/>
      <w:keepLines w:val="0"/>
      <w:autoSpaceDE/>
      <w:autoSpaceDN/>
      <w:adjustRightInd/>
      <w:spacing w:before="240" w:after="60"/>
      <w:jc w:val="both"/>
    </w:pPr>
    <w:rPr>
      <w:rFonts w:ascii="Times New Roman" w:hAnsi="Times New Roman" w:cs="B Lotus"/>
      <w:i w:val="0"/>
      <w:iCs w:val="0"/>
      <w:color w:val="auto"/>
      <w:sz w:val="28"/>
    </w:rPr>
  </w:style>
  <w:style w:type="paragraph" w:customStyle="1" w:styleId="Style8">
    <w:name w:val="Style8"/>
    <w:basedOn w:val="Heading6"/>
    <w:qFormat/>
    <w:rsid w:val="0044628B"/>
    <w:pPr>
      <w:keepNext w:val="0"/>
      <w:keepLines w:val="0"/>
      <w:autoSpaceDE/>
      <w:autoSpaceDN/>
      <w:adjustRightInd/>
      <w:spacing w:before="240" w:after="60"/>
      <w:jc w:val="both"/>
    </w:pPr>
    <w:rPr>
      <w:rFonts w:ascii="Times New Roman" w:hAnsi="Times New Roman" w:cs="B Lotus"/>
      <w:b/>
      <w:bCs/>
      <w:i w:val="0"/>
      <w:iCs w:val="0"/>
      <w:color w:val="auto"/>
      <w:sz w:val="28"/>
    </w:rPr>
  </w:style>
  <w:style w:type="paragraph" w:customStyle="1" w:styleId="Style9">
    <w:name w:val="Style9"/>
    <w:basedOn w:val="Heading6"/>
    <w:qFormat/>
    <w:rsid w:val="0044628B"/>
    <w:pPr>
      <w:keepNext w:val="0"/>
      <w:keepLines w:val="0"/>
      <w:autoSpaceDE/>
      <w:autoSpaceDN/>
      <w:adjustRightInd/>
      <w:spacing w:before="240" w:after="60"/>
      <w:jc w:val="both"/>
    </w:pPr>
    <w:rPr>
      <w:rFonts w:ascii="Times New Roman" w:hAnsi="Times New Roman" w:cs="B Lotus"/>
      <w:i w:val="0"/>
      <w:iCs w:val="0"/>
      <w:color w:val="auto"/>
      <w:sz w:val="28"/>
    </w:rPr>
  </w:style>
  <w:style w:type="paragraph" w:customStyle="1" w:styleId="Style10">
    <w:name w:val="Style10"/>
    <w:basedOn w:val="Normal"/>
    <w:qFormat/>
    <w:rsid w:val="0044628B"/>
    <w:pPr>
      <w:autoSpaceDE/>
      <w:autoSpaceDN/>
      <w:adjustRightInd/>
      <w:spacing w:before="240" w:line="276" w:lineRule="auto"/>
      <w:jc w:val="center"/>
    </w:pPr>
    <w:rPr>
      <w:rFonts w:ascii="Times New Roman" w:eastAsia="Times New Roman" w:hAnsi="Times New Roman" w:cs="B Lotus"/>
      <w:b/>
      <w:bCs/>
      <w:color w:val="auto"/>
    </w:rPr>
  </w:style>
  <w:style w:type="paragraph" w:customStyle="1" w:styleId="Style11">
    <w:name w:val="Style11"/>
    <w:basedOn w:val="Normal"/>
    <w:qFormat/>
    <w:rsid w:val="0044628B"/>
    <w:pPr>
      <w:tabs>
        <w:tab w:val="left" w:pos="7784"/>
      </w:tabs>
      <w:autoSpaceDE/>
      <w:autoSpaceDN/>
      <w:adjustRightInd/>
      <w:spacing w:before="240" w:after="200" w:line="276" w:lineRule="auto"/>
      <w:jc w:val="center"/>
    </w:pPr>
    <w:rPr>
      <w:rFonts w:ascii="Calibri" w:hAnsi="Calibri" w:cs="B Lotus"/>
      <w:color w:val="auto"/>
      <w:sz w:val="24"/>
      <w:szCs w:val="24"/>
      <w:lang w:bidi="fa-IR"/>
    </w:rPr>
  </w:style>
  <w:style w:type="paragraph" w:customStyle="1" w:styleId="fasl5">
    <w:name w:val="fasl5"/>
    <w:basedOn w:val="Normal"/>
    <w:qFormat/>
    <w:rsid w:val="0044628B"/>
    <w:pPr>
      <w:autoSpaceDE/>
      <w:autoSpaceDN/>
      <w:adjustRightInd/>
      <w:spacing w:before="240" w:line="276" w:lineRule="auto"/>
      <w:jc w:val="both"/>
    </w:pPr>
    <w:rPr>
      <w:rFonts w:ascii="Times New Roman" w:eastAsia="Times New Roman" w:hAnsi="Times New Roman" w:cs="B Lotus"/>
      <w:bCs/>
      <w:color w:val="auto"/>
      <w:lang w:bidi="fa-IR"/>
    </w:rPr>
  </w:style>
  <w:style w:type="table" w:customStyle="1" w:styleId="TableTheme2">
    <w:name w:val="Table Theme2"/>
    <w:basedOn w:val="TableNormal"/>
    <w:next w:val="TableTheme"/>
    <w:rsid w:val="0044628B"/>
    <w:pPr>
      <w:bidi/>
    </w:pPr>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Char">
    <w:name w:val="normal Char"/>
    <w:link w:val="Normal1"/>
    <w:locked/>
    <w:rsid w:val="0044628B"/>
    <w:rPr>
      <w:rFonts w:cs="B Nazanin"/>
      <w:sz w:val="28"/>
      <w:szCs w:val="28"/>
    </w:rPr>
  </w:style>
  <w:style w:type="paragraph" w:customStyle="1" w:styleId="Normal1">
    <w:name w:val="Normal1"/>
    <w:basedOn w:val="Normal"/>
    <w:link w:val="normalChar"/>
    <w:rsid w:val="0044628B"/>
    <w:pPr>
      <w:widowControl w:val="0"/>
      <w:autoSpaceDE/>
      <w:autoSpaceDN/>
      <w:adjustRightInd/>
      <w:jc w:val="distribute"/>
    </w:pPr>
    <w:rPr>
      <w:rFonts w:ascii="Calibri" w:hAnsi="Calibri"/>
      <w:color w:val="auto"/>
    </w:rPr>
  </w:style>
  <w:style w:type="paragraph" w:customStyle="1" w:styleId="Titr-001">
    <w:name w:val="Titr-001"/>
    <w:basedOn w:val="Normal1"/>
    <w:rsid w:val="0044628B"/>
  </w:style>
  <w:style w:type="character" w:styleId="BookTitle">
    <w:name w:val="Book Title"/>
    <w:uiPriority w:val="33"/>
    <w:qFormat/>
    <w:rsid w:val="0044628B"/>
    <w:rPr>
      <w:b/>
      <w:bCs/>
      <w:smallCaps/>
      <w:spacing w:val="5"/>
    </w:rPr>
  </w:style>
  <w:style w:type="paragraph" w:customStyle="1" w:styleId="af6">
    <w:name w:val="نموداروشکل"/>
    <w:basedOn w:val="Normal"/>
    <w:link w:val="Char6"/>
    <w:qFormat/>
    <w:rsid w:val="0044628B"/>
    <w:pPr>
      <w:autoSpaceDE/>
      <w:autoSpaceDN/>
      <w:adjustRightInd/>
      <w:spacing w:after="200"/>
      <w:jc w:val="center"/>
    </w:pPr>
    <w:rPr>
      <w:rFonts w:ascii="Times New Roman" w:hAnsi="Times New Roman" w:cs="Times New Roman"/>
      <w:color w:val="auto"/>
    </w:rPr>
  </w:style>
  <w:style w:type="character" w:customStyle="1" w:styleId="Char6">
    <w:name w:val="نموداروشکل Char"/>
    <w:link w:val="af6"/>
    <w:rsid w:val="0044628B"/>
    <w:rPr>
      <w:rFonts w:ascii="Times New Roman" w:hAnsi="Times New Roman" w:cs="Times New Roman"/>
      <w:sz w:val="28"/>
      <w:szCs w:val="28"/>
    </w:rPr>
  </w:style>
  <w:style w:type="paragraph" w:customStyle="1" w:styleId="anavinfaree">
    <w:name w:val="anavinfaree"/>
    <w:basedOn w:val="Normal"/>
    <w:link w:val="anavinfareeChar"/>
    <w:autoRedefine/>
    <w:qFormat/>
    <w:rsid w:val="0044628B"/>
    <w:pPr>
      <w:autoSpaceDE/>
      <w:autoSpaceDN/>
      <w:adjustRightInd/>
      <w:spacing w:line="276" w:lineRule="auto"/>
      <w:jc w:val="both"/>
    </w:pPr>
    <w:rPr>
      <w:rFonts w:ascii="Times New Roman" w:hAnsi="Times New Roman" w:cs="Times New Roman"/>
      <w:b/>
      <w:color w:val="auto"/>
    </w:rPr>
  </w:style>
  <w:style w:type="character" w:customStyle="1" w:styleId="anavinfareeChar">
    <w:name w:val="anavinfaree Char"/>
    <w:link w:val="anavinfaree"/>
    <w:rsid w:val="0044628B"/>
    <w:rPr>
      <w:rFonts w:ascii="Times New Roman" w:hAnsi="Times New Roman" w:cs="Times New Roman"/>
      <w:b/>
      <w:sz w:val="28"/>
      <w:szCs w:val="28"/>
    </w:rPr>
  </w:style>
  <w:style w:type="paragraph" w:customStyle="1" w:styleId="anavin">
    <w:name w:val="anavin"/>
    <w:basedOn w:val="Normal"/>
    <w:link w:val="anavinChar"/>
    <w:qFormat/>
    <w:rsid w:val="0044628B"/>
    <w:pPr>
      <w:autoSpaceDE/>
      <w:autoSpaceDN/>
      <w:adjustRightInd/>
      <w:spacing w:after="200" w:line="276" w:lineRule="auto"/>
      <w:jc w:val="both"/>
    </w:pPr>
    <w:rPr>
      <w:rFonts w:ascii="Times New Roman" w:hAnsi="Times New Roman" w:cs="Times New Roman"/>
      <w:b/>
      <w:bCs/>
      <w:color w:val="auto"/>
    </w:rPr>
  </w:style>
  <w:style w:type="character" w:customStyle="1" w:styleId="anavinChar">
    <w:name w:val="anavin Char"/>
    <w:link w:val="anavin"/>
    <w:rsid w:val="0044628B"/>
    <w:rPr>
      <w:rFonts w:ascii="Times New Roman" w:hAnsi="Times New Roman" w:cs="Times New Roman"/>
      <w:b/>
      <w:bCs/>
      <w:sz w:val="28"/>
      <w:szCs w:val="28"/>
    </w:rPr>
  </w:style>
  <w:style w:type="table" w:styleId="TableGrid1a">
    <w:name w:val="Table Grid 1"/>
    <w:basedOn w:val="TableNormal"/>
    <w:rsid w:val="0044628B"/>
    <w:pPr>
      <w:bidi/>
    </w:pPr>
    <w:rPr>
      <w:rFonts w:eastAsia="Times New Roman" w:cs="Times New Roman"/>
      <w:lang w:val="en-GB" w:eastAsia="en-GB"/>
    </w:rPr>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paragraph" w:customStyle="1" w:styleId="af7">
    <w:name w:val="عناوین"/>
    <w:basedOn w:val="Normal"/>
    <w:next w:val="Normal"/>
    <w:link w:val="Char7"/>
    <w:rsid w:val="0044628B"/>
    <w:pPr>
      <w:autoSpaceDE/>
      <w:autoSpaceDN/>
      <w:adjustRightInd/>
      <w:spacing w:after="200"/>
      <w:jc w:val="both"/>
    </w:pPr>
    <w:rPr>
      <w:rFonts w:ascii="Times New Roman" w:hAnsi="Times New Roman" w:cs="Times New Roman"/>
      <w:bCs/>
      <w:color w:val="auto"/>
    </w:rPr>
  </w:style>
  <w:style w:type="character" w:customStyle="1" w:styleId="Char7">
    <w:name w:val="عناوین Char"/>
    <w:link w:val="af7"/>
    <w:rsid w:val="0044628B"/>
    <w:rPr>
      <w:rFonts w:ascii="Times New Roman" w:hAnsi="Times New Roman" w:cs="Times New Roman"/>
      <w:bCs/>
      <w:sz w:val="28"/>
      <w:szCs w:val="28"/>
    </w:rPr>
  </w:style>
  <w:style w:type="paragraph" w:customStyle="1" w:styleId="16">
    <w:name w:val="جداول1"/>
    <w:basedOn w:val="Normal"/>
    <w:link w:val="1Char0"/>
    <w:autoRedefine/>
    <w:qFormat/>
    <w:rsid w:val="0044628B"/>
    <w:pPr>
      <w:autoSpaceDE/>
      <w:autoSpaceDN/>
      <w:adjustRightInd/>
      <w:jc w:val="center"/>
    </w:pPr>
    <w:rPr>
      <w:rFonts w:ascii="Times New Roman" w:hAnsi="Times New Roman" w:cs="Times New Roman"/>
      <w:noProof/>
      <w:color w:val="auto"/>
      <w:sz w:val="22"/>
    </w:rPr>
  </w:style>
  <w:style w:type="character" w:customStyle="1" w:styleId="1Char0">
    <w:name w:val="جداول1 Char"/>
    <w:link w:val="16"/>
    <w:rsid w:val="0044628B"/>
    <w:rPr>
      <w:rFonts w:ascii="Times New Roman" w:hAnsi="Times New Roman" w:cs="Times New Roman"/>
      <w:noProof/>
      <w:sz w:val="22"/>
    </w:rPr>
  </w:style>
  <w:style w:type="table" w:customStyle="1" w:styleId="LightGrid-Accent625">
    <w:name w:val="Light Grid - Accent 625"/>
    <w:basedOn w:val="TableNormal"/>
    <w:next w:val="LightGrid-Accent6"/>
    <w:uiPriority w:val="62"/>
    <w:rsid w:val="0044628B"/>
    <w:rPr>
      <w:lang w:val="en-GB" w:eastAsia="en-GB"/>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2">
    <w:name w:val="Light Grid2"/>
    <w:basedOn w:val="TableNormal"/>
    <w:next w:val="LightGrid"/>
    <w:uiPriority w:val="62"/>
    <w:rsid w:val="0044628B"/>
    <w:rPr>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58">
    <w:name w:val="Light Grid - Accent 58"/>
    <w:basedOn w:val="TableNormal"/>
    <w:next w:val="LightGrid-Accent5"/>
    <w:uiPriority w:val="62"/>
    <w:rsid w:val="0044628B"/>
    <w:rPr>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43">
    <w:name w:val="Light Grid - Accent 43"/>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styleId="MediumShading2-Accent2">
    <w:name w:val="Medium Shading 2 Accent 2"/>
    <w:basedOn w:val="TableNormal"/>
    <w:uiPriority w:val="64"/>
    <w:rsid w:val="0044628B"/>
    <w:rPr>
      <w:lang w:val="en-GB" w:eastAsia="en-GB"/>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LightGrid-Accent1">
    <w:name w:val="Light Grid Accent 1"/>
    <w:basedOn w:val="TableNormal"/>
    <w:uiPriority w:val="62"/>
    <w:rsid w:val="0044628B"/>
    <w:rPr>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styleId="MediumGrid3-Accent1">
    <w:name w:val="Medium Grid 3 Accent 1"/>
    <w:basedOn w:val="TableNormal"/>
    <w:uiPriority w:val="69"/>
    <w:rsid w:val="0044628B"/>
    <w:rPr>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styleId="MediumGrid3-Accent3">
    <w:name w:val="Medium Grid 3 Accent 3"/>
    <w:basedOn w:val="TableNormal"/>
    <w:uiPriority w:val="69"/>
    <w:rsid w:val="0044628B"/>
    <w:rPr>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styleId="MediumGrid3-Accent4">
    <w:name w:val="Medium Grid 3 Accent 4"/>
    <w:basedOn w:val="TableNormal"/>
    <w:uiPriority w:val="69"/>
    <w:rsid w:val="0044628B"/>
    <w:rPr>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styleId="MediumGrid3-Accent6">
    <w:name w:val="Medium Grid 3 Accent 6"/>
    <w:basedOn w:val="TableNormal"/>
    <w:uiPriority w:val="69"/>
    <w:rsid w:val="0044628B"/>
    <w:rPr>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styleId="LightList-Accent1">
    <w:name w:val="Light List Accent 1"/>
    <w:basedOn w:val="TableNormal"/>
    <w:uiPriority w:val="61"/>
    <w:rsid w:val="0044628B"/>
    <w:rPr>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43">
    <w:name w:val="Light List - Accent 43"/>
    <w:basedOn w:val="TableNormal"/>
    <w:next w:val="LightList-Accent4"/>
    <w:uiPriority w:val="61"/>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MediumShading1-Accent621">
    <w:name w:val="Medium Shading 1 - Accent 621"/>
    <w:basedOn w:val="TableNormal"/>
    <w:next w:val="MediumShading1-Accent6"/>
    <w:uiPriority w:val="63"/>
    <w:rsid w:val="0044628B"/>
    <w:rPr>
      <w:lang w:val="en-GB" w:eastAsia="en-GB"/>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44628B"/>
    <w:rPr>
      <w:lang w:val="en-GB" w:eastAsia="en-GB"/>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44628B"/>
    <w:rPr>
      <w:lang w:val="en-GB" w:eastAsia="en-GB"/>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ediumShading1-Accent42">
    <w:name w:val="Medium Shading 1 - Accent 42"/>
    <w:basedOn w:val="TableNormal"/>
    <w:next w:val="MediumShading1-Accent4"/>
    <w:uiPriority w:val="63"/>
    <w:rsid w:val="0044628B"/>
    <w:rPr>
      <w:lang w:val="en-GB" w:eastAsia="en-GB"/>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44628B"/>
    <w:rPr>
      <w:lang w:val="en-GB" w:eastAsia="en-GB"/>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MediumGrid3-Accent2">
    <w:name w:val="Medium Grid 3 Accent 2"/>
    <w:basedOn w:val="TableNormal"/>
    <w:uiPriority w:val="69"/>
    <w:rsid w:val="0044628B"/>
    <w:rPr>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character" w:customStyle="1" w:styleId="fontstyle01">
    <w:name w:val="fontstyle01"/>
    <w:rsid w:val="0044628B"/>
    <w:rPr>
      <w:rFonts w:ascii="TimesNewRoman" w:hAnsi="TimesNewRoman" w:hint="default"/>
      <w:b w:val="0"/>
      <w:bCs w:val="0"/>
      <w:i w:val="0"/>
      <w:iCs w:val="0"/>
      <w:color w:val="000000"/>
      <w:sz w:val="20"/>
      <w:szCs w:val="20"/>
    </w:rPr>
  </w:style>
  <w:style w:type="character" w:customStyle="1" w:styleId="fontstyle21">
    <w:name w:val="fontstyle21"/>
    <w:rsid w:val="0044628B"/>
    <w:rPr>
      <w:rFonts w:ascii="TimesNewRoman" w:hAnsi="TimesNewRoman" w:hint="default"/>
      <w:b w:val="0"/>
      <w:bCs w:val="0"/>
      <w:i/>
      <w:iCs/>
      <w:color w:val="000000"/>
      <w:sz w:val="20"/>
      <w:szCs w:val="20"/>
    </w:rPr>
  </w:style>
  <w:style w:type="table" w:customStyle="1" w:styleId="GridTable4-Accent11">
    <w:name w:val="Grid Table 4 - Accent 11"/>
    <w:basedOn w:val="TableNormal"/>
    <w:uiPriority w:val="49"/>
    <w:rsid w:val="0044628B"/>
    <w:rPr>
      <w:lang w:val="en-GB" w:eastAsia="en-GB"/>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TableGrid411">
    <w:name w:val="Table Grid4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1">
    <w:name w:val="Light Grid - Accent 411"/>
    <w:basedOn w:val="TableNormal"/>
    <w:next w:val="LightGrid-Accent4"/>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
    <w:name w:val="Light Grid - Accent 42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1">
    <w:name w:val="Light Grid - Accent 43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3">
    <w:name w:val="No List53"/>
    <w:next w:val="NoList"/>
    <w:uiPriority w:val="99"/>
    <w:semiHidden/>
    <w:unhideWhenUsed/>
    <w:rsid w:val="0044628B"/>
  </w:style>
  <w:style w:type="character" w:customStyle="1" w:styleId="notranslate">
    <w:name w:val="notranslate"/>
    <w:rsid w:val="0044628B"/>
  </w:style>
  <w:style w:type="character" w:customStyle="1" w:styleId="af8">
    <w:name w:val="a"/>
    <w:rsid w:val="0044628B"/>
  </w:style>
  <w:style w:type="character" w:styleId="IntenseEmphasis">
    <w:name w:val="Intense Emphasis"/>
    <w:uiPriority w:val="21"/>
    <w:qFormat/>
    <w:rsid w:val="0044628B"/>
    <w:rPr>
      <w:b/>
      <w:bCs/>
      <w:i/>
      <w:iCs/>
      <w:color w:val="4F81BD"/>
    </w:rPr>
  </w:style>
  <w:style w:type="table" w:customStyle="1" w:styleId="PlainTable212">
    <w:name w:val="Plain Table 212"/>
    <w:basedOn w:val="TableNormal"/>
    <w:uiPriority w:val="42"/>
    <w:rsid w:val="0044628B"/>
    <w:rPr>
      <w:lang w:val="en-GB" w:eastAsia="en-GB"/>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11">
    <w:name w:val="Grid Table 4 - Accent 111"/>
    <w:basedOn w:val="TableNormal"/>
    <w:uiPriority w:val="49"/>
    <w:rsid w:val="0044628B"/>
    <w:rPr>
      <w:lang w:val="en-GB" w:eastAsia="en-GB"/>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paragraph" w:customStyle="1" w:styleId="CharCharCharChar1">
    <w:name w:val="Char Char Char Char1"/>
    <w:basedOn w:val="Normal"/>
    <w:next w:val="FootnoteText"/>
    <w:unhideWhenUsed/>
    <w:qFormat/>
    <w:rsid w:val="0044628B"/>
    <w:pPr>
      <w:autoSpaceDE/>
      <w:autoSpaceDN/>
      <w:adjustRightInd/>
    </w:pPr>
    <w:rPr>
      <w:rFonts w:ascii="Calibri" w:hAnsi="Calibri" w:cs="Arial"/>
      <w:color w:val="auto"/>
      <w:sz w:val="22"/>
      <w:szCs w:val="22"/>
    </w:rPr>
  </w:style>
  <w:style w:type="table" w:customStyle="1" w:styleId="ListTable41">
    <w:name w:val="List Table 41"/>
    <w:basedOn w:val="TableNormal"/>
    <w:uiPriority w:val="49"/>
    <w:rsid w:val="0044628B"/>
    <w:rPr>
      <w:lang w:val="en-GB" w:eastAsia="en-GB"/>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1">
    <w:name w:val="List Table 31"/>
    <w:basedOn w:val="TableNormal"/>
    <w:uiPriority w:val="48"/>
    <w:rsid w:val="0044628B"/>
    <w:rPr>
      <w:lang w:val="en-GB" w:eastAsia="en-GB"/>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TableGrid11111">
    <w:name w:val="Table Grid11111"/>
    <w:basedOn w:val="TableNormal"/>
    <w:next w:val="TableGrid"/>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51">
    <w:name w:val="Grid Table 1 Light - Accent 51"/>
    <w:basedOn w:val="TableNormal"/>
    <w:uiPriority w:val="46"/>
    <w:rsid w:val="0044628B"/>
    <w:rPr>
      <w:lang w:val="en-GB" w:eastAsia="en-GB"/>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paragraph" w:styleId="Quote">
    <w:name w:val="Quote"/>
    <w:basedOn w:val="Normal"/>
    <w:next w:val="Normal"/>
    <w:link w:val="QuoteChar"/>
    <w:uiPriority w:val="29"/>
    <w:qFormat/>
    <w:rsid w:val="0044628B"/>
    <w:pPr>
      <w:autoSpaceDE/>
      <w:autoSpaceDN/>
      <w:adjustRightInd/>
      <w:spacing w:after="200" w:line="276" w:lineRule="auto"/>
    </w:pPr>
    <w:rPr>
      <w:rFonts w:ascii="Calibri" w:eastAsia="Times New Roman" w:hAnsi="Calibri" w:cs="Arial"/>
      <w:i/>
      <w:iCs/>
      <w:sz w:val="22"/>
      <w:szCs w:val="22"/>
    </w:rPr>
  </w:style>
  <w:style w:type="character" w:customStyle="1" w:styleId="QuoteChar">
    <w:name w:val="Quote Char"/>
    <w:link w:val="Quote"/>
    <w:uiPriority w:val="29"/>
    <w:rsid w:val="0044628B"/>
    <w:rPr>
      <w:rFonts w:eastAsia="Times New Roman"/>
      <w:i/>
      <w:iCs/>
      <w:color w:val="000000"/>
      <w:sz w:val="22"/>
      <w:szCs w:val="22"/>
    </w:rPr>
  </w:style>
  <w:style w:type="numbering" w:customStyle="1" w:styleId="NoList122">
    <w:name w:val="No List122"/>
    <w:next w:val="NoList"/>
    <w:uiPriority w:val="99"/>
    <w:semiHidden/>
    <w:unhideWhenUsed/>
    <w:rsid w:val="0044628B"/>
  </w:style>
  <w:style w:type="table" w:customStyle="1" w:styleId="TableGrid2111">
    <w:name w:val="Table Grid21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112">
    <w:name w:val="Grid Table 4 - Accent 112"/>
    <w:basedOn w:val="TableNormal"/>
    <w:next w:val="GridTable4-Accent11"/>
    <w:uiPriority w:val="49"/>
    <w:rsid w:val="0044628B"/>
    <w:rPr>
      <w:lang w:val="en-GB" w:eastAsia="en-GB"/>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numbering" w:customStyle="1" w:styleId="NoList2111">
    <w:name w:val="No List2111"/>
    <w:next w:val="NoList"/>
    <w:uiPriority w:val="99"/>
    <w:semiHidden/>
    <w:unhideWhenUsed/>
    <w:rsid w:val="0044628B"/>
  </w:style>
  <w:style w:type="table" w:customStyle="1" w:styleId="TableGrid3111">
    <w:name w:val="Table Grid31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221">
    <w:name w:val="Plain Table 221"/>
    <w:basedOn w:val="TableNormal"/>
    <w:next w:val="PlainTable21"/>
    <w:uiPriority w:val="42"/>
    <w:rsid w:val="0044628B"/>
    <w:rPr>
      <w:lang w:val="en-GB" w:eastAsia="en-GB"/>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2">
    <w:name w:val="Grid Table 4 - Accent 12"/>
    <w:basedOn w:val="TableNormal"/>
    <w:next w:val="GridTable4-Accent11"/>
    <w:uiPriority w:val="49"/>
    <w:rsid w:val="0044628B"/>
    <w:rPr>
      <w:lang w:val="en-GB" w:eastAsia="en-GB"/>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2">
    <w:name w:val="List Table 42"/>
    <w:basedOn w:val="TableNormal"/>
    <w:next w:val="ListTable41"/>
    <w:uiPriority w:val="49"/>
    <w:rsid w:val="0044628B"/>
    <w:rPr>
      <w:lang w:val="en-GB" w:eastAsia="en-GB"/>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2">
    <w:name w:val="List Table 32"/>
    <w:basedOn w:val="TableNormal"/>
    <w:next w:val="ListTable31"/>
    <w:uiPriority w:val="48"/>
    <w:rsid w:val="0044628B"/>
    <w:rPr>
      <w:lang w:val="en-GB" w:eastAsia="en-GB"/>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TableGrid1211">
    <w:name w:val="Table Grid12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52">
    <w:name w:val="Grid Table 1 Light - Accent 52"/>
    <w:basedOn w:val="TableNormal"/>
    <w:next w:val="GridTable1Light-Accent51"/>
    <w:uiPriority w:val="46"/>
    <w:rsid w:val="0044628B"/>
    <w:rPr>
      <w:lang w:val="en-GB" w:eastAsia="en-GB"/>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table" w:customStyle="1" w:styleId="GridTable41">
    <w:name w:val="Grid Table 41"/>
    <w:basedOn w:val="TableNormal"/>
    <w:uiPriority w:val="49"/>
    <w:rsid w:val="0044628B"/>
    <w:rPr>
      <w:lang w:val="en-GB" w:eastAsia="en-GB"/>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insideV w:val="nil"/>
        </w:tcBorders>
        <w:shd w:val="clear" w:color="auto" w:fill="000000"/>
      </w:tcPr>
    </w:tblStylePr>
    <w:tblStylePr w:type="lastRow">
      <w:rPr>
        <w:b/>
        <w:bCs/>
      </w:rPr>
      <w:tblPr/>
      <w:tcPr>
        <w:tcBorders>
          <w:top w:val="double" w:sz="4" w:space="0" w:color="auto"/>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TableGrid62">
    <w:name w:val="Table Grid62"/>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2">
    <w:name w:val="Table Grid72"/>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2">
    <w:name w:val="Table Grid82"/>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2">
    <w:name w:val="Table Grid92"/>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2">
    <w:name w:val="Table Grid102"/>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9">
    <w:name w:val="Plain Table 119"/>
    <w:basedOn w:val="TableNormal"/>
    <w:next w:val="PlainTable11"/>
    <w:uiPriority w:val="41"/>
    <w:rsid w:val="0044628B"/>
    <w:rPr>
      <w:lang w:val="en-GB" w:eastAsia="en-GB"/>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62">
    <w:name w:val="No List62"/>
    <w:next w:val="NoList"/>
    <w:uiPriority w:val="99"/>
    <w:semiHidden/>
    <w:unhideWhenUsed/>
    <w:rsid w:val="0044628B"/>
  </w:style>
  <w:style w:type="table" w:customStyle="1" w:styleId="TableGrid142">
    <w:name w:val="Table Grid142"/>
    <w:basedOn w:val="TableNormal"/>
    <w:next w:val="TableGrid"/>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31">
    <w:name w:val="Grid Table 4 - Accent 31"/>
    <w:basedOn w:val="TableNormal"/>
    <w:uiPriority w:val="49"/>
    <w:rsid w:val="0044628B"/>
    <w:rPr>
      <w:sz w:val="22"/>
      <w:szCs w:val="22"/>
      <w:lang w:val="en-GB" w:eastAsia="en-G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GridTable3-Accent31">
    <w:name w:val="Grid Table 3 - Accent 31"/>
    <w:basedOn w:val="TableNormal"/>
    <w:uiPriority w:val="48"/>
    <w:rsid w:val="0044628B"/>
    <w:rPr>
      <w:sz w:val="22"/>
      <w:szCs w:val="22"/>
      <w:lang w:val="en-GB" w:eastAsia="en-G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GridTable1Light-Accent312">
    <w:name w:val="Grid Table 1 Light - Accent 312"/>
    <w:basedOn w:val="TableNormal"/>
    <w:uiPriority w:val="46"/>
    <w:rsid w:val="0044628B"/>
    <w:rPr>
      <w:sz w:val="22"/>
      <w:szCs w:val="22"/>
      <w:lang w:val="en-GB" w:eastAsia="en-GB"/>
    </w:rPr>
    <w:tblPr>
      <w:tblStyleRowBandSize w:val="1"/>
      <w:tblStyleColBandSize w:val="1"/>
      <w:tblBorders>
        <w:top w:val="single" w:sz="4" w:space="0" w:color="DBDBDB"/>
        <w:left w:val="single" w:sz="4" w:space="0" w:color="DBDBDB"/>
        <w:bottom w:val="single" w:sz="4" w:space="0" w:color="DBDBDB"/>
        <w:right w:val="single" w:sz="4" w:space="0" w:color="DBDBDB"/>
        <w:insideH w:val="single" w:sz="4" w:space="0" w:color="DBDBDB"/>
        <w:insideV w:val="single" w:sz="4" w:space="0" w:color="DBDBDB"/>
      </w:tblBorders>
    </w:tblPr>
    <w:tblStylePr w:type="firstRow">
      <w:rPr>
        <w:b/>
        <w:bCs/>
      </w:rPr>
      <w:tblPr/>
      <w:tcPr>
        <w:tcBorders>
          <w:bottom w:val="single" w:sz="12" w:space="0" w:color="C9C9C9"/>
        </w:tcBorders>
      </w:tcPr>
    </w:tblStylePr>
    <w:tblStylePr w:type="lastRow">
      <w:rPr>
        <w:b/>
        <w:bCs/>
      </w:rPr>
      <w:tblPr/>
      <w:tcPr>
        <w:tcBorders>
          <w:top w:val="double" w:sz="2" w:space="0" w:color="C9C9C9"/>
        </w:tcBorders>
      </w:tcPr>
    </w:tblStylePr>
    <w:tblStylePr w:type="firstCol">
      <w:rPr>
        <w:b/>
        <w:bCs/>
      </w:rPr>
    </w:tblStylePr>
    <w:tblStylePr w:type="lastCol">
      <w:rPr>
        <w:b/>
        <w:bCs/>
      </w:rPr>
    </w:tblStylePr>
  </w:style>
  <w:style w:type="table" w:customStyle="1" w:styleId="PlainTable1111">
    <w:name w:val="Plain Table 1111"/>
    <w:basedOn w:val="TableNormal"/>
    <w:uiPriority w:val="41"/>
    <w:rsid w:val="0044628B"/>
    <w:rPr>
      <w:sz w:val="22"/>
      <w:szCs w:val="22"/>
      <w:lang w:val="en-GB" w:eastAsia="en-GB"/>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32">
    <w:name w:val="No List132"/>
    <w:next w:val="NoList"/>
    <w:uiPriority w:val="99"/>
    <w:semiHidden/>
    <w:unhideWhenUsed/>
    <w:rsid w:val="0044628B"/>
  </w:style>
  <w:style w:type="table" w:customStyle="1" w:styleId="TableGrid152">
    <w:name w:val="Table Grid152"/>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15">
    <w:name w:val="Light Grid - Accent 515"/>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
    <w:name w:val="Light Grid - Accent 111"/>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Shading-Accent113">
    <w:name w:val="Light Shading - Accent 113"/>
    <w:basedOn w:val="TableNormal"/>
    <w:uiPriority w:val="60"/>
    <w:rsid w:val="0044628B"/>
    <w:rPr>
      <w:rFonts w:eastAsia="Times New Roman"/>
      <w:color w:val="365F91"/>
      <w:lang w:val="en-GB" w:eastAsia="en-GB"/>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Grid-Accent44">
    <w:name w:val="Light Grid - Accent 44"/>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Shading-Accent53">
    <w:name w:val="Light Shading - Accent 53"/>
    <w:basedOn w:val="TableNormal"/>
    <w:next w:val="LightShading-Accent5"/>
    <w:uiPriority w:val="60"/>
    <w:rsid w:val="0044628B"/>
    <w:rPr>
      <w:rFonts w:eastAsia="Times New Roman"/>
      <w:color w:val="31849B"/>
      <w:lang w:val="en-GB" w:eastAsia="en-G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Grid-Accent35">
    <w:name w:val="Light Grid - Accent 35"/>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paragraph" w:customStyle="1" w:styleId="propozal">
    <w:name w:val="propozal"/>
    <w:basedOn w:val="Normal"/>
    <w:link w:val="propozalChar"/>
    <w:qFormat/>
    <w:rsid w:val="0044628B"/>
    <w:pPr>
      <w:autoSpaceDE/>
      <w:autoSpaceDN/>
      <w:adjustRightInd/>
      <w:jc w:val="both"/>
    </w:pPr>
    <w:rPr>
      <w:rFonts w:ascii="B Lotus" w:eastAsia="Times New Roman" w:hAnsi="B Lotus" w:cs="Times New Roman"/>
      <w:color w:val="auto"/>
    </w:rPr>
  </w:style>
  <w:style w:type="character" w:customStyle="1" w:styleId="propozalChar">
    <w:name w:val="propozal Char"/>
    <w:link w:val="propozal"/>
    <w:rsid w:val="0044628B"/>
    <w:rPr>
      <w:rFonts w:ascii="B Lotus" w:eastAsia="Times New Roman" w:hAnsi="B Lotus" w:cs="Times New Roman"/>
      <w:sz w:val="28"/>
      <w:szCs w:val="28"/>
    </w:rPr>
  </w:style>
  <w:style w:type="paragraph" w:customStyle="1" w:styleId="PRO">
    <w:name w:val="PRO"/>
    <w:basedOn w:val="Normal"/>
    <w:link w:val="PROChar"/>
    <w:qFormat/>
    <w:rsid w:val="0044628B"/>
    <w:pPr>
      <w:autoSpaceDE/>
      <w:autoSpaceDN/>
      <w:adjustRightInd/>
      <w:jc w:val="both"/>
    </w:pPr>
    <w:rPr>
      <w:rFonts w:ascii="Calibri" w:eastAsia="Times New Roman" w:hAnsi="Calibri" w:cs="Times New Roman"/>
      <w:b/>
      <w:bCs/>
      <w:color w:val="auto"/>
    </w:rPr>
  </w:style>
  <w:style w:type="character" w:customStyle="1" w:styleId="PROChar">
    <w:name w:val="PRO Char"/>
    <w:link w:val="PRO"/>
    <w:rsid w:val="0044628B"/>
    <w:rPr>
      <w:rFonts w:eastAsia="Times New Roman" w:cs="Times New Roman"/>
      <w:b/>
      <w:bCs/>
      <w:sz w:val="28"/>
      <w:szCs w:val="28"/>
    </w:rPr>
  </w:style>
  <w:style w:type="paragraph" w:customStyle="1" w:styleId="af9">
    <w:name w:val="تیتر"/>
    <w:basedOn w:val="Normal"/>
    <w:link w:val="Char8"/>
    <w:qFormat/>
    <w:rsid w:val="0044628B"/>
    <w:pPr>
      <w:autoSpaceDE/>
      <w:autoSpaceDN/>
      <w:adjustRightInd/>
      <w:spacing w:before="240" w:after="60"/>
      <w:jc w:val="right"/>
      <w:outlineLvl w:val="0"/>
    </w:pPr>
    <w:rPr>
      <w:rFonts w:ascii="B Zar" w:eastAsia="Times New Roman" w:hAnsi="B Zar" w:cs="Times New Roman"/>
      <w:bCs/>
      <w:color w:val="auto"/>
      <w:kern w:val="28"/>
      <w:sz w:val="24"/>
      <w:szCs w:val="32"/>
    </w:rPr>
  </w:style>
  <w:style w:type="character" w:customStyle="1" w:styleId="Char8">
    <w:name w:val="تیتر Char"/>
    <w:link w:val="af9"/>
    <w:rsid w:val="0044628B"/>
    <w:rPr>
      <w:rFonts w:ascii="B Zar" w:eastAsia="Times New Roman" w:hAnsi="B Zar" w:cs="Times New Roman"/>
      <w:bCs/>
      <w:kern w:val="28"/>
      <w:sz w:val="24"/>
      <w:szCs w:val="32"/>
    </w:rPr>
  </w:style>
  <w:style w:type="numbering" w:customStyle="1" w:styleId="NoList222">
    <w:name w:val="No List222"/>
    <w:next w:val="NoList"/>
    <w:uiPriority w:val="99"/>
    <w:semiHidden/>
    <w:unhideWhenUsed/>
    <w:rsid w:val="0044628B"/>
  </w:style>
  <w:style w:type="table" w:customStyle="1" w:styleId="TableGrid221">
    <w:name w:val="Table Grid221"/>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1">
    <w:name w:val="Light List - Accent 311"/>
    <w:basedOn w:val="TableNormal"/>
    <w:next w:val="LightList-Accent3"/>
    <w:uiPriority w:val="61"/>
    <w:rsid w:val="0044628B"/>
    <w:rPr>
      <w:sz w:val="22"/>
      <w:szCs w:val="22"/>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MediumGrid1-Accent31">
    <w:name w:val="Medium Grid 1 - Accent 31"/>
    <w:basedOn w:val="TableNormal"/>
    <w:next w:val="MediumGrid1-Accent3"/>
    <w:uiPriority w:val="67"/>
    <w:rsid w:val="0044628B"/>
    <w:rPr>
      <w:sz w:val="22"/>
      <w:szCs w:val="22"/>
      <w:lang w:val="en-GB" w:eastAsia="en-GB"/>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LightGrid111">
    <w:name w:val="Light Grid111"/>
    <w:basedOn w:val="TableNormal"/>
    <w:next w:val="LightGrid"/>
    <w:uiPriority w:val="62"/>
    <w:rsid w:val="0044628B"/>
    <w:rPr>
      <w:sz w:val="22"/>
      <w:szCs w:val="22"/>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1">
    <w:name w:val="Light List1"/>
    <w:basedOn w:val="TableNormal"/>
    <w:next w:val="LightList"/>
    <w:uiPriority w:val="61"/>
    <w:rsid w:val="0044628B"/>
    <w:rPr>
      <w:sz w:val="22"/>
      <w:szCs w:val="22"/>
      <w:lang w:val="en-GB" w:eastAsia="en-GB"/>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1">
    <w:name w:val="Medium Shading 11"/>
    <w:basedOn w:val="TableNormal"/>
    <w:next w:val="MediumShading1"/>
    <w:uiPriority w:val="63"/>
    <w:rsid w:val="0044628B"/>
    <w:rPr>
      <w:sz w:val="22"/>
      <w:szCs w:val="22"/>
      <w:lang w:val="en-GB" w:eastAsia="en-GB"/>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12">
    <w:name w:val="Light Shading12"/>
    <w:basedOn w:val="TableNormal"/>
    <w:next w:val="LightShading"/>
    <w:uiPriority w:val="60"/>
    <w:rsid w:val="0044628B"/>
    <w:rPr>
      <w:color w:val="000000"/>
      <w:sz w:val="22"/>
      <w:szCs w:val="22"/>
      <w:lang w:val="en-GB" w:eastAsia="en-GB"/>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NoList1122">
    <w:name w:val="No List1122"/>
    <w:next w:val="NoList"/>
    <w:uiPriority w:val="99"/>
    <w:semiHidden/>
    <w:unhideWhenUsed/>
    <w:rsid w:val="0044628B"/>
  </w:style>
  <w:style w:type="paragraph" w:customStyle="1" w:styleId="1">
    <w:name w:val="عنوان 1"/>
    <w:basedOn w:val="Heading1"/>
    <w:qFormat/>
    <w:rsid w:val="0044628B"/>
    <w:pPr>
      <w:keepLines/>
      <w:numPr>
        <w:numId w:val="14"/>
      </w:numPr>
      <w:tabs>
        <w:tab w:val="left" w:pos="216"/>
      </w:tabs>
      <w:autoSpaceDE/>
      <w:autoSpaceDN/>
      <w:adjustRightInd/>
      <w:spacing w:before="160" w:after="80"/>
      <w:jc w:val="center"/>
    </w:pPr>
    <w:rPr>
      <w:rFonts w:ascii="Times New Roman" w:eastAsia="MS Mincho" w:hAnsi="Times New Roman" w:cs="B Lotus"/>
      <w:color w:val="auto"/>
      <w:sz w:val="30"/>
    </w:rPr>
  </w:style>
  <w:style w:type="paragraph" w:customStyle="1" w:styleId="20">
    <w:name w:val="عنوان 2"/>
    <w:basedOn w:val="Heading2"/>
    <w:link w:val="2Char"/>
    <w:qFormat/>
    <w:rsid w:val="0044628B"/>
    <w:pPr>
      <w:numPr>
        <w:ilvl w:val="1"/>
        <w:numId w:val="14"/>
      </w:numPr>
      <w:autoSpaceDE/>
      <w:autoSpaceDN/>
      <w:bidi/>
      <w:adjustRightInd/>
      <w:spacing w:before="120" w:after="60"/>
    </w:pPr>
    <w:rPr>
      <w:rFonts w:ascii="Times New Roman" w:eastAsia="MS Mincho" w:hAnsi="Times New Roman"/>
      <w:b/>
      <w:bCs/>
      <w:i/>
      <w:iCs/>
      <w:noProof/>
      <w:color w:val="auto"/>
      <w:szCs w:val="28"/>
    </w:rPr>
  </w:style>
  <w:style w:type="character" w:customStyle="1" w:styleId="2Char">
    <w:name w:val="عنوان 2 Char"/>
    <w:link w:val="20"/>
    <w:rsid w:val="0044628B"/>
    <w:rPr>
      <w:rFonts w:ascii="Times New Roman" w:eastAsia="MS Mincho" w:hAnsi="Times New Roman" w:cs="Times New Roman"/>
      <w:b/>
      <w:bCs/>
      <w:i/>
      <w:iCs/>
      <w:noProof/>
      <w:sz w:val="26"/>
      <w:szCs w:val="28"/>
    </w:rPr>
  </w:style>
  <w:style w:type="table" w:customStyle="1" w:styleId="LightShading111">
    <w:name w:val="Light Shading111"/>
    <w:basedOn w:val="TableNormal"/>
    <w:rsid w:val="0044628B"/>
    <w:rPr>
      <w:color w:val="000000"/>
      <w:lang w:val="en-GB" w:eastAsia="en-GB"/>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23">
    <w:name w:val="Light Shading - Accent 23"/>
    <w:basedOn w:val="TableNormal"/>
    <w:next w:val="LightShading-Accent2"/>
    <w:uiPriority w:val="60"/>
    <w:rsid w:val="0044628B"/>
    <w:rPr>
      <w:color w:val="943634"/>
      <w:lang w:val="en-GB" w:eastAsia="en-GB"/>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paragraph" w:customStyle="1" w:styleId="afa">
    <w:name w:val="بالانویس جدول"/>
    <w:basedOn w:val="Caption"/>
    <w:link w:val="Char9"/>
    <w:qFormat/>
    <w:rsid w:val="0044628B"/>
    <w:pPr>
      <w:keepNext/>
      <w:autoSpaceDE/>
      <w:autoSpaceDN/>
      <w:adjustRightInd/>
      <w:jc w:val="center"/>
    </w:pPr>
    <w:rPr>
      <w:noProof/>
      <w:color w:val="auto"/>
      <w:sz w:val="18"/>
    </w:rPr>
  </w:style>
  <w:style w:type="character" w:customStyle="1" w:styleId="Char9">
    <w:name w:val="بالانویس جدول Char"/>
    <w:link w:val="afa"/>
    <w:rsid w:val="0044628B"/>
    <w:rPr>
      <w:rFonts w:ascii="Times New Roman" w:eastAsia="Times New Roman" w:hAnsi="Times New Roman" w:cs="Times New Roman"/>
      <w:b/>
      <w:bCs/>
      <w:noProof/>
      <w:sz w:val="18"/>
    </w:rPr>
  </w:style>
  <w:style w:type="table" w:customStyle="1" w:styleId="TableGrid1122">
    <w:name w:val="Table Grid1122"/>
    <w:basedOn w:val="TableNormal"/>
    <w:next w:val="TableGrid"/>
    <w:uiPriority w:val="59"/>
    <w:rsid w:val="0044628B"/>
    <w:pPr>
      <w:ind w:firstLine="567"/>
    </w:pPr>
    <w:rPr>
      <w:rFonts w:eastAsia="Times New Roman"/>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21">
    <w:name w:val="No List2121"/>
    <w:next w:val="NoList"/>
    <w:uiPriority w:val="99"/>
    <w:semiHidden/>
    <w:unhideWhenUsed/>
    <w:rsid w:val="0044628B"/>
  </w:style>
  <w:style w:type="table" w:customStyle="1" w:styleId="TableGrid2121">
    <w:name w:val="Table Grid2121"/>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5">
    <w:name w:val="Light Grid - Accent 525"/>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3">
    <w:name w:val="Light Grid - Accent 5113"/>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
    <w:name w:val="Light Grid - Accent 1111"/>
    <w:basedOn w:val="TableNormal"/>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Shading-Accent1112">
    <w:name w:val="Light Shading - Accent 1112"/>
    <w:basedOn w:val="TableNormal"/>
    <w:uiPriority w:val="60"/>
    <w:rsid w:val="0044628B"/>
    <w:rPr>
      <w:rFonts w:eastAsia="Times New Roman"/>
      <w:color w:val="365F91"/>
      <w:lang w:val="en-GB" w:eastAsia="en-GB"/>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Grid-Accent412">
    <w:name w:val="Light Grid - Accent 412"/>
    <w:basedOn w:val="TableNormal"/>
    <w:next w:val="LightGrid-Accent4"/>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Shading-Accent512">
    <w:name w:val="Light Shading - Accent 512"/>
    <w:basedOn w:val="TableNormal"/>
    <w:next w:val="LightShading-Accent5"/>
    <w:uiPriority w:val="60"/>
    <w:rsid w:val="0044628B"/>
    <w:rPr>
      <w:rFonts w:eastAsia="Times New Roman"/>
      <w:color w:val="31849B"/>
      <w:lang w:val="en-GB" w:eastAsia="en-G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Grid-Accent313">
    <w:name w:val="Light Grid - Accent 313"/>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321">
    <w:name w:val="No List321"/>
    <w:next w:val="NoList"/>
    <w:uiPriority w:val="99"/>
    <w:semiHidden/>
    <w:unhideWhenUsed/>
    <w:rsid w:val="0044628B"/>
  </w:style>
  <w:style w:type="table" w:customStyle="1" w:styleId="LightShading-Accent12">
    <w:name w:val="Light Shading - Accent 12"/>
    <w:basedOn w:val="TableNormal"/>
    <w:next w:val="LightShading-Accent1"/>
    <w:uiPriority w:val="60"/>
    <w:rsid w:val="0044628B"/>
    <w:rPr>
      <w:color w:val="365F91"/>
      <w:sz w:val="22"/>
      <w:szCs w:val="22"/>
      <w:lang w:val="en-GB" w:eastAsia="en-GB"/>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paragraph" w:customStyle="1" w:styleId="MTDisplayEquation">
    <w:name w:val="MTDisplayEquation"/>
    <w:basedOn w:val="Normal"/>
    <w:next w:val="Normal"/>
    <w:link w:val="MTDisplayEquationChar"/>
    <w:rsid w:val="0044628B"/>
    <w:pPr>
      <w:tabs>
        <w:tab w:val="center" w:pos="4680"/>
        <w:tab w:val="right" w:pos="9360"/>
      </w:tabs>
      <w:autoSpaceDE/>
      <w:autoSpaceDN/>
      <w:adjustRightInd/>
      <w:spacing w:line="276" w:lineRule="auto"/>
    </w:pPr>
    <w:rPr>
      <w:rFonts w:ascii="Tahoma" w:hAnsi="Tahoma"/>
      <w:color w:val="auto"/>
    </w:rPr>
  </w:style>
  <w:style w:type="character" w:customStyle="1" w:styleId="MTDisplayEquationChar">
    <w:name w:val="MTDisplayEquation Char"/>
    <w:link w:val="MTDisplayEquation"/>
    <w:rsid w:val="0044628B"/>
    <w:rPr>
      <w:rFonts w:ascii="Tahoma" w:hAnsi="Tahoma" w:cs="B Nazanin"/>
      <w:sz w:val="28"/>
      <w:szCs w:val="28"/>
    </w:rPr>
  </w:style>
  <w:style w:type="table" w:customStyle="1" w:styleId="LightGrid-Accent12">
    <w:name w:val="Light Grid - Accent 12"/>
    <w:basedOn w:val="TableNormal"/>
    <w:next w:val="LightGrid-Accent1"/>
    <w:uiPriority w:val="62"/>
    <w:rsid w:val="0044628B"/>
    <w:rPr>
      <w:sz w:val="22"/>
      <w:szCs w:val="22"/>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numbering" w:customStyle="1" w:styleId="NoList11121">
    <w:name w:val="No List11121"/>
    <w:next w:val="NoList"/>
    <w:uiPriority w:val="99"/>
    <w:semiHidden/>
    <w:rsid w:val="0044628B"/>
  </w:style>
  <w:style w:type="table" w:customStyle="1" w:styleId="MediumShading1-Accent31">
    <w:name w:val="Medium Shading 1 - Accent 31"/>
    <w:basedOn w:val="TableNormal"/>
    <w:next w:val="MediumShading1-Accent3"/>
    <w:uiPriority w:val="63"/>
    <w:rsid w:val="0044628B"/>
    <w:rPr>
      <w:sz w:val="22"/>
      <w:szCs w:val="22"/>
      <w:lang w:val="en-GB" w:eastAsia="en-GB"/>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LightShading-Accent31">
    <w:name w:val="Light Shading - Accent 31"/>
    <w:basedOn w:val="TableNormal"/>
    <w:next w:val="LightShading-Accent3"/>
    <w:rsid w:val="0044628B"/>
    <w:rPr>
      <w:color w:val="76923C"/>
      <w:sz w:val="22"/>
      <w:szCs w:val="22"/>
      <w:lang w:val="en-GB" w:eastAsia="en-GB"/>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numbering" w:customStyle="1" w:styleId="NoList21111">
    <w:name w:val="No List21111"/>
    <w:next w:val="NoList"/>
    <w:semiHidden/>
    <w:unhideWhenUsed/>
    <w:rsid w:val="0044628B"/>
  </w:style>
  <w:style w:type="table" w:customStyle="1" w:styleId="TableGrid111111">
    <w:name w:val="Table Grid111111"/>
    <w:basedOn w:val="TableNormal"/>
    <w:next w:val="TableGrid"/>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13">
    <w:name w:val="Light Grid - Accent 5213"/>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12">
    <w:name w:val="Light Grid - Accent 51112"/>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1">
    <w:name w:val="Light Grid - Accent 11111"/>
    <w:basedOn w:val="TableNormal"/>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1">
    <w:name w:val="Light Grid - Accent 4111"/>
    <w:basedOn w:val="TableNormal"/>
    <w:next w:val="LightGrid-Accent4"/>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12">
    <w:name w:val="Light Grid - Accent 3112"/>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421">
    <w:name w:val="No List421"/>
    <w:next w:val="NoList"/>
    <w:uiPriority w:val="99"/>
    <w:semiHidden/>
    <w:unhideWhenUsed/>
    <w:rsid w:val="0044628B"/>
  </w:style>
  <w:style w:type="table" w:customStyle="1" w:styleId="LightList-Accent32">
    <w:name w:val="Light List - Accent 32"/>
    <w:basedOn w:val="TableNormal"/>
    <w:next w:val="LightList-Accent3"/>
    <w:uiPriority w:val="61"/>
    <w:semiHidden/>
    <w:unhideWhenUsed/>
    <w:rsid w:val="0044628B"/>
    <w:rPr>
      <w:sz w:val="22"/>
      <w:szCs w:val="22"/>
      <w:lang w:val="en-GB" w:eastAsia="en-GB"/>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2">
    <w:name w:val="Medium Grid 1 - Accent 32"/>
    <w:basedOn w:val="TableNormal"/>
    <w:next w:val="MediumGrid1-Accent3"/>
    <w:uiPriority w:val="67"/>
    <w:unhideWhenUsed/>
    <w:rsid w:val="0044628B"/>
    <w:rPr>
      <w:sz w:val="22"/>
      <w:szCs w:val="22"/>
      <w:lang w:val="en-GB" w:eastAsia="en-GB"/>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Grid21">
    <w:name w:val="Light Grid21"/>
    <w:basedOn w:val="TableNormal"/>
    <w:next w:val="LightGrid"/>
    <w:uiPriority w:val="62"/>
    <w:unhideWhenUsed/>
    <w:rsid w:val="0044628B"/>
    <w:rPr>
      <w:sz w:val="22"/>
      <w:szCs w:val="22"/>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2">
    <w:name w:val="Light List2"/>
    <w:basedOn w:val="TableNormal"/>
    <w:next w:val="LightList"/>
    <w:uiPriority w:val="61"/>
    <w:unhideWhenUsed/>
    <w:rsid w:val="0044628B"/>
    <w:rPr>
      <w:sz w:val="22"/>
      <w:szCs w:val="22"/>
      <w:lang w:val="en-GB" w:eastAsia="en-GB"/>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2">
    <w:name w:val="Medium Shading 12"/>
    <w:basedOn w:val="TableNormal"/>
    <w:next w:val="MediumShading1"/>
    <w:uiPriority w:val="63"/>
    <w:unhideWhenUsed/>
    <w:rsid w:val="0044628B"/>
    <w:rPr>
      <w:sz w:val="22"/>
      <w:szCs w:val="22"/>
      <w:lang w:val="en-GB" w:eastAsia="en-GB"/>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22">
    <w:name w:val="Light Shading22"/>
    <w:basedOn w:val="TableNormal"/>
    <w:next w:val="LightShading"/>
    <w:uiPriority w:val="60"/>
    <w:unhideWhenUsed/>
    <w:rsid w:val="0044628B"/>
    <w:rPr>
      <w:color w:val="000000"/>
      <w:sz w:val="22"/>
      <w:szCs w:val="22"/>
      <w:lang w:val="en-GB" w:eastAsia="en-GB"/>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3">
    <w:name w:val="Light Shading - Accent 13"/>
    <w:basedOn w:val="TableNormal"/>
    <w:next w:val="LightShading-Accent1"/>
    <w:uiPriority w:val="60"/>
    <w:semiHidden/>
    <w:unhideWhenUsed/>
    <w:rsid w:val="0044628B"/>
    <w:rPr>
      <w:color w:val="2E74B5"/>
      <w:sz w:val="22"/>
      <w:szCs w:val="22"/>
      <w:lang w:val="en-GB" w:eastAsia="en-GB"/>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Grid-Accent13">
    <w:name w:val="Light Grid - Accent 13"/>
    <w:basedOn w:val="TableNormal"/>
    <w:next w:val="LightGrid-Accent1"/>
    <w:uiPriority w:val="62"/>
    <w:semiHidden/>
    <w:unhideWhenUsed/>
    <w:rsid w:val="0044628B"/>
    <w:rPr>
      <w:sz w:val="22"/>
      <w:szCs w:val="22"/>
      <w:lang w:val="en-GB" w:eastAsia="en-GB"/>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Shading1-Accent32">
    <w:name w:val="Medium Shading 1 - Accent 32"/>
    <w:basedOn w:val="TableNormal"/>
    <w:next w:val="MediumShading1-Accent3"/>
    <w:uiPriority w:val="63"/>
    <w:semiHidden/>
    <w:unhideWhenUsed/>
    <w:rsid w:val="0044628B"/>
    <w:rPr>
      <w:sz w:val="22"/>
      <w:szCs w:val="22"/>
      <w:lang w:val="en-GB" w:eastAsia="en-GB"/>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customStyle="1" w:styleId="LightShading-Accent32">
    <w:name w:val="Light Shading - Accent 32"/>
    <w:basedOn w:val="TableNormal"/>
    <w:next w:val="LightShading-Accent3"/>
    <w:uiPriority w:val="60"/>
    <w:unhideWhenUsed/>
    <w:rsid w:val="0044628B"/>
    <w:rPr>
      <w:color w:val="7B7B7B"/>
      <w:sz w:val="22"/>
      <w:szCs w:val="22"/>
      <w:lang w:val="en-GB" w:eastAsia="en-GB"/>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numbering" w:customStyle="1" w:styleId="NoList512">
    <w:name w:val="No List512"/>
    <w:next w:val="NoList"/>
    <w:uiPriority w:val="99"/>
    <w:semiHidden/>
    <w:unhideWhenUsed/>
    <w:rsid w:val="0044628B"/>
  </w:style>
  <w:style w:type="numbering" w:customStyle="1" w:styleId="NoList611">
    <w:name w:val="No List611"/>
    <w:next w:val="NoList"/>
    <w:uiPriority w:val="99"/>
    <w:semiHidden/>
    <w:unhideWhenUsed/>
    <w:rsid w:val="0044628B"/>
  </w:style>
  <w:style w:type="table" w:customStyle="1" w:styleId="TableGrid321">
    <w:name w:val="Table Grid32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21">
    <w:name w:val="Table Grid1221"/>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41">
    <w:name w:val="Plain Table 41"/>
    <w:basedOn w:val="TableNormal"/>
    <w:uiPriority w:val="44"/>
    <w:rsid w:val="0044628B"/>
    <w:rPr>
      <w:lang w:val="en-GB" w:eastAsia="en-GB"/>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PlainTable2111">
    <w:name w:val="Plain Table 2111"/>
    <w:basedOn w:val="TableNormal"/>
    <w:uiPriority w:val="42"/>
    <w:rsid w:val="0044628B"/>
    <w:rPr>
      <w:lang w:val="en-GB" w:eastAsia="en-GB"/>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TableGrid2211">
    <w:name w:val="Table Grid2211"/>
    <w:basedOn w:val="TableNormal"/>
    <w:next w:val="TableGrid"/>
    <w:uiPriority w:val="59"/>
    <w:rsid w:val="0044628B"/>
    <w:pPr>
      <w:jc w:val="both"/>
    </w:pPr>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yle">
    <w:name w:val="Style"/>
    <w:rsid w:val="0044628B"/>
    <w:pPr>
      <w:widowControl w:val="0"/>
      <w:autoSpaceDE w:val="0"/>
      <w:autoSpaceDN w:val="0"/>
      <w:adjustRightInd w:val="0"/>
    </w:pPr>
    <w:rPr>
      <w:rFonts w:ascii="Arial" w:eastAsia="Times New Roman" w:hAnsi="Arial"/>
      <w:sz w:val="24"/>
      <w:szCs w:val="24"/>
    </w:rPr>
  </w:style>
  <w:style w:type="table" w:customStyle="1" w:styleId="TableGrid421">
    <w:name w:val="Table Grid421"/>
    <w:basedOn w:val="TableNormal"/>
    <w:next w:val="TableGrid"/>
    <w:rsid w:val="0044628B"/>
    <w:rPr>
      <w:rFonts w:ascii="Book Antiqua" w:eastAsia="Book Antiqua" w:hAnsi="Book Antiqua"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2">
    <w:name w:val="No List72"/>
    <w:next w:val="NoList"/>
    <w:uiPriority w:val="99"/>
    <w:semiHidden/>
    <w:unhideWhenUsed/>
    <w:rsid w:val="0044628B"/>
  </w:style>
  <w:style w:type="numbering" w:customStyle="1" w:styleId="NoList82">
    <w:name w:val="No List82"/>
    <w:next w:val="NoList"/>
    <w:uiPriority w:val="99"/>
    <w:semiHidden/>
    <w:unhideWhenUsed/>
    <w:rsid w:val="0044628B"/>
  </w:style>
  <w:style w:type="character" w:customStyle="1" w:styleId="completeauthorentry">
    <w:name w:val="completeauthorentry"/>
    <w:rsid w:val="0044628B"/>
  </w:style>
  <w:style w:type="character" w:customStyle="1" w:styleId="nlmstring-name">
    <w:name w:val="nlm_string-name"/>
    <w:rsid w:val="0044628B"/>
  </w:style>
  <w:style w:type="table" w:styleId="MediumGrid1-Accent3">
    <w:name w:val="Medium Grid 1 Accent 3"/>
    <w:basedOn w:val="TableNormal"/>
    <w:uiPriority w:val="67"/>
    <w:unhideWhenUsed/>
    <w:rsid w:val="0044628B"/>
    <w:rPr>
      <w:lang w:val="en-GB" w:eastAsia="en-GB"/>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styleId="LightList">
    <w:name w:val="Light List"/>
    <w:basedOn w:val="TableNormal"/>
    <w:uiPriority w:val="61"/>
    <w:unhideWhenUsed/>
    <w:rsid w:val="0044628B"/>
    <w:rPr>
      <w:lang w:val="en-GB" w:eastAsia="en-GB"/>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styleId="MediumShading1">
    <w:name w:val="Medium Shading 1"/>
    <w:basedOn w:val="TableNormal"/>
    <w:uiPriority w:val="63"/>
    <w:unhideWhenUsed/>
    <w:rsid w:val="0044628B"/>
    <w:rPr>
      <w:lang w:val="en-GB" w:eastAsia="en-GB"/>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4">
    <w:name w:val="Light Shading4"/>
    <w:basedOn w:val="TableNormal"/>
    <w:next w:val="LightShading"/>
    <w:uiPriority w:val="60"/>
    <w:unhideWhenUsed/>
    <w:rsid w:val="0044628B"/>
    <w:rPr>
      <w:color w:val="000000"/>
      <w:lang w:val="en-GB" w:eastAsia="en-GB"/>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unhideWhenUsed/>
    <w:rsid w:val="0044628B"/>
    <w:rPr>
      <w:color w:val="2E74B5"/>
      <w:lang w:val="en-GB" w:eastAsia="en-GB"/>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styleId="LightShading-Accent3">
    <w:name w:val="Light Shading Accent 3"/>
    <w:basedOn w:val="TableNormal"/>
    <w:uiPriority w:val="60"/>
    <w:unhideWhenUsed/>
    <w:rsid w:val="0044628B"/>
    <w:rPr>
      <w:color w:val="7B7B7B"/>
      <w:lang w:val="en-GB" w:eastAsia="en-GB"/>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numbering" w:customStyle="1" w:styleId="NoList92">
    <w:name w:val="No List92"/>
    <w:next w:val="NoList"/>
    <w:uiPriority w:val="99"/>
    <w:semiHidden/>
    <w:unhideWhenUsed/>
    <w:rsid w:val="0044628B"/>
  </w:style>
  <w:style w:type="table" w:customStyle="1" w:styleId="LightGrid-Accent22">
    <w:name w:val="Light Grid - Accent 22"/>
    <w:basedOn w:val="TableNormal"/>
    <w:next w:val="LightGrid-Accent2"/>
    <w:uiPriority w:val="62"/>
    <w:rsid w:val="0044628B"/>
    <w:rPr>
      <w:rFonts w:ascii="BZar" w:hAnsi="BZar" w:cs="Times New Roman"/>
      <w:szCs w:val="24"/>
      <w:lang w:val="en-GB" w:eastAsia="en-GB" w:bidi="hi-IN"/>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TableGrid161">
    <w:name w:val="Table Grid161"/>
    <w:basedOn w:val="TableNormal"/>
    <w:next w:val="TableGrid"/>
    <w:uiPriority w:val="59"/>
    <w:rsid w:val="0044628B"/>
    <w:rPr>
      <w:rFonts w:eastAsia="Times New Roman" w:cs="Times New Roman"/>
      <w:lang w:val="en-GB" w:eastAsia="en-GB" w:bidi="hi-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635">
    <w:name w:val="Light Grid - Accent 635"/>
    <w:basedOn w:val="TableNormal"/>
    <w:next w:val="LightGrid-Accent6"/>
    <w:uiPriority w:val="62"/>
    <w:rsid w:val="0044628B"/>
    <w:rPr>
      <w:rFonts w:ascii="BZar" w:hAnsi="BZar" w:cs="Times New Roman"/>
      <w:szCs w:val="24"/>
      <w:lang w:val="en-GB" w:eastAsia="en-GB" w:bidi="hi-IN"/>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List-Accent621">
    <w:name w:val="Light List - Accent 621"/>
    <w:basedOn w:val="TableNormal"/>
    <w:next w:val="LightList-Accent6"/>
    <w:uiPriority w:val="61"/>
    <w:rsid w:val="0044628B"/>
    <w:rPr>
      <w:rFonts w:eastAsia="Times New Roman"/>
      <w:sz w:val="22"/>
      <w:szCs w:val="22"/>
      <w:lang w:val="en-GB" w:eastAsia="en-GB"/>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62">
    <w:name w:val="Light Shading - Accent 62"/>
    <w:basedOn w:val="TableNormal"/>
    <w:next w:val="LightShading-Accent6"/>
    <w:uiPriority w:val="60"/>
    <w:rsid w:val="0044628B"/>
    <w:rPr>
      <w:rFonts w:eastAsia="Times New Roman"/>
      <w:color w:val="E36C0A"/>
      <w:sz w:val="22"/>
      <w:szCs w:val="22"/>
      <w:lang w:val="en-GB" w:eastAsia="en-GB"/>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Grid-Accent112">
    <w:name w:val="Light Grid - Accent 112"/>
    <w:basedOn w:val="TableNormal"/>
    <w:uiPriority w:val="62"/>
    <w:rsid w:val="0044628B"/>
    <w:rPr>
      <w:rFonts w:ascii="BZar" w:hAnsi="BZar" w:cs="Times New Roman"/>
      <w:szCs w:val="24"/>
      <w:lang w:val="en-GB" w:eastAsia="en-GB" w:bidi="hi-IN"/>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character" w:customStyle="1" w:styleId="matnChar1">
    <w:name w:val="matn Char1"/>
    <w:link w:val="matn"/>
    <w:rsid w:val="0044628B"/>
    <w:rPr>
      <w:rFonts w:ascii="Times New Roman" w:eastAsia="Times New Roman" w:hAnsi="Times New Roman" w:cs="Lotus"/>
      <w:color w:val="000000"/>
      <w:szCs w:val="28"/>
    </w:rPr>
  </w:style>
  <w:style w:type="character" w:customStyle="1" w:styleId="textdetail">
    <w:name w:val="textdetail"/>
    <w:rsid w:val="0044628B"/>
  </w:style>
  <w:style w:type="table" w:customStyle="1" w:styleId="LightList-Accent513">
    <w:name w:val="Light List - Accent 513"/>
    <w:basedOn w:val="TableNormal"/>
    <w:next w:val="LightList-Accent5"/>
    <w:uiPriority w:val="61"/>
    <w:semiHidden/>
    <w:unhideWhenUsed/>
    <w:rsid w:val="0044628B"/>
    <w:rPr>
      <w:rFonts w:ascii="BZar" w:hAnsi="BZar" w:cs="Times New Roman"/>
      <w:szCs w:val="24"/>
      <w:lang w:val="en-GB" w:eastAsia="en-GB" w:bidi="hi-IN"/>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ghtGrid-Accent14">
    <w:name w:val="Light Grid - Accent 14"/>
    <w:basedOn w:val="TableNormal"/>
    <w:next w:val="LightGrid-Accent1"/>
    <w:uiPriority w:val="62"/>
    <w:semiHidden/>
    <w:unhideWhenUsed/>
    <w:rsid w:val="0044628B"/>
    <w:rPr>
      <w:rFonts w:ascii="BZar" w:hAnsi="BZar" w:cs="Times New Roman"/>
      <w:szCs w:val="24"/>
      <w:lang w:val="en-GB" w:eastAsia="en-GB" w:bidi="hi-IN"/>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Grid1-Accent11">
    <w:name w:val="Medium Grid 1 - Accent 11"/>
    <w:basedOn w:val="TableNormal"/>
    <w:next w:val="MediumGrid1-Accent1"/>
    <w:uiPriority w:val="67"/>
    <w:unhideWhenUsed/>
    <w:rsid w:val="0044628B"/>
    <w:rPr>
      <w:rFonts w:ascii="BZar" w:hAnsi="BZar" w:cs="Times New Roman"/>
      <w:szCs w:val="24"/>
      <w:lang w:val="en-GB" w:eastAsia="en-GB" w:bidi="hi-IN"/>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TableGrid171">
    <w:name w:val="Table Grid171"/>
    <w:basedOn w:val="TableNormal"/>
    <w:next w:val="TableGrid"/>
    <w:uiPriority w:val="39"/>
    <w:rsid w:val="0044628B"/>
    <w:rPr>
      <w:rFonts w:eastAsia="Times New Roman"/>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55">
    <w:name w:val="Light List - Accent 55"/>
    <w:basedOn w:val="TableNormal"/>
    <w:next w:val="LightList-Accent5"/>
    <w:uiPriority w:val="61"/>
    <w:unhideWhenUsed/>
    <w:rsid w:val="0044628B"/>
    <w:rPr>
      <w:lang w:val="en-GB" w:eastAsia="en-GB"/>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styleId="MediumGrid1-Accent1">
    <w:name w:val="Medium Grid 1 Accent 1"/>
    <w:basedOn w:val="TableNormal"/>
    <w:uiPriority w:val="67"/>
    <w:unhideWhenUsed/>
    <w:rsid w:val="0044628B"/>
    <w:rPr>
      <w:lang w:val="en-GB" w:eastAsia="en-GB"/>
    </w:rPr>
    <w:tblPr>
      <w:tblStyleRowBandSize w:val="1"/>
      <w:tblStyleColBandSize w:val="1"/>
      <w:tblBorders>
        <w:top w:val="single" w:sz="8" w:space="0" w:color="84B3DF"/>
        <w:left w:val="single" w:sz="8" w:space="0" w:color="84B3DF"/>
        <w:bottom w:val="single" w:sz="8" w:space="0" w:color="84B3DF"/>
        <w:right w:val="single" w:sz="8" w:space="0" w:color="84B3DF"/>
        <w:insideH w:val="single" w:sz="8" w:space="0" w:color="84B3DF"/>
        <w:insideV w:val="single" w:sz="8" w:space="0" w:color="84B3DF"/>
      </w:tblBorders>
    </w:tblPr>
    <w:tcPr>
      <w:shd w:val="clear" w:color="auto" w:fill="D6E6F4"/>
    </w:tcPr>
    <w:tblStylePr w:type="firstRow">
      <w:rPr>
        <w:b/>
        <w:bCs/>
      </w:rPr>
    </w:tblStylePr>
    <w:tblStylePr w:type="lastRow">
      <w:rPr>
        <w:b/>
        <w:bCs/>
      </w:rPr>
      <w:tblPr/>
      <w:tcPr>
        <w:tcBorders>
          <w:top w:val="single" w:sz="18" w:space="0" w:color="84B3DF"/>
        </w:tcBorders>
      </w:tcPr>
    </w:tblStylePr>
    <w:tblStylePr w:type="firstCol">
      <w:rPr>
        <w:b/>
        <w:bCs/>
      </w:rPr>
    </w:tblStylePr>
    <w:tblStylePr w:type="lastCol">
      <w:rPr>
        <w:b/>
        <w:bCs/>
      </w:rPr>
    </w:tblStylePr>
    <w:tblStylePr w:type="band1Vert">
      <w:tblPr/>
      <w:tcPr>
        <w:shd w:val="clear" w:color="auto" w:fill="ADCCEA"/>
      </w:tcPr>
    </w:tblStylePr>
    <w:tblStylePr w:type="band1Horz">
      <w:tblPr/>
      <w:tcPr>
        <w:shd w:val="clear" w:color="auto" w:fill="ADCCEA"/>
      </w:tcPr>
    </w:tblStylePr>
  </w:style>
  <w:style w:type="numbering" w:customStyle="1" w:styleId="NoList101">
    <w:name w:val="No List101"/>
    <w:next w:val="NoList"/>
    <w:uiPriority w:val="99"/>
    <w:semiHidden/>
    <w:unhideWhenUsed/>
    <w:rsid w:val="0044628B"/>
  </w:style>
  <w:style w:type="table" w:customStyle="1" w:styleId="TableGrid181">
    <w:name w:val="Table Grid18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42">
    <w:name w:val="No List142"/>
    <w:next w:val="NoList"/>
    <w:uiPriority w:val="99"/>
    <w:semiHidden/>
    <w:unhideWhenUsed/>
    <w:rsid w:val="0044628B"/>
  </w:style>
  <w:style w:type="numbering" w:customStyle="1" w:styleId="NoList232">
    <w:name w:val="No List232"/>
    <w:next w:val="NoList"/>
    <w:uiPriority w:val="99"/>
    <w:semiHidden/>
    <w:unhideWhenUsed/>
    <w:rsid w:val="0044628B"/>
  </w:style>
  <w:style w:type="table" w:customStyle="1" w:styleId="TableGrid191">
    <w:name w:val="Table Grid191"/>
    <w:basedOn w:val="TableNormal"/>
    <w:next w:val="TableGrid"/>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31">
    <w:name w:val="No List331"/>
    <w:next w:val="NoList"/>
    <w:uiPriority w:val="99"/>
    <w:semiHidden/>
    <w:unhideWhenUsed/>
    <w:rsid w:val="0044628B"/>
  </w:style>
  <w:style w:type="table" w:customStyle="1" w:styleId="TableGrid1131">
    <w:name w:val="Table Grid113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51">
    <w:name w:val="No List151"/>
    <w:next w:val="NoList"/>
    <w:uiPriority w:val="99"/>
    <w:semiHidden/>
    <w:unhideWhenUsed/>
    <w:rsid w:val="0044628B"/>
  </w:style>
  <w:style w:type="paragraph" w:customStyle="1" w:styleId="BasicParagraph">
    <w:name w:val="[Basic Paragraph]"/>
    <w:basedOn w:val="Normal"/>
    <w:uiPriority w:val="99"/>
    <w:rsid w:val="0044628B"/>
    <w:pPr>
      <w:spacing w:line="288" w:lineRule="auto"/>
    </w:pPr>
    <w:rPr>
      <w:rFonts w:ascii="Adobe Arabic" w:hAnsi="Adobe Arabic" w:cs="Adobe Arabic"/>
      <w:sz w:val="24"/>
      <w:szCs w:val="24"/>
      <w:lang w:bidi="ar-YE"/>
    </w:rPr>
  </w:style>
  <w:style w:type="character" w:customStyle="1" w:styleId="singlehighlightclass">
    <w:name w:val="single_highlight_class"/>
    <w:rsid w:val="0044628B"/>
  </w:style>
  <w:style w:type="character" w:customStyle="1" w:styleId="publicationinfo">
    <w:name w:val="publicationinfo"/>
    <w:rsid w:val="0044628B"/>
  </w:style>
  <w:style w:type="character" w:customStyle="1" w:styleId="notrecommendedinfo">
    <w:name w:val="notrecommendedinfo"/>
    <w:rsid w:val="0044628B"/>
  </w:style>
  <w:style w:type="table" w:customStyle="1" w:styleId="TableGrid20">
    <w:name w:val="Table Grid20"/>
    <w:basedOn w:val="TableNormal"/>
    <w:next w:val="TableGrid"/>
    <w:uiPriority w:val="39"/>
    <w:rsid w:val="0044628B"/>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ing51">
    <w:name w:val="Heading 51"/>
    <w:basedOn w:val="Normal"/>
    <w:next w:val="Normal"/>
    <w:uiPriority w:val="9"/>
    <w:unhideWhenUsed/>
    <w:qFormat/>
    <w:rsid w:val="0044628B"/>
    <w:pPr>
      <w:keepNext/>
      <w:keepLines/>
      <w:autoSpaceDE/>
      <w:autoSpaceDN/>
      <w:adjustRightInd/>
      <w:spacing w:before="40" w:line="259" w:lineRule="auto"/>
      <w:outlineLvl w:val="4"/>
    </w:pPr>
    <w:rPr>
      <w:rFonts w:ascii="Calibri Light" w:eastAsia="Times New Roman" w:hAnsi="Calibri Light" w:cs="Times New Roman"/>
      <w:color w:val="2E74B5"/>
      <w:sz w:val="22"/>
      <w:szCs w:val="22"/>
    </w:rPr>
  </w:style>
  <w:style w:type="numbering" w:customStyle="1" w:styleId="NoList161">
    <w:name w:val="No List161"/>
    <w:next w:val="NoList"/>
    <w:uiPriority w:val="99"/>
    <w:semiHidden/>
    <w:unhideWhenUsed/>
    <w:rsid w:val="0044628B"/>
  </w:style>
  <w:style w:type="table" w:customStyle="1" w:styleId="TableGrid110">
    <w:name w:val="Table Grid110"/>
    <w:basedOn w:val="TableNormal"/>
    <w:next w:val="TableGrid"/>
    <w:uiPriority w:val="3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21">
    <w:name w:val="Plain Table 1121"/>
    <w:basedOn w:val="TableNormal"/>
    <w:uiPriority w:val="41"/>
    <w:rsid w:val="0044628B"/>
    <w:rPr>
      <w:sz w:val="22"/>
      <w:szCs w:val="22"/>
      <w:lang w:val="en-GB" w:eastAsia="en-GB"/>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131">
    <w:name w:val="No List1131"/>
    <w:next w:val="NoList"/>
    <w:uiPriority w:val="99"/>
    <w:semiHidden/>
    <w:unhideWhenUsed/>
    <w:rsid w:val="0044628B"/>
  </w:style>
  <w:style w:type="table" w:customStyle="1" w:styleId="LightGrid-Accent535">
    <w:name w:val="Light Grid - Accent 535"/>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23">
    <w:name w:val="Light Grid - Accent 5123"/>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3">
    <w:name w:val="Light Grid - Accent 113"/>
    <w:basedOn w:val="TableNormal"/>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5">
    <w:name w:val="Light Grid - Accent 45"/>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23">
    <w:name w:val="Light Grid - Accent 323"/>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241">
    <w:name w:val="No List241"/>
    <w:next w:val="NoList"/>
    <w:uiPriority w:val="99"/>
    <w:semiHidden/>
    <w:unhideWhenUsed/>
    <w:rsid w:val="0044628B"/>
  </w:style>
  <w:style w:type="table" w:customStyle="1" w:styleId="TableGrid231">
    <w:name w:val="Table Grid231"/>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2">
    <w:name w:val="Light List - Accent 312"/>
    <w:basedOn w:val="TableNormal"/>
    <w:next w:val="LightList-Accent3"/>
    <w:uiPriority w:val="61"/>
    <w:rsid w:val="0044628B"/>
    <w:rPr>
      <w:sz w:val="22"/>
      <w:szCs w:val="22"/>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Grid12">
    <w:name w:val="Light Grid12"/>
    <w:basedOn w:val="TableNormal"/>
    <w:next w:val="LightGrid"/>
    <w:uiPriority w:val="62"/>
    <w:rsid w:val="0044628B"/>
    <w:rPr>
      <w:sz w:val="22"/>
      <w:szCs w:val="22"/>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ahoma" w:eastAsia="Times New Roman" w:hAnsi="Tahoma"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ahoma" w:eastAsia="Times New Roman" w:hAnsi="Tahoma"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numbering" w:customStyle="1" w:styleId="NoList11131">
    <w:name w:val="No List11131"/>
    <w:next w:val="NoList"/>
    <w:uiPriority w:val="99"/>
    <w:semiHidden/>
    <w:unhideWhenUsed/>
    <w:rsid w:val="0044628B"/>
  </w:style>
  <w:style w:type="table" w:customStyle="1" w:styleId="LightShading-Accent24">
    <w:name w:val="Light Shading - Accent 24"/>
    <w:basedOn w:val="TableNormal"/>
    <w:next w:val="LightShading-Accent2"/>
    <w:uiPriority w:val="60"/>
    <w:rsid w:val="0044628B"/>
    <w:rPr>
      <w:color w:val="943634"/>
      <w:lang w:val="en-GB" w:eastAsia="en-GB"/>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TableGrid11121">
    <w:name w:val="Table Grid11121"/>
    <w:basedOn w:val="TableNormal"/>
    <w:next w:val="TableGrid"/>
    <w:uiPriority w:val="59"/>
    <w:rsid w:val="0044628B"/>
    <w:pPr>
      <w:ind w:firstLine="567"/>
    </w:pPr>
    <w:rPr>
      <w:rFonts w:eastAsia="Times New Roman"/>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31">
    <w:name w:val="No List2131"/>
    <w:next w:val="NoList"/>
    <w:uiPriority w:val="99"/>
    <w:semiHidden/>
    <w:unhideWhenUsed/>
    <w:rsid w:val="0044628B"/>
  </w:style>
  <w:style w:type="table" w:customStyle="1" w:styleId="TableGrid213">
    <w:name w:val="Table Grid213"/>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23">
    <w:name w:val="Light Grid - Accent 5223"/>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1">
    <w:name w:val="Light Grid - Accent 5112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2">
    <w:name w:val="Light Grid - Accent 1112"/>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3">
    <w:name w:val="Light Grid - Accent 413"/>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ahoma" w:eastAsia="Times New Roman" w:hAnsi="Tahoma"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ahoma" w:eastAsia="Times New Roman" w:hAnsi="Tahoma"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21">
    <w:name w:val="Light Grid - Accent 3121"/>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ahoma" w:eastAsia="Times New Roman" w:hAnsi="Tahoma"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ahoma" w:eastAsia="Times New Roman" w:hAnsi="Tahoma"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34">
    <w:name w:val="No List34"/>
    <w:next w:val="NoList"/>
    <w:uiPriority w:val="99"/>
    <w:semiHidden/>
    <w:unhideWhenUsed/>
    <w:rsid w:val="0044628B"/>
  </w:style>
  <w:style w:type="table" w:customStyle="1" w:styleId="LightGrid-Accent121">
    <w:name w:val="Light Grid - Accent 121"/>
    <w:basedOn w:val="TableNormal"/>
    <w:next w:val="LightGrid-Accent1"/>
    <w:uiPriority w:val="62"/>
    <w:rsid w:val="0044628B"/>
    <w:rPr>
      <w:sz w:val="22"/>
      <w:szCs w:val="22"/>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numbering" w:customStyle="1" w:styleId="NoList111121">
    <w:name w:val="No List111121"/>
    <w:next w:val="NoList"/>
    <w:uiPriority w:val="99"/>
    <w:semiHidden/>
    <w:rsid w:val="0044628B"/>
  </w:style>
  <w:style w:type="numbering" w:customStyle="1" w:styleId="NoList2112">
    <w:name w:val="No List2112"/>
    <w:next w:val="NoList"/>
    <w:uiPriority w:val="99"/>
    <w:semiHidden/>
    <w:unhideWhenUsed/>
    <w:rsid w:val="0044628B"/>
  </w:style>
  <w:style w:type="table" w:customStyle="1" w:styleId="TableGrid11112">
    <w:name w:val="Table Grid11112"/>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112">
    <w:name w:val="Light Grid - Accent 52112"/>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111">
    <w:name w:val="Light Grid - Accent 51111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2">
    <w:name w:val="Light Grid - Accent 11112"/>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2">
    <w:name w:val="Light Grid - Accent 4112"/>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111">
    <w:name w:val="Light Grid - Accent 31111"/>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431">
    <w:name w:val="No List431"/>
    <w:next w:val="NoList"/>
    <w:uiPriority w:val="99"/>
    <w:semiHidden/>
    <w:unhideWhenUsed/>
    <w:rsid w:val="0044628B"/>
  </w:style>
  <w:style w:type="table" w:customStyle="1" w:styleId="LightGrid211">
    <w:name w:val="Light Grid211"/>
    <w:basedOn w:val="TableNormal"/>
    <w:next w:val="LightGrid"/>
    <w:uiPriority w:val="62"/>
    <w:unhideWhenUsed/>
    <w:rsid w:val="0044628B"/>
    <w:rPr>
      <w:sz w:val="22"/>
      <w:szCs w:val="22"/>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131">
    <w:name w:val="Light Grid - Accent 131"/>
    <w:basedOn w:val="TableNormal"/>
    <w:next w:val="LightGrid-Accent1"/>
    <w:uiPriority w:val="62"/>
    <w:semiHidden/>
    <w:unhideWhenUsed/>
    <w:rsid w:val="0044628B"/>
    <w:rPr>
      <w:sz w:val="22"/>
      <w:szCs w:val="22"/>
      <w:lang w:val="en-GB" w:eastAsia="en-GB"/>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NoList521">
    <w:name w:val="No List521"/>
    <w:next w:val="NoList"/>
    <w:uiPriority w:val="99"/>
    <w:semiHidden/>
    <w:unhideWhenUsed/>
    <w:rsid w:val="0044628B"/>
  </w:style>
  <w:style w:type="numbering" w:customStyle="1" w:styleId="NoList621">
    <w:name w:val="No List621"/>
    <w:next w:val="NoList"/>
    <w:uiPriority w:val="99"/>
    <w:semiHidden/>
    <w:unhideWhenUsed/>
    <w:rsid w:val="0044628B"/>
  </w:style>
  <w:style w:type="table" w:customStyle="1" w:styleId="TableGrid331">
    <w:name w:val="Table Grid33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3">
    <w:name w:val="Table Grid123"/>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2">
    <w:name w:val="Table Grid222"/>
    <w:basedOn w:val="TableNormal"/>
    <w:next w:val="TableGrid"/>
    <w:uiPriority w:val="59"/>
    <w:rsid w:val="0044628B"/>
    <w:pPr>
      <w:jc w:val="both"/>
    </w:pPr>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3">
    <w:name w:val="Table Grid43"/>
    <w:basedOn w:val="TableNormal"/>
    <w:next w:val="TableGrid"/>
    <w:uiPriority w:val="59"/>
    <w:rsid w:val="0044628B"/>
    <w:rPr>
      <w:rFonts w:ascii="Book Antiqua" w:eastAsia="Book Antiqua" w:hAnsi="Book Antiqua"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11">
    <w:name w:val="No List711"/>
    <w:next w:val="NoList"/>
    <w:uiPriority w:val="99"/>
    <w:semiHidden/>
    <w:unhideWhenUsed/>
    <w:rsid w:val="0044628B"/>
  </w:style>
  <w:style w:type="numbering" w:customStyle="1" w:styleId="NoList811">
    <w:name w:val="No List811"/>
    <w:next w:val="NoList"/>
    <w:uiPriority w:val="99"/>
    <w:semiHidden/>
    <w:unhideWhenUsed/>
    <w:rsid w:val="0044628B"/>
  </w:style>
  <w:style w:type="character" w:customStyle="1" w:styleId="Heading5Char1">
    <w:name w:val="Heading 5 Char1"/>
    <w:uiPriority w:val="9"/>
    <w:rsid w:val="0044628B"/>
    <w:rPr>
      <w:rFonts w:ascii="Calibri" w:eastAsia="Times New Roman" w:hAnsi="Calibri" w:cs="Arial"/>
      <w:b/>
      <w:bCs/>
      <w:i/>
      <w:iCs/>
      <w:sz w:val="26"/>
      <w:szCs w:val="26"/>
    </w:rPr>
  </w:style>
  <w:style w:type="table" w:customStyle="1" w:styleId="LightList-Accent33">
    <w:name w:val="Light List - Accent 33"/>
    <w:basedOn w:val="TableNormal"/>
    <w:next w:val="LightList-Accent3"/>
    <w:uiPriority w:val="61"/>
    <w:semiHidden/>
    <w:unhideWhenUsed/>
    <w:rsid w:val="0044628B"/>
    <w:rPr>
      <w:rFonts w:eastAsia="Times New Roman" w:cs="Times New Roman"/>
      <w:lang w:val="en-GB" w:eastAsia="en-GB"/>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3">
    <w:name w:val="Medium Grid 1 - Accent 33"/>
    <w:basedOn w:val="TableNormal"/>
    <w:next w:val="MediumGrid1-Accent3"/>
    <w:uiPriority w:val="67"/>
    <w:semiHidden/>
    <w:unhideWhenUsed/>
    <w:rsid w:val="0044628B"/>
    <w:rPr>
      <w:rFonts w:eastAsia="Times New Roman" w:cs="Times New Roman"/>
      <w:lang w:val="en-GB" w:eastAsia="en-GB"/>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Grid3">
    <w:name w:val="Light Grid3"/>
    <w:basedOn w:val="TableNormal"/>
    <w:next w:val="LightGrid"/>
    <w:uiPriority w:val="62"/>
    <w:unhideWhenUsed/>
    <w:rsid w:val="0044628B"/>
    <w:rPr>
      <w:rFonts w:eastAsia="Times New Roman" w:cs="Times New Roman"/>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3">
    <w:name w:val="Light List3"/>
    <w:basedOn w:val="TableNormal"/>
    <w:next w:val="LightList"/>
    <w:uiPriority w:val="61"/>
    <w:semiHidden/>
    <w:unhideWhenUsed/>
    <w:rsid w:val="0044628B"/>
    <w:rPr>
      <w:rFonts w:eastAsia="Times New Roman" w:cs="Times New Roman"/>
      <w:lang w:val="en-GB" w:eastAsia="en-GB"/>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
    <w:name w:val="Medium Shading 13"/>
    <w:basedOn w:val="TableNormal"/>
    <w:next w:val="MediumShading1"/>
    <w:uiPriority w:val="63"/>
    <w:semiHidden/>
    <w:unhideWhenUsed/>
    <w:rsid w:val="0044628B"/>
    <w:rPr>
      <w:rFonts w:eastAsia="Times New Roman" w:cs="Times New Roman"/>
      <w:lang w:val="en-GB" w:eastAsia="en-GB"/>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1">
    <w:name w:val="Light Shading31"/>
    <w:basedOn w:val="TableNormal"/>
    <w:next w:val="LightShading"/>
    <w:uiPriority w:val="60"/>
    <w:unhideWhenUsed/>
    <w:rsid w:val="0044628B"/>
    <w:rPr>
      <w:rFonts w:eastAsia="Times New Roman" w:cs="Times New Roman"/>
      <w:color w:val="000000"/>
      <w:lang w:val="en-GB" w:eastAsia="en-GB"/>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
    <w:name w:val="Light Shading - Accent 14"/>
    <w:basedOn w:val="TableNormal"/>
    <w:next w:val="LightShading-Accent1"/>
    <w:uiPriority w:val="60"/>
    <w:semiHidden/>
    <w:unhideWhenUsed/>
    <w:rsid w:val="0044628B"/>
    <w:rPr>
      <w:rFonts w:eastAsia="Times New Roman" w:cs="Times New Roman"/>
      <w:color w:val="2E74B5"/>
      <w:lang w:val="en-GB" w:eastAsia="en-GB"/>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Grid-Accent15">
    <w:name w:val="Light Grid - Accent 15"/>
    <w:basedOn w:val="TableNormal"/>
    <w:next w:val="LightGrid-Accent1"/>
    <w:uiPriority w:val="62"/>
    <w:semiHidden/>
    <w:unhideWhenUsed/>
    <w:rsid w:val="0044628B"/>
    <w:rPr>
      <w:rFonts w:eastAsia="Times New Roman" w:cs="Times New Roman"/>
      <w:lang w:val="en-GB" w:eastAsia="en-GB"/>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Shading1-Accent33">
    <w:name w:val="Medium Shading 1 - Accent 33"/>
    <w:basedOn w:val="TableNormal"/>
    <w:next w:val="MediumShading1-Accent3"/>
    <w:uiPriority w:val="63"/>
    <w:semiHidden/>
    <w:unhideWhenUsed/>
    <w:rsid w:val="0044628B"/>
    <w:rPr>
      <w:rFonts w:eastAsia="Times New Roman" w:cs="Times New Roman"/>
      <w:lang w:val="en-GB" w:eastAsia="en-GB"/>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customStyle="1" w:styleId="LightShading-Accent33">
    <w:name w:val="Light Shading - Accent 33"/>
    <w:basedOn w:val="TableNormal"/>
    <w:next w:val="LightShading-Accent3"/>
    <w:uiPriority w:val="60"/>
    <w:unhideWhenUsed/>
    <w:rsid w:val="0044628B"/>
    <w:rPr>
      <w:rFonts w:eastAsia="Times New Roman" w:cs="Times New Roman"/>
      <w:color w:val="7B7B7B"/>
      <w:lang w:val="en-GB" w:eastAsia="en-GB"/>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TableGrid511">
    <w:name w:val="Table Grid511"/>
    <w:basedOn w:val="TableNormal"/>
    <w:next w:val="TableGrid"/>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21">
    <w:name w:val="Table Grid312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1">
    <w:name w:val="Table Grid611"/>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4">
    <w:name w:val="Table Grid34"/>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71">
    <w:name w:val="No List171"/>
    <w:next w:val="NoList"/>
    <w:uiPriority w:val="99"/>
    <w:semiHidden/>
    <w:unhideWhenUsed/>
    <w:rsid w:val="0044628B"/>
  </w:style>
  <w:style w:type="table" w:customStyle="1" w:styleId="TableGrid24">
    <w:name w:val="Table Grid24"/>
    <w:basedOn w:val="TableNormal"/>
    <w:next w:val="TableGrid"/>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81">
    <w:name w:val="No List181"/>
    <w:next w:val="NoList"/>
    <w:uiPriority w:val="99"/>
    <w:semiHidden/>
    <w:unhideWhenUsed/>
    <w:rsid w:val="0044628B"/>
  </w:style>
  <w:style w:type="numbering" w:customStyle="1" w:styleId="NoList251">
    <w:name w:val="No List251"/>
    <w:next w:val="NoList"/>
    <w:uiPriority w:val="99"/>
    <w:semiHidden/>
    <w:unhideWhenUsed/>
    <w:rsid w:val="0044628B"/>
  </w:style>
  <w:style w:type="numbering" w:customStyle="1" w:styleId="NoList35">
    <w:name w:val="No List35"/>
    <w:next w:val="NoList"/>
    <w:uiPriority w:val="99"/>
    <w:semiHidden/>
    <w:unhideWhenUsed/>
    <w:rsid w:val="0044628B"/>
  </w:style>
  <w:style w:type="table" w:customStyle="1" w:styleId="TableGrid115">
    <w:name w:val="Table Grid115"/>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44">
    <w:name w:val="No List44"/>
    <w:next w:val="NoList"/>
    <w:uiPriority w:val="99"/>
    <w:semiHidden/>
    <w:unhideWhenUsed/>
    <w:rsid w:val="0044628B"/>
  </w:style>
  <w:style w:type="numbering" w:customStyle="1" w:styleId="NoList1141">
    <w:name w:val="No List1141"/>
    <w:next w:val="NoList"/>
    <w:uiPriority w:val="99"/>
    <w:semiHidden/>
    <w:unhideWhenUsed/>
    <w:rsid w:val="0044628B"/>
  </w:style>
  <w:style w:type="numbering" w:customStyle="1" w:styleId="NoList1114">
    <w:name w:val="No List1114"/>
    <w:next w:val="NoList"/>
    <w:uiPriority w:val="99"/>
    <w:semiHidden/>
    <w:unhideWhenUsed/>
    <w:rsid w:val="0044628B"/>
  </w:style>
  <w:style w:type="numbering" w:customStyle="1" w:styleId="NoList111131">
    <w:name w:val="No List111131"/>
    <w:next w:val="NoList"/>
    <w:uiPriority w:val="99"/>
    <w:semiHidden/>
    <w:rsid w:val="0044628B"/>
  </w:style>
  <w:style w:type="table" w:customStyle="1" w:styleId="TableGrid1311">
    <w:name w:val="Table Grid1311"/>
    <w:basedOn w:val="TableNormal"/>
    <w:next w:val="TableGrid"/>
    <w:uiPriority w:val="59"/>
    <w:rsid w:val="0044628B"/>
    <w:pPr>
      <w:bidi/>
    </w:pPr>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malltext">
    <w:name w:val="smalltext"/>
    <w:basedOn w:val="Normal"/>
    <w:rsid w:val="0044628B"/>
    <w:pPr>
      <w:autoSpaceDE/>
      <w:autoSpaceDN/>
      <w:adjustRightInd/>
      <w:spacing w:before="100" w:beforeAutospacing="1" w:after="100" w:afterAutospacing="1"/>
    </w:pPr>
    <w:rPr>
      <w:rFonts w:ascii="Times New Roman" w:eastAsia="Times New Roman" w:hAnsi="Times New Roman" w:cs="Times New Roman"/>
      <w:color w:val="auto"/>
      <w:sz w:val="21"/>
      <w:szCs w:val="21"/>
      <w:lang w:bidi="fa-IR"/>
    </w:rPr>
  </w:style>
  <w:style w:type="character" w:customStyle="1" w:styleId="CharChar6">
    <w:name w:val="Char Char6"/>
    <w:locked/>
    <w:rsid w:val="0044628B"/>
    <w:rPr>
      <w:rFonts w:ascii="Arial" w:hAnsi="Arial" w:cs="Arial"/>
      <w:b/>
      <w:bCs/>
      <w:kern w:val="32"/>
      <w:sz w:val="32"/>
      <w:szCs w:val="32"/>
      <w:lang w:val="en-US" w:eastAsia="en-US" w:bidi="ar-SA"/>
    </w:rPr>
  </w:style>
  <w:style w:type="character" w:customStyle="1" w:styleId="CharChar5">
    <w:name w:val="Char Char5"/>
    <w:locked/>
    <w:rsid w:val="0044628B"/>
    <w:rPr>
      <w:rFonts w:cs="B Zar"/>
      <w:lang w:val="en-US" w:eastAsia="en-US" w:bidi="ar-SA"/>
    </w:rPr>
  </w:style>
  <w:style w:type="character" w:customStyle="1" w:styleId="CharChar4">
    <w:name w:val="Char Char4"/>
    <w:locked/>
    <w:rsid w:val="0044628B"/>
    <w:rPr>
      <w:rFonts w:ascii="Calibri" w:eastAsia="Calibri" w:hAnsi="Calibri" w:cs="Arial"/>
      <w:sz w:val="22"/>
      <w:szCs w:val="22"/>
      <w:lang w:bidi="ar-SA"/>
    </w:rPr>
  </w:style>
  <w:style w:type="paragraph" w:customStyle="1" w:styleId="Normal14pt">
    <w:name w:val="Normal + 14 pt"/>
    <w:aliases w:val="After:  12 pt,Justify Low,Line spacing:  1.5 lines,Red"/>
    <w:basedOn w:val="Normal"/>
    <w:rsid w:val="0044628B"/>
    <w:pPr>
      <w:autoSpaceDE/>
      <w:autoSpaceDN/>
      <w:adjustRightInd/>
      <w:spacing w:after="240"/>
      <w:ind w:left="-18"/>
      <w:contextualSpacing/>
      <w:jc w:val="both"/>
    </w:pPr>
    <w:rPr>
      <w:rFonts w:ascii="Times New Roman" w:hAnsi="Times New Roman" w:cs="B Lotus"/>
      <w:color w:val="auto"/>
    </w:rPr>
  </w:style>
  <w:style w:type="paragraph" w:customStyle="1" w:styleId="NormalComplexBLotus">
    <w:name w:val="Normal + (Complex) B Lotus"/>
    <w:aliases w:val="14 pt,After: ...,Black,First line:  0.25 cm,Normal (Web) + (Complex) B Mitra,Right-to-l..."/>
    <w:basedOn w:val="Normal"/>
    <w:rsid w:val="0044628B"/>
    <w:pPr>
      <w:autoSpaceDE/>
      <w:autoSpaceDN/>
      <w:adjustRightInd/>
      <w:ind w:left="-469" w:right="-540"/>
      <w:jc w:val="both"/>
    </w:pPr>
    <w:rPr>
      <w:rFonts w:ascii="Times New Roman" w:eastAsia="Times New Roman" w:hAnsi="Times New Roman" w:cs="B Lotus"/>
      <w:lang w:bidi="fa-IR"/>
    </w:rPr>
  </w:style>
  <w:style w:type="paragraph" w:customStyle="1" w:styleId="NormalBlack">
    <w:name w:val="Normal + Black"/>
    <w:aliases w:val="Left,No underline,Right-to-left"/>
    <w:basedOn w:val="Normal"/>
    <w:rsid w:val="0044628B"/>
    <w:pPr>
      <w:jc w:val="both"/>
    </w:pPr>
    <w:rPr>
      <w:rFonts w:ascii="Times New Roman" w:eastAsia="Times New Roman" w:hAnsi="Times New Roman" w:cs="Times New Roman"/>
      <w:color w:val="auto"/>
      <w:sz w:val="24"/>
      <w:szCs w:val="24"/>
    </w:rPr>
  </w:style>
  <w:style w:type="table" w:customStyle="1" w:styleId="LightGrid-Accent432">
    <w:name w:val="Light Grid - Accent 432"/>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113">
    <w:name w:val="Light Grid - Accent 4113"/>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paragraph" w:customStyle="1" w:styleId="Style12">
    <w:name w:val="Style12"/>
    <w:basedOn w:val="Heading2"/>
    <w:qFormat/>
    <w:rsid w:val="0044628B"/>
    <w:pPr>
      <w:autoSpaceDE/>
      <w:autoSpaceDN/>
      <w:bidi/>
      <w:adjustRightInd/>
      <w:spacing w:before="200"/>
      <w:ind w:left="95"/>
      <w:jc w:val="both"/>
    </w:pPr>
    <w:rPr>
      <w:rFonts w:cs="B Zar"/>
      <w:b/>
      <w:bCs/>
      <w:color w:val="auto"/>
      <w:sz w:val="28"/>
      <w:szCs w:val="28"/>
      <w:lang w:bidi="fa-IR"/>
    </w:rPr>
  </w:style>
  <w:style w:type="paragraph" w:customStyle="1" w:styleId="Style16">
    <w:name w:val="Style16"/>
    <w:basedOn w:val="Normal"/>
    <w:qFormat/>
    <w:rsid w:val="0044628B"/>
    <w:pPr>
      <w:keepNext/>
      <w:autoSpaceDE/>
      <w:autoSpaceDN/>
      <w:adjustRightInd/>
      <w:spacing w:before="240" w:after="60"/>
      <w:ind w:right="142"/>
      <w:jc w:val="center"/>
      <w:outlineLvl w:val="0"/>
    </w:pPr>
    <w:rPr>
      <w:rFonts w:ascii="Arial" w:eastAsia="Times New Roman" w:hAnsi="Arial" w:cs="B Lotus"/>
      <w:b/>
      <w:bCs/>
      <w:color w:val="auto"/>
      <w:kern w:val="32"/>
      <w:sz w:val="24"/>
      <w:szCs w:val="24"/>
      <w:lang w:bidi="fa-IR"/>
    </w:rPr>
  </w:style>
  <w:style w:type="numbering" w:customStyle="1" w:styleId="NoList214">
    <w:name w:val="No List214"/>
    <w:next w:val="NoList"/>
    <w:uiPriority w:val="99"/>
    <w:semiHidden/>
    <w:unhideWhenUsed/>
    <w:rsid w:val="0044628B"/>
  </w:style>
  <w:style w:type="numbering" w:customStyle="1" w:styleId="NoList1211">
    <w:name w:val="No List1211"/>
    <w:next w:val="NoList"/>
    <w:uiPriority w:val="99"/>
    <w:semiHidden/>
    <w:unhideWhenUsed/>
    <w:rsid w:val="0044628B"/>
  </w:style>
  <w:style w:type="numbering" w:customStyle="1" w:styleId="NoList11211">
    <w:name w:val="No List11211"/>
    <w:next w:val="NoList"/>
    <w:uiPriority w:val="99"/>
    <w:semiHidden/>
    <w:rsid w:val="0044628B"/>
  </w:style>
  <w:style w:type="table" w:customStyle="1" w:styleId="LightGrid-Accent4211">
    <w:name w:val="Light Grid - Accent 421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Light12">
    <w:name w:val="Table Grid Light12"/>
    <w:basedOn w:val="TableNormal"/>
    <w:uiPriority w:val="40"/>
    <w:rsid w:val="0044628B"/>
    <w:rPr>
      <w:lang w:val="en-GB" w:eastAsia="en-GB"/>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numbering" w:customStyle="1" w:styleId="NoList531">
    <w:name w:val="No List531"/>
    <w:next w:val="NoList"/>
    <w:uiPriority w:val="99"/>
    <w:semiHidden/>
    <w:unhideWhenUsed/>
    <w:rsid w:val="0044628B"/>
  </w:style>
  <w:style w:type="numbering" w:customStyle="1" w:styleId="NoList1311">
    <w:name w:val="No List1311"/>
    <w:next w:val="NoList"/>
    <w:uiPriority w:val="99"/>
    <w:semiHidden/>
    <w:unhideWhenUsed/>
    <w:rsid w:val="0044628B"/>
  </w:style>
  <w:style w:type="numbering" w:customStyle="1" w:styleId="NoList2211">
    <w:name w:val="No List2211"/>
    <w:next w:val="NoList"/>
    <w:uiPriority w:val="99"/>
    <w:semiHidden/>
    <w:unhideWhenUsed/>
    <w:rsid w:val="0044628B"/>
  </w:style>
  <w:style w:type="table" w:customStyle="1" w:styleId="LightList-Accent3111">
    <w:name w:val="Light List - Accent 3111"/>
    <w:basedOn w:val="TableNormal"/>
    <w:next w:val="LightList-Accent3"/>
    <w:uiPriority w:val="61"/>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List-Accent6111">
    <w:name w:val="Light List - Accent 6111"/>
    <w:basedOn w:val="TableNormal"/>
    <w:next w:val="LightList-Accent6"/>
    <w:uiPriority w:val="61"/>
    <w:rsid w:val="0044628B"/>
    <w:rPr>
      <w:rFonts w:eastAsia="Times New Roman"/>
      <w:lang w:val="en-GB" w:eastAsia="en-GB"/>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211">
    <w:name w:val="Light Shading - Accent 211"/>
    <w:basedOn w:val="TableNormal"/>
    <w:next w:val="LightShading-Accent2"/>
    <w:rsid w:val="0044628B"/>
    <w:rPr>
      <w:rFonts w:eastAsia="Times New Roman"/>
      <w:color w:val="943634"/>
      <w:lang w:val="en-GB" w:eastAsia="en-GB"/>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211">
    <w:name w:val="Light Grid - Accent 211"/>
    <w:basedOn w:val="TableNormal"/>
    <w:next w:val="LightGrid-Accent2"/>
    <w:rsid w:val="0044628B"/>
    <w:rPr>
      <w:rFonts w:eastAsia="Times New Roman"/>
      <w:lang w:val="en-GB" w:eastAsia="en-GB"/>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Shading-Accent611">
    <w:name w:val="Light Shading - Accent 611"/>
    <w:basedOn w:val="TableNormal"/>
    <w:next w:val="LightShading-Accent6"/>
    <w:uiPriority w:val="60"/>
    <w:rsid w:val="0044628B"/>
    <w:rPr>
      <w:rFonts w:eastAsia="Times New Roman"/>
      <w:color w:val="E36C0A"/>
      <w:lang w:val="en-GB" w:eastAsia="en-GB"/>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Grid-Accent6113">
    <w:name w:val="Light Grid - Accent 6113"/>
    <w:basedOn w:val="TableNormal"/>
    <w:next w:val="LightGrid-Accent6"/>
    <w:uiPriority w:val="62"/>
    <w:rsid w:val="0044628B"/>
    <w:rPr>
      <w:rFonts w:eastAsia="Times New Roman"/>
      <w:lang w:val="en-GB" w:eastAsia="en-GB"/>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MediumShading1-Accent411">
    <w:name w:val="Medium Shading 1 - Accent 411"/>
    <w:basedOn w:val="TableNormal"/>
    <w:next w:val="MediumShading1-Accent4"/>
    <w:uiPriority w:val="63"/>
    <w:rsid w:val="0044628B"/>
    <w:rPr>
      <w:rFonts w:eastAsia="Times New Roman"/>
      <w:lang w:val="en-GB" w:eastAsia="en-GB"/>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2-Accent611">
    <w:name w:val="Medium Shading 2 - Accent 611"/>
    <w:basedOn w:val="TableNormal"/>
    <w:next w:val="MediumShading2-Accent6"/>
    <w:uiPriority w:val="64"/>
    <w:rsid w:val="0044628B"/>
    <w:rPr>
      <w:rFonts w:eastAsia="Times New Roman"/>
      <w:lang w:val="en-GB" w:eastAsia="en-GB"/>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111">
    <w:name w:val="Medium Shading 1 - Accent 6111"/>
    <w:basedOn w:val="TableNormal"/>
    <w:next w:val="MediumShading1-Accent6"/>
    <w:uiPriority w:val="63"/>
    <w:rsid w:val="0044628B"/>
    <w:rPr>
      <w:rFonts w:eastAsia="Times New Roman"/>
      <w:lang w:val="en-GB" w:eastAsia="en-GB"/>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TableGrid1411">
    <w:name w:val="Table Grid1411"/>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211">
    <w:name w:val="Light List - Accent 211"/>
    <w:basedOn w:val="TableNormal"/>
    <w:next w:val="LightList-Accent2"/>
    <w:uiPriority w:val="61"/>
    <w:rsid w:val="0044628B"/>
    <w:rPr>
      <w:rFonts w:eastAsia="Times New Roman"/>
      <w:lang w:val="en-GB" w:eastAsia="en-GB"/>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List-Accent321">
    <w:name w:val="Light List - Accent 321"/>
    <w:basedOn w:val="TableNormal"/>
    <w:next w:val="LightList-Accent3"/>
    <w:uiPriority w:val="61"/>
    <w:semiHidden/>
    <w:unhideWhenUsed/>
    <w:rsid w:val="0044628B"/>
    <w:rPr>
      <w:lang w:val="en-GB" w:eastAsia="en-GB"/>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List-Accent6211">
    <w:name w:val="Light List - Accent 6211"/>
    <w:basedOn w:val="TableNormal"/>
    <w:next w:val="LightList-Accent6"/>
    <w:uiPriority w:val="61"/>
    <w:semiHidden/>
    <w:unhideWhenUsed/>
    <w:rsid w:val="0044628B"/>
    <w:rPr>
      <w:lang w:val="en-GB" w:eastAsia="en-GB"/>
    </w:rPr>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customStyle="1" w:styleId="LightShading-Accent231">
    <w:name w:val="Light Shading - Accent 231"/>
    <w:basedOn w:val="TableNormal"/>
    <w:next w:val="LightShading-Accent2"/>
    <w:uiPriority w:val="60"/>
    <w:unhideWhenUsed/>
    <w:rsid w:val="0044628B"/>
    <w:rPr>
      <w:color w:val="C45911"/>
      <w:lang w:val="en-GB" w:eastAsia="en-GB"/>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221">
    <w:name w:val="Light Grid - Accent 221"/>
    <w:basedOn w:val="TableNormal"/>
    <w:next w:val="LightGrid-Accent2"/>
    <w:uiPriority w:val="62"/>
    <w:semiHidden/>
    <w:unhideWhenUsed/>
    <w:rsid w:val="0044628B"/>
    <w:rPr>
      <w:lang w:val="en-GB" w:eastAsia="en-GB"/>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customStyle="1" w:styleId="LightShading-Accent621">
    <w:name w:val="Light Shading - Accent 621"/>
    <w:basedOn w:val="TableNormal"/>
    <w:next w:val="LightShading-Accent6"/>
    <w:uiPriority w:val="60"/>
    <w:semiHidden/>
    <w:unhideWhenUsed/>
    <w:rsid w:val="0044628B"/>
    <w:rPr>
      <w:color w:val="538135"/>
      <w:lang w:val="en-GB" w:eastAsia="en-GB"/>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LightGrid-Accent6213">
    <w:name w:val="Light Grid - Accent 6213"/>
    <w:basedOn w:val="TableNormal"/>
    <w:next w:val="LightGrid-Accent6"/>
    <w:uiPriority w:val="62"/>
    <w:semiHidden/>
    <w:unhideWhenUsed/>
    <w:rsid w:val="0044628B"/>
    <w:rPr>
      <w:lang w:val="en-GB" w:eastAsia="en-GB"/>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21">
    <w:name w:val="Medium Shading 1 - Accent 421"/>
    <w:basedOn w:val="TableNormal"/>
    <w:next w:val="MediumShading1-Accent4"/>
    <w:uiPriority w:val="63"/>
    <w:semiHidden/>
    <w:unhideWhenUsed/>
    <w:rsid w:val="0044628B"/>
    <w:rPr>
      <w:lang w:val="en-GB" w:eastAsia="en-GB"/>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2-Accent62">
    <w:name w:val="Medium Shading 2 - Accent 62"/>
    <w:basedOn w:val="TableNormal"/>
    <w:next w:val="MediumShading2-Accent6"/>
    <w:uiPriority w:val="64"/>
    <w:unhideWhenUsed/>
    <w:rsid w:val="0044628B"/>
    <w:rPr>
      <w:lang w:val="en-GB" w:eastAsia="en-GB"/>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0AD4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0AD47"/>
      </w:tcPr>
    </w:tblStylePr>
    <w:tblStylePr w:type="lastCol">
      <w:rPr>
        <w:b/>
        <w:bCs/>
        <w:color w:val="FFFFFF"/>
      </w:rPr>
      <w:tblPr/>
      <w:tcPr>
        <w:tcBorders>
          <w:left w:val="nil"/>
          <w:right w:val="nil"/>
          <w:insideH w:val="nil"/>
          <w:insideV w:val="nil"/>
        </w:tcBorders>
        <w:shd w:val="clear" w:color="auto" w:fill="70AD4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211">
    <w:name w:val="Medium Shading 1 - Accent 6211"/>
    <w:basedOn w:val="TableNormal"/>
    <w:next w:val="MediumShading1-Accent6"/>
    <w:uiPriority w:val="63"/>
    <w:semiHidden/>
    <w:unhideWhenUsed/>
    <w:rsid w:val="0044628B"/>
    <w:rPr>
      <w:lang w:val="en-GB" w:eastAsia="en-GB"/>
    </w:rPr>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customStyle="1" w:styleId="LightList-Accent23">
    <w:name w:val="Light List - Accent 23"/>
    <w:basedOn w:val="TableNormal"/>
    <w:next w:val="LightList-Accent2"/>
    <w:uiPriority w:val="61"/>
    <w:semiHidden/>
    <w:unhideWhenUsed/>
    <w:rsid w:val="0044628B"/>
    <w:rPr>
      <w:lang w:val="en-GB" w:eastAsia="en-GB"/>
    </w:rPr>
    <w:tblPr>
      <w:tblStyleRowBandSize w:val="1"/>
      <w:tblStyleColBandSize w:val="1"/>
      <w:tblBorders>
        <w:top w:val="single" w:sz="8" w:space="0" w:color="ED7D31"/>
        <w:left w:val="single" w:sz="8" w:space="0" w:color="ED7D31"/>
        <w:bottom w:val="single" w:sz="8" w:space="0" w:color="ED7D31"/>
        <w:right w:val="single" w:sz="8" w:space="0" w:color="ED7D31"/>
      </w:tblBorders>
    </w:tblPr>
    <w:tblStylePr w:type="firstRow">
      <w:pPr>
        <w:spacing w:before="0" w:after="0" w:line="240" w:lineRule="auto"/>
      </w:pPr>
      <w:rPr>
        <w:b/>
        <w:bCs/>
        <w:color w:val="FFFFFF"/>
      </w:rPr>
      <w:tblPr/>
      <w:tcPr>
        <w:shd w:val="clear" w:color="auto" w:fill="ED7D31"/>
      </w:tcPr>
    </w:tblStylePr>
    <w:tblStylePr w:type="lastRow">
      <w:pPr>
        <w:spacing w:before="0" w:after="0" w:line="240" w:lineRule="auto"/>
      </w:pPr>
      <w:rPr>
        <w:b/>
        <w:bCs/>
      </w:rPr>
      <w:tblPr/>
      <w:tcPr>
        <w:tcBorders>
          <w:top w:val="double" w:sz="6" w:space="0" w:color="ED7D31"/>
          <w:left w:val="single" w:sz="8" w:space="0" w:color="ED7D31"/>
          <w:bottom w:val="single" w:sz="8" w:space="0" w:color="ED7D31"/>
          <w:right w:val="single" w:sz="8" w:space="0" w:color="ED7D31"/>
        </w:tcBorders>
      </w:tcPr>
    </w:tblStylePr>
    <w:tblStylePr w:type="firstCol">
      <w:rPr>
        <w:b/>
        <w:bCs/>
      </w:rPr>
    </w:tblStylePr>
    <w:tblStylePr w:type="lastCol">
      <w:rPr>
        <w:b/>
        <w:bCs/>
      </w:rPr>
    </w:tblStylePr>
    <w:tblStylePr w:type="band1Vert">
      <w:tblPr/>
      <w:tcPr>
        <w:tcBorders>
          <w:top w:val="single" w:sz="8" w:space="0" w:color="ED7D31"/>
          <w:left w:val="single" w:sz="8" w:space="0" w:color="ED7D31"/>
          <w:bottom w:val="single" w:sz="8" w:space="0" w:color="ED7D31"/>
          <w:right w:val="single" w:sz="8" w:space="0" w:color="ED7D31"/>
        </w:tcBorders>
      </w:tcPr>
    </w:tblStylePr>
    <w:tblStylePr w:type="band1Horz">
      <w:tblPr/>
      <w:tcPr>
        <w:tcBorders>
          <w:top w:val="single" w:sz="8" w:space="0" w:color="ED7D31"/>
          <w:left w:val="single" w:sz="8" w:space="0" w:color="ED7D31"/>
          <w:bottom w:val="single" w:sz="8" w:space="0" w:color="ED7D31"/>
          <w:right w:val="single" w:sz="8" w:space="0" w:color="ED7D31"/>
        </w:tcBorders>
      </w:tcPr>
    </w:tblStylePr>
  </w:style>
  <w:style w:type="table" w:customStyle="1" w:styleId="TableGrid214">
    <w:name w:val="Table Grid214"/>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11">
    <w:name w:val="No List3111"/>
    <w:next w:val="NoList"/>
    <w:uiPriority w:val="99"/>
    <w:semiHidden/>
    <w:unhideWhenUsed/>
    <w:rsid w:val="0044628B"/>
  </w:style>
  <w:style w:type="table" w:customStyle="1" w:styleId="LightShading-Accent221">
    <w:name w:val="Light Shading - Accent 221"/>
    <w:basedOn w:val="TableNormal"/>
    <w:next w:val="LightShading-Accent2"/>
    <w:uiPriority w:val="60"/>
    <w:rsid w:val="0044628B"/>
    <w:rPr>
      <w:rFonts w:eastAsia="Times New Roman"/>
      <w:color w:val="943634"/>
      <w:lang w:val="en-GB" w:eastAsia="en-GB"/>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List-Accent221">
    <w:name w:val="Light List - Accent 221"/>
    <w:basedOn w:val="TableNormal"/>
    <w:next w:val="LightList-Accent2"/>
    <w:uiPriority w:val="61"/>
    <w:rsid w:val="0044628B"/>
    <w:rPr>
      <w:rFonts w:eastAsia="Times New Roman"/>
      <w:lang w:val="en-GB" w:eastAsia="en-GB"/>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Grid-Accent4121">
    <w:name w:val="Light Grid - Accent 4121"/>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41">
    <w:name w:val="Light Grid - Accent 441"/>
    <w:basedOn w:val="TableNormal"/>
    <w:next w:val="LightGrid-Accent4"/>
    <w:uiPriority w:val="62"/>
    <w:semiHidden/>
    <w:unhideWhenUsed/>
    <w:rsid w:val="0044628B"/>
    <w:rPr>
      <w:lang w:val="en-GB" w:eastAsia="en-GB"/>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13">
    <w:name w:val="Table Grid313"/>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11">
    <w:name w:val="Table Grid4111"/>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11">
    <w:name w:val="Table Grid121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22">
    <w:name w:val="Light Grid - Accent 422"/>
    <w:basedOn w:val="TableNormal"/>
    <w:next w:val="LightGrid-Accent4"/>
    <w:uiPriority w:val="62"/>
    <w:rsid w:val="0044628B"/>
    <w:rPr>
      <w:sz w:val="22"/>
      <w:szCs w:val="22"/>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PlainTable514">
    <w:name w:val="Plain Table 514"/>
    <w:basedOn w:val="TableNormal"/>
    <w:next w:val="PlainTable51"/>
    <w:uiPriority w:val="45"/>
    <w:rsid w:val="0044628B"/>
    <w:rPr>
      <w:lang w:val="en-GB" w:eastAsia="en-GB"/>
    </w:rPr>
    <w:tblPr>
      <w:tblStyleRowBandSize w:val="1"/>
      <w:tblStyleColBandSize w:val="1"/>
    </w:tblPr>
    <w:tblStylePr w:type="firstRow">
      <w:rPr>
        <w:rFonts w:ascii="Times New Roman" w:eastAsia="Times New Roman" w:hAnsi="Times New Roman" w:cs="Times New Roman"/>
        <w:i/>
        <w:iCs/>
        <w:sz w:val="26"/>
      </w:rPr>
      <w:tblPr/>
      <w:tcPr>
        <w:tcBorders>
          <w:bottom w:val="single" w:sz="4" w:space="0" w:color="7F7F7F"/>
        </w:tcBorders>
        <w:shd w:val="clear" w:color="auto" w:fill="FFFFFF"/>
      </w:tcPr>
    </w:tblStylePr>
    <w:tblStylePr w:type="lastRow">
      <w:rPr>
        <w:rFonts w:ascii="Times New Roman" w:eastAsia="Times New Roman" w:hAnsi="Times New Roman" w:cs="Times New Roman"/>
        <w:i/>
        <w:iCs/>
        <w:sz w:val="26"/>
      </w:rPr>
      <w:tblPr/>
      <w:tcPr>
        <w:tcBorders>
          <w:top w:val="single" w:sz="4" w:space="0" w:color="7F7F7F"/>
        </w:tcBorders>
        <w:shd w:val="clear" w:color="auto" w:fill="FFFFFF"/>
      </w:tcPr>
    </w:tblStylePr>
    <w:tblStylePr w:type="firstCol">
      <w:pPr>
        <w:jc w:val="right"/>
      </w:pPr>
      <w:rPr>
        <w:rFonts w:ascii="Times New Roman" w:eastAsia="Times New Roman" w:hAnsi="Times New Roman" w:cs="Times New Roman"/>
        <w:i/>
        <w:iCs/>
        <w:sz w:val="26"/>
      </w:rPr>
      <w:tblPr/>
      <w:tcPr>
        <w:tcBorders>
          <w:right w:val="single" w:sz="4" w:space="0" w:color="7F7F7F"/>
        </w:tcBorders>
        <w:shd w:val="clear" w:color="auto" w:fill="FFFFFF"/>
      </w:tcPr>
    </w:tblStylePr>
    <w:tblStylePr w:type="lastCol">
      <w:rPr>
        <w:rFonts w:ascii="Times New Roman" w:eastAsia="Times New Roman" w:hAnsi="Times New Roman"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PlainTable122">
    <w:name w:val="Plain Table 122"/>
    <w:basedOn w:val="TableNormal"/>
    <w:next w:val="PlainTable11"/>
    <w:uiPriority w:val="41"/>
    <w:rsid w:val="0044628B"/>
    <w:rPr>
      <w:lang w:val="en-GB" w:eastAsia="en-GB"/>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4111">
    <w:name w:val="No List4111"/>
    <w:next w:val="NoList"/>
    <w:uiPriority w:val="99"/>
    <w:semiHidden/>
    <w:unhideWhenUsed/>
    <w:rsid w:val="0044628B"/>
  </w:style>
  <w:style w:type="numbering" w:customStyle="1" w:styleId="NoList11311">
    <w:name w:val="No List11311"/>
    <w:next w:val="NoList"/>
    <w:uiPriority w:val="99"/>
    <w:semiHidden/>
    <w:unhideWhenUsed/>
    <w:rsid w:val="0044628B"/>
  </w:style>
  <w:style w:type="table" w:customStyle="1" w:styleId="TableGrid5111">
    <w:name w:val="Table Grid5111"/>
    <w:basedOn w:val="TableNormal"/>
    <w:next w:val="TableGrid"/>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11">
    <w:name w:val="No List111211"/>
    <w:next w:val="NoList"/>
    <w:semiHidden/>
    <w:unhideWhenUsed/>
    <w:rsid w:val="0044628B"/>
  </w:style>
  <w:style w:type="table" w:customStyle="1" w:styleId="TableGrid13111">
    <w:name w:val="Table Grid131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3">
    <w:name w:val="No List2113"/>
    <w:next w:val="NoList"/>
    <w:uiPriority w:val="99"/>
    <w:semiHidden/>
    <w:unhideWhenUsed/>
    <w:rsid w:val="0044628B"/>
  </w:style>
  <w:style w:type="table" w:customStyle="1" w:styleId="TableGrid21111">
    <w:name w:val="Table Grid211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111">
    <w:name w:val="No List31111"/>
    <w:next w:val="NoList"/>
    <w:uiPriority w:val="99"/>
    <w:semiHidden/>
    <w:unhideWhenUsed/>
    <w:rsid w:val="0044628B"/>
  </w:style>
  <w:style w:type="numbering" w:customStyle="1" w:styleId="NoList41111">
    <w:name w:val="No List41111"/>
    <w:next w:val="NoList"/>
    <w:uiPriority w:val="99"/>
    <w:semiHidden/>
    <w:unhideWhenUsed/>
    <w:rsid w:val="0044628B"/>
  </w:style>
  <w:style w:type="table" w:customStyle="1" w:styleId="TableGrid31111">
    <w:name w:val="Table Grid31111"/>
    <w:basedOn w:val="TableNormal"/>
    <w:next w:val="TableGrid"/>
    <w:uiPriority w:val="59"/>
    <w:rsid w:val="0044628B"/>
    <w:pPr>
      <w:bidi/>
    </w:pPr>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11">
    <w:name w:val="No List1111111"/>
    <w:next w:val="NoList"/>
    <w:uiPriority w:val="99"/>
    <w:semiHidden/>
    <w:rsid w:val="0044628B"/>
  </w:style>
  <w:style w:type="table" w:customStyle="1" w:styleId="LightGrid-Accent62112">
    <w:name w:val="Light Grid - Accent 62112"/>
    <w:basedOn w:val="TableNormal"/>
    <w:next w:val="LightGrid-Accent6"/>
    <w:uiPriority w:val="62"/>
    <w:rsid w:val="0044628B"/>
    <w:rPr>
      <w:lang w:val="en-GB" w:eastAsia="en-GB"/>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4311">
    <w:name w:val="Light Grid - Accent 431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1-Accent62111">
    <w:name w:val="Medium Shading 1 - Accent 62111"/>
    <w:basedOn w:val="TableNormal"/>
    <w:next w:val="MediumShading1-Accent6"/>
    <w:uiPriority w:val="63"/>
    <w:rsid w:val="0044628B"/>
    <w:rPr>
      <w:lang w:val="en-GB" w:eastAsia="en-GB"/>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4211">
    <w:name w:val="Medium Shading 1 - Accent 4211"/>
    <w:basedOn w:val="TableNormal"/>
    <w:next w:val="MediumShading1-Accent4"/>
    <w:uiPriority w:val="63"/>
    <w:rsid w:val="0044628B"/>
    <w:rPr>
      <w:lang w:val="en-GB" w:eastAsia="en-GB"/>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TableGrid41111">
    <w:name w:val="Table Grid4111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111">
    <w:name w:val="Light Grid - Accent 4111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11">
    <w:name w:val="Light Grid - Accent 4211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111">
    <w:name w:val="Light Grid - Accent 4311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111">
    <w:name w:val="No List5111"/>
    <w:next w:val="NoList"/>
    <w:uiPriority w:val="99"/>
    <w:semiHidden/>
    <w:unhideWhenUsed/>
    <w:rsid w:val="0044628B"/>
  </w:style>
  <w:style w:type="numbering" w:customStyle="1" w:styleId="NoList12111">
    <w:name w:val="No List12111"/>
    <w:next w:val="NoList"/>
    <w:uiPriority w:val="99"/>
    <w:semiHidden/>
    <w:unhideWhenUsed/>
    <w:rsid w:val="0044628B"/>
  </w:style>
  <w:style w:type="table" w:customStyle="1" w:styleId="TableGrid211111">
    <w:name w:val="Table Grid2111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111">
    <w:name w:val="No List211111"/>
    <w:next w:val="NoList"/>
    <w:semiHidden/>
    <w:unhideWhenUsed/>
    <w:rsid w:val="0044628B"/>
  </w:style>
  <w:style w:type="table" w:customStyle="1" w:styleId="TableGrid311111">
    <w:name w:val="Table Grid3111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111">
    <w:name w:val="Table Grid1211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111">
    <w:name w:val="Plain Table 11111"/>
    <w:basedOn w:val="TableNormal"/>
    <w:next w:val="PlainTable11"/>
    <w:uiPriority w:val="41"/>
    <w:rsid w:val="0044628B"/>
    <w:rPr>
      <w:lang w:val="en-GB" w:eastAsia="en-GB"/>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63">
    <w:name w:val="No List63"/>
    <w:next w:val="NoList"/>
    <w:uiPriority w:val="99"/>
    <w:semiHidden/>
    <w:unhideWhenUsed/>
    <w:rsid w:val="0044628B"/>
  </w:style>
  <w:style w:type="table" w:customStyle="1" w:styleId="TableGrid14111">
    <w:name w:val="Table Grid14111"/>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1111">
    <w:name w:val="Plain Table 111111"/>
    <w:basedOn w:val="TableNormal"/>
    <w:uiPriority w:val="41"/>
    <w:rsid w:val="0044628B"/>
    <w:rPr>
      <w:sz w:val="22"/>
      <w:szCs w:val="22"/>
      <w:lang w:val="en-GB" w:eastAsia="en-GB"/>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3111">
    <w:name w:val="No List13111"/>
    <w:next w:val="NoList"/>
    <w:uiPriority w:val="99"/>
    <w:semiHidden/>
    <w:unhideWhenUsed/>
    <w:rsid w:val="0044628B"/>
  </w:style>
  <w:style w:type="table" w:customStyle="1" w:styleId="LightGrid-Accent4411">
    <w:name w:val="Light Grid - Accent 4411"/>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22111">
    <w:name w:val="No List22111"/>
    <w:next w:val="NoList"/>
    <w:uiPriority w:val="99"/>
    <w:semiHidden/>
    <w:unhideWhenUsed/>
    <w:rsid w:val="0044628B"/>
  </w:style>
  <w:style w:type="table" w:customStyle="1" w:styleId="LightList-Accent31111">
    <w:name w:val="Light List - Accent 31111"/>
    <w:basedOn w:val="TableNormal"/>
    <w:next w:val="LightList-Accent3"/>
    <w:uiPriority w:val="61"/>
    <w:rsid w:val="0044628B"/>
    <w:rPr>
      <w:sz w:val="22"/>
      <w:szCs w:val="22"/>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numbering" w:customStyle="1" w:styleId="NoList112111">
    <w:name w:val="No List112111"/>
    <w:next w:val="NoList"/>
    <w:uiPriority w:val="99"/>
    <w:semiHidden/>
    <w:unhideWhenUsed/>
    <w:rsid w:val="0044628B"/>
  </w:style>
  <w:style w:type="table" w:customStyle="1" w:styleId="LightShading-Accent2311">
    <w:name w:val="Light Shading - Accent 2311"/>
    <w:basedOn w:val="TableNormal"/>
    <w:next w:val="LightShading-Accent2"/>
    <w:uiPriority w:val="60"/>
    <w:rsid w:val="0044628B"/>
    <w:rPr>
      <w:color w:val="943634"/>
      <w:lang w:val="en-GB" w:eastAsia="en-GB"/>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numbering" w:customStyle="1" w:styleId="NoList21211">
    <w:name w:val="No List21211"/>
    <w:next w:val="NoList"/>
    <w:uiPriority w:val="99"/>
    <w:semiHidden/>
    <w:unhideWhenUsed/>
    <w:rsid w:val="0044628B"/>
  </w:style>
  <w:style w:type="table" w:customStyle="1" w:styleId="LightGrid-Accent41211">
    <w:name w:val="Light Grid - Accent 41211"/>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3211">
    <w:name w:val="No List3211"/>
    <w:next w:val="NoList"/>
    <w:uiPriority w:val="99"/>
    <w:semiHidden/>
    <w:unhideWhenUsed/>
    <w:rsid w:val="0044628B"/>
  </w:style>
  <w:style w:type="numbering" w:customStyle="1" w:styleId="NoList1112111">
    <w:name w:val="No List1112111"/>
    <w:next w:val="NoList"/>
    <w:semiHidden/>
    <w:rsid w:val="0044628B"/>
  </w:style>
  <w:style w:type="numbering" w:customStyle="1" w:styleId="NoList2111111">
    <w:name w:val="No List2111111"/>
    <w:next w:val="NoList"/>
    <w:uiPriority w:val="99"/>
    <w:semiHidden/>
    <w:unhideWhenUsed/>
    <w:rsid w:val="0044628B"/>
  </w:style>
  <w:style w:type="table" w:customStyle="1" w:styleId="LightGrid-Accent411111">
    <w:name w:val="Light Grid - Accent 411111"/>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4211">
    <w:name w:val="No List4211"/>
    <w:next w:val="NoList"/>
    <w:uiPriority w:val="99"/>
    <w:semiHidden/>
    <w:unhideWhenUsed/>
    <w:rsid w:val="0044628B"/>
  </w:style>
  <w:style w:type="table" w:customStyle="1" w:styleId="LightList-Accent3211">
    <w:name w:val="Light List - Accent 3211"/>
    <w:basedOn w:val="TableNormal"/>
    <w:next w:val="LightList-Accent3"/>
    <w:uiPriority w:val="61"/>
    <w:semiHidden/>
    <w:unhideWhenUsed/>
    <w:rsid w:val="0044628B"/>
    <w:rPr>
      <w:sz w:val="22"/>
      <w:szCs w:val="22"/>
      <w:lang w:val="en-GB" w:eastAsia="en-GB"/>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numbering" w:customStyle="1" w:styleId="NoList51111">
    <w:name w:val="No List51111"/>
    <w:next w:val="NoList"/>
    <w:uiPriority w:val="99"/>
    <w:semiHidden/>
    <w:unhideWhenUsed/>
    <w:rsid w:val="0044628B"/>
  </w:style>
  <w:style w:type="numbering" w:customStyle="1" w:styleId="NoList6111">
    <w:name w:val="No List6111"/>
    <w:next w:val="NoList"/>
    <w:uiPriority w:val="99"/>
    <w:semiHidden/>
    <w:unhideWhenUsed/>
    <w:rsid w:val="0044628B"/>
  </w:style>
  <w:style w:type="numbering" w:customStyle="1" w:styleId="NoList721">
    <w:name w:val="No List721"/>
    <w:next w:val="NoList"/>
    <w:uiPriority w:val="99"/>
    <w:semiHidden/>
    <w:unhideWhenUsed/>
    <w:rsid w:val="0044628B"/>
  </w:style>
  <w:style w:type="numbering" w:customStyle="1" w:styleId="NoList821">
    <w:name w:val="No List821"/>
    <w:next w:val="NoList"/>
    <w:uiPriority w:val="99"/>
    <w:semiHidden/>
    <w:unhideWhenUsed/>
    <w:rsid w:val="0044628B"/>
  </w:style>
  <w:style w:type="numbering" w:customStyle="1" w:styleId="NoList911">
    <w:name w:val="No List911"/>
    <w:next w:val="NoList"/>
    <w:uiPriority w:val="99"/>
    <w:semiHidden/>
    <w:unhideWhenUsed/>
    <w:rsid w:val="0044628B"/>
  </w:style>
  <w:style w:type="table" w:customStyle="1" w:styleId="LightGrid-Accent2211">
    <w:name w:val="Light Grid - Accent 2211"/>
    <w:basedOn w:val="TableNormal"/>
    <w:next w:val="LightGrid-Accent2"/>
    <w:uiPriority w:val="62"/>
    <w:rsid w:val="0044628B"/>
    <w:rPr>
      <w:rFonts w:ascii="BZar" w:hAnsi="BZar" w:cs="Times New Roman"/>
      <w:szCs w:val="24"/>
      <w:lang w:val="en-GB" w:eastAsia="en-GB" w:bidi="hi-IN"/>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List-Accent62111">
    <w:name w:val="Light List - Accent 62111"/>
    <w:basedOn w:val="TableNormal"/>
    <w:next w:val="LightList-Accent6"/>
    <w:uiPriority w:val="61"/>
    <w:rsid w:val="0044628B"/>
    <w:rPr>
      <w:rFonts w:eastAsia="Times New Roman"/>
      <w:sz w:val="22"/>
      <w:szCs w:val="22"/>
      <w:lang w:val="en-GB" w:eastAsia="en-GB"/>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6211">
    <w:name w:val="Light Shading - Accent 6211"/>
    <w:basedOn w:val="TableNormal"/>
    <w:next w:val="LightShading-Accent6"/>
    <w:uiPriority w:val="60"/>
    <w:rsid w:val="0044628B"/>
    <w:rPr>
      <w:rFonts w:eastAsia="Times New Roman"/>
      <w:color w:val="E36C0A"/>
      <w:sz w:val="22"/>
      <w:szCs w:val="22"/>
      <w:lang w:val="en-GB" w:eastAsia="en-GB"/>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numbering" w:customStyle="1" w:styleId="NoList1011">
    <w:name w:val="No List1011"/>
    <w:next w:val="NoList"/>
    <w:uiPriority w:val="99"/>
    <w:semiHidden/>
    <w:unhideWhenUsed/>
    <w:rsid w:val="0044628B"/>
  </w:style>
  <w:style w:type="numbering" w:customStyle="1" w:styleId="NoList1411">
    <w:name w:val="No List1411"/>
    <w:next w:val="NoList"/>
    <w:uiPriority w:val="99"/>
    <w:semiHidden/>
    <w:unhideWhenUsed/>
    <w:rsid w:val="0044628B"/>
  </w:style>
  <w:style w:type="numbering" w:customStyle="1" w:styleId="NoList1511">
    <w:name w:val="No List1511"/>
    <w:next w:val="NoList"/>
    <w:uiPriority w:val="99"/>
    <w:semiHidden/>
    <w:unhideWhenUsed/>
    <w:rsid w:val="0044628B"/>
  </w:style>
  <w:style w:type="numbering" w:customStyle="1" w:styleId="NoList11411">
    <w:name w:val="No List11411"/>
    <w:next w:val="NoList"/>
    <w:uiPriority w:val="99"/>
    <w:semiHidden/>
    <w:unhideWhenUsed/>
    <w:rsid w:val="0044628B"/>
  </w:style>
  <w:style w:type="numbering" w:customStyle="1" w:styleId="NoList111311">
    <w:name w:val="No List111311"/>
    <w:next w:val="NoList"/>
    <w:uiPriority w:val="99"/>
    <w:semiHidden/>
    <w:rsid w:val="0044628B"/>
  </w:style>
  <w:style w:type="table" w:customStyle="1" w:styleId="TableGrid1811">
    <w:name w:val="Table Grid1811"/>
    <w:basedOn w:val="TableNormal"/>
    <w:next w:val="TableGrid"/>
    <w:uiPriority w:val="39"/>
    <w:rsid w:val="0044628B"/>
    <w:pPr>
      <w:bidi/>
    </w:pPr>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31">
    <w:name w:val="Light Grid - Accent 4131"/>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2311">
    <w:name w:val="No List2311"/>
    <w:next w:val="NoList"/>
    <w:uiPriority w:val="99"/>
    <w:semiHidden/>
    <w:unhideWhenUsed/>
    <w:rsid w:val="0044628B"/>
  </w:style>
  <w:style w:type="numbering" w:customStyle="1" w:styleId="NoList1221">
    <w:name w:val="No List1221"/>
    <w:next w:val="NoList"/>
    <w:uiPriority w:val="99"/>
    <w:semiHidden/>
    <w:unhideWhenUsed/>
    <w:rsid w:val="0044628B"/>
  </w:style>
  <w:style w:type="numbering" w:customStyle="1" w:styleId="NoList11221">
    <w:name w:val="No List11221"/>
    <w:next w:val="NoList"/>
    <w:uiPriority w:val="99"/>
    <w:semiHidden/>
    <w:rsid w:val="0044628B"/>
  </w:style>
  <w:style w:type="table" w:customStyle="1" w:styleId="LightGrid-Accent423">
    <w:name w:val="Light Grid - Accent 423"/>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1611">
    <w:name w:val="No List1611"/>
    <w:next w:val="NoList"/>
    <w:uiPriority w:val="99"/>
    <w:semiHidden/>
    <w:unhideWhenUsed/>
    <w:rsid w:val="0044628B"/>
  </w:style>
  <w:style w:type="numbering" w:customStyle="1" w:styleId="NoList1711">
    <w:name w:val="No List1711"/>
    <w:next w:val="NoList"/>
    <w:uiPriority w:val="99"/>
    <w:semiHidden/>
    <w:unhideWhenUsed/>
    <w:rsid w:val="0044628B"/>
  </w:style>
  <w:style w:type="table" w:customStyle="1" w:styleId="TableGrid1911">
    <w:name w:val="Table Grid191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5">
    <w:name w:val="No List115"/>
    <w:next w:val="NoList"/>
    <w:uiPriority w:val="99"/>
    <w:semiHidden/>
    <w:unhideWhenUsed/>
    <w:rsid w:val="0044628B"/>
  </w:style>
  <w:style w:type="numbering" w:customStyle="1" w:styleId="NoList2411">
    <w:name w:val="No List2411"/>
    <w:next w:val="NoList"/>
    <w:uiPriority w:val="99"/>
    <w:semiHidden/>
    <w:unhideWhenUsed/>
    <w:rsid w:val="0044628B"/>
  </w:style>
  <w:style w:type="table" w:customStyle="1" w:styleId="LightList-Accent3121">
    <w:name w:val="Light List - Accent 3121"/>
    <w:basedOn w:val="TableNormal"/>
    <w:next w:val="LightList-Accent3"/>
    <w:uiPriority w:val="61"/>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Shading-Accent212">
    <w:name w:val="Light Shading - Accent 212"/>
    <w:basedOn w:val="TableNormal"/>
    <w:next w:val="LightShading-Accent2"/>
    <w:uiPriority w:val="60"/>
    <w:rsid w:val="0044628B"/>
    <w:rPr>
      <w:rFonts w:eastAsia="Times New Roman"/>
      <w:color w:val="943634"/>
      <w:lang w:val="en-GB" w:eastAsia="en-GB"/>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212">
    <w:name w:val="Light Grid - Accent 212"/>
    <w:basedOn w:val="TableNormal"/>
    <w:next w:val="LightGrid-Accent2"/>
    <w:uiPriority w:val="62"/>
    <w:rsid w:val="0044628B"/>
    <w:rPr>
      <w:rFonts w:eastAsia="Times New Roman"/>
      <w:lang w:val="en-GB" w:eastAsia="en-GB"/>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Shading-Accent612">
    <w:name w:val="Light Shading - Accent 612"/>
    <w:basedOn w:val="TableNormal"/>
    <w:next w:val="LightShading-Accent6"/>
    <w:uiPriority w:val="60"/>
    <w:rsid w:val="0044628B"/>
    <w:rPr>
      <w:rFonts w:eastAsia="Times New Roman"/>
      <w:color w:val="E36C0A"/>
      <w:lang w:val="en-GB" w:eastAsia="en-GB"/>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Grid-Accent6123">
    <w:name w:val="Light Grid - Accent 6123"/>
    <w:basedOn w:val="TableNormal"/>
    <w:next w:val="LightGrid-Accent6"/>
    <w:uiPriority w:val="62"/>
    <w:rsid w:val="0044628B"/>
    <w:rPr>
      <w:rFonts w:eastAsia="Times New Roman"/>
      <w:lang w:val="en-GB" w:eastAsia="en-GB"/>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MediumShading1-Accent412">
    <w:name w:val="Medium Shading 1 - Accent 412"/>
    <w:basedOn w:val="TableNormal"/>
    <w:next w:val="MediumShading1-Accent4"/>
    <w:uiPriority w:val="63"/>
    <w:rsid w:val="0044628B"/>
    <w:rPr>
      <w:rFonts w:eastAsia="Times New Roman"/>
      <w:lang w:val="en-GB" w:eastAsia="en-GB"/>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2-Accent612">
    <w:name w:val="Medium Shading 2 - Accent 612"/>
    <w:basedOn w:val="TableNormal"/>
    <w:next w:val="MediumShading2-Accent6"/>
    <w:uiPriority w:val="64"/>
    <w:rsid w:val="0044628B"/>
    <w:rPr>
      <w:rFonts w:eastAsia="Times New Roman"/>
      <w:lang w:val="en-GB" w:eastAsia="en-GB"/>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TableGrid1101">
    <w:name w:val="Table Grid1101"/>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31">
    <w:name w:val="Light Grid - Accent 1131"/>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212">
    <w:name w:val="Light List - Accent 212"/>
    <w:basedOn w:val="TableNormal"/>
    <w:next w:val="LightList-Accent2"/>
    <w:uiPriority w:val="61"/>
    <w:rsid w:val="0044628B"/>
    <w:rPr>
      <w:rFonts w:eastAsia="Times New Roman"/>
      <w:lang w:val="en-GB" w:eastAsia="en-GB"/>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List-Accent331">
    <w:name w:val="Light List - Accent 331"/>
    <w:basedOn w:val="TableNormal"/>
    <w:next w:val="LightList-Accent3"/>
    <w:uiPriority w:val="61"/>
    <w:semiHidden/>
    <w:unhideWhenUsed/>
    <w:rsid w:val="0044628B"/>
    <w:rPr>
      <w:lang w:val="en-GB" w:eastAsia="en-GB"/>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Shading-Accent241">
    <w:name w:val="Light Shading - Accent 241"/>
    <w:basedOn w:val="TableNormal"/>
    <w:next w:val="LightShading-Accent2"/>
    <w:unhideWhenUsed/>
    <w:rsid w:val="0044628B"/>
    <w:rPr>
      <w:color w:val="C45911"/>
      <w:lang w:val="en-GB" w:eastAsia="en-GB"/>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23">
    <w:name w:val="Light Grid - Accent 23"/>
    <w:basedOn w:val="TableNormal"/>
    <w:next w:val="LightGrid-Accent2"/>
    <w:uiPriority w:val="62"/>
    <w:semiHidden/>
    <w:unhideWhenUsed/>
    <w:rsid w:val="0044628B"/>
    <w:rPr>
      <w:lang w:val="en-GB" w:eastAsia="en-GB"/>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customStyle="1" w:styleId="LightShading-Accent63">
    <w:name w:val="Light Shading - Accent 63"/>
    <w:basedOn w:val="TableNormal"/>
    <w:next w:val="LightShading-Accent6"/>
    <w:uiPriority w:val="60"/>
    <w:semiHidden/>
    <w:unhideWhenUsed/>
    <w:rsid w:val="0044628B"/>
    <w:rPr>
      <w:color w:val="538135"/>
      <w:lang w:val="en-GB" w:eastAsia="en-GB"/>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LightGrid-Accent643">
    <w:name w:val="Light Grid - Accent 643"/>
    <w:basedOn w:val="TableNormal"/>
    <w:next w:val="LightGrid-Accent6"/>
    <w:uiPriority w:val="62"/>
    <w:semiHidden/>
    <w:unhideWhenUsed/>
    <w:rsid w:val="0044628B"/>
    <w:rPr>
      <w:lang w:val="en-GB" w:eastAsia="en-GB"/>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3">
    <w:name w:val="Medium Shading 1 - Accent 43"/>
    <w:basedOn w:val="TableNormal"/>
    <w:next w:val="MediumShading1-Accent4"/>
    <w:uiPriority w:val="63"/>
    <w:semiHidden/>
    <w:unhideWhenUsed/>
    <w:rsid w:val="0044628B"/>
    <w:rPr>
      <w:lang w:val="en-GB" w:eastAsia="en-GB"/>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2-Accent63">
    <w:name w:val="Medium Shading 2 - Accent 63"/>
    <w:basedOn w:val="TableNormal"/>
    <w:next w:val="MediumShading2-Accent6"/>
    <w:uiPriority w:val="64"/>
    <w:semiHidden/>
    <w:unhideWhenUsed/>
    <w:rsid w:val="0044628B"/>
    <w:rPr>
      <w:lang w:val="en-GB" w:eastAsia="en-GB"/>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0AD4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0AD47"/>
      </w:tcPr>
    </w:tblStylePr>
    <w:tblStylePr w:type="lastCol">
      <w:rPr>
        <w:b/>
        <w:bCs/>
        <w:color w:val="FFFFFF"/>
      </w:rPr>
      <w:tblPr/>
      <w:tcPr>
        <w:tcBorders>
          <w:left w:val="nil"/>
          <w:right w:val="nil"/>
          <w:insideH w:val="nil"/>
          <w:insideV w:val="nil"/>
        </w:tcBorders>
        <w:shd w:val="clear" w:color="auto" w:fill="70AD4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LightList-Accent24">
    <w:name w:val="Light List - Accent 24"/>
    <w:basedOn w:val="TableNormal"/>
    <w:next w:val="LightList-Accent2"/>
    <w:uiPriority w:val="61"/>
    <w:semiHidden/>
    <w:unhideWhenUsed/>
    <w:rsid w:val="0044628B"/>
    <w:rPr>
      <w:lang w:val="en-GB" w:eastAsia="en-GB"/>
    </w:rPr>
    <w:tblPr>
      <w:tblStyleRowBandSize w:val="1"/>
      <w:tblStyleColBandSize w:val="1"/>
      <w:tblBorders>
        <w:top w:val="single" w:sz="8" w:space="0" w:color="ED7D31"/>
        <w:left w:val="single" w:sz="8" w:space="0" w:color="ED7D31"/>
        <w:bottom w:val="single" w:sz="8" w:space="0" w:color="ED7D31"/>
        <w:right w:val="single" w:sz="8" w:space="0" w:color="ED7D31"/>
      </w:tblBorders>
    </w:tblPr>
    <w:tblStylePr w:type="firstRow">
      <w:pPr>
        <w:spacing w:before="0" w:after="0" w:line="240" w:lineRule="auto"/>
      </w:pPr>
      <w:rPr>
        <w:b/>
        <w:bCs/>
        <w:color w:val="FFFFFF"/>
      </w:rPr>
      <w:tblPr/>
      <w:tcPr>
        <w:shd w:val="clear" w:color="auto" w:fill="ED7D31"/>
      </w:tcPr>
    </w:tblStylePr>
    <w:tblStylePr w:type="lastRow">
      <w:pPr>
        <w:spacing w:before="0" w:after="0" w:line="240" w:lineRule="auto"/>
      </w:pPr>
      <w:rPr>
        <w:b/>
        <w:bCs/>
      </w:rPr>
      <w:tblPr/>
      <w:tcPr>
        <w:tcBorders>
          <w:top w:val="double" w:sz="6" w:space="0" w:color="ED7D31"/>
          <w:left w:val="single" w:sz="8" w:space="0" w:color="ED7D31"/>
          <w:bottom w:val="single" w:sz="8" w:space="0" w:color="ED7D31"/>
          <w:right w:val="single" w:sz="8" w:space="0" w:color="ED7D31"/>
        </w:tcBorders>
      </w:tcPr>
    </w:tblStylePr>
    <w:tblStylePr w:type="firstCol">
      <w:rPr>
        <w:b/>
        <w:bCs/>
      </w:rPr>
    </w:tblStylePr>
    <w:tblStylePr w:type="lastCol">
      <w:rPr>
        <w:b/>
        <w:bCs/>
      </w:rPr>
    </w:tblStylePr>
    <w:tblStylePr w:type="band1Vert">
      <w:tblPr/>
      <w:tcPr>
        <w:tcBorders>
          <w:top w:val="single" w:sz="8" w:space="0" w:color="ED7D31"/>
          <w:left w:val="single" w:sz="8" w:space="0" w:color="ED7D31"/>
          <w:bottom w:val="single" w:sz="8" w:space="0" w:color="ED7D31"/>
          <w:right w:val="single" w:sz="8" w:space="0" w:color="ED7D31"/>
        </w:tcBorders>
      </w:tcPr>
    </w:tblStylePr>
    <w:tblStylePr w:type="band1Horz">
      <w:tblPr/>
      <w:tcPr>
        <w:tcBorders>
          <w:top w:val="single" w:sz="8" w:space="0" w:color="ED7D31"/>
          <w:left w:val="single" w:sz="8" w:space="0" w:color="ED7D31"/>
          <w:bottom w:val="single" w:sz="8" w:space="0" w:color="ED7D31"/>
          <w:right w:val="single" w:sz="8" w:space="0" w:color="ED7D31"/>
        </w:tcBorders>
      </w:tcPr>
    </w:tblStylePr>
  </w:style>
  <w:style w:type="table" w:customStyle="1" w:styleId="TableGrid2311">
    <w:name w:val="Table Grid231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311">
    <w:name w:val="No List3311"/>
    <w:next w:val="NoList"/>
    <w:uiPriority w:val="99"/>
    <w:semiHidden/>
    <w:unhideWhenUsed/>
    <w:rsid w:val="0044628B"/>
  </w:style>
  <w:style w:type="table" w:customStyle="1" w:styleId="LightShading-Accent222">
    <w:name w:val="Light Shading - Accent 222"/>
    <w:basedOn w:val="TableNormal"/>
    <w:next w:val="LightShading-Accent2"/>
    <w:uiPriority w:val="60"/>
    <w:rsid w:val="0044628B"/>
    <w:rPr>
      <w:rFonts w:eastAsia="Times New Roman"/>
      <w:color w:val="943634"/>
      <w:lang w:val="en-GB" w:eastAsia="en-GB"/>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List-Accent222">
    <w:name w:val="Light List - Accent 222"/>
    <w:basedOn w:val="TableNormal"/>
    <w:next w:val="LightList-Accent2"/>
    <w:uiPriority w:val="61"/>
    <w:rsid w:val="0044628B"/>
    <w:rPr>
      <w:rFonts w:eastAsia="Times New Roman"/>
      <w:lang w:val="en-GB" w:eastAsia="en-GB"/>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Grid-Accent414">
    <w:name w:val="Light Grid - Accent 414"/>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6">
    <w:name w:val="Light Grid - Accent 46"/>
    <w:basedOn w:val="TableNormal"/>
    <w:next w:val="LightGrid-Accent4"/>
    <w:uiPriority w:val="62"/>
    <w:semiHidden/>
    <w:unhideWhenUsed/>
    <w:rsid w:val="0044628B"/>
    <w:rPr>
      <w:lang w:val="en-GB" w:eastAsia="en-GB"/>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311">
    <w:name w:val="Table Grid3311"/>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31">
    <w:name w:val="Table Grid431"/>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31">
    <w:name w:val="Table Grid123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24">
    <w:name w:val="Light Grid - Accent 424"/>
    <w:basedOn w:val="TableNormal"/>
    <w:next w:val="LightGrid-Accent4"/>
    <w:uiPriority w:val="62"/>
    <w:rsid w:val="0044628B"/>
    <w:rPr>
      <w:sz w:val="22"/>
      <w:szCs w:val="22"/>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PlainTable52">
    <w:name w:val="Plain Table 52"/>
    <w:basedOn w:val="TableNormal"/>
    <w:next w:val="PlainTable51"/>
    <w:uiPriority w:val="45"/>
    <w:rsid w:val="0044628B"/>
    <w:rPr>
      <w:lang w:val="en-GB" w:eastAsia="en-GB"/>
    </w:rPr>
    <w:tblPr>
      <w:tblStyleRowBandSize w:val="1"/>
      <w:tblStyleColBandSize w:val="1"/>
    </w:tblPr>
    <w:tblStylePr w:type="firstRow">
      <w:rPr>
        <w:rFonts w:ascii="Times New Roman" w:eastAsia="Times New Roman" w:hAnsi="Times New Roman" w:cs="Times New Roman"/>
        <w:i/>
        <w:iCs/>
        <w:sz w:val="26"/>
      </w:rPr>
      <w:tblPr/>
      <w:tcPr>
        <w:tcBorders>
          <w:bottom w:val="single" w:sz="4" w:space="0" w:color="7F7F7F"/>
        </w:tcBorders>
        <w:shd w:val="clear" w:color="auto" w:fill="FFFFFF"/>
      </w:tcPr>
    </w:tblStylePr>
    <w:tblStylePr w:type="lastRow">
      <w:rPr>
        <w:rFonts w:ascii="Times New Roman" w:eastAsia="Times New Roman" w:hAnsi="Times New Roman" w:cs="Times New Roman"/>
        <w:i/>
        <w:iCs/>
        <w:sz w:val="26"/>
      </w:rPr>
      <w:tblPr/>
      <w:tcPr>
        <w:tcBorders>
          <w:top w:val="single" w:sz="4" w:space="0" w:color="7F7F7F"/>
        </w:tcBorders>
        <w:shd w:val="clear" w:color="auto" w:fill="FFFFFF"/>
      </w:tcPr>
    </w:tblStylePr>
    <w:tblStylePr w:type="firstCol">
      <w:pPr>
        <w:jc w:val="right"/>
      </w:pPr>
      <w:rPr>
        <w:rFonts w:ascii="Times New Roman" w:eastAsia="Times New Roman" w:hAnsi="Times New Roman" w:cs="Times New Roman"/>
        <w:i/>
        <w:iCs/>
        <w:sz w:val="26"/>
      </w:rPr>
      <w:tblPr/>
      <w:tcPr>
        <w:tcBorders>
          <w:right w:val="single" w:sz="4" w:space="0" w:color="7F7F7F"/>
        </w:tcBorders>
        <w:shd w:val="clear" w:color="auto" w:fill="FFFFFF"/>
      </w:tcPr>
    </w:tblStylePr>
    <w:tblStylePr w:type="lastCol">
      <w:rPr>
        <w:rFonts w:ascii="Times New Roman" w:eastAsia="Times New Roman" w:hAnsi="Times New Roman"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PlainTable13">
    <w:name w:val="Plain Table 13"/>
    <w:basedOn w:val="TableNormal"/>
    <w:next w:val="PlainTable11"/>
    <w:uiPriority w:val="41"/>
    <w:rsid w:val="0044628B"/>
    <w:rPr>
      <w:lang w:val="en-GB" w:eastAsia="en-GB"/>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4311">
    <w:name w:val="No List4311"/>
    <w:next w:val="NoList"/>
    <w:uiPriority w:val="99"/>
    <w:semiHidden/>
    <w:unhideWhenUsed/>
    <w:rsid w:val="0044628B"/>
  </w:style>
  <w:style w:type="numbering" w:customStyle="1" w:styleId="NoList11141">
    <w:name w:val="No List11141"/>
    <w:next w:val="NoList"/>
    <w:uiPriority w:val="99"/>
    <w:semiHidden/>
    <w:unhideWhenUsed/>
    <w:rsid w:val="0044628B"/>
  </w:style>
  <w:style w:type="table" w:customStyle="1" w:styleId="PlainTable11211">
    <w:name w:val="Plain Table 11211"/>
    <w:basedOn w:val="TableNormal"/>
    <w:next w:val="PlainTable11"/>
    <w:uiPriority w:val="41"/>
    <w:rsid w:val="0044628B"/>
    <w:rPr>
      <w:lang w:val="en-GB" w:eastAsia="en-GB"/>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111211">
    <w:name w:val="No List1111211"/>
    <w:next w:val="NoList"/>
    <w:uiPriority w:val="99"/>
    <w:semiHidden/>
    <w:unhideWhenUsed/>
    <w:rsid w:val="0044628B"/>
  </w:style>
  <w:style w:type="numbering" w:customStyle="1" w:styleId="NoList11111111">
    <w:name w:val="No List11111111"/>
    <w:next w:val="NoList"/>
    <w:uiPriority w:val="99"/>
    <w:semiHidden/>
    <w:rsid w:val="0044628B"/>
  </w:style>
  <w:style w:type="table" w:customStyle="1" w:styleId="TableGrid1321">
    <w:name w:val="Table Grid1321"/>
    <w:basedOn w:val="TableNormal"/>
    <w:next w:val="TableGrid"/>
    <w:uiPriority w:val="59"/>
    <w:rsid w:val="0044628B"/>
    <w:pPr>
      <w:bidi/>
    </w:pPr>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311">
    <w:name w:val="No List21311"/>
    <w:next w:val="NoList"/>
    <w:uiPriority w:val="99"/>
    <w:semiHidden/>
    <w:unhideWhenUsed/>
    <w:rsid w:val="0044628B"/>
  </w:style>
  <w:style w:type="numbering" w:customStyle="1" w:styleId="NoList123">
    <w:name w:val="No List123"/>
    <w:next w:val="NoList"/>
    <w:uiPriority w:val="99"/>
    <w:semiHidden/>
    <w:unhideWhenUsed/>
    <w:rsid w:val="0044628B"/>
  </w:style>
  <w:style w:type="numbering" w:customStyle="1" w:styleId="NoList1123">
    <w:name w:val="No List1123"/>
    <w:next w:val="NoList"/>
    <w:uiPriority w:val="99"/>
    <w:semiHidden/>
    <w:rsid w:val="0044628B"/>
  </w:style>
  <w:style w:type="table" w:customStyle="1" w:styleId="LightGrid-Accent4212">
    <w:name w:val="Light Grid - Accent 4212"/>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211">
    <w:name w:val="No List5211"/>
    <w:next w:val="NoList"/>
    <w:uiPriority w:val="99"/>
    <w:semiHidden/>
    <w:unhideWhenUsed/>
    <w:rsid w:val="0044628B"/>
  </w:style>
  <w:style w:type="table" w:customStyle="1" w:styleId="TableGrid6111">
    <w:name w:val="Table Grid611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321">
    <w:name w:val="No List1321"/>
    <w:next w:val="NoList"/>
    <w:uiPriority w:val="99"/>
    <w:semiHidden/>
    <w:unhideWhenUsed/>
    <w:rsid w:val="0044628B"/>
  </w:style>
  <w:style w:type="numbering" w:customStyle="1" w:styleId="NoList2221">
    <w:name w:val="No List2221"/>
    <w:next w:val="NoList"/>
    <w:uiPriority w:val="99"/>
    <w:semiHidden/>
    <w:unhideWhenUsed/>
    <w:rsid w:val="0044628B"/>
  </w:style>
  <w:style w:type="table" w:customStyle="1" w:styleId="LightList-Accent3112">
    <w:name w:val="Light List - Accent 3112"/>
    <w:basedOn w:val="TableNormal"/>
    <w:next w:val="LightList-Accent3"/>
    <w:uiPriority w:val="61"/>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Shading-Accent2111">
    <w:name w:val="Light Shading - Accent 2111"/>
    <w:basedOn w:val="TableNormal"/>
    <w:next w:val="LightShading-Accent2"/>
    <w:uiPriority w:val="60"/>
    <w:rsid w:val="0044628B"/>
    <w:rPr>
      <w:rFonts w:eastAsia="Times New Roman"/>
      <w:color w:val="943634"/>
      <w:lang w:val="en-GB" w:eastAsia="en-GB"/>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2111">
    <w:name w:val="Light Grid - Accent 2111"/>
    <w:basedOn w:val="TableNormal"/>
    <w:next w:val="LightGrid-Accent2"/>
    <w:uiPriority w:val="62"/>
    <w:rsid w:val="0044628B"/>
    <w:rPr>
      <w:rFonts w:eastAsia="Times New Roman"/>
      <w:lang w:val="en-GB" w:eastAsia="en-GB"/>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Shading-Accent6111">
    <w:name w:val="Light Shading - Accent 6111"/>
    <w:basedOn w:val="TableNormal"/>
    <w:next w:val="LightShading-Accent6"/>
    <w:uiPriority w:val="60"/>
    <w:rsid w:val="0044628B"/>
    <w:rPr>
      <w:rFonts w:eastAsia="Times New Roman"/>
      <w:color w:val="E36C0A"/>
      <w:lang w:val="en-GB" w:eastAsia="en-GB"/>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Grid-Accent61112">
    <w:name w:val="Light Grid - Accent 61112"/>
    <w:basedOn w:val="TableNormal"/>
    <w:next w:val="LightGrid-Accent6"/>
    <w:uiPriority w:val="62"/>
    <w:rsid w:val="0044628B"/>
    <w:rPr>
      <w:rFonts w:eastAsia="Times New Roman"/>
      <w:lang w:val="en-GB" w:eastAsia="en-GB"/>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MediumShading1-Accent4111">
    <w:name w:val="Medium Shading 1 - Accent 4111"/>
    <w:basedOn w:val="TableNormal"/>
    <w:next w:val="MediumShading1-Accent4"/>
    <w:uiPriority w:val="63"/>
    <w:rsid w:val="0044628B"/>
    <w:rPr>
      <w:rFonts w:eastAsia="Times New Roman"/>
      <w:lang w:val="en-GB" w:eastAsia="en-GB"/>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2-Accent6111">
    <w:name w:val="Medium Shading 2 - Accent 6111"/>
    <w:basedOn w:val="TableNormal"/>
    <w:next w:val="MediumShading2-Accent6"/>
    <w:uiPriority w:val="64"/>
    <w:rsid w:val="0044628B"/>
    <w:rPr>
      <w:rFonts w:eastAsia="Times New Roman"/>
      <w:lang w:val="en-GB" w:eastAsia="en-GB"/>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TableGrid1421">
    <w:name w:val="Table Grid1421"/>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121">
    <w:name w:val="Light Grid - Accent 11121"/>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2111">
    <w:name w:val="Light List - Accent 2111"/>
    <w:basedOn w:val="TableNormal"/>
    <w:next w:val="LightList-Accent2"/>
    <w:uiPriority w:val="61"/>
    <w:rsid w:val="0044628B"/>
    <w:rPr>
      <w:rFonts w:eastAsia="Times New Roman"/>
      <w:lang w:val="en-GB" w:eastAsia="en-GB"/>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List-Accent322">
    <w:name w:val="Light List - Accent 322"/>
    <w:basedOn w:val="TableNormal"/>
    <w:next w:val="LightList-Accent3"/>
    <w:uiPriority w:val="61"/>
    <w:semiHidden/>
    <w:unhideWhenUsed/>
    <w:rsid w:val="0044628B"/>
    <w:rPr>
      <w:lang w:val="en-GB" w:eastAsia="en-GB"/>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List-Accent622">
    <w:name w:val="Light List - Accent 622"/>
    <w:basedOn w:val="TableNormal"/>
    <w:next w:val="LightList-Accent6"/>
    <w:uiPriority w:val="61"/>
    <w:semiHidden/>
    <w:unhideWhenUsed/>
    <w:rsid w:val="0044628B"/>
    <w:rPr>
      <w:lang w:val="en-GB" w:eastAsia="en-GB"/>
    </w:rPr>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customStyle="1" w:styleId="LightShading-Accent232">
    <w:name w:val="Light Shading - Accent 232"/>
    <w:basedOn w:val="TableNormal"/>
    <w:next w:val="LightShading-Accent2"/>
    <w:uiPriority w:val="60"/>
    <w:unhideWhenUsed/>
    <w:rsid w:val="0044628B"/>
    <w:rPr>
      <w:color w:val="C45911"/>
      <w:lang w:val="en-GB" w:eastAsia="en-GB"/>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222">
    <w:name w:val="Light Grid - Accent 222"/>
    <w:basedOn w:val="TableNormal"/>
    <w:next w:val="LightGrid-Accent2"/>
    <w:uiPriority w:val="62"/>
    <w:semiHidden/>
    <w:unhideWhenUsed/>
    <w:rsid w:val="0044628B"/>
    <w:rPr>
      <w:lang w:val="en-GB" w:eastAsia="en-GB"/>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customStyle="1" w:styleId="LightShading-Accent622">
    <w:name w:val="Light Shading - Accent 622"/>
    <w:basedOn w:val="TableNormal"/>
    <w:next w:val="LightShading-Accent6"/>
    <w:uiPriority w:val="60"/>
    <w:semiHidden/>
    <w:unhideWhenUsed/>
    <w:rsid w:val="0044628B"/>
    <w:rPr>
      <w:color w:val="538135"/>
      <w:lang w:val="en-GB" w:eastAsia="en-GB"/>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LightGrid-Accent6223">
    <w:name w:val="Light Grid - Accent 6223"/>
    <w:basedOn w:val="TableNormal"/>
    <w:next w:val="LightGrid-Accent6"/>
    <w:uiPriority w:val="62"/>
    <w:semiHidden/>
    <w:unhideWhenUsed/>
    <w:rsid w:val="0044628B"/>
    <w:rPr>
      <w:lang w:val="en-GB" w:eastAsia="en-GB"/>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22">
    <w:name w:val="Medium Shading 1 - Accent 422"/>
    <w:basedOn w:val="TableNormal"/>
    <w:next w:val="MediumShading1-Accent4"/>
    <w:uiPriority w:val="63"/>
    <w:semiHidden/>
    <w:unhideWhenUsed/>
    <w:rsid w:val="0044628B"/>
    <w:rPr>
      <w:lang w:val="en-GB" w:eastAsia="en-GB"/>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2-Accent621">
    <w:name w:val="Medium Shading 2 - Accent 621"/>
    <w:basedOn w:val="TableNormal"/>
    <w:next w:val="MediumShading2-Accent6"/>
    <w:uiPriority w:val="64"/>
    <w:semiHidden/>
    <w:unhideWhenUsed/>
    <w:rsid w:val="0044628B"/>
    <w:rPr>
      <w:lang w:val="en-GB" w:eastAsia="en-GB"/>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0AD4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0AD47"/>
      </w:tcPr>
    </w:tblStylePr>
    <w:tblStylePr w:type="lastCol">
      <w:rPr>
        <w:b/>
        <w:bCs/>
        <w:color w:val="FFFFFF"/>
      </w:rPr>
      <w:tblPr/>
      <w:tcPr>
        <w:tcBorders>
          <w:left w:val="nil"/>
          <w:right w:val="nil"/>
          <w:insideH w:val="nil"/>
          <w:insideV w:val="nil"/>
        </w:tcBorders>
        <w:shd w:val="clear" w:color="auto" w:fill="70AD4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22">
    <w:name w:val="Medium Shading 1 - Accent 622"/>
    <w:basedOn w:val="TableNormal"/>
    <w:next w:val="MediumShading1-Accent6"/>
    <w:uiPriority w:val="63"/>
    <w:semiHidden/>
    <w:unhideWhenUsed/>
    <w:rsid w:val="0044628B"/>
    <w:rPr>
      <w:lang w:val="en-GB" w:eastAsia="en-GB"/>
    </w:rPr>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customStyle="1" w:styleId="LightList-Accent231">
    <w:name w:val="Light List - Accent 231"/>
    <w:basedOn w:val="TableNormal"/>
    <w:next w:val="LightList-Accent2"/>
    <w:uiPriority w:val="61"/>
    <w:semiHidden/>
    <w:unhideWhenUsed/>
    <w:rsid w:val="0044628B"/>
    <w:rPr>
      <w:lang w:val="en-GB" w:eastAsia="en-GB"/>
    </w:rPr>
    <w:tblPr>
      <w:tblStyleRowBandSize w:val="1"/>
      <w:tblStyleColBandSize w:val="1"/>
      <w:tblBorders>
        <w:top w:val="single" w:sz="8" w:space="0" w:color="ED7D31"/>
        <w:left w:val="single" w:sz="8" w:space="0" w:color="ED7D31"/>
        <w:bottom w:val="single" w:sz="8" w:space="0" w:color="ED7D31"/>
        <w:right w:val="single" w:sz="8" w:space="0" w:color="ED7D31"/>
      </w:tblBorders>
    </w:tblPr>
    <w:tblStylePr w:type="firstRow">
      <w:pPr>
        <w:spacing w:before="0" w:after="0" w:line="240" w:lineRule="auto"/>
      </w:pPr>
      <w:rPr>
        <w:b/>
        <w:bCs/>
        <w:color w:val="FFFFFF"/>
      </w:rPr>
      <w:tblPr/>
      <w:tcPr>
        <w:shd w:val="clear" w:color="auto" w:fill="ED7D31"/>
      </w:tcPr>
    </w:tblStylePr>
    <w:tblStylePr w:type="lastRow">
      <w:pPr>
        <w:spacing w:before="0" w:after="0" w:line="240" w:lineRule="auto"/>
      </w:pPr>
      <w:rPr>
        <w:b/>
        <w:bCs/>
      </w:rPr>
      <w:tblPr/>
      <w:tcPr>
        <w:tcBorders>
          <w:top w:val="double" w:sz="6" w:space="0" w:color="ED7D31"/>
          <w:left w:val="single" w:sz="8" w:space="0" w:color="ED7D31"/>
          <w:bottom w:val="single" w:sz="8" w:space="0" w:color="ED7D31"/>
          <w:right w:val="single" w:sz="8" w:space="0" w:color="ED7D31"/>
        </w:tcBorders>
      </w:tcPr>
    </w:tblStylePr>
    <w:tblStylePr w:type="firstCol">
      <w:rPr>
        <w:b/>
        <w:bCs/>
      </w:rPr>
    </w:tblStylePr>
    <w:tblStylePr w:type="lastCol">
      <w:rPr>
        <w:b/>
        <w:bCs/>
      </w:rPr>
    </w:tblStylePr>
    <w:tblStylePr w:type="band1Vert">
      <w:tblPr/>
      <w:tcPr>
        <w:tcBorders>
          <w:top w:val="single" w:sz="8" w:space="0" w:color="ED7D31"/>
          <w:left w:val="single" w:sz="8" w:space="0" w:color="ED7D31"/>
          <w:bottom w:val="single" w:sz="8" w:space="0" w:color="ED7D31"/>
          <w:right w:val="single" w:sz="8" w:space="0" w:color="ED7D31"/>
        </w:tcBorders>
      </w:tcPr>
    </w:tblStylePr>
    <w:tblStylePr w:type="band1Horz">
      <w:tblPr/>
      <w:tcPr>
        <w:tcBorders>
          <w:top w:val="single" w:sz="8" w:space="0" w:color="ED7D31"/>
          <w:left w:val="single" w:sz="8" w:space="0" w:color="ED7D31"/>
          <w:bottom w:val="single" w:sz="8" w:space="0" w:color="ED7D31"/>
          <w:right w:val="single" w:sz="8" w:space="0" w:color="ED7D31"/>
        </w:tcBorders>
      </w:tcPr>
    </w:tblStylePr>
  </w:style>
  <w:style w:type="table" w:customStyle="1" w:styleId="TableGrid2131">
    <w:name w:val="Table Grid213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21">
    <w:name w:val="No List3121"/>
    <w:next w:val="NoList"/>
    <w:uiPriority w:val="99"/>
    <w:semiHidden/>
    <w:unhideWhenUsed/>
    <w:rsid w:val="0044628B"/>
  </w:style>
  <w:style w:type="table" w:customStyle="1" w:styleId="LightShading-Accent2211">
    <w:name w:val="Light Shading - Accent 2211"/>
    <w:basedOn w:val="TableNormal"/>
    <w:next w:val="LightShading-Accent2"/>
    <w:uiPriority w:val="60"/>
    <w:rsid w:val="0044628B"/>
    <w:rPr>
      <w:rFonts w:eastAsia="Times New Roman"/>
      <w:color w:val="943634"/>
      <w:lang w:val="en-GB" w:eastAsia="en-GB"/>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List-Accent2211">
    <w:name w:val="Light List - Accent 2211"/>
    <w:basedOn w:val="TableNormal"/>
    <w:next w:val="LightList-Accent2"/>
    <w:uiPriority w:val="61"/>
    <w:rsid w:val="0044628B"/>
    <w:rPr>
      <w:rFonts w:eastAsia="Times New Roman"/>
      <w:lang w:val="en-GB" w:eastAsia="en-GB"/>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Grid-Accent4122">
    <w:name w:val="Light Grid - Accent 4122"/>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42">
    <w:name w:val="Light Grid - Accent 442"/>
    <w:basedOn w:val="TableNormal"/>
    <w:next w:val="LightGrid-Accent4"/>
    <w:uiPriority w:val="62"/>
    <w:semiHidden/>
    <w:unhideWhenUsed/>
    <w:rsid w:val="0044628B"/>
    <w:rPr>
      <w:lang w:val="en-GB" w:eastAsia="en-GB"/>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1211">
    <w:name w:val="Table Grid31211"/>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211">
    <w:name w:val="Table Grid1112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2">
    <w:name w:val="Table Grid412"/>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2">
    <w:name w:val="Table Grid1212"/>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221">
    <w:name w:val="Light Grid - Accent 4221"/>
    <w:basedOn w:val="TableNormal"/>
    <w:next w:val="LightGrid-Accent4"/>
    <w:uiPriority w:val="62"/>
    <w:rsid w:val="0044628B"/>
    <w:rPr>
      <w:sz w:val="22"/>
      <w:szCs w:val="22"/>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PlainTable511">
    <w:name w:val="Plain Table 511"/>
    <w:basedOn w:val="TableNormal"/>
    <w:next w:val="PlainTable51"/>
    <w:uiPriority w:val="45"/>
    <w:rsid w:val="0044628B"/>
    <w:rPr>
      <w:lang w:val="en-GB" w:eastAsia="en-GB"/>
    </w:rPr>
    <w:tblPr>
      <w:tblStyleRowBandSize w:val="1"/>
      <w:tblStyleColBandSize w:val="1"/>
    </w:tblPr>
    <w:tblStylePr w:type="firstRow">
      <w:rPr>
        <w:rFonts w:ascii="Times New Roman" w:eastAsia="Times New Roman" w:hAnsi="Times New Roman" w:cs="Times New Roman"/>
        <w:i/>
        <w:iCs/>
        <w:sz w:val="26"/>
      </w:rPr>
      <w:tblPr/>
      <w:tcPr>
        <w:tcBorders>
          <w:bottom w:val="single" w:sz="4" w:space="0" w:color="7F7F7F"/>
        </w:tcBorders>
        <w:shd w:val="clear" w:color="auto" w:fill="FFFFFF"/>
      </w:tcPr>
    </w:tblStylePr>
    <w:tblStylePr w:type="lastRow">
      <w:rPr>
        <w:rFonts w:ascii="Times New Roman" w:eastAsia="Times New Roman" w:hAnsi="Times New Roman" w:cs="Times New Roman"/>
        <w:i/>
        <w:iCs/>
        <w:sz w:val="26"/>
      </w:rPr>
      <w:tblPr/>
      <w:tcPr>
        <w:tcBorders>
          <w:top w:val="single" w:sz="4" w:space="0" w:color="7F7F7F"/>
        </w:tcBorders>
        <w:shd w:val="clear" w:color="auto" w:fill="FFFFFF"/>
      </w:tcPr>
    </w:tblStylePr>
    <w:tblStylePr w:type="firstCol">
      <w:pPr>
        <w:jc w:val="right"/>
      </w:pPr>
      <w:rPr>
        <w:rFonts w:ascii="Times New Roman" w:eastAsia="Times New Roman" w:hAnsi="Times New Roman" w:cs="Times New Roman"/>
        <w:i/>
        <w:iCs/>
        <w:sz w:val="26"/>
      </w:rPr>
      <w:tblPr/>
      <w:tcPr>
        <w:tcBorders>
          <w:right w:val="single" w:sz="4" w:space="0" w:color="7F7F7F"/>
        </w:tcBorders>
        <w:shd w:val="clear" w:color="auto" w:fill="FFFFFF"/>
      </w:tcPr>
    </w:tblStylePr>
    <w:tblStylePr w:type="lastCol">
      <w:rPr>
        <w:rFonts w:ascii="Times New Roman" w:eastAsia="Times New Roman" w:hAnsi="Times New Roman"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PlainTable1211">
    <w:name w:val="Plain Table 1211"/>
    <w:basedOn w:val="TableNormal"/>
    <w:next w:val="PlainTable11"/>
    <w:uiPriority w:val="41"/>
    <w:rsid w:val="0044628B"/>
    <w:rPr>
      <w:lang w:val="en-GB" w:eastAsia="en-GB"/>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4121">
    <w:name w:val="No List4121"/>
    <w:next w:val="NoList"/>
    <w:uiPriority w:val="99"/>
    <w:semiHidden/>
    <w:unhideWhenUsed/>
    <w:rsid w:val="0044628B"/>
  </w:style>
  <w:style w:type="numbering" w:customStyle="1" w:styleId="NoList113111">
    <w:name w:val="No List113111"/>
    <w:next w:val="NoList"/>
    <w:uiPriority w:val="99"/>
    <w:semiHidden/>
    <w:unhideWhenUsed/>
    <w:rsid w:val="0044628B"/>
  </w:style>
  <w:style w:type="numbering" w:customStyle="1" w:styleId="NoList11122">
    <w:name w:val="No List11122"/>
    <w:next w:val="NoList"/>
    <w:semiHidden/>
    <w:unhideWhenUsed/>
    <w:rsid w:val="0044628B"/>
  </w:style>
  <w:style w:type="numbering" w:customStyle="1" w:styleId="NoList21121">
    <w:name w:val="No List21121"/>
    <w:next w:val="NoList"/>
    <w:uiPriority w:val="99"/>
    <w:semiHidden/>
    <w:unhideWhenUsed/>
    <w:rsid w:val="0044628B"/>
  </w:style>
  <w:style w:type="table" w:customStyle="1" w:styleId="TableGrid2112">
    <w:name w:val="Table Grid2112"/>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1111">
    <w:name w:val="No List311111"/>
    <w:next w:val="NoList"/>
    <w:uiPriority w:val="99"/>
    <w:semiHidden/>
    <w:unhideWhenUsed/>
    <w:rsid w:val="0044628B"/>
  </w:style>
  <w:style w:type="numbering" w:customStyle="1" w:styleId="NoList411111">
    <w:name w:val="No List411111"/>
    <w:next w:val="NoList"/>
    <w:uiPriority w:val="99"/>
    <w:semiHidden/>
    <w:unhideWhenUsed/>
    <w:rsid w:val="0044628B"/>
  </w:style>
  <w:style w:type="table" w:customStyle="1" w:styleId="TableGrid3112">
    <w:name w:val="Table Grid3112"/>
    <w:basedOn w:val="TableNormal"/>
    <w:next w:val="TableGrid"/>
    <w:uiPriority w:val="59"/>
    <w:rsid w:val="0044628B"/>
    <w:pPr>
      <w:bidi/>
    </w:pPr>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1">
    <w:name w:val="Table Web 31"/>
    <w:basedOn w:val="TableNormal"/>
    <w:next w:val="TableWeb3"/>
    <w:uiPriority w:val="99"/>
    <w:rsid w:val="0044628B"/>
    <w:pPr>
      <w:bidi/>
    </w:pPr>
    <w:rPr>
      <w:rFonts w:eastAsia="Times New Roman" w:cs="Times New Roman"/>
      <w:lang w:val="en-GB" w:eastAsia="en-GB"/>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710">
    <w:name w:val="Table Grid 71"/>
    <w:basedOn w:val="TableNormal"/>
    <w:next w:val="TableGrid70"/>
    <w:rsid w:val="0044628B"/>
    <w:pPr>
      <w:bidi/>
    </w:pPr>
    <w:rPr>
      <w:rFonts w:eastAsia="Times New Roman" w:cs="Times New Roman"/>
      <w:b/>
      <w:bCs/>
      <w:lang w:val="en-GB" w:eastAsia="en-GB"/>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tcPr>
    <w:tblStylePr w:type="firstRow">
      <w:rPr>
        <w:b w:val="0"/>
        <w:bCs w:val="0"/>
      </w:rPr>
      <w:tblPr/>
      <w:tcPr>
        <w:tcBorders>
          <w:bottom w:val="single" w:sz="12" w:space="0" w:color="auto"/>
          <w:tl2br w:val="none" w:sz="0" w:space="0" w:color="auto"/>
          <w:tr2bl w:val="none" w:sz="0" w:space="0" w:color="auto"/>
        </w:tcBorders>
      </w:tcPr>
    </w:tblStylePr>
    <w:tblStylePr w:type="lastRow">
      <w:rPr>
        <w:b w:val="0"/>
        <w:bCs w:val="0"/>
      </w:rPr>
      <w:tblPr/>
      <w:tcPr>
        <w:tcBorders>
          <w:top w:val="single" w:sz="6" w:space="0" w:color="auto"/>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auto"/>
          <w:tr2bl w:val="none" w:sz="0" w:space="0" w:color="auto"/>
        </w:tcBorders>
      </w:tcPr>
    </w:tblStylePr>
  </w:style>
  <w:style w:type="table" w:customStyle="1" w:styleId="TableGrid410">
    <w:name w:val="Table Grid 41"/>
    <w:basedOn w:val="TableNormal"/>
    <w:next w:val="TableGrid40"/>
    <w:rsid w:val="0044628B"/>
    <w:pPr>
      <w:bidi/>
    </w:pPr>
    <w:rPr>
      <w:rFonts w:eastAsia="Times New Roman" w:cs="Times New Roman"/>
      <w:lang w:val="en-GB" w:eastAsia="en-GB"/>
    </w:rPr>
    <w:tblPr>
      <w:tblBorders>
        <w:left w:val="single" w:sz="12" w:space="0" w:color="auto"/>
        <w:right w:val="single" w:sz="12" w:space="0" w:color="auto"/>
        <w:insideH w:val="single" w:sz="6" w:space="0" w:color="auto"/>
        <w:insideV w:val="single" w:sz="6" w:space="0" w:color="auto"/>
      </w:tblBorders>
    </w:tblPr>
    <w:tcPr>
      <w:shd w:val="clear" w:color="auto" w:fill="auto"/>
    </w:tcPr>
    <w:tblStylePr w:type="firstRow">
      <w:rPr>
        <w:color w:val="auto"/>
      </w:rPr>
      <w:tblPr/>
      <w:tcPr>
        <w:tcBorders>
          <w:bottom w:val="single" w:sz="6" w:space="0" w:color="auto"/>
          <w:tl2br w:val="none" w:sz="0" w:space="0" w:color="auto"/>
          <w:tr2bl w:val="none" w:sz="0" w:space="0" w:color="auto"/>
        </w:tcBorders>
        <w:shd w:val="pct30" w:color="FFFF00" w:fill="FFFFFF"/>
      </w:tcPr>
    </w:tblStylePr>
    <w:tblStylePr w:type="lastRow">
      <w:rPr>
        <w:b/>
        <w:bCs/>
        <w:color w:val="auto"/>
      </w:rPr>
      <w:tblPr/>
      <w:tcPr>
        <w:tcBorders>
          <w:top w:val="single" w:sz="6" w:space="0" w:color="auto"/>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numbering" w:customStyle="1" w:styleId="NoList111111111">
    <w:name w:val="No List111111111"/>
    <w:next w:val="NoList"/>
    <w:semiHidden/>
    <w:rsid w:val="0044628B"/>
  </w:style>
  <w:style w:type="table" w:customStyle="1" w:styleId="LightGrid121">
    <w:name w:val="Light Grid121"/>
    <w:basedOn w:val="TableNormal"/>
    <w:uiPriority w:val="62"/>
    <w:rsid w:val="0044628B"/>
    <w:rPr>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TableTheme11">
    <w:name w:val="Table Theme11"/>
    <w:basedOn w:val="TableNormal"/>
    <w:next w:val="TableTheme"/>
    <w:uiPriority w:val="99"/>
    <w:rsid w:val="0044628B"/>
    <w:pPr>
      <w:bidi/>
    </w:pPr>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6">
    <w:name w:val="Table Grid 11"/>
    <w:basedOn w:val="TableNormal"/>
    <w:next w:val="TableGrid1a"/>
    <w:rsid w:val="0044628B"/>
    <w:pPr>
      <w:bidi/>
    </w:pPr>
    <w:rPr>
      <w:rFonts w:eastAsia="Times New Roman" w:cs="Times New Roman"/>
      <w:lang w:val="en-GB" w:eastAsia="en-GB"/>
    </w:rPr>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LightGrid31">
    <w:name w:val="Light Grid31"/>
    <w:basedOn w:val="TableNormal"/>
    <w:next w:val="LightGrid"/>
    <w:uiPriority w:val="62"/>
    <w:rsid w:val="0044628B"/>
    <w:rPr>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5313">
    <w:name w:val="Light Grid - Accent 5313"/>
    <w:basedOn w:val="TableNormal"/>
    <w:next w:val="LightGrid-Accent5"/>
    <w:uiPriority w:val="62"/>
    <w:rsid w:val="0044628B"/>
    <w:rPr>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4312">
    <w:name w:val="Light Grid - Accent 4312"/>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2-Accent21">
    <w:name w:val="Medium Shading 2 - Accent 21"/>
    <w:basedOn w:val="TableNormal"/>
    <w:next w:val="MediumShading2-Accent2"/>
    <w:uiPriority w:val="64"/>
    <w:rsid w:val="0044628B"/>
    <w:rPr>
      <w:lang w:val="en-GB" w:eastAsia="en-GB"/>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LightGrid-Accent151">
    <w:name w:val="Light Grid - Accent 151"/>
    <w:basedOn w:val="TableNormal"/>
    <w:next w:val="LightGrid-Accent1"/>
    <w:uiPriority w:val="62"/>
    <w:rsid w:val="0044628B"/>
    <w:rPr>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Grid3-Accent11">
    <w:name w:val="Medium Grid 3 - Accent 11"/>
    <w:basedOn w:val="TableNormal"/>
    <w:next w:val="MediumGrid3-Accent1"/>
    <w:uiPriority w:val="69"/>
    <w:rsid w:val="0044628B"/>
    <w:rPr>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Grid3-Accent31">
    <w:name w:val="Medium Grid 3 - Accent 31"/>
    <w:basedOn w:val="TableNormal"/>
    <w:next w:val="MediumGrid3-Accent3"/>
    <w:uiPriority w:val="69"/>
    <w:rsid w:val="0044628B"/>
    <w:rPr>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MediumGrid3-Accent41">
    <w:name w:val="Medium Grid 3 - Accent 41"/>
    <w:basedOn w:val="TableNormal"/>
    <w:next w:val="MediumGrid3-Accent4"/>
    <w:uiPriority w:val="69"/>
    <w:rsid w:val="0044628B"/>
    <w:rPr>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Grid3-Accent61">
    <w:name w:val="Medium Grid 3 - Accent 61"/>
    <w:basedOn w:val="TableNormal"/>
    <w:next w:val="MediumGrid3-Accent6"/>
    <w:uiPriority w:val="69"/>
    <w:rsid w:val="0044628B"/>
    <w:rPr>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LightList-Accent11">
    <w:name w:val="Light List - Accent 11"/>
    <w:basedOn w:val="TableNormal"/>
    <w:next w:val="LightList-Accent1"/>
    <w:uiPriority w:val="61"/>
    <w:rsid w:val="0044628B"/>
    <w:rPr>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412">
    <w:name w:val="Light List - Accent 412"/>
    <w:basedOn w:val="TableNormal"/>
    <w:next w:val="LightList-Accent4"/>
    <w:uiPriority w:val="61"/>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MediumShading1-Accent331">
    <w:name w:val="Medium Shading 1 - Accent 331"/>
    <w:basedOn w:val="TableNormal"/>
    <w:next w:val="MediumShading1-Accent3"/>
    <w:uiPriority w:val="63"/>
    <w:rsid w:val="0044628B"/>
    <w:rPr>
      <w:lang w:val="en-GB" w:eastAsia="en-GB"/>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MediumShading1-Accent11">
    <w:name w:val="Medium Shading 1 - Accent 11"/>
    <w:basedOn w:val="TableNormal"/>
    <w:next w:val="MediumShading1-Accent1"/>
    <w:uiPriority w:val="63"/>
    <w:rsid w:val="0044628B"/>
    <w:rPr>
      <w:lang w:val="en-GB" w:eastAsia="en-GB"/>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ediumShading1-Accent51">
    <w:name w:val="Medium Shading 1 - Accent 51"/>
    <w:basedOn w:val="TableNormal"/>
    <w:next w:val="MediumShading1-Accent5"/>
    <w:uiPriority w:val="63"/>
    <w:rsid w:val="0044628B"/>
    <w:rPr>
      <w:lang w:val="en-GB" w:eastAsia="en-GB"/>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MediumGrid3-Accent21">
    <w:name w:val="Medium Grid 3 - Accent 21"/>
    <w:basedOn w:val="TableNormal"/>
    <w:next w:val="MediumGrid3-Accent2"/>
    <w:uiPriority w:val="69"/>
    <w:rsid w:val="0044628B"/>
    <w:rPr>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GridTable4-Accent113">
    <w:name w:val="Grid Table 4 - Accent 113"/>
    <w:basedOn w:val="TableNormal"/>
    <w:uiPriority w:val="49"/>
    <w:rsid w:val="0044628B"/>
    <w:rPr>
      <w:lang w:val="en-GB" w:eastAsia="en-GB"/>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ghtGrid-Accent41112">
    <w:name w:val="Light Grid - Accent 41112"/>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111">
    <w:name w:val="Light Grid - Accent 42111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1111">
    <w:name w:val="Light Grid - Accent 43111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121">
    <w:name w:val="No List5121"/>
    <w:next w:val="NoList"/>
    <w:uiPriority w:val="99"/>
    <w:semiHidden/>
    <w:unhideWhenUsed/>
    <w:rsid w:val="0044628B"/>
  </w:style>
  <w:style w:type="table" w:customStyle="1" w:styleId="GridTable4-Accent1111">
    <w:name w:val="Grid Table 4 - Accent 1111"/>
    <w:basedOn w:val="TableNormal"/>
    <w:uiPriority w:val="49"/>
    <w:rsid w:val="0044628B"/>
    <w:rPr>
      <w:lang w:val="en-GB" w:eastAsia="en-GB"/>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11">
    <w:name w:val="List Table 411"/>
    <w:basedOn w:val="TableNormal"/>
    <w:uiPriority w:val="49"/>
    <w:rsid w:val="0044628B"/>
    <w:rPr>
      <w:lang w:val="en-GB" w:eastAsia="en-GB"/>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11">
    <w:name w:val="List Table 311"/>
    <w:basedOn w:val="TableNormal"/>
    <w:uiPriority w:val="48"/>
    <w:rsid w:val="0044628B"/>
    <w:rPr>
      <w:lang w:val="en-GB" w:eastAsia="en-GB"/>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TableGrid111121">
    <w:name w:val="Table Grid11112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511">
    <w:name w:val="Grid Table 1 Light - Accent 511"/>
    <w:basedOn w:val="TableNormal"/>
    <w:uiPriority w:val="46"/>
    <w:rsid w:val="0044628B"/>
    <w:rPr>
      <w:lang w:val="en-GB" w:eastAsia="en-GB"/>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numbering" w:customStyle="1" w:styleId="NoList121111">
    <w:name w:val="No List121111"/>
    <w:next w:val="NoList"/>
    <w:uiPriority w:val="99"/>
    <w:semiHidden/>
    <w:unhideWhenUsed/>
    <w:rsid w:val="0044628B"/>
  </w:style>
  <w:style w:type="table" w:customStyle="1" w:styleId="GridTable4-Accent1121">
    <w:name w:val="Grid Table 4 - Accent 1121"/>
    <w:basedOn w:val="TableNormal"/>
    <w:next w:val="GridTable4-Accent11"/>
    <w:uiPriority w:val="49"/>
    <w:rsid w:val="0044628B"/>
    <w:rPr>
      <w:lang w:val="en-GB" w:eastAsia="en-GB"/>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numbering" w:customStyle="1" w:styleId="NoList21112">
    <w:name w:val="No List21112"/>
    <w:next w:val="NoList"/>
    <w:uiPriority w:val="99"/>
    <w:semiHidden/>
    <w:unhideWhenUsed/>
    <w:rsid w:val="0044628B"/>
  </w:style>
  <w:style w:type="table" w:customStyle="1" w:styleId="GridTable4-Accent121">
    <w:name w:val="Grid Table 4 - Accent 121"/>
    <w:basedOn w:val="TableNormal"/>
    <w:next w:val="GridTable4-Accent11"/>
    <w:uiPriority w:val="49"/>
    <w:rsid w:val="0044628B"/>
    <w:rPr>
      <w:lang w:val="en-GB" w:eastAsia="en-GB"/>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21">
    <w:name w:val="List Table 421"/>
    <w:basedOn w:val="TableNormal"/>
    <w:next w:val="ListTable41"/>
    <w:uiPriority w:val="49"/>
    <w:rsid w:val="0044628B"/>
    <w:rPr>
      <w:lang w:val="en-GB" w:eastAsia="en-GB"/>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21">
    <w:name w:val="List Table 321"/>
    <w:basedOn w:val="TableNormal"/>
    <w:next w:val="ListTable31"/>
    <w:uiPriority w:val="48"/>
    <w:rsid w:val="0044628B"/>
    <w:rPr>
      <w:lang w:val="en-GB" w:eastAsia="en-GB"/>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GridTable1Light-Accent521">
    <w:name w:val="Grid Table 1 Light - Accent 521"/>
    <w:basedOn w:val="TableNormal"/>
    <w:next w:val="GridTable1Light-Accent51"/>
    <w:uiPriority w:val="46"/>
    <w:rsid w:val="0044628B"/>
    <w:rPr>
      <w:lang w:val="en-GB" w:eastAsia="en-GB"/>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table" w:customStyle="1" w:styleId="GridTable411">
    <w:name w:val="Grid Table 411"/>
    <w:basedOn w:val="TableNormal"/>
    <w:uiPriority w:val="49"/>
    <w:rsid w:val="0044628B"/>
    <w:rPr>
      <w:lang w:val="en-GB" w:eastAsia="en-GB"/>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insideV w:val="nil"/>
        </w:tcBorders>
        <w:shd w:val="clear" w:color="auto" w:fill="000000"/>
      </w:tcPr>
    </w:tblStylePr>
    <w:tblStylePr w:type="lastRow">
      <w:rPr>
        <w:b/>
        <w:bCs/>
      </w:rPr>
      <w:tblPr/>
      <w:tcPr>
        <w:tcBorders>
          <w:top w:val="double" w:sz="4" w:space="0" w:color="auto"/>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TableGrid711">
    <w:name w:val="Table Grid7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1">
    <w:name w:val="Table Grid8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11">
    <w:name w:val="Table Grid9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11">
    <w:name w:val="Table Grid101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12">
    <w:name w:val="Plain Table 1112"/>
    <w:basedOn w:val="TableNormal"/>
    <w:next w:val="PlainTable11"/>
    <w:uiPriority w:val="41"/>
    <w:rsid w:val="0044628B"/>
    <w:rPr>
      <w:lang w:val="en-GB" w:eastAsia="en-GB"/>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6211">
    <w:name w:val="No List6211"/>
    <w:next w:val="NoList"/>
    <w:uiPriority w:val="99"/>
    <w:semiHidden/>
    <w:unhideWhenUsed/>
    <w:rsid w:val="0044628B"/>
  </w:style>
  <w:style w:type="table" w:customStyle="1" w:styleId="GridTable4-Accent311">
    <w:name w:val="Grid Table 4 - Accent 311"/>
    <w:basedOn w:val="TableNormal"/>
    <w:uiPriority w:val="49"/>
    <w:rsid w:val="0044628B"/>
    <w:rPr>
      <w:sz w:val="22"/>
      <w:szCs w:val="22"/>
      <w:lang w:val="en-GB" w:eastAsia="en-G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GridTable3-Accent311">
    <w:name w:val="Grid Table 3 - Accent 311"/>
    <w:basedOn w:val="TableNormal"/>
    <w:uiPriority w:val="48"/>
    <w:rsid w:val="0044628B"/>
    <w:rPr>
      <w:sz w:val="22"/>
      <w:szCs w:val="22"/>
      <w:lang w:val="en-GB" w:eastAsia="en-G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GridTable1Light-Accent3111">
    <w:name w:val="Grid Table 1 Light - Accent 3111"/>
    <w:basedOn w:val="TableNormal"/>
    <w:uiPriority w:val="46"/>
    <w:rsid w:val="0044628B"/>
    <w:rPr>
      <w:sz w:val="22"/>
      <w:szCs w:val="22"/>
      <w:lang w:val="en-GB" w:eastAsia="en-GB"/>
    </w:rPr>
    <w:tblPr>
      <w:tblStyleRowBandSize w:val="1"/>
      <w:tblStyleColBandSize w:val="1"/>
      <w:tblBorders>
        <w:top w:val="single" w:sz="4" w:space="0" w:color="DBDBDB"/>
        <w:left w:val="single" w:sz="4" w:space="0" w:color="DBDBDB"/>
        <w:bottom w:val="single" w:sz="4" w:space="0" w:color="DBDBDB"/>
        <w:right w:val="single" w:sz="4" w:space="0" w:color="DBDBDB"/>
        <w:insideH w:val="single" w:sz="4" w:space="0" w:color="DBDBDB"/>
        <w:insideV w:val="single" w:sz="4" w:space="0" w:color="DBDBDB"/>
      </w:tblBorders>
    </w:tblPr>
    <w:tblStylePr w:type="firstRow">
      <w:rPr>
        <w:b/>
        <w:bCs/>
      </w:rPr>
      <w:tblPr/>
      <w:tcPr>
        <w:tcBorders>
          <w:bottom w:val="single" w:sz="12" w:space="0" w:color="C9C9C9"/>
        </w:tcBorders>
      </w:tcPr>
    </w:tblStylePr>
    <w:tblStylePr w:type="lastRow">
      <w:rPr>
        <w:b/>
        <w:bCs/>
      </w:rPr>
      <w:tblPr/>
      <w:tcPr>
        <w:tcBorders>
          <w:top w:val="double" w:sz="2" w:space="0" w:color="C9C9C9"/>
        </w:tcBorders>
      </w:tcPr>
    </w:tblStylePr>
    <w:tblStylePr w:type="firstCol">
      <w:rPr>
        <w:b/>
        <w:bCs/>
      </w:rPr>
    </w:tblStylePr>
    <w:tblStylePr w:type="lastCol">
      <w:rPr>
        <w:b/>
        <w:bCs/>
      </w:rPr>
    </w:tblStylePr>
  </w:style>
  <w:style w:type="numbering" w:customStyle="1" w:styleId="NoList131111">
    <w:name w:val="No List131111"/>
    <w:next w:val="NoList"/>
    <w:uiPriority w:val="99"/>
    <w:semiHidden/>
    <w:unhideWhenUsed/>
    <w:rsid w:val="0044628B"/>
  </w:style>
  <w:style w:type="table" w:customStyle="1" w:styleId="TableGrid1511">
    <w:name w:val="Table Grid1511"/>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1212">
    <w:name w:val="Light Grid - Accent 51212"/>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Shading-Accent1121">
    <w:name w:val="Light Shading - Accent 1121"/>
    <w:basedOn w:val="TableNormal"/>
    <w:uiPriority w:val="60"/>
    <w:rsid w:val="0044628B"/>
    <w:rPr>
      <w:rFonts w:eastAsia="Times New Roman"/>
      <w:color w:val="365F91"/>
      <w:lang w:val="en-GB" w:eastAsia="en-GB"/>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Shading-Accent521">
    <w:name w:val="Light Shading - Accent 521"/>
    <w:basedOn w:val="TableNormal"/>
    <w:next w:val="LightShading-Accent5"/>
    <w:uiPriority w:val="60"/>
    <w:rsid w:val="0044628B"/>
    <w:rPr>
      <w:rFonts w:eastAsia="Times New Roman"/>
      <w:color w:val="31849B"/>
      <w:lang w:val="en-GB" w:eastAsia="en-G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Grid-Accent3212">
    <w:name w:val="Light Grid - Accent 3212"/>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221111">
    <w:name w:val="No List221111"/>
    <w:next w:val="NoList"/>
    <w:uiPriority w:val="99"/>
    <w:semiHidden/>
    <w:unhideWhenUsed/>
    <w:rsid w:val="0044628B"/>
  </w:style>
  <w:style w:type="table" w:customStyle="1" w:styleId="TableGrid2221">
    <w:name w:val="Table Grid2221"/>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ediumGrid1-Accent311">
    <w:name w:val="Medium Grid 1 - Accent 311"/>
    <w:basedOn w:val="TableNormal"/>
    <w:next w:val="MediumGrid1-Accent3"/>
    <w:uiPriority w:val="67"/>
    <w:rsid w:val="0044628B"/>
    <w:rPr>
      <w:sz w:val="22"/>
      <w:szCs w:val="22"/>
      <w:lang w:val="en-GB" w:eastAsia="en-GB"/>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LightList11">
    <w:name w:val="Light List11"/>
    <w:basedOn w:val="TableNormal"/>
    <w:next w:val="LightList"/>
    <w:uiPriority w:val="61"/>
    <w:rsid w:val="0044628B"/>
    <w:rPr>
      <w:sz w:val="22"/>
      <w:szCs w:val="22"/>
      <w:lang w:val="en-GB" w:eastAsia="en-GB"/>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11">
    <w:name w:val="Medium Shading 111"/>
    <w:basedOn w:val="TableNormal"/>
    <w:next w:val="MediumShading1"/>
    <w:uiPriority w:val="63"/>
    <w:rsid w:val="0044628B"/>
    <w:rPr>
      <w:sz w:val="22"/>
      <w:szCs w:val="22"/>
      <w:lang w:val="en-GB" w:eastAsia="en-GB"/>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numbering" w:customStyle="1" w:styleId="NoList1121111">
    <w:name w:val="No List1121111"/>
    <w:next w:val="NoList"/>
    <w:uiPriority w:val="99"/>
    <w:semiHidden/>
    <w:unhideWhenUsed/>
    <w:rsid w:val="0044628B"/>
  </w:style>
  <w:style w:type="table" w:customStyle="1" w:styleId="TableGrid11211">
    <w:name w:val="Table Grid11211"/>
    <w:basedOn w:val="TableNormal"/>
    <w:next w:val="TableGrid"/>
    <w:uiPriority w:val="59"/>
    <w:rsid w:val="0044628B"/>
    <w:pPr>
      <w:ind w:firstLine="567"/>
    </w:pPr>
    <w:rPr>
      <w:rFonts w:eastAsia="Times New Roman"/>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2111">
    <w:name w:val="No List212111"/>
    <w:next w:val="NoList"/>
    <w:uiPriority w:val="99"/>
    <w:semiHidden/>
    <w:unhideWhenUsed/>
    <w:rsid w:val="0044628B"/>
  </w:style>
  <w:style w:type="table" w:customStyle="1" w:styleId="LightGrid-Accent52212">
    <w:name w:val="Light Grid - Accent 52212"/>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11">
    <w:name w:val="Light Grid - Accent 51121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21">
    <w:name w:val="Light Grid - Accent 111121"/>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Shading-Accent11111">
    <w:name w:val="Light Shading - Accent 11111"/>
    <w:basedOn w:val="TableNormal"/>
    <w:uiPriority w:val="60"/>
    <w:rsid w:val="0044628B"/>
    <w:rPr>
      <w:rFonts w:eastAsia="Times New Roman"/>
      <w:color w:val="365F91"/>
      <w:lang w:val="en-GB" w:eastAsia="en-GB"/>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Shading-Accent5111">
    <w:name w:val="Light Shading - Accent 5111"/>
    <w:basedOn w:val="TableNormal"/>
    <w:next w:val="LightShading-Accent5"/>
    <w:uiPriority w:val="60"/>
    <w:rsid w:val="0044628B"/>
    <w:rPr>
      <w:rFonts w:eastAsia="Times New Roman"/>
      <w:color w:val="31849B"/>
      <w:lang w:val="en-GB" w:eastAsia="en-G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Grid-Accent31211">
    <w:name w:val="Light Grid - Accent 31211"/>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32111">
    <w:name w:val="No List32111"/>
    <w:next w:val="NoList"/>
    <w:uiPriority w:val="99"/>
    <w:semiHidden/>
    <w:unhideWhenUsed/>
    <w:rsid w:val="0044628B"/>
  </w:style>
  <w:style w:type="table" w:customStyle="1" w:styleId="LightShading-Accent121">
    <w:name w:val="Light Shading - Accent 121"/>
    <w:basedOn w:val="TableNormal"/>
    <w:next w:val="LightShading-Accent1"/>
    <w:uiPriority w:val="60"/>
    <w:rsid w:val="0044628B"/>
    <w:rPr>
      <w:color w:val="365F91"/>
      <w:sz w:val="22"/>
      <w:szCs w:val="22"/>
      <w:lang w:val="en-GB" w:eastAsia="en-GB"/>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Grid-Accent1211">
    <w:name w:val="Light Grid - Accent 1211"/>
    <w:basedOn w:val="TableNormal"/>
    <w:next w:val="LightGrid-Accent1"/>
    <w:uiPriority w:val="62"/>
    <w:rsid w:val="0044628B"/>
    <w:rPr>
      <w:sz w:val="22"/>
      <w:szCs w:val="22"/>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numbering" w:customStyle="1" w:styleId="NoList11121111">
    <w:name w:val="No List11121111"/>
    <w:next w:val="NoList"/>
    <w:semiHidden/>
    <w:rsid w:val="0044628B"/>
  </w:style>
  <w:style w:type="table" w:customStyle="1" w:styleId="MediumShading1-Accent311">
    <w:name w:val="Medium Shading 1 - Accent 311"/>
    <w:basedOn w:val="TableNormal"/>
    <w:next w:val="MediumShading1-Accent3"/>
    <w:uiPriority w:val="63"/>
    <w:rsid w:val="0044628B"/>
    <w:rPr>
      <w:sz w:val="22"/>
      <w:szCs w:val="22"/>
      <w:lang w:val="en-GB" w:eastAsia="en-GB"/>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LightShading-Accent311">
    <w:name w:val="Light Shading - Accent 311"/>
    <w:basedOn w:val="TableNormal"/>
    <w:next w:val="LightShading-Accent3"/>
    <w:uiPriority w:val="60"/>
    <w:rsid w:val="0044628B"/>
    <w:rPr>
      <w:color w:val="76923C"/>
      <w:sz w:val="22"/>
      <w:szCs w:val="22"/>
      <w:lang w:val="en-GB" w:eastAsia="en-GB"/>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numbering" w:customStyle="1" w:styleId="NoList21111111">
    <w:name w:val="No List21111111"/>
    <w:next w:val="NoList"/>
    <w:uiPriority w:val="99"/>
    <w:semiHidden/>
    <w:unhideWhenUsed/>
    <w:rsid w:val="0044628B"/>
  </w:style>
  <w:style w:type="table" w:customStyle="1" w:styleId="LightGrid-Accent521111">
    <w:name w:val="Light Grid - Accent 52111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1111">
    <w:name w:val="Light Grid - Accent 511111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11">
    <w:name w:val="Light Grid - Accent 111111"/>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311111">
    <w:name w:val="Light Grid - Accent 311111"/>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42111">
    <w:name w:val="No List42111"/>
    <w:next w:val="NoList"/>
    <w:uiPriority w:val="99"/>
    <w:semiHidden/>
    <w:unhideWhenUsed/>
    <w:rsid w:val="0044628B"/>
  </w:style>
  <w:style w:type="table" w:customStyle="1" w:styleId="LightList-Accent32111">
    <w:name w:val="Light List - Accent 32111"/>
    <w:basedOn w:val="TableNormal"/>
    <w:next w:val="LightList-Accent3"/>
    <w:uiPriority w:val="61"/>
    <w:semiHidden/>
    <w:unhideWhenUsed/>
    <w:rsid w:val="0044628B"/>
    <w:rPr>
      <w:sz w:val="22"/>
      <w:szCs w:val="22"/>
      <w:lang w:val="en-GB" w:eastAsia="en-GB"/>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21">
    <w:name w:val="Medium Grid 1 - Accent 321"/>
    <w:basedOn w:val="TableNormal"/>
    <w:next w:val="MediumGrid1-Accent3"/>
    <w:uiPriority w:val="67"/>
    <w:semiHidden/>
    <w:unhideWhenUsed/>
    <w:rsid w:val="0044628B"/>
    <w:rPr>
      <w:sz w:val="22"/>
      <w:szCs w:val="22"/>
      <w:lang w:val="en-GB" w:eastAsia="en-GB"/>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Grid2111">
    <w:name w:val="Light Grid2111"/>
    <w:basedOn w:val="TableNormal"/>
    <w:next w:val="LightGrid"/>
    <w:uiPriority w:val="62"/>
    <w:semiHidden/>
    <w:unhideWhenUsed/>
    <w:rsid w:val="0044628B"/>
    <w:rPr>
      <w:sz w:val="22"/>
      <w:szCs w:val="22"/>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21">
    <w:name w:val="Light List21"/>
    <w:basedOn w:val="TableNormal"/>
    <w:next w:val="LightList"/>
    <w:uiPriority w:val="61"/>
    <w:unhideWhenUsed/>
    <w:rsid w:val="0044628B"/>
    <w:rPr>
      <w:sz w:val="22"/>
      <w:szCs w:val="22"/>
      <w:lang w:val="en-GB" w:eastAsia="en-GB"/>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21">
    <w:name w:val="Medium Shading 121"/>
    <w:basedOn w:val="TableNormal"/>
    <w:next w:val="MediumShading1"/>
    <w:uiPriority w:val="63"/>
    <w:semiHidden/>
    <w:unhideWhenUsed/>
    <w:rsid w:val="0044628B"/>
    <w:rPr>
      <w:sz w:val="22"/>
      <w:szCs w:val="22"/>
      <w:lang w:val="en-GB" w:eastAsia="en-GB"/>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211">
    <w:name w:val="Light Shading211"/>
    <w:basedOn w:val="TableNormal"/>
    <w:next w:val="LightShading"/>
    <w:uiPriority w:val="60"/>
    <w:unhideWhenUsed/>
    <w:rsid w:val="0044628B"/>
    <w:rPr>
      <w:color w:val="000000"/>
      <w:sz w:val="22"/>
      <w:szCs w:val="22"/>
      <w:lang w:val="en-GB" w:eastAsia="en-GB"/>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31">
    <w:name w:val="Light Shading - Accent 131"/>
    <w:basedOn w:val="TableNormal"/>
    <w:next w:val="LightShading-Accent1"/>
    <w:uiPriority w:val="60"/>
    <w:semiHidden/>
    <w:unhideWhenUsed/>
    <w:rsid w:val="0044628B"/>
    <w:rPr>
      <w:color w:val="2E74B5"/>
      <w:sz w:val="22"/>
      <w:szCs w:val="22"/>
      <w:lang w:val="en-GB" w:eastAsia="en-GB"/>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Grid-Accent1311">
    <w:name w:val="Light Grid - Accent 1311"/>
    <w:basedOn w:val="TableNormal"/>
    <w:next w:val="LightGrid-Accent1"/>
    <w:uiPriority w:val="62"/>
    <w:semiHidden/>
    <w:unhideWhenUsed/>
    <w:rsid w:val="0044628B"/>
    <w:rPr>
      <w:sz w:val="22"/>
      <w:szCs w:val="22"/>
      <w:lang w:val="en-GB" w:eastAsia="en-GB"/>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Shading1-Accent321">
    <w:name w:val="Medium Shading 1 - Accent 321"/>
    <w:basedOn w:val="TableNormal"/>
    <w:next w:val="MediumShading1-Accent3"/>
    <w:uiPriority w:val="63"/>
    <w:semiHidden/>
    <w:unhideWhenUsed/>
    <w:rsid w:val="0044628B"/>
    <w:rPr>
      <w:sz w:val="22"/>
      <w:szCs w:val="22"/>
      <w:lang w:val="en-GB" w:eastAsia="en-GB"/>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customStyle="1" w:styleId="LightShading-Accent321">
    <w:name w:val="Light Shading - Accent 321"/>
    <w:basedOn w:val="TableNormal"/>
    <w:next w:val="LightShading-Accent3"/>
    <w:uiPriority w:val="60"/>
    <w:unhideWhenUsed/>
    <w:rsid w:val="0044628B"/>
    <w:rPr>
      <w:color w:val="7B7B7B"/>
      <w:sz w:val="22"/>
      <w:szCs w:val="22"/>
      <w:lang w:val="en-GB" w:eastAsia="en-GB"/>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numbering" w:customStyle="1" w:styleId="NoList511111">
    <w:name w:val="No List511111"/>
    <w:next w:val="NoList"/>
    <w:uiPriority w:val="99"/>
    <w:semiHidden/>
    <w:unhideWhenUsed/>
    <w:rsid w:val="0044628B"/>
  </w:style>
  <w:style w:type="numbering" w:customStyle="1" w:styleId="NoList61111">
    <w:name w:val="No List61111"/>
    <w:next w:val="NoList"/>
    <w:uiPriority w:val="99"/>
    <w:semiHidden/>
    <w:unhideWhenUsed/>
    <w:rsid w:val="0044628B"/>
  </w:style>
  <w:style w:type="table" w:customStyle="1" w:styleId="PlainTable411">
    <w:name w:val="Plain Table 411"/>
    <w:basedOn w:val="TableNormal"/>
    <w:uiPriority w:val="44"/>
    <w:rsid w:val="0044628B"/>
    <w:rPr>
      <w:lang w:val="en-GB" w:eastAsia="en-GB"/>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7111">
    <w:name w:val="No List7111"/>
    <w:next w:val="NoList"/>
    <w:uiPriority w:val="99"/>
    <w:semiHidden/>
    <w:unhideWhenUsed/>
    <w:rsid w:val="0044628B"/>
  </w:style>
  <w:style w:type="numbering" w:customStyle="1" w:styleId="NoList8111">
    <w:name w:val="No List8111"/>
    <w:next w:val="NoList"/>
    <w:uiPriority w:val="99"/>
    <w:semiHidden/>
    <w:unhideWhenUsed/>
    <w:rsid w:val="0044628B"/>
  </w:style>
  <w:style w:type="table" w:customStyle="1" w:styleId="MediumGrid1-Accent331">
    <w:name w:val="Medium Grid 1 - Accent 331"/>
    <w:basedOn w:val="TableNormal"/>
    <w:next w:val="MediumGrid1-Accent3"/>
    <w:uiPriority w:val="67"/>
    <w:semiHidden/>
    <w:unhideWhenUsed/>
    <w:rsid w:val="0044628B"/>
    <w:rPr>
      <w:lang w:val="en-GB" w:eastAsia="en-GB"/>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31">
    <w:name w:val="Light List31"/>
    <w:basedOn w:val="TableNormal"/>
    <w:next w:val="LightList"/>
    <w:uiPriority w:val="61"/>
    <w:semiHidden/>
    <w:unhideWhenUsed/>
    <w:rsid w:val="0044628B"/>
    <w:rPr>
      <w:lang w:val="en-GB" w:eastAsia="en-GB"/>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1">
    <w:name w:val="Medium Shading 131"/>
    <w:basedOn w:val="TableNormal"/>
    <w:next w:val="MediumShading1"/>
    <w:uiPriority w:val="63"/>
    <w:semiHidden/>
    <w:unhideWhenUsed/>
    <w:rsid w:val="0044628B"/>
    <w:rPr>
      <w:lang w:val="en-GB" w:eastAsia="en-GB"/>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11">
    <w:name w:val="Light Shading311"/>
    <w:basedOn w:val="TableNormal"/>
    <w:next w:val="LightShading"/>
    <w:uiPriority w:val="60"/>
    <w:unhideWhenUsed/>
    <w:rsid w:val="0044628B"/>
    <w:rPr>
      <w:color w:val="000000"/>
      <w:lang w:val="en-GB" w:eastAsia="en-GB"/>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1">
    <w:name w:val="Light Shading - Accent 141"/>
    <w:basedOn w:val="TableNormal"/>
    <w:next w:val="LightShading-Accent1"/>
    <w:uiPriority w:val="60"/>
    <w:semiHidden/>
    <w:unhideWhenUsed/>
    <w:rsid w:val="0044628B"/>
    <w:rPr>
      <w:color w:val="2E74B5"/>
      <w:lang w:val="en-GB" w:eastAsia="en-GB"/>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Shading-Accent331">
    <w:name w:val="Light Shading - Accent 331"/>
    <w:basedOn w:val="TableNormal"/>
    <w:next w:val="LightShading-Accent3"/>
    <w:uiPriority w:val="60"/>
    <w:unhideWhenUsed/>
    <w:rsid w:val="0044628B"/>
    <w:rPr>
      <w:color w:val="7B7B7B"/>
      <w:lang w:val="en-GB" w:eastAsia="en-GB"/>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numbering" w:customStyle="1" w:styleId="NoList9111">
    <w:name w:val="No List9111"/>
    <w:next w:val="NoList"/>
    <w:uiPriority w:val="99"/>
    <w:semiHidden/>
    <w:unhideWhenUsed/>
    <w:rsid w:val="0044628B"/>
  </w:style>
  <w:style w:type="table" w:customStyle="1" w:styleId="LightGrid-Accent22111">
    <w:name w:val="Light Grid - Accent 22111"/>
    <w:basedOn w:val="TableNormal"/>
    <w:next w:val="LightGrid-Accent2"/>
    <w:uiPriority w:val="62"/>
    <w:rsid w:val="0044628B"/>
    <w:rPr>
      <w:rFonts w:ascii="BZar" w:hAnsi="BZar" w:cs="Times New Roman"/>
      <w:szCs w:val="24"/>
      <w:lang w:val="en-GB" w:eastAsia="en-GB" w:bidi="hi-IN"/>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Grid-Accent6313">
    <w:name w:val="Light Grid - Accent 6313"/>
    <w:basedOn w:val="TableNormal"/>
    <w:next w:val="LightGrid-Accent6"/>
    <w:uiPriority w:val="62"/>
    <w:rsid w:val="0044628B"/>
    <w:rPr>
      <w:rFonts w:ascii="BZar" w:hAnsi="BZar" w:cs="Times New Roman"/>
      <w:szCs w:val="24"/>
      <w:lang w:val="en-GB" w:eastAsia="en-GB" w:bidi="hi-IN"/>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1121">
    <w:name w:val="Light Grid - Accent 1121"/>
    <w:basedOn w:val="TableNormal"/>
    <w:uiPriority w:val="62"/>
    <w:rsid w:val="0044628B"/>
    <w:rPr>
      <w:rFonts w:ascii="BZar" w:hAnsi="BZar" w:cs="Times New Roman"/>
      <w:szCs w:val="24"/>
      <w:lang w:val="en-GB" w:eastAsia="en-GB" w:bidi="hi-IN"/>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5112">
    <w:name w:val="Light List - Accent 5112"/>
    <w:basedOn w:val="TableNormal"/>
    <w:next w:val="LightList-Accent5"/>
    <w:uiPriority w:val="61"/>
    <w:semiHidden/>
    <w:unhideWhenUsed/>
    <w:rsid w:val="0044628B"/>
    <w:rPr>
      <w:rFonts w:ascii="BZar" w:hAnsi="BZar" w:cs="Times New Roman"/>
      <w:szCs w:val="24"/>
      <w:lang w:val="en-GB" w:eastAsia="en-GB" w:bidi="hi-IN"/>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ghtGrid-Accent141">
    <w:name w:val="Light Grid - Accent 141"/>
    <w:basedOn w:val="TableNormal"/>
    <w:next w:val="LightGrid-Accent1"/>
    <w:uiPriority w:val="62"/>
    <w:semiHidden/>
    <w:unhideWhenUsed/>
    <w:rsid w:val="0044628B"/>
    <w:rPr>
      <w:rFonts w:ascii="BZar" w:hAnsi="BZar" w:cs="Times New Roman"/>
      <w:szCs w:val="24"/>
      <w:lang w:val="en-GB" w:eastAsia="en-GB" w:bidi="hi-IN"/>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Grid1-Accent111">
    <w:name w:val="Medium Grid 1 - Accent 111"/>
    <w:basedOn w:val="TableNormal"/>
    <w:next w:val="MediumGrid1-Accent1"/>
    <w:uiPriority w:val="67"/>
    <w:unhideWhenUsed/>
    <w:rsid w:val="0044628B"/>
    <w:rPr>
      <w:rFonts w:ascii="BZar" w:hAnsi="BZar" w:cs="Times New Roman"/>
      <w:szCs w:val="24"/>
      <w:lang w:val="en-GB" w:eastAsia="en-GB" w:bidi="hi-IN"/>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LightList-Accent523">
    <w:name w:val="Light List - Accent 523"/>
    <w:basedOn w:val="TableNormal"/>
    <w:next w:val="LightList-Accent5"/>
    <w:uiPriority w:val="61"/>
    <w:semiHidden/>
    <w:unhideWhenUsed/>
    <w:rsid w:val="0044628B"/>
    <w:rPr>
      <w:lang w:val="en-GB" w:eastAsia="en-GB"/>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customStyle="1" w:styleId="MediumGrid1-Accent12">
    <w:name w:val="Medium Grid 1 - Accent 12"/>
    <w:basedOn w:val="TableNormal"/>
    <w:next w:val="MediumGrid1-Accent1"/>
    <w:uiPriority w:val="67"/>
    <w:unhideWhenUsed/>
    <w:rsid w:val="0044628B"/>
    <w:rPr>
      <w:lang w:val="en-GB" w:eastAsia="en-GB"/>
    </w:rPr>
    <w:tblPr>
      <w:tblStyleRowBandSize w:val="1"/>
      <w:tblStyleColBandSize w:val="1"/>
      <w:tblBorders>
        <w:top w:val="single" w:sz="8" w:space="0" w:color="84B3DF"/>
        <w:left w:val="single" w:sz="8" w:space="0" w:color="84B3DF"/>
        <w:bottom w:val="single" w:sz="8" w:space="0" w:color="84B3DF"/>
        <w:right w:val="single" w:sz="8" w:space="0" w:color="84B3DF"/>
        <w:insideH w:val="single" w:sz="8" w:space="0" w:color="84B3DF"/>
        <w:insideV w:val="single" w:sz="8" w:space="0" w:color="84B3DF"/>
      </w:tblBorders>
    </w:tblPr>
    <w:tcPr>
      <w:shd w:val="clear" w:color="auto" w:fill="D6E6F4"/>
    </w:tcPr>
    <w:tblStylePr w:type="firstRow">
      <w:rPr>
        <w:b/>
        <w:bCs/>
      </w:rPr>
    </w:tblStylePr>
    <w:tblStylePr w:type="lastRow">
      <w:rPr>
        <w:b/>
        <w:bCs/>
      </w:rPr>
      <w:tblPr/>
      <w:tcPr>
        <w:tcBorders>
          <w:top w:val="single" w:sz="18" w:space="0" w:color="84B3DF"/>
        </w:tcBorders>
      </w:tcPr>
    </w:tblStylePr>
    <w:tblStylePr w:type="firstCol">
      <w:rPr>
        <w:b/>
        <w:bCs/>
      </w:rPr>
    </w:tblStylePr>
    <w:tblStylePr w:type="lastCol">
      <w:rPr>
        <w:b/>
        <w:bCs/>
      </w:rPr>
    </w:tblStylePr>
    <w:tblStylePr w:type="band1Vert">
      <w:tblPr/>
      <w:tcPr>
        <w:shd w:val="clear" w:color="auto" w:fill="ADCCEA"/>
      </w:tcPr>
    </w:tblStylePr>
    <w:tblStylePr w:type="band1Horz">
      <w:tblPr/>
      <w:tcPr>
        <w:shd w:val="clear" w:color="auto" w:fill="ADCCEA"/>
      </w:tcPr>
    </w:tblStylePr>
  </w:style>
  <w:style w:type="numbering" w:customStyle="1" w:styleId="NoList10111">
    <w:name w:val="No List10111"/>
    <w:next w:val="NoList"/>
    <w:uiPriority w:val="99"/>
    <w:semiHidden/>
    <w:unhideWhenUsed/>
    <w:rsid w:val="0044628B"/>
  </w:style>
  <w:style w:type="table" w:customStyle="1" w:styleId="LightGrid-Accent451">
    <w:name w:val="Light Grid - Accent 451"/>
    <w:basedOn w:val="TableNormal"/>
    <w:next w:val="LightGrid-Accent4"/>
    <w:uiPriority w:val="62"/>
    <w:rsid w:val="0044628B"/>
    <w:rPr>
      <w:sz w:val="22"/>
      <w:szCs w:val="22"/>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201">
    <w:name w:val="Table Grid201"/>
    <w:basedOn w:val="TableNormal"/>
    <w:next w:val="TableGrid"/>
    <w:uiPriority w:val="3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811">
    <w:name w:val="No List1811"/>
    <w:next w:val="NoList"/>
    <w:uiPriority w:val="99"/>
    <w:semiHidden/>
    <w:unhideWhenUsed/>
    <w:rsid w:val="0044628B"/>
  </w:style>
  <w:style w:type="numbering" w:customStyle="1" w:styleId="NoList191">
    <w:name w:val="No List191"/>
    <w:next w:val="NoList"/>
    <w:uiPriority w:val="99"/>
    <w:semiHidden/>
    <w:unhideWhenUsed/>
    <w:rsid w:val="0044628B"/>
  </w:style>
  <w:style w:type="numbering" w:customStyle="1" w:styleId="NoList2511">
    <w:name w:val="No List2511"/>
    <w:next w:val="NoList"/>
    <w:uiPriority w:val="99"/>
    <w:semiHidden/>
    <w:unhideWhenUsed/>
    <w:rsid w:val="0044628B"/>
  </w:style>
  <w:style w:type="table" w:customStyle="1" w:styleId="LightList-Accent313">
    <w:name w:val="Light List - Accent 313"/>
    <w:basedOn w:val="TableNormal"/>
    <w:next w:val="LightList-Accent3"/>
    <w:uiPriority w:val="61"/>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List-Accent613">
    <w:name w:val="Light List - Accent 613"/>
    <w:basedOn w:val="TableNormal"/>
    <w:next w:val="LightList-Accent6"/>
    <w:uiPriority w:val="61"/>
    <w:rsid w:val="0044628B"/>
    <w:rPr>
      <w:rFonts w:eastAsia="Times New Roman"/>
      <w:lang w:val="en-GB" w:eastAsia="en-GB"/>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213">
    <w:name w:val="Light Shading - Accent 213"/>
    <w:basedOn w:val="TableNormal"/>
    <w:next w:val="LightShading-Accent2"/>
    <w:uiPriority w:val="60"/>
    <w:rsid w:val="0044628B"/>
    <w:rPr>
      <w:rFonts w:eastAsia="Times New Roman"/>
      <w:color w:val="943634"/>
      <w:lang w:val="en-GB" w:eastAsia="en-GB"/>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213">
    <w:name w:val="Light Grid - Accent 213"/>
    <w:basedOn w:val="TableNormal"/>
    <w:next w:val="LightGrid-Accent2"/>
    <w:uiPriority w:val="62"/>
    <w:rsid w:val="0044628B"/>
    <w:rPr>
      <w:rFonts w:eastAsia="Times New Roman"/>
      <w:lang w:val="en-GB" w:eastAsia="en-GB"/>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Shading-Accent613">
    <w:name w:val="Light Shading - Accent 613"/>
    <w:basedOn w:val="TableNormal"/>
    <w:next w:val="LightShading-Accent6"/>
    <w:uiPriority w:val="60"/>
    <w:rsid w:val="0044628B"/>
    <w:rPr>
      <w:rFonts w:eastAsia="Times New Roman"/>
      <w:color w:val="E36C0A"/>
      <w:lang w:val="en-GB" w:eastAsia="en-GB"/>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Grid-Accent6132">
    <w:name w:val="Light Grid - Accent 6132"/>
    <w:basedOn w:val="TableNormal"/>
    <w:next w:val="LightGrid-Accent6"/>
    <w:uiPriority w:val="62"/>
    <w:rsid w:val="0044628B"/>
    <w:rPr>
      <w:rFonts w:eastAsia="Times New Roman"/>
      <w:lang w:val="en-GB" w:eastAsia="en-GB"/>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MediumShading1-Accent413">
    <w:name w:val="Medium Shading 1 - Accent 413"/>
    <w:basedOn w:val="TableNormal"/>
    <w:next w:val="MediumShading1-Accent4"/>
    <w:uiPriority w:val="63"/>
    <w:rsid w:val="0044628B"/>
    <w:rPr>
      <w:rFonts w:eastAsia="Times New Roman"/>
      <w:lang w:val="en-GB" w:eastAsia="en-GB"/>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2-Accent613">
    <w:name w:val="Medium Shading 2 - Accent 613"/>
    <w:basedOn w:val="TableNormal"/>
    <w:next w:val="MediumShading2-Accent6"/>
    <w:uiPriority w:val="64"/>
    <w:rsid w:val="0044628B"/>
    <w:rPr>
      <w:rFonts w:eastAsia="Times New Roman"/>
      <w:lang w:val="en-GB" w:eastAsia="en-GB"/>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13">
    <w:name w:val="Medium Shading 1 - Accent 613"/>
    <w:basedOn w:val="TableNormal"/>
    <w:next w:val="MediumShading1-Accent6"/>
    <w:uiPriority w:val="63"/>
    <w:rsid w:val="0044628B"/>
    <w:rPr>
      <w:rFonts w:eastAsia="Times New Roman"/>
      <w:lang w:val="en-GB" w:eastAsia="en-GB"/>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LightGrid-Accent114">
    <w:name w:val="Light Grid - Accent 114"/>
    <w:basedOn w:val="TableNormal"/>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213">
    <w:name w:val="Light List - Accent 213"/>
    <w:basedOn w:val="TableNormal"/>
    <w:next w:val="LightList-Accent2"/>
    <w:uiPriority w:val="61"/>
    <w:rsid w:val="0044628B"/>
    <w:rPr>
      <w:rFonts w:eastAsia="Times New Roman"/>
      <w:lang w:val="en-GB" w:eastAsia="en-GB"/>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List-Accent34">
    <w:name w:val="Light List - Accent 34"/>
    <w:basedOn w:val="TableNormal"/>
    <w:next w:val="LightList-Accent3"/>
    <w:uiPriority w:val="61"/>
    <w:unhideWhenUsed/>
    <w:rsid w:val="0044628B"/>
    <w:rPr>
      <w:lang w:val="en-GB" w:eastAsia="en-GB"/>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List-Accent64">
    <w:name w:val="Light List - Accent 64"/>
    <w:basedOn w:val="TableNormal"/>
    <w:next w:val="LightList-Accent6"/>
    <w:uiPriority w:val="61"/>
    <w:semiHidden/>
    <w:unhideWhenUsed/>
    <w:rsid w:val="0044628B"/>
    <w:rPr>
      <w:lang w:val="en-GB" w:eastAsia="en-GB"/>
    </w:rPr>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customStyle="1" w:styleId="LightShading-Accent25">
    <w:name w:val="Light Shading - Accent 25"/>
    <w:basedOn w:val="TableNormal"/>
    <w:next w:val="LightShading-Accent2"/>
    <w:uiPriority w:val="60"/>
    <w:unhideWhenUsed/>
    <w:rsid w:val="0044628B"/>
    <w:rPr>
      <w:color w:val="C45911"/>
      <w:lang w:val="en-GB" w:eastAsia="en-GB"/>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24">
    <w:name w:val="Light Grid - Accent 24"/>
    <w:basedOn w:val="TableNormal"/>
    <w:next w:val="LightGrid-Accent2"/>
    <w:uiPriority w:val="62"/>
    <w:semiHidden/>
    <w:unhideWhenUsed/>
    <w:rsid w:val="0044628B"/>
    <w:rPr>
      <w:lang w:val="en-GB" w:eastAsia="en-GB"/>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customStyle="1" w:styleId="LightShading-Accent64">
    <w:name w:val="Light Shading - Accent 64"/>
    <w:basedOn w:val="TableNormal"/>
    <w:next w:val="LightShading-Accent6"/>
    <w:uiPriority w:val="60"/>
    <w:semiHidden/>
    <w:unhideWhenUsed/>
    <w:rsid w:val="0044628B"/>
    <w:rPr>
      <w:color w:val="538135"/>
      <w:lang w:val="en-GB" w:eastAsia="en-GB"/>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LightGrid-Accent653">
    <w:name w:val="Light Grid - Accent 653"/>
    <w:basedOn w:val="TableNormal"/>
    <w:next w:val="LightGrid-Accent6"/>
    <w:uiPriority w:val="62"/>
    <w:semiHidden/>
    <w:unhideWhenUsed/>
    <w:rsid w:val="0044628B"/>
    <w:rPr>
      <w:lang w:val="en-GB" w:eastAsia="en-GB"/>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4">
    <w:name w:val="Medium Shading 1 - Accent 44"/>
    <w:basedOn w:val="TableNormal"/>
    <w:next w:val="MediumShading1-Accent4"/>
    <w:uiPriority w:val="63"/>
    <w:semiHidden/>
    <w:unhideWhenUsed/>
    <w:rsid w:val="0044628B"/>
    <w:rPr>
      <w:lang w:val="en-GB" w:eastAsia="en-GB"/>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2-Accent64">
    <w:name w:val="Medium Shading 2 - Accent 64"/>
    <w:basedOn w:val="TableNormal"/>
    <w:next w:val="MediumShading2-Accent6"/>
    <w:uiPriority w:val="64"/>
    <w:semiHidden/>
    <w:unhideWhenUsed/>
    <w:rsid w:val="0044628B"/>
    <w:rPr>
      <w:lang w:val="en-GB" w:eastAsia="en-GB"/>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0AD4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0AD47"/>
      </w:tcPr>
    </w:tblStylePr>
    <w:tblStylePr w:type="lastCol">
      <w:rPr>
        <w:b/>
        <w:bCs/>
        <w:color w:val="FFFFFF"/>
      </w:rPr>
      <w:tblPr/>
      <w:tcPr>
        <w:tcBorders>
          <w:left w:val="nil"/>
          <w:right w:val="nil"/>
          <w:insideH w:val="nil"/>
          <w:insideV w:val="nil"/>
        </w:tcBorders>
        <w:shd w:val="clear" w:color="auto" w:fill="70AD4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4">
    <w:name w:val="Medium Shading 1 - Accent 64"/>
    <w:basedOn w:val="TableNormal"/>
    <w:next w:val="MediumShading1-Accent6"/>
    <w:uiPriority w:val="63"/>
    <w:semiHidden/>
    <w:unhideWhenUsed/>
    <w:rsid w:val="0044628B"/>
    <w:rPr>
      <w:lang w:val="en-GB" w:eastAsia="en-GB"/>
    </w:rPr>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customStyle="1" w:styleId="LightList-Accent25">
    <w:name w:val="Light List - Accent 25"/>
    <w:basedOn w:val="TableNormal"/>
    <w:next w:val="LightList-Accent2"/>
    <w:uiPriority w:val="61"/>
    <w:semiHidden/>
    <w:unhideWhenUsed/>
    <w:rsid w:val="0044628B"/>
    <w:rPr>
      <w:lang w:val="en-GB" w:eastAsia="en-GB"/>
    </w:rPr>
    <w:tblPr>
      <w:tblStyleRowBandSize w:val="1"/>
      <w:tblStyleColBandSize w:val="1"/>
      <w:tblBorders>
        <w:top w:val="single" w:sz="8" w:space="0" w:color="ED7D31"/>
        <w:left w:val="single" w:sz="8" w:space="0" w:color="ED7D31"/>
        <w:bottom w:val="single" w:sz="8" w:space="0" w:color="ED7D31"/>
        <w:right w:val="single" w:sz="8" w:space="0" w:color="ED7D31"/>
      </w:tblBorders>
    </w:tblPr>
    <w:tblStylePr w:type="firstRow">
      <w:pPr>
        <w:spacing w:before="0" w:after="0" w:line="240" w:lineRule="auto"/>
      </w:pPr>
      <w:rPr>
        <w:b/>
        <w:bCs/>
        <w:color w:val="FFFFFF"/>
      </w:rPr>
      <w:tblPr/>
      <w:tcPr>
        <w:shd w:val="clear" w:color="auto" w:fill="ED7D31"/>
      </w:tcPr>
    </w:tblStylePr>
    <w:tblStylePr w:type="lastRow">
      <w:pPr>
        <w:spacing w:before="0" w:after="0" w:line="240" w:lineRule="auto"/>
      </w:pPr>
      <w:rPr>
        <w:b/>
        <w:bCs/>
      </w:rPr>
      <w:tblPr/>
      <w:tcPr>
        <w:tcBorders>
          <w:top w:val="double" w:sz="6" w:space="0" w:color="ED7D31"/>
          <w:left w:val="single" w:sz="8" w:space="0" w:color="ED7D31"/>
          <w:bottom w:val="single" w:sz="8" w:space="0" w:color="ED7D31"/>
          <w:right w:val="single" w:sz="8" w:space="0" w:color="ED7D31"/>
        </w:tcBorders>
      </w:tcPr>
    </w:tblStylePr>
    <w:tblStylePr w:type="firstCol">
      <w:rPr>
        <w:b/>
        <w:bCs/>
      </w:rPr>
    </w:tblStylePr>
    <w:tblStylePr w:type="lastCol">
      <w:rPr>
        <w:b/>
        <w:bCs/>
      </w:rPr>
    </w:tblStylePr>
    <w:tblStylePr w:type="band1Vert">
      <w:tblPr/>
      <w:tcPr>
        <w:tcBorders>
          <w:top w:val="single" w:sz="8" w:space="0" w:color="ED7D31"/>
          <w:left w:val="single" w:sz="8" w:space="0" w:color="ED7D31"/>
          <w:bottom w:val="single" w:sz="8" w:space="0" w:color="ED7D31"/>
          <w:right w:val="single" w:sz="8" w:space="0" w:color="ED7D31"/>
        </w:tcBorders>
      </w:tcPr>
    </w:tblStylePr>
    <w:tblStylePr w:type="band1Horz">
      <w:tblPr/>
      <w:tcPr>
        <w:tcBorders>
          <w:top w:val="single" w:sz="8" w:space="0" w:color="ED7D31"/>
          <w:left w:val="single" w:sz="8" w:space="0" w:color="ED7D31"/>
          <w:bottom w:val="single" w:sz="8" w:space="0" w:color="ED7D31"/>
          <w:right w:val="single" w:sz="8" w:space="0" w:color="ED7D31"/>
        </w:tcBorders>
      </w:tcPr>
    </w:tblStylePr>
  </w:style>
  <w:style w:type="table" w:customStyle="1" w:styleId="TableGrid25">
    <w:name w:val="Table Grid25"/>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41">
    <w:name w:val="No List341"/>
    <w:next w:val="NoList"/>
    <w:uiPriority w:val="99"/>
    <w:semiHidden/>
    <w:unhideWhenUsed/>
    <w:rsid w:val="0044628B"/>
  </w:style>
  <w:style w:type="table" w:customStyle="1" w:styleId="LightShading-Accent223">
    <w:name w:val="Light Shading - Accent 223"/>
    <w:basedOn w:val="TableNormal"/>
    <w:next w:val="LightShading-Accent2"/>
    <w:uiPriority w:val="60"/>
    <w:rsid w:val="0044628B"/>
    <w:rPr>
      <w:rFonts w:eastAsia="Times New Roman"/>
      <w:color w:val="943634"/>
      <w:lang w:val="en-GB" w:eastAsia="en-GB"/>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List-Accent223">
    <w:name w:val="Light List - Accent 223"/>
    <w:basedOn w:val="TableNormal"/>
    <w:next w:val="LightList-Accent2"/>
    <w:uiPriority w:val="61"/>
    <w:rsid w:val="0044628B"/>
    <w:rPr>
      <w:rFonts w:eastAsia="Times New Roman"/>
      <w:lang w:val="en-GB" w:eastAsia="en-GB"/>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Grid-Accent415">
    <w:name w:val="Light Grid - Accent 415"/>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7">
    <w:name w:val="Light Grid - Accent 47"/>
    <w:basedOn w:val="TableNormal"/>
    <w:next w:val="LightGrid-Accent4"/>
    <w:uiPriority w:val="62"/>
    <w:semiHidden/>
    <w:unhideWhenUsed/>
    <w:rsid w:val="0044628B"/>
    <w:rPr>
      <w:lang w:val="en-GB" w:eastAsia="en-GB"/>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41">
    <w:name w:val="Table Grid341"/>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4">
    <w:name w:val="Table Grid44"/>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4">
    <w:name w:val="Table Grid124"/>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25">
    <w:name w:val="Light Grid - Accent 425"/>
    <w:basedOn w:val="TableNormal"/>
    <w:next w:val="LightGrid-Accent4"/>
    <w:uiPriority w:val="62"/>
    <w:rsid w:val="0044628B"/>
    <w:rPr>
      <w:sz w:val="22"/>
      <w:szCs w:val="22"/>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PlainTable53">
    <w:name w:val="Plain Table 53"/>
    <w:basedOn w:val="TableNormal"/>
    <w:next w:val="PlainTable51"/>
    <w:uiPriority w:val="45"/>
    <w:rsid w:val="0044628B"/>
    <w:rPr>
      <w:lang w:val="en-GB" w:eastAsia="en-GB"/>
    </w:rPr>
    <w:tblPr>
      <w:tblStyleRowBandSize w:val="1"/>
      <w:tblStyleColBandSize w:val="1"/>
    </w:tblPr>
    <w:tblStylePr w:type="firstRow">
      <w:rPr>
        <w:rFonts w:ascii="Times New Roman" w:eastAsia="Times New Roman" w:hAnsi="Times New Roman" w:cs="Times New Roman"/>
        <w:i/>
        <w:iCs/>
        <w:sz w:val="26"/>
      </w:rPr>
      <w:tblPr/>
      <w:tcPr>
        <w:tcBorders>
          <w:bottom w:val="single" w:sz="4" w:space="0" w:color="7F7F7F"/>
        </w:tcBorders>
        <w:shd w:val="clear" w:color="auto" w:fill="FFFFFF"/>
      </w:tcPr>
    </w:tblStylePr>
    <w:tblStylePr w:type="lastRow">
      <w:rPr>
        <w:rFonts w:ascii="Times New Roman" w:eastAsia="Times New Roman" w:hAnsi="Times New Roman" w:cs="Times New Roman"/>
        <w:i/>
        <w:iCs/>
        <w:sz w:val="26"/>
      </w:rPr>
      <w:tblPr/>
      <w:tcPr>
        <w:tcBorders>
          <w:top w:val="single" w:sz="4" w:space="0" w:color="7F7F7F"/>
        </w:tcBorders>
        <w:shd w:val="clear" w:color="auto" w:fill="FFFFFF"/>
      </w:tcPr>
    </w:tblStylePr>
    <w:tblStylePr w:type="firstCol">
      <w:pPr>
        <w:jc w:val="right"/>
      </w:pPr>
      <w:rPr>
        <w:rFonts w:ascii="Times New Roman" w:eastAsia="Times New Roman" w:hAnsi="Times New Roman" w:cs="Times New Roman"/>
        <w:i/>
        <w:iCs/>
        <w:sz w:val="26"/>
      </w:rPr>
      <w:tblPr/>
      <w:tcPr>
        <w:tcBorders>
          <w:right w:val="single" w:sz="4" w:space="0" w:color="7F7F7F"/>
        </w:tcBorders>
        <w:shd w:val="clear" w:color="auto" w:fill="FFFFFF"/>
      </w:tcPr>
    </w:tblStylePr>
    <w:tblStylePr w:type="lastCol">
      <w:rPr>
        <w:rFonts w:ascii="Times New Roman" w:eastAsia="Times New Roman" w:hAnsi="Times New Roman"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PlainTable14">
    <w:name w:val="Plain Table 14"/>
    <w:basedOn w:val="TableNormal"/>
    <w:next w:val="PlainTable11"/>
    <w:uiPriority w:val="41"/>
    <w:rsid w:val="0044628B"/>
    <w:rPr>
      <w:lang w:val="en-GB" w:eastAsia="en-GB"/>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441">
    <w:name w:val="No List441"/>
    <w:next w:val="NoList"/>
    <w:uiPriority w:val="99"/>
    <w:semiHidden/>
    <w:unhideWhenUsed/>
    <w:rsid w:val="0044628B"/>
  </w:style>
  <w:style w:type="numbering" w:customStyle="1" w:styleId="NoList116">
    <w:name w:val="No List116"/>
    <w:next w:val="NoList"/>
    <w:uiPriority w:val="99"/>
    <w:semiHidden/>
    <w:unhideWhenUsed/>
    <w:rsid w:val="0044628B"/>
  </w:style>
  <w:style w:type="table" w:customStyle="1" w:styleId="TableGrid53">
    <w:name w:val="Table Grid53"/>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3">
    <w:name w:val="Plain Table 113"/>
    <w:basedOn w:val="TableNormal"/>
    <w:next w:val="PlainTable11"/>
    <w:uiPriority w:val="41"/>
    <w:rsid w:val="0044628B"/>
    <w:rPr>
      <w:lang w:val="en-GB" w:eastAsia="en-GB"/>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115">
    <w:name w:val="No List1115"/>
    <w:next w:val="NoList"/>
    <w:uiPriority w:val="99"/>
    <w:semiHidden/>
    <w:unhideWhenUsed/>
    <w:rsid w:val="0044628B"/>
  </w:style>
  <w:style w:type="numbering" w:customStyle="1" w:styleId="NoList1111311">
    <w:name w:val="No List1111311"/>
    <w:next w:val="NoList"/>
    <w:uiPriority w:val="99"/>
    <w:semiHidden/>
    <w:rsid w:val="0044628B"/>
  </w:style>
  <w:style w:type="table" w:customStyle="1" w:styleId="TableGrid133">
    <w:name w:val="Table Grid133"/>
    <w:basedOn w:val="TableNormal"/>
    <w:next w:val="TableGrid"/>
    <w:uiPriority w:val="59"/>
    <w:rsid w:val="0044628B"/>
    <w:pPr>
      <w:bidi/>
    </w:pPr>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33">
    <w:name w:val="Light Grid - Accent 433"/>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2141">
    <w:name w:val="No List2141"/>
    <w:next w:val="NoList"/>
    <w:uiPriority w:val="99"/>
    <w:semiHidden/>
    <w:unhideWhenUsed/>
    <w:rsid w:val="0044628B"/>
  </w:style>
  <w:style w:type="numbering" w:customStyle="1" w:styleId="NoList124">
    <w:name w:val="No List124"/>
    <w:next w:val="NoList"/>
    <w:uiPriority w:val="99"/>
    <w:semiHidden/>
    <w:unhideWhenUsed/>
    <w:rsid w:val="0044628B"/>
  </w:style>
  <w:style w:type="numbering" w:customStyle="1" w:styleId="NoList1124">
    <w:name w:val="No List1124"/>
    <w:next w:val="NoList"/>
    <w:uiPriority w:val="99"/>
    <w:semiHidden/>
    <w:rsid w:val="0044628B"/>
  </w:style>
  <w:style w:type="table" w:customStyle="1" w:styleId="LightGrid-Accent4213">
    <w:name w:val="Light Grid - Accent 4213"/>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Light2">
    <w:name w:val="Table Grid Light2"/>
    <w:basedOn w:val="TableNormal"/>
    <w:next w:val="TableGridLight1"/>
    <w:uiPriority w:val="40"/>
    <w:rsid w:val="0044628B"/>
    <w:rPr>
      <w:lang w:val="en-GB" w:eastAsia="en-GB"/>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numbering" w:customStyle="1" w:styleId="NoList5311">
    <w:name w:val="No List5311"/>
    <w:next w:val="NoList"/>
    <w:uiPriority w:val="99"/>
    <w:semiHidden/>
    <w:unhideWhenUsed/>
    <w:rsid w:val="0044628B"/>
  </w:style>
  <w:style w:type="numbering" w:customStyle="1" w:styleId="NoList133">
    <w:name w:val="No List133"/>
    <w:next w:val="NoList"/>
    <w:uiPriority w:val="99"/>
    <w:semiHidden/>
    <w:unhideWhenUsed/>
    <w:rsid w:val="0044628B"/>
  </w:style>
  <w:style w:type="numbering" w:customStyle="1" w:styleId="NoList223">
    <w:name w:val="No List223"/>
    <w:next w:val="NoList"/>
    <w:uiPriority w:val="99"/>
    <w:semiHidden/>
    <w:unhideWhenUsed/>
    <w:rsid w:val="0044628B"/>
  </w:style>
  <w:style w:type="table" w:customStyle="1" w:styleId="LightList-Accent3113">
    <w:name w:val="Light List - Accent 3113"/>
    <w:basedOn w:val="TableNormal"/>
    <w:next w:val="LightList-Accent3"/>
    <w:uiPriority w:val="61"/>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List-Accent6112">
    <w:name w:val="Light List - Accent 6112"/>
    <w:basedOn w:val="TableNormal"/>
    <w:next w:val="LightList-Accent6"/>
    <w:uiPriority w:val="61"/>
    <w:rsid w:val="0044628B"/>
    <w:rPr>
      <w:rFonts w:eastAsia="Times New Roman"/>
      <w:lang w:val="en-GB" w:eastAsia="en-GB"/>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2112">
    <w:name w:val="Light Shading - Accent 2112"/>
    <w:basedOn w:val="TableNormal"/>
    <w:next w:val="LightShading-Accent2"/>
    <w:rsid w:val="0044628B"/>
    <w:rPr>
      <w:rFonts w:eastAsia="Times New Roman"/>
      <w:color w:val="943634"/>
      <w:lang w:val="en-GB" w:eastAsia="en-GB"/>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2112">
    <w:name w:val="Light Grid - Accent 2112"/>
    <w:basedOn w:val="TableNormal"/>
    <w:next w:val="LightGrid-Accent2"/>
    <w:uiPriority w:val="62"/>
    <w:rsid w:val="0044628B"/>
    <w:rPr>
      <w:rFonts w:eastAsia="Times New Roman"/>
      <w:lang w:val="en-GB" w:eastAsia="en-GB"/>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Shading-Accent6112">
    <w:name w:val="Light Shading - Accent 6112"/>
    <w:basedOn w:val="TableNormal"/>
    <w:next w:val="LightShading-Accent6"/>
    <w:uiPriority w:val="60"/>
    <w:rsid w:val="0044628B"/>
    <w:rPr>
      <w:rFonts w:eastAsia="Times New Roman"/>
      <w:color w:val="E36C0A"/>
      <w:lang w:val="en-GB" w:eastAsia="en-GB"/>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Grid-Accent61121">
    <w:name w:val="Light Grid - Accent 61121"/>
    <w:basedOn w:val="TableNormal"/>
    <w:next w:val="LightGrid-Accent6"/>
    <w:uiPriority w:val="62"/>
    <w:rsid w:val="0044628B"/>
    <w:rPr>
      <w:rFonts w:eastAsia="Times New Roman"/>
      <w:lang w:val="en-GB" w:eastAsia="en-GB"/>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MediumShading1-Accent4112">
    <w:name w:val="Medium Shading 1 - Accent 4112"/>
    <w:basedOn w:val="TableNormal"/>
    <w:next w:val="MediumShading1-Accent4"/>
    <w:uiPriority w:val="63"/>
    <w:rsid w:val="0044628B"/>
    <w:rPr>
      <w:rFonts w:eastAsia="Times New Roman"/>
      <w:lang w:val="en-GB" w:eastAsia="en-GB"/>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2-Accent6112">
    <w:name w:val="Medium Shading 2 - Accent 6112"/>
    <w:basedOn w:val="TableNormal"/>
    <w:next w:val="MediumShading2-Accent6"/>
    <w:uiPriority w:val="64"/>
    <w:rsid w:val="0044628B"/>
    <w:rPr>
      <w:rFonts w:eastAsia="Times New Roman"/>
      <w:lang w:val="en-GB" w:eastAsia="en-GB"/>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112">
    <w:name w:val="Medium Shading 1 - Accent 6112"/>
    <w:basedOn w:val="TableNormal"/>
    <w:next w:val="MediumShading1-Accent6"/>
    <w:uiPriority w:val="63"/>
    <w:rsid w:val="0044628B"/>
    <w:rPr>
      <w:rFonts w:eastAsia="Times New Roman"/>
      <w:lang w:val="en-GB" w:eastAsia="en-GB"/>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TableGrid143">
    <w:name w:val="Table Grid143"/>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13">
    <w:name w:val="Light Grid - Accent 1113"/>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2112">
    <w:name w:val="Light List - Accent 2112"/>
    <w:basedOn w:val="TableNormal"/>
    <w:next w:val="LightList-Accent2"/>
    <w:uiPriority w:val="61"/>
    <w:rsid w:val="0044628B"/>
    <w:rPr>
      <w:rFonts w:eastAsia="Times New Roman"/>
      <w:lang w:val="en-GB" w:eastAsia="en-GB"/>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List-Accent323">
    <w:name w:val="Light List - Accent 323"/>
    <w:basedOn w:val="TableNormal"/>
    <w:next w:val="LightList-Accent3"/>
    <w:uiPriority w:val="61"/>
    <w:semiHidden/>
    <w:unhideWhenUsed/>
    <w:rsid w:val="0044628B"/>
    <w:rPr>
      <w:lang w:val="en-GB" w:eastAsia="en-GB"/>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List-Accent623">
    <w:name w:val="Light List - Accent 623"/>
    <w:basedOn w:val="TableNormal"/>
    <w:next w:val="LightList-Accent6"/>
    <w:uiPriority w:val="61"/>
    <w:semiHidden/>
    <w:unhideWhenUsed/>
    <w:rsid w:val="0044628B"/>
    <w:rPr>
      <w:lang w:val="en-GB" w:eastAsia="en-GB"/>
    </w:rPr>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customStyle="1" w:styleId="LightShading-Accent233">
    <w:name w:val="Light Shading - Accent 233"/>
    <w:basedOn w:val="TableNormal"/>
    <w:next w:val="LightShading-Accent2"/>
    <w:uiPriority w:val="60"/>
    <w:unhideWhenUsed/>
    <w:rsid w:val="0044628B"/>
    <w:rPr>
      <w:color w:val="C45911"/>
      <w:lang w:val="en-GB" w:eastAsia="en-GB"/>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223">
    <w:name w:val="Light Grid - Accent 223"/>
    <w:basedOn w:val="TableNormal"/>
    <w:next w:val="LightGrid-Accent2"/>
    <w:uiPriority w:val="62"/>
    <w:semiHidden/>
    <w:unhideWhenUsed/>
    <w:rsid w:val="0044628B"/>
    <w:rPr>
      <w:lang w:val="en-GB" w:eastAsia="en-GB"/>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customStyle="1" w:styleId="LightShading-Accent623">
    <w:name w:val="Light Shading - Accent 623"/>
    <w:basedOn w:val="TableNormal"/>
    <w:next w:val="LightShading-Accent6"/>
    <w:uiPriority w:val="60"/>
    <w:semiHidden/>
    <w:unhideWhenUsed/>
    <w:rsid w:val="0044628B"/>
    <w:rPr>
      <w:color w:val="538135"/>
      <w:lang w:val="en-GB" w:eastAsia="en-GB"/>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LightGrid-Accent6232">
    <w:name w:val="Light Grid - Accent 6232"/>
    <w:basedOn w:val="TableNormal"/>
    <w:next w:val="LightGrid-Accent6"/>
    <w:uiPriority w:val="62"/>
    <w:semiHidden/>
    <w:unhideWhenUsed/>
    <w:rsid w:val="0044628B"/>
    <w:rPr>
      <w:lang w:val="en-GB" w:eastAsia="en-GB"/>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23">
    <w:name w:val="Medium Shading 1 - Accent 423"/>
    <w:basedOn w:val="TableNormal"/>
    <w:next w:val="MediumShading1-Accent4"/>
    <w:uiPriority w:val="63"/>
    <w:semiHidden/>
    <w:unhideWhenUsed/>
    <w:rsid w:val="0044628B"/>
    <w:rPr>
      <w:lang w:val="en-GB" w:eastAsia="en-GB"/>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2-Accent622">
    <w:name w:val="Medium Shading 2 - Accent 622"/>
    <w:basedOn w:val="TableNormal"/>
    <w:next w:val="MediumShading2-Accent6"/>
    <w:uiPriority w:val="64"/>
    <w:semiHidden/>
    <w:unhideWhenUsed/>
    <w:rsid w:val="0044628B"/>
    <w:rPr>
      <w:lang w:val="en-GB" w:eastAsia="en-GB"/>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0AD4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0AD47"/>
      </w:tcPr>
    </w:tblStylePr>
    <w:tblStylePr w:type="lastCol">
      <w:rPr>
        <w:b/>
        <w:bCs/>
        <w:color w:val="FFFFFF"/>
      </w:rPr>
      <w:tblPr/>
      <w:tcPr>
        <w:tcBorders>
          <w:left w:val="nil"/>
          <w:right w:val="nil"/>
          <w:insideH w:val="nil"/>
          <w:insideV w:val="nil"/>
        </w:tcBorders>
        <w:shd w:val="clear" w:color="auto" w:fill="70AD4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23">
    <w:name w:val="Medium Shading 1 - Accent 623"/>
    <w:basedOn w:val="TableNormal"/>
    <w:next w:val="MediumShading1-Accent6"/>
    <w:uiPriority w:val="63"/>
    <w:semiHidden/>
    <w:unhideWhenUsed/>
    <w:rsid w:val="0044628B"/>
    <w:rPr>
      <w:lang w:val="en-GB" w:eastAsia="en-GB"/>
    </w:rPr>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customStyle="1" w:styleId="LightList-Accent232">
    <w:name w:val="Light List - Accent 232"/>
    <w:basedOn w:val="TableNormal"/>
    <w:next w:val="LightList-Accent2"/>
    <w:uiPriority w:val="61"/>
    <w:semiHidden/>
    <w:unhideWhenUsed/>
    <w:rsid w:val="0044628B"/>
    <w:rPr>
      <w:lang w:val="en-GB" w:eastAsia="en-GB"/>
    </w:rPr>
    <w:tblPr>
      <w:tblStyleRowBandSize w:val="1"/>
      <w:tblStyleColBandSize w:val="1"/>
      <w:tblBorders>
        <w:top w:val="single" w:sz="8" w:space="0" w:color="ED7D31"/>
        <w:left w:val="single" w:sz="8" w:space="0" w:color="ED7D31"/>
        <w:bottom w:val="single" w:sz="8" w:space="0" w:color="ED7D31"/>
        <w:right w:val="single" w:sz="8" w:space="0" w:color="ED7D31"/>
      </w:tblBorders>
    </w:tblPr>
    <w:tblStylePr w:type="firstRow">
      <w:pPr>
        <w:spacing w:before="0" w:after="0" w:line="240" w:lineRule="auto"/>
      </w:pPr>
      <w:rPr>
        <w:b/>
        <w:bCs/>
        <w:color w:val="FFFFFF"/>
      </w:rPr>
      <w:tblPr/>
      <w:tcPr>
        <w:shd w:val="clear" w:color="auto" w:fill="ED7D31"/>
      </w:tcPr>
    </w:tblStylePr>
    <w:tblStylePr w:type="lastRow">
      <w:pPr>
        <w:spacing w:before="0" w:after="0" w:line="240" w:lineRule="auto"/>
      </w:pPr>
      <w:rPr>
        <w:b/>
        <w:bCs/>
      </w:rPr>
      <w:tblPr/>
      <w:tcPr>
        <w:tcBorders>
          <w:top w:val="double" w:sz="6" w:space="0" w:color="ED7D31"/>
          <w:left w:val="single" w:sz="8" w:space="0" w:color="ED7D31"/>
          <w:bottom w:val="single" w:sz="8" w:space="0" w:color="ED7D31"/>
          <w:right w:val="single" w:sz="8" w:space="0" w:color="ED7D31"/>
        </w:tcBorders>
      </w:tcPr>
    </w:tblStylePr>
    <w:tblStylePr w:type="firstCol">
      <w:rPr>
        <w:b/>
        <w:bCs/>
      </w:rPr>
    </w:tblStylePr>
    <w:tblStylePr w:type="lastCol">
      <w:rPr>
        <w:b/>
        <w:bCs/>
      </w:rPr>
    </w:tblStylePr>
    <w:tblStylePr w:type="band1Vert">
      <w:tblPr/>
      <w:tcPr>
        <w:tcBorders>
          <w:top w:val="single" w:sz="8" w:space="0" w:color="ED7D31"/>
          <w:left w:val="single" w:sz="8" w:space="0" w:color="ED7D31"/>
          <w:bottom w:val="single" w:sz="8" w:space="0" w:color="ED7D31"/>
          <w:right w:val="single" w:sz="8" w:space="0" w:color="ED7D31"/>
        </w:tcBorders>
      </w:tcPr>
    </w:tblStylePr>
    <w:tblStylePr w:type="band1Horz">
      <w:tblPr/>
      <w:tcPr>
        <w:tcBorders>
          <w:top w:val="single" w:sz="8" w:space="0" w:color="ED7D31"/>
          <w:left w:val="single" w:sz="8" w:space="0" w:color="ED7D31"/>
          <w:bottom w:val="single" w:sz="8" w:space="0" w:color="ED7D31"/>
          <w:right w:val="single" w:sz="8" w:space="0" w:color="ED7D31"/>
        </w:tcBorders>
      </w:tcPr>
    </w:tblStylePr>
  </w:style>
  <w:style w:type="numbering" w:customStyle="1" w:styleId="NoList3131">
    <w:name w:val="No List3131"/>
    <w:next w:val="NoList"/>
    <w:uiPriority w:val="99"/>
    <w:semiHidden/>
    <w:unhideWhenUsed/>
    <w:rsid w:val="0044628B"/>
  </w:style>
  <w:style w:type="table" w:customStyle="1" w:styleId="LightShading-Accent2212">
    <w:name w:val="Light Shading - Accent 2212"/>
    <w:basedOn w:val="TableNormal"/>
    <w:next w:val="LightShading-Accent2"/>
    <w:uiPriority w:val="60"/>
    <w:rsid w:val="0044628B"/>
    <w:rPr>
      <w:rFonts w:eastAsia="Times New Roman"/>
      <w:color w:val="943634"/>
      <w:lang w:val="en-GB" w:eastAsia="en-GB"/>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List-Accent2212">
    <w:name w:val="Light List - Accent 2212"/>
    <w:basedOn w:val="TableNormal"/>
    <w:next w:val="LightList-Accent2"/>
    <w:uiPriority w:val="61"/>
    <w:rsid w:val="0044628B"/>
    <w:rPr>
      <w:rFonts w:eastAsia="Times New Roman"/>
      <w:lang w:val="en-GB" w:eastAsia="en-GB"/>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Grid-Accent4123">
    <w:name w:val="Light Grid - Accent 4123"/>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43">
    <w:name w:val="Light Grid - Accent 443"/>
    <w:basedOn w:val="TableNormal"/>
    <w:next w:val="LightGrid-Accent4"/>
    <w:uiPriority w:val="62"/>
    <w:semiHidden/>
    <w:unhideWhenUsed/>
    <w:rsid w:val="0044628B"/>
    <w:rPr>
      <w:lang w:val="en-GB" w:eastAsia="en-GB"/>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1113">
    <w:name w:val="Table Grid1113"/>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3">
    <w:name w:val="Table Grid413"/>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3">
    <w:name w:val="Table Grid1213"/>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222">
    <w:name w:val="Light Grid - Accent 4222"/>
    <w:basedOn w:val="TableNormal"/>
    <w:next w:val="LightGrid-Accent4"/>
    <w:uiPriority w:val="62"/>
    <w:rsid w:val="0044628B"/>
    <w:rPr>
      <w:sz w:val="22"/>
      <w:szCs w:val="22"/>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PlainTable512">
    <w:name w:val="Plain Table 512"/>
    <w:basedOn w:val="TableNormal"/>
    <w:next w:val="PlainTable51"/>
    <w:uiPriority w:val="45"/>
    <w:rsid w:val="0044628B"/>
    <w:rPr>
      <w:lang w:val="en-GB" w:eastAsia="en-GB"/>
    </w:rPr>
    <w:tblPr>
      <w:tblStyleRowBandSize w:val="1"/>
      <w:tblStyleColBandSize w:val="1"/>
    </w:tblPr>
    <w:tblStylePr w:type="firstRow">
      <w:rPr>
        <w:rFonts w:ascii="Times New Roman" w:eastAsia="Times New Roman" w:hAnsi="Times New Roman" w:cs="Times New Roman"/>
        <w:i/>
        <w:iCs/>
        <w:sz w:val="26"/>
      </w:rPr>
      <w:tblPr/>
      <w:tcPr>
        <w:tcBorders>
          <w:bottom w:val="single" w:sz="4" w:space="0" w:color="7F7F7F"/>
        </w:tcBorders>
        <w:shd w:val="clear" w:color="auto" w:fill="FFFFFF"/>
      </w:tcPr>
    </w:tblStylePr>
    <w:tblStylePr w:type="lastRow">
      <w:rPr>
        <w:rFonts w:ascii="Times New Roman" w:eastAsia="Times New Roman" w:hAnsi="Times New Roman" w:cs="Times New Roman"/>
        <w:i/>
        <w:iCs/>
        <w:sz w:val="26"/>
      </w:rPr>
      <w:tblPr/>
      <w:tcPr>
        <w:tcBorders>
          <w:top w:val="single" w:sz="4" w:space="0" w:color="7F7F7F"/>
        </w:tcBorders>
        <w:shd w:val="clear" w:color="auto" w:fill="FFFFFF"/>
      </w:tcPr>
    </w:tblStylePr>
    <w:tblStylePr w:type="firstCol">
      <w:pPr>
        <w:jc w:val="right"/>
      </w:pPr>
      <w:rPr>
        <w:rFonts w:ascii="Times New Roman" w:eastAsia="Times New Roman" w:hAnsi="Times New Roman" w:cs="Times New Roman"/>
        <w:i/>
        <w:iCs/>
        <w:sz w:val="26"/>
      </w:rPr>
      <w:tblPr/>
      <w:tcPr>
        <w:tcBorders>
          <w:right w:val="single" w:sz="4" w:space="0" w:color="7F7F7F"/>
        </w:tcBorders>
        <w:shd w:val="clear" w:color="auto" w:fill="FFFFFF"/>
      </w:tcPr>
    </w:tblStylePr>
    <w:tblStylePr w:type="lastCol">
      <w:rPr>
        <w:rFonts w:ascii="Times New Roman" w:eastAsia="Times New Roman" w:hAnsi="Times New Roman"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numbering" w:customStyle="1" w:styleId="NoList413">
    <w:name w:val="No List413"/>
    <w:next w:val="NoList"/>
    <w:uiPriority w:val="99"/>
    <w:semiHidden/>
    <w:unhideWhenUsed/>
    <w:rsid w:val="0044628B"/>
  </w:style>
  <w:style w:type="numbering" w:customStyle="1" w:styleId="NoList1132">
    <w:name w:val="No List1132"/>
    <w:next w:val="NoList"/>
    <w:uiPriority w:val="99"/>
    <w:semiHidden/>
    <w:unhideWhenUsed/>
    <w:rsid w:val="0044628B"/>
  </w:style>
  <w:style w:type="table" w:customStyle="1" w:styleId="TableGrid512">
    <w:name w:val="Table Grid512"/>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3">
    <w:name w:val="No List11123"/>
    <w:next w:val="NoList"/>
    <w:semiHidden/>
    <w:unhideWhenUsed/>
    <w:rsid w:val="0044628B"/>
  </w:style>
  <w:style w:type="table" w:customStyle="1" w:styleId="TableGrid1312">
    <w:name w:val="Table Grid1312"/>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31">
    <w:name w:val="No List21131"/>
    <w:next w:val="NoList"/>
    <w:uiPriority w:val="99"/>
    <w:semiHidden/>
    <w:unhideWhenUsed/>
    <w:rsid w:val="0044628B"/>
  </w:style>
  <w:style w:type="table" w:customStyle="1" w:styleId="TableGrid2113">
    <w:name w:val="Table Grid2113"/>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12">
    <w:name w:val="No List3112"/>
    <w:next w:val="NoList"/>
    <w:uiPriority w:val="99"/>
    <w:semiHidden/>
    <w:unhideWhenUsed/>
    <w:rsid w:val="0044628B"/>
  </w:style>
  <w:style w:type="numbering" w:customStyle="1" w:styleId="NoList4112">
    <w:name w:val="No List4112"/>
    <w:next w:val="NoList"/>
    <w:uiPriority w:val="99"/>
    <w:semiHidden/>
    <w:unhideWhenUsed/>
    <w:rsid w:val="0044628B"/>
  </w:style>
  <w:style w:type="table" w:customStyle="1" w:styleId="TableGrid3113">
    <w:name w:val="Table Grid3113"/>
    <w:basedOn w:val="TableNormal"/>
    <w:next w:val="TableGrid"/>
    <w:uiPriority w:val="59"/>
    <w:rsid w:val="0044628B"/>
    <w:pPr>
      <w:bidi/>
    </w:pPr>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2">
    <w:name w:val="Table Web 32"/>
    <w:basedOn w:val="TableNormal"/>
    <w:next w:val="TableWeb3"/>
    <w:uiPriority w:val="99"/>
    <w:rsid w:val="0044628B"/>
    <w:pPr>
      <w:bidi/>
    </w:pPr>
    <w:rPr>
      <w:rFonts w:eastAsia="Times New Roman" w:cs="Times New Roman"/>
      <w:lang w:val="en-GB" w:eastAsia="en-GB"/>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720">
    <w:name w:val="Table Grid 72"/>
    <w:basedOn w:val="TableNormal"/>
    <w:next w:val="TableGrid70"/>
    <w:rsid w:val="0044628B"/>
    <w:pPr>
      <w:bidi/>
    </w:pPr>
    <w:rPr>
      <w:rFonts w:eastAsia="Times New Roman" w:cs="Times New Roman"/>
      <w:b/>
      <w:bCs/>
      <w:lang w:val="en-GB" w:eastAsia="en-GB"/>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tcPr>
    <w:tblStylePr w:type="firstRow">
      <w:rPr>
        <w:b w:val="0"/>
        <w:bCs w:val="0"/>
      </w:rPr>
      <w:tblPr/>
      <w:tcPr>
        <w:tcBorders>
          <w:bottom w:val="single" w:sz="12" w:space="0" w:color="auto"/>
          <w:tl2br w:val="none" w:sz="0" w:space="0" w:color="auto"/>
          <w:tr2bl w:val="none" w:sz="0" w:space="0" w:color="auto"/>
        </w:tcBorders>
      </w:tcPr>
    </w:tblStylePr>
    <w:tblStylePr w:type="lastRow">
      <w:rPr>
        <w:b w:val="0"/>
        <w:bCs w:val="0"/>
      </w:rPr>
      <w:tblPr/>
      <w:tcPr>
        <w:tcBorders>
          <w:top w:val="single" w:sz="6" w:space="0" w:color="auto"/>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auto"/>
          <w:tr2bl w:val="none" w:sz="0" w:space="0" w:color="auto"/>
        </w:tcBorders>
      </w:tcPr>
    </w:tblStylePr>
  </w:style>
  <w:style w:type="table" w:customStyle="1" w:styleId="TableGrid420">
    <w:name w:val="Table Grid 42"/>
    <w:basedOn w:val="TableNormal"/>
    <w:next w:val="TableGrid40"/>
    <w:rsid w:val="0044628B"/>
    <w:pPr>
      <w:bidi/>
    </w:pPr>
    <w:rPr>
      <w:rFonts w:eastAsia="Times New Roman" w:cs="Times New Roman"/>
      <w:lang w:val="en-GB" w:eastAsia="en-GB"/>
    </w:rPr>
    <w:tblPr>
      <w:tblBorders>
        <w:left w:val="single" w:sz="12" w:space="0" w:color="auto"/>
        <w:right w:val="single" w:sz="12" w:space="0" w:color="auto"/>
        <w:insideH w:val="single" w:sz="6" w:space="0" w:color="auto"/>
        <w:insideV w:val="single" w:sz="6" w:space="0" w:color="auto"/>
      </w:tblBorders>
    </w:tblPr>
    <w:tcPr>
      <w:shd w:val="clear" w:color="auto" w:fill="auto"/>
    </w:tcPr>
    <w:tblStylePr w:type="firstRow">
      <w:rPr>
        <w:color w:val="auto"/>
      </w:rPr>
      <w:tblPr/>
      <w:tcPr>
        <w:tcBorders>
          <w:bottom w:val="single" w:sz="6" w:space="0" w:color="auto"/>
          <w:tl2br w:val="none" w:sz="0" w:space="0" w:color="auto"/>
          <w:tr2bl w:val="none" w:sz="0" w:space="0" w:color="auto"/>
        </w:tcBorders>
        <w:shd w:val="pct30" w:color="FFFF00" w:fill="FFFFFF"/>
      </w:tcPr>
    </w:tblStylePr>
    <w:tblStylePr w:type="lastRow">
      <w:rPr>
        <w:b/>
        <w:bCs/>
        <w:color w:val="auto"/>
      </w:rPr>
      <w:tblPr/>
      <w:tcPr>
        <w:tcBorders>
          <w:top w:val="single" w:sz="6" w:space="0" w:color="auto"/>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numbering" w:customStyle="1" w:styleId="NoList1111121">
    <w:name w:val="No List1111121"/>
    <w:next w:val="NoList"/>
    <w:semiHidden/>
    <w:rsid w:val="0044628B"/>
  </w:style>
  <w:style w:type="table" w:customStyle="1" w:styleId="LightGrid13">
    <w:name w:val="Light Grid13"/>
    <w:basedOn w:val="TableNormal"/>
    <w:uiPriority w:val="62"/>
    <w:rsid w:val="0044628B"/>
    <w:rPr>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TableGrid120">
    <w:name w:val="Table Grid 12"/>
    <w:basedOn w:val="TableNormal"/>
    <w:next w:val="TableGrid1a"/>
    <w:rsid w:val="0044628B"/>
    <w:pPr>
      <w:bidi/>
    </w:pPr>
    <w:rPr>
      <w:rFonts w:eastAsia="Times New Roman" w:cs="Times New Roman"/>
      <w:lang w:val="en-GB" w:eastAsia="en-GB"/>
    </w:rPr>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LightGrid-Accent62121">
    <w:name w:val="Light Grid - Accent 62121"/>
    <w:basedOn w:val="TableNormal"/>
    <w:next w:val="LightGrid-Accent6"/>
    <w:uiPriority w:val="62"/>
    <w:rsid w:val="0044628B"/>
    <w:rPr>
      <w:lang w:val="en-GB" w:eastAsia="en-GB"/>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4">
    <w:name w:val="Light Grid4"/>
    <w:basedOn w:val="TableNormal"/>
    <w:next w:val="LightGrid"/>
    <w:uiPriority w:val="62"/>
    <w:rsid w:val="0044628B"/>
    <w:rPr>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543">
    <w:name w:val="Light Grid - Accent 543"/>
    <w:basedOn w:val="TableNormal"/>
    <w:next w:val="LightGrid-Accent5"/>
    <w:uiPriority w:val="62"/>
    <w:rsid w:val="0044628B"/>
    <w:rPr>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4313">
    <w:name w:val="Light Grid - Accent 4313"/>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2-Accent22">
    <w:name w:val="Medium Shading 2 - Accent 22"/>
    <w:basedOn w:val="TableNormal"/>
    <w:next w:val="MediumShading2-Accent2"/>
    <w:uiPriority w:val="64"/>
    <w:rsid w:val="0044628B"/>
    <w:rPr>
      <w:lang w:val="en-GB" w:eastAsia="en-GB"/>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LightGrid-Accent16">
    <w:name w:val="Light Grid - Accent 16"/>
    <w:basedOn w:val="TableNormal"/>
    <w:next w:val="LightGrid-Accent1"/>
    <w:uiPriority w:val="62"/>
    <w:rsid w:val="0044628B"/>
    <w:rPr>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Grid3-Accent12">
    <w:name w:val="Medium Grid 3 - Accent 12"/>
    <w:basedOn w:val="TableNormal"/>
    <w:next w:val="MediumGrid3-Accent1"/>
    <w:uiPriority w:val="69"/>
    <w:rsid w:val="0044628B"/>
    <w:rPr>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Grid3-Accent32">
    <w:name w:val="Medium Grid 3 - Accent 32"/>
    <w:basedOn w:val="TableNormal"/>
    <w:next w:val="MediumGrid3-Accent3"/>
    <w:uiPriority w:val="69"/>
    <w:rsid w:val="0044628B"/>
    <w:rPr>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MediumGrid3-Accent42">
    <w:name w:val="Medium Grid 3 - Accent 42"/>
    <w:basedOn w:val="TableNormal"/>
    <w:next w:val="MediumGrid3-Accent4"/>
    <w:uiPriority w:val="69"/>
    <w:rsid w:val="0044628B"/>
    <w:rPr>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Grid3-Accent62">
    <w:name w:val="Medium Grid 3 - Accent 62"/>
    <w:basedOn w:val="TableNormal"/>
    <w:next w:val="MediumGrid3-Accent6"/>
    <w:uiPriority w:val="69"/>
    <w:rsid w:val="0044628B"/>
    <w:rPr>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LightList-Accent12">
    <w:name w:val="Light List - Accent 12"/>
    <w:basedOn w:val="TableNormal"/>
    <w:next w:val="LightList-Accent1"/>
    <w:uiPriority w:val="61"/>
    <w:rsid w:val="0044628B"/>
    <w:rPr>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421">
    <w:name w:val="Light List - Accent 421"/>
    <w:basedOn w:val="TableNormal"/>
    <w:next w:val="LightList-Accent4"/>
    <w:uiPriority w:val="61"/>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MediumShading1-Accent6212">
    <w:name w:val="Medium Shading 1 - Accent 6212"/>
    <w:basedOn w:val="TableNormal"/>
    <w:next w:val="MediumShading1-Accent6"/>
    <w:uiPriority w:val="63"/>
    <w:rsid w:val="0044628B"/>
    <w:rPr>
      <w:lang w:val="en-GB" w:eastAsia="en-GB"/>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34">
    <w:name w:val="Medium Shading 1 - Accent 34"/>
    <w:basedOn w:val="TableNormal"/>
    <w:next w:val="MediumShading1-Accent3"/>
    <w:uiPriority w:val="63"/>
    <w:rsid w:val="0044628B"/>
    <w:rPr>
      <w:lang w:val="en-GB" w:eastAsia="en-GB"/>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MediumShading1-Accent12">
    <w:name w:val="Medium Shading 1 - Accent 12"/>
    <w:basedOn w:val="TableNormal"/>
    <w:next w:val="MediumShading1-Accent1"/>
    <w:uiPriority w:val="63"/>
    <w:rsid w:val="0044628B"/>
    <w:rPr>
      <w:lang w:val="en-GB" w:eastAsia="en-GB"/>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ediumShading1-Accent4212">
    <w:name w:val="Medium Shading 1 - Accent 4212"/>
    <w:basedOn w:val="TableNormal"/>
    <w:next w:val="MediumShading1-Accent4"/>
    <w:uiPriority w:val="63"/>
    <w:rsid w:val="0044628B"/>
    <w:rPr>
      <w:lang w:val="en-GB" w:eastAsia="en-GB"/>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1-Accent52">
    <w:name w:val="Medium Shading 1 - Accent 52"/>
    <w:basedOn w:val="TableNormal"/>
    <w:next w:val="MediumShading1-Accent5"/>
    <w:uiPriority w:val="63"/>
    <w:rsid w:val="0044628B"/>
    <w:rPr>
      <w:lang w:val="en-GB" w:eastAsia="en-GB"/>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MediumGrid3-Accent22">
    <w:name w:val="Medium Grid 3 - Accent 22"/>
    <w:basedOn w:val="TableNormal"/>
    <w:next w:val="MediumGrid3-Accent2"/>
    <w:uiPriority w:val="69"/>
    <w:rsid w:val="0044628B"/>
    <w:rPr>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GridTable4-Accent114">
    <w:name w:val="Grid Table 4 - Accent 114"/>
    <w:basedOn w:val="TableNormal"/>
    <w:uiPriority w:val="49"/>
    <w:rsid w:val="0044628B"/>
    <w:rPr>
      <w:lang w:val="en-GB" w:eastAsia="en-GB"/>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TableGrid4112">
    <w:name w:val="Table Grid4112"/>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113">
    <w:name w:val="Light Grid - Accent 41113"/>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12">
    <w:name w:val="Light Grid - Accent 42112"/>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112">
    <w:name w:val="Light Grid - Accent 43112"/>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13">
    <w:name w:val="No List513"/>
    <w:next w:val="NoList"/>
    <w:uiPriority w:val="99"/>
    <w:semiHidden/>
    <w:unhideWhenUsed/>
    <w:rsid w:val="0044628B"/>
  </w:style>
  <w:style w:type="table" w:customStyle="1" w:styleId="PlainTable213">
    <w:name w:val="Plain Table 213"/>
    <w:basedOn w:val="TableNormal"/>
    <w:uiPriority w:val="42"/>
    <w:rsid w:val="0044628B"/>
    <w:rPr>
      <w:lang w:val="en-GB" w:eastAsia="en-GB"/>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112">
    <w:name w:val="Grid Table 4 - Accent 1112"/>
    <w:basedOn w:val="TableNormal"/>
    <w:uiPriority w:val="49"/>
    <w:rsid w:val="0044628B"/>
    <w:rPr>
      <w:lang w:val="en-GB" w:eastAsia="en-GB"/>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12">
    <w:name w:val="List Table 412"/>
    <w:basedOn w:val="TableNormal"/>
    <w:uiPriority w:val="49"/>
    <w:rsid w:val="0044628B"/>
    <w:rPr>
      <w:lang w:val="en-GB" w:eastAsia="en-GB"/>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12">
    <w:name w:val="List Table 312"/>
    <w:basedOn w:val="TableNormal"/>
    <w:uiPriority w:val="48"/>
    <w:rsid w:val="0044628B"/>
    <w:rPr>
      <w:lang w:val="en-GB" w:eastAsia="en-GB"/>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TableGrid11113">
    <w:name w:val="Table Grid11113"/>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512">
    <w:name w:val="Grid Table 1 Light - Accent 512"/>
    <w:basedOn w:val="TableNormal"/>
    <w:uiPriority w:val="46"/>
    <w:rsid w:val="0044628B"/>
    <w:rPr>
      <w:lang w:val="en-GB" w:eastAsia="en-GB"/>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numbering" w:customStyle="1" w:styleId="NoList1212">
    <w:name w:val="No List1212"/>
    <w:next w:val="NoList"/>
    <w:uiPriority w:val="99"/>
    <w:semiHidden/>
    <w:unhideWhenUsed/>
    <w:rsid w:val="0044628B"/>
  </w:style>
  <w:style w:type="table" w:customStyle="1" w:styleId="TableGrid21112">
    <w:name w:val="Table Grid21112"/>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1122">
    <w:name w:val="Grid Table 4 - Accent 1122"/>
    <w:basedOn w:val="TableNormal"/>
    <w:next w:val="GridTable4-Accent11"/>
    <w:uiPriority w:val="49"/>
    <w:rsid w:val="0044628B"/>
    <w:rPr>
      <w:lang w:val="en-GB" w:eastAsia="en-GB"/>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numbering" w:customStyle="1" w:styleId="NoList21113">
    <w:name w:val="No List21113"/>
    <w:next w:val="NoList"/>
    <w:uiPriority w:val="99"/>
    <w:semiHidden/>
    <w:unhideWhenUsed/>
    <w:rsid w:val="0044628B"/>
  </w:style>
  <w:style w:type="table" w:customStyle="1" w:styleId="TableGrid31112">
    <w:name w:val="Table Grid31112"/>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222">
    <w:name w:val="Plain Table 222"/>
    <w:basedOn w:val="TableNormal"/>
    <w:next w:val="PlainTable21"/>
    <w:uiPriority w:val="42"/>
    <w:rsid w:val="0044628B"/>
    <w:rPr>
      <w:lang w:val="en-GB" w:eastAsia="en-GB"/>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22">
    <w:name w:val="Grid Table 4 - Accent 122"/>
    <w:basedOn w:val="TableNormal"/>
    <w:next w:val="GridTable4-Accent11"/>
    <w:uiPriority w:val="49"/>
    <w:rsid w:val="0044628B"/>
    <w:rPr>
      <w:lang w:val="en-GB" w:eastAsia="en-GB"/>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22">
    <w:name w:val="List Table 422"/>
    <w:basedOn w:val="TableNormal"/>
    <w:next w:val="ListTable41"/>
    <w:uiPriority w:val="49"/>
    <w:rsid w:val="0044628B"/>
    <w:rPr>
      <w:lang w:val="en-GB" w:eastAsia="en-GB"/>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22">
    <w:name w:val="List Table 322"/>
    <w:basedOn w:val="TableNormal"/>
    <w:next w:val="ListTable31"/>
    <w:uiPriority w:val="48"/>
    <w:rsid w:val="0044628B"/>
    <w:rPr>
      <w:lang w:val="en-GB" w:eastAsia="en-GB"/>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TableGrid12112">
    <w:name w:val="Table Grid12112"/>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522">
    <w:name w:val="Grid Table 1 Light - Accent 522"/>
    <w:basedOn w:val="TableNormal"/>
    <w:next w:val="GridTable1Light-Accent51"/>
    <w:uiPriority w:val="46"/>
    <w:rsid w:val="0044628B"/>
    <w:rPr>
      <w:lang w:val="en-GB" w:eastAsia="en-GB"/>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table" w:customStyle="1" w:styleId="GridTable412">
    <w:name w:val="Grid Table 412"/>
    <w:basedOn w:val="TableNormal"/>
    <w:uiPriority w:val="49"/>
    <w:rsid w:val="0044628B"/>
    <w:rPr>
      <w:lang w:val="en-GB" w:eastAsia="en-GB"/>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insideV w:val="nil"/>
        </w:tcBorders>
        <w:shd w:val="clear" w:color="auto" w:fill="000000"/>
      </w:tcPr>
    </w:tblStylePr>
    <w:tblStylePr w:type="lastRow">
      <w:rPr>
        <w:b/>
        <w:bCs/>
      </w:rPr>
      <w:tblPr/>
      <w:tcPr>
        <w:tcBorders>
          <w:top w:val="double" w:sz="4" w:space="0" w:color="auto"/>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PlainTable1113">
    <w:name w:val="Plain Table 1113"/>
    <w:basedOn w:val="TableNormal"/>
    <w:next w:val="PlainTable11"/>
    <w:uiPriority w:val="41"/>
    <w:rsid w:val="0044628B"/>
    <w:rPr>
      <w:lang w:val="en-GB" w:eastAsia="en-GB"/>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631">
    <w:name w:val="No List631"/>
    <w:next w:val="NoList"/>
    <w:uiPriority w:val="99"/>
    <w:semiHidden/>
    <w:unhideWhenUsed/>
    <w:rsid w:val="0044628B"/>
  </w:style>
  <w:style w:type="table" w:customStyle="1" w:styleId="TableGrid1412">
    <w:name w:val="Table Grid1412"/>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312">
    <w:name w:val="Grid Table 4 - Accent 312"/>
    <w:basedOn w:val="TableNormal"/>
    <w:uiPriority w:val="49"/>
    <w:rsid w:val="0044628B"/>
    <w:rPr>
      <w:sz w:val="22"/>
      <w:szCs w:val="22"/>
      <w:lang w:val="en-GB" w:eastAsia="en-G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GridTable3-Accent312">
    <w:name w:val="Grid Table 3 - Accent 312"/>
    <w:basedOn w:val="TableNormal"/>
    <w:uiPriority w:val="48"/>
    <w:rsid w:val="0044628B"/>
    <w:rPr>
      <w:sz w:val="22"/>
      <w:szCs w:val="22"/>
      <w:lang w:val="en-GB" w:eastAsia="en-G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PlainTable11112">
    <w:name w:val="Plain Table 11112"/>
    <w:basedOn w:val="TableNormal"/>
    <w:uiPriority w:val="41"/>
    <w:rsid w:val="0044628B"/>
    <w:rPr>
      <w:sz w:val="22"/>
      <w:szCs w:val="22"/>
      <w:lang w:val="en-GB" w:eastAsia="en-GB"/>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312">
    <w:name w:val="No List1312"/>
    <w:next w:val="NoList"/>
    <w:uiPriority w:val="99"/>
    <w:semiHidden/>
    <w:unhideWhenUsed/>
    <w:rsid w:val="0044628B"/>
  </w:style>
  <w:style w:type="table" w:customStyle="1" w:styleId="LightGrid-Accent5132">
    <w:name w:val="Light Grid - Accent 5132"/>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4412">
    <w:name w:val="Light Grid - Accent 4412"/>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32">
    <w:name w:val="Light Grid - Accent 332"/>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2212">
    <w:name w:val="No List2212"/>
    <w:next w:val="NoList"/>
    <w:uiPriority w:val="99"/>
    <w:semiHidden/>
    <w:unhideWhenUsed/>
    <w:rsid w:val="0044628B"/>
  </w:style>
  <w:style w:type="table" w:customStyle="1" w:styleId="TableGrid223">
    <w:name w:val="Table Grid223"/>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112">
    <w:name w:val="Light List - Accent 31112"/>
    <w:basedOn w:val="TableNormal"/>
    <w:next w:val="LightList-Accent3"/>
    <w:uiPriority w:val="61"/>
    <w:rsid w:val="0044628B"/>
    <w:rPr>
      <w:sz w:val="22"/>
      <w:szCs w:val="22"/>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MediumGrid1-Accent312">
    <w:name w:val="Medium Grid 1 - Accent 312"/>
    <w:basedOn w:val="TableNormal"/>
    <w:next w:val="MediumGrid1-Accent3"/>
    <w:uiPriority w:val="67"/>
    <w:rsid w:val="0044628B"/>
    <w:rPr>
      <w:sz w:val="22"/>
      <w:szCs w:val="22"/>
      <w:lang w:val="en-GB" w:eastAsia="en-GB"/>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LightGrid112">
    <w:name w:val="Light Grid112"/>
    <w:basedOn w:val="TableNormal"/>
    <w:next w:val="LightGrid"/>
    <w:uiPriority w:val="62"/>
    <w:rsid w:val="0044628B"/>
    <w:rPr>
      <w:sz w:val="22"/>
      <w:szCs w:val="22"/>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12">
    <w:name w:val="Light List12"/>
    <w:basedOn w:val="TableNormal"/>
    <w:next w:val="LightList"/>
    <w:uiPriority w:val="61"/>
    <w:rsid w:val="0044628B"/>
    <w:rPr>
      <w:sz w:val="22"/>
      <w:szCs w:val="22"/>
      <w:lang w:val="en-GB" w:eastAsia="en-GB"/>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12">
    <w:name w:val="Medium Shading 112"/>
    <w:basedOn w:val="TableNormal"/>
    <w:next w:val="MediumShading1"/>
    <w:uiPriority w:val="63"/>
    <w:rsid w:val="0044628B"/>
    <w:rPr>
      <w:sz w:val="22"/>
      <w:szCs w:val="22"/>
      <w:lang w:val="en-GB" w:eastAsia="en-GB"/>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13">
    <w:name w:val="Light Shading13"/>
    <w:basedOn w:val="TableNormal"/>
    <w:next w:val="LightShading"/>
    <w:uiPriority w:val="60"/>
    <w:rsid w:val="0044628B"/>
    <w:rPr>
      <w:color w:val="000000"/>
      <w:sz w:val="22"/>
      <w:szCs w:val="22"/>
      <w:lang w:val="en-GB" w:eastAsia="en-GB"/>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NoList11212">
    <w:name w:val="No List11212"/>
    <w:next w:val="NoList"/>
    <w:uiPriority w:val="99"/>
    <w:semiHidden/>
    <w:unhideWhenUsed/>
    <w:rsid w:val="0044628B"/>
  </w:style>
  <w:style w:type="table" w:customStyle="1" w:styleId="LightShading112">
    <w:name w:val="Light Shading112"/>
    <w:basedOn w:val="TableNormal"/>
    <w:rsid w:val="0044628B"/>
    <w:rPr>
      <w:color w:val="000000"/>
      <w:lang w:val="en-GB" w:eastAsia="en-GB"/>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2312">
    <w:name w:val="Light Shading - Accent 2312"/>
    <w:basedOn w:val="TableNormal"/>
    <w:next w:val="LightShading-Accent2"/>
    <w:uiPriority w:val="60"/>
    <w:rsid w:val="0044628B"/>
    <w:rPr>
      <w:color w:val="943634"/>
      <w:lang w:val="en-GB" w:eastAsia="en-GB"/>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numbering" w:customStyle="1" w:styleId="NoList2122">
    <w:name w:val="No List2122"/>
    <w:next w:val="NoList"/>
    <w:uiPriority w:val="99"/>
    <w:semiHidden/>
    <w:unhideWhenUsed/>
    <w:rsid w:val="0044628B"/>
  </w:style>
  <w:style w:type="table" w:customStyle="1" w:styleId="TableGrid2122">
    <w:name w:val="Table Grid2122"/>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32">
    <w:name w:val="Light Grid - Accent 5232"/>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3">
    <w:name w:val="Light Grid - Accent 11113"/>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212">
    <w:name w:val="Light Grid - Accent 41212"/>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322">
    <w:name w:val="No List322"/>
    <w:next w:val="NoList"/>
    <w:uiPriority w:val="99"/>
    <w:semiHidden/>
    <w:unhideWhenUsed/>
    <w:rsid w:val="0044628B"/>
  </w:style>
  <w:style w:type="table" w:customStyle="1" w:styleId="LightShading-Accent122">
    <w:name w:val="Light Shading - Accent 122"/>
    <w:basedOn w:val="TableNormal"/>
    <w:next w:val="LightShading-Accent1"/>
    <w:uiPriority w:val="60"/>
    <w:rsid w:val="0044628B"/>
    <w:rPr>
      <w:color w:val="365F91"/>
      <w:sz w:val="22"/>
      <w:szCs w:val="22"/>
      <w:lang w:val="en-GB" w:eastAsia="en-GB"/>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Grid-Accent122">
    <w:name w:val="Light Grid - Accent 122"/>
    <w:basedOn w:val="TableNormal"/>
    <w:next w:val="LightGrid-Accent1"/>
    <w:uiPriority w:val="62"/>
    <w:rsid w:val="0044628B"/>
    <w:rPr>
      <w:sz w:val="22"/>
      <w:szCs w:val="22"/>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numbering" w:customStyle="1" w:styleId="NoList111212">
    <w:name w:val="No List111212"/>
    <w:next w:val="NoList"/>
    <w:semiHidden/>
    <w:rsid w:val="0044628B"/>
  </w:style>
  <w:style w:type="table" w:customStyle="1" w:styleId="MediumShading1-Accent312">
    <w:name w:val="Medium Shading 1 - Accent 312"/>
    <w:basedOn w:val="TableNormal"/>
    <w:next w:val="MediumShading1-Accent3"/>
    <w:uiPriority w:val="63"/>
    <w:rsid w:val="0044628B"/>
    <w:rPr>
      <w:sz w:val="22"/>
      <w:szCs w:val="22"/>
      <w:lang w:val="en-GB" w:eastAsia="en-GB"/>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LightShading-Accent312">
    <w:name w:val="Light Shading - Accent 312"/>
    <w:basedOn w:val="TableNormal"/>
    <w:next w:val="LightShading-Accent3"/>
    <w:rsid w:val="0044628B"/>
    <w:rPr>
      <w:color w:val="76923C"/>
      <w:sz w:val="22"/>
      <w:szCs w:val="22"/>
      <w:lang w:val="en-GB" w:eastAsia="en-GB"/>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numbering" w:customStyle="1" w:styleId="NoList211112">
    <w:name w:val="No List211112"/>
    <w:next w:val="NoList"/>
    <w:uiPriority w:val="99"/>
    <w:semiHidden/>
    <w:unhideWhenUsed/>
    <w:rsid w:val="0044628B"/>
  </w:style>
  <w:style w:type="table" w:customStyle="1" w:styleId="TableGrid111112">
    <w:name w:val="Table Grid111112"/>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121">
    <w:name w:val="Light Grid - Accent 5212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12">
    <w:name w:val="Light Grid - Accent 111112"/>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112">
    <w:name w:val="Light Grid - Accent 411112"/>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422">
    <w:name w:val="No List422"/>
    <w:next w:val="NoList"/>
    <w:uiPriority w:val="99"/>
    <w:semiHidden/>
    <w:unhideWhenUsed/>
    <w:rsid w:val="0044628B"/>
  </w:style>
  <w:style w:type="table" w:customStyle="1" w:styleId="LightList-Accent3212">
    <w:name w:val="Light List - Accent 3212"/>
    <w:basedOn w:val="TableNormal"/>
    <w:next w:val="LightList-Accent3"/>
    <w:uiPriority w:val="61"/>
    <w:semiHidden/>
    <w:unhideWhenUsed/>
    <w:rsid w:val="0044628B"/>
    <w:rPr>
      <w:sz w:val="22"/>
      <w:szCs w:val="22"/>
      <w:lang w:val="en-GB" w:eastAsia="en-GB"/>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22">
    <w:name w:val="Medium Grid 1 - Accent 322"/>
    <w:basedOn w:val="TableNormal"/>
    <w:next w:val="MediumGrid1-Accent3"/>
    <w:uiPriority w:val="67"/>
    <w:semiHidden/>
    <w:unhideWhenUsed/>
    <w:rsid w:val="0044628B"/>
    <w:rPr>
      <w:sz w:val="22"/>
      <w:szCs w:val="22"/>
      <w:lang w:val="en-GB" w:eastAsia="en-GB"/>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Grid22">
    <w:name w:val="Light Grid22"/>
    <w:basedOn w:val="TableNormal"/>
    <w:next w:val="LightGrid"/>
    <w:uiPriority w:val="62"/>
    <w:unhideWhenUsed/>
    <w:rsid w:val="0044628B"/>
    <w:rPr>
      <w:sz w:val="22"/>
      <w:szCs w:val="22"/>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22">
    <w:name w:val="Light List22"/>
    <w:basedOn w:val="TableNormal"/>
    <w:next w:val="LightList"/>
    <w:uiPriority w:val="61"/>
    <w:unhideWhenUsed/>
    <w:rsid w:val="0044628B"/>
    <w:rPr>
      <w:sz w:val="22"/>
      <w:szCs w:val="22"/>
      <w:lang w:val="en-GB" w:eastAsia="en-GB"/>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22">
    <w:name w:val="Medium Shading 122"/>
    <w:basedOn w:val="TableNormal"/>
    <w:next w:val="MediumShading1"/>
    <w:uiPriority w:val="63"/>
    <w:semiHidden/>
    <w:unhideWhenUsed/>
    <w:rsid w:val="0044628B"/>
    <w:rPr>
      <w:sz w:val="22"/>
      <w:szCs w:val="22"/>
      <w:lang w:val="en-GB" w:eastAsia="en-GB"/>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Accent132">
    <w:name w:val="Light Shading - Accent 132"/>
    <w:basedOn w:val="TableNormal"/>
    <w:next w:val="LightShading-Accent1"/>
    <w:uiPriority w:val="60"/>
    <w:semiHidden/>
    <w:unhideWhenUsed/>
    <w:rsid w:val="0044628B"/>
    <w:rPr>
      <w:color w:val="2E74B5"/>
      <w:sz w:val="22"/>
      <w:szCs w:val="22"/>
      <w:lang w:val="en-GB" w:eastAsia="en-GB"/>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Grid-Accent132">
    <w:name w:val="Light Grid - Accent 132"/>
    <w:basedOn w:val="TableNormal"/>
    <w:next w:val="LightGrid-Accent1"/>
    <w:uiPriority w:val="62"/>
    <w:semiHidden/>
    <w:unhideWhenUsed/>
    <w:rsid w:val="0044628B"/>
    <w:rPr>
      <w:sz w:val="22"/>
      <w:szCs w:val="22"/>
      <w:lang w:val="en-GB" w:eastAsia="en-GB"/>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Shading1-Accent322">
    <w:name w:val="Medium Shading 1 - Accent 322"/>
    <w:basedOn w:val="TableNormal"/>
    <w:next w:val="MediumShading1-Accent3"/>
    <w:uiPriority w:val="63"/>
    <w:semiHidden/>
    <w:unhideWhenUsed/>
    <w:rsid w:val="0044628B"/>
    <w:rPr>
      <w:sz w:val="22"/>
      <w:szCs w:val="22"/>
      <w:lang w:val="en-GB" w:eastAsia="en-GB"/>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customStyle="1" w:styleId="LightShading-Accent322">
    <w:name w:val="Light Shading - Accent 322"/>
    <w:basedOn w:val="TableNormal"/>
    <w:next w:val="LightShading-Accent3"/>
    <w:uiPriority w:val="60"/>
    <w:unhideWhenUsed/>
    <w:rsid w:val="0044628B"/>
    <w:rPr>
      <w:color w:val="7B7B7B"/>
      <w:sz w:val="22"/>
      <w:szCs w:val="22"/>
      <w:lang w:val="en-GB" w:eastAsia="en-GB"/>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numbering" w:customStyle="1" w:styleId="NoList5112">
    <w:name w:val="No List5112"/>
    <w:next w:val="NoList"/>
    <w:uiPriority w:val="99"/>
    <w:semiHidden/>
    <w:unhideWhenUsed/>
    <w:rsid w:val="0044628B"/>
  </w:style>
  <w:style w:type="numbering" w:customStyle="1" w:styleId="NoList612">
    <w:name w:val="No List612"/>
    <w:next w:val="NoList"/>
    <w:uiPriority w:val="99"/>
    <w:semiHidden/>
    <w:unhideWhenUsed/>
    <w:rsid w:val="0044628B"/>
  </w:style>
  <w:style w:type="table" w:customStyle="1" w:styleId="TableGrid322">
    <w:name w:val="Table Grid322"/>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22">
    <w:name w:val="Table Grid1222"/>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412">
    <w:name w:val="Plain Table 412"/>
    <w:basedOn w:val="TableNormal"/>
    <w:uiPriority w:val="44"/>
    <w:rsid w:val="0044628B"/>
    <w:rPr>
      <w:lang w:val="en-GB" w:eastAsia="en-GB"/>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PlainTable2112">
    <w:name w:val="Plain Table 2112"/>
    <w:basedOn w:val="TableNormal"/>
    <w:uiPriority w:val="42"/>
    <w:rsid w:val="0044628B"/>
    <w:rPr>
      <w:lang w:val="en-GB" w:eastAsia="en-GB"/>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TableGrid2212">
    <w:name w:val="Table Grid2212"/>
    <w:basedOn w:val="TableNormal"/>
    <w:next w:val="TableGrid"/>
    <w:uiPriority w:val="59"/>
    <w:rsid w:val="0044628B"/>
    <w:pPr>
      <w:jc w:val="both"/>
    </w:pPr>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2">
    <w:name w:val="Table Grid422"/>
    <w:basedOn w:val="TableNormal"/>
    <w:next w:val="TableGrid"/>
    <w:rsid w:val="0044628B"/>
    <w:rPr>
      <w:rFonts w:ascii="Book Antiqua" w:eastAsia="Book Antiqua" w:hAnsi="Book Antiqua"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211">
    <w:name w:val="No List7211"/>
    <w:next w:val="NoList"/>
    <w:uiPriority w:val="99"/>
    <w:semiHidden/>
    <w:unhideWhenUsed/>
    <w:rsid w:val="0044628B"/>
  </w:style>
  <w:style w:type="numbering" w:customStyle="1" w:styleId="NoList8211">
    <w:name w:val="No List8211"/>
    <w:next w:val="NoList"/>
    <w:uiPriority w:val="99"/>
    <w:semiHidden/>
    <w:unhideWhenUsed/>
    <w:rsid w:val="0044628B"/>
  </w:style>
  <w:style w:type="table" w:customStyle="1" w:styleId="MediumGrid1-Accent34">
    <w:name w:val="Medium Grid 1 - Accent 34"/>
    <w:basedOn w:val="TableNormal"/>
    <w:next w:val="MediumGrid1-Accent3"/>
    <w:uiPriority w:val="67"/>
    <w:semiHidden/>
    <w:unhideWhenUsed/>
    <w:rsid w:val="0044628B"/>
    <w:rPr>
      <w:lang w:val="en-GB" w:eastAsia="en-GB"/>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4">
    <w:name w:val="Light List4"/>
    <w:basedOn w:val="TableNormal"/>
    <w:next w:val="LightList"/>
    <w:uiPriority w:val="61"/>
    <w:semiHidden/>
    <w:unhideWhenUsed/>
    <w:rsid w:val="0044628B"/>
    <w:rPr>
      <w:lang w:val="en-GB" w:eastAsia="en-GB"/>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4">
    <w:name w:val="Medium Shading 14"/>
    <w:basedOn w:val="TableNormal"/>
    <w:next w:val="MediumShading1"/>
    <w:uiPriority w:val="63"/>
    <w:semiHidden/>
    <w:unhideWhenUsed/>
    <w:rsid w:val="0044628B"/>
    <w:rPr>
      <w:lang w:val="en-GB" w:eastAsia="en-GB"/>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Accent15">
    <w:name w:val="Light Shading - Accent 15"/>
    <w:basedOn w:val="TableNormal"/>
    <w:next w:val="LightShading-Accent1"/>
    <w:uiPriority w:val="60"/>
    <w:semiHidden/>
    <w:unhideWhenUsed/>
    <w:rsid w:val="0044628B"/>
    <w:rPr>
      <w:color w:val="2E74B5"/>
      <w:lang w:val="en-GB" w:eastAsia="en-GB"/>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Shading-Accent34">
    <w:name w:val="Light Shading - Accent 34"/>
    <w:basedOn w:val="TableNormal"/>
    <w:next w:val="LightShading-Accent3"/>
    <w:uiPriority w:val="60"/>
    <w:unhideWhenUsed/>
    <w:rsid w:val="0044628B"/>
    <w:rPr>
      <w:color w:val="7B7B7B"/>
      <w:lang w:val="en-GB" w:eastAsia="en-GB"/>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numbering" w:customStyle="1" w:styleId="NoList921">
    <w:name w:val="No List921"/>
    <w:next w:val="NoList"/>
    <w:uiPriority w:val="99"/>
    <w:semiHidden/>
    <w:unhideWhenUsed/>
    <w:rsid w:val="0044628B"/>
  </w:style>
  <w:style w:type="table" w:customStyle="1" w:styleId="LightGrid-Accent2212">
    <w:name w:val="Light Grid - Accent 2212"/>
    <w:basedOn w:val="TableNormal"/>
    <w:next w:val="LightGrid-Accent2"/>
    <w:uiPriority w:val="62"/>
    <w:rsid w:val="0044628B"/>
    <w:rPr>
      <w:rFonts w:ascii="BZar" w:hAnsi="BZar" w:cs="Times New Roman"/>
      <w:szCs w:val="24"/>
      <w:lang w:val="en-GB" w:eastAsia="en-GB" w:bidi="hi-IN"/>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TableGrid162">
    <w:name w:val="Table Grid162"/>
    <w:basedOn w:val="TableNormal"/>
    <w:next w:val="TableGrid"/>
    <w:uiPriority w:val="59"/>
    <w:rsid w:val="0044628B"/>
    <w:rPr>
      <w:rFonts w:eastAsia="Times New Roman" w:cs="Times New Roman"/>
      <w:lang w:val="en-GB" w:eastAsia="en-GB" w:bidi="hi-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6323">
    <w:name w:val="Light Grid - Accent 6323"/>
    <w:basedOn w:val="TableNormal"/>
    <w:next w:val="LightGrid-Accent6"/>
    <w:uiPriority w:val="62"/>
    <w:rsid w:val="0044628B"/>
    <w:rPr>
      <w:rFonts w:ascii="BZar" w:hAnsi="BZar" w:cs="Times New Roman"/>
      <w:szCs w:val="24"/>
      <w:lang w:val="en-GB" w:eastAsia="en-GB" w:bidi="hi-IN"/>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List-Accent6212">
    <w:name w:val="Light List - Accent 6212"/>
    <w:basedOn w:val="TableNormal"/>
    <w:next w:val="LightList-Accent6"/>
    <w:uiPriority w:val="61"/>
    <w:rsid w:val="0044628B"/>
    <w:rPr>
      <w:rFonts w:eastAsia="Times New Roman"/>
      <w:sz w:val="22"/>
      <w:szCs w:val="22"/>
      <w:lang w:val="en-GB" w:eastAsia="en-GB"/>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6212">
    <w:name w:val="Light Shading - Accent 6212"/>
    <w:basedOn w:val="TableNormal"/>
    <w:next w:val="LightShading-Accent6"/>
    <w:uiPriority w:val="60"/>
    <w:rsid w:val="0044628B"/>
    <w:rPr>
      <w:rFonts w:eastAsia="Times New Roman"/>
      <w:color w:val="E36C0A"/>
      <w:sz w:val="22"/>
      <w:szCs w:val="22"/>
      <w:lang w:val="en-GB" w:eastAsia="en-GB"/>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Grid-Accent1122">
    <w:name w:val="Light Grid - Accent 1122"/>
    <w:basedOn w:val="TableNormal"/>
    <w:uiPriority w:val="62"/>
    <w:rsid w:val="0044628B"/>
    <w:rPr>
      <w:rFonts w:ascii="BZar" w:hAnsi="BZar" w:cs="Times New Roman"/>
      <w:szCs w:val="24"/>
      <w:lang w:val="en-GB" w:eastAsia="en-GB" w:bidi="hi-IN"/>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5121">
    <w:name w:val="Light List - Accent 5121"/>
    <w:basedOn w:val="TableNormal"/>
    <w:next w:val="LightList-Accent5"/>
    <w:uiPriority w:val="61"/>
    <w:semiHidden/>
    <w:unhideWhenUsed/>
    <w:rsid w:val="0044628B"/>
    <w:rPr>
      <w:rFonts w:ascii="BZar" w:hAnsi="BZar" w:cs="Times New Roman"/>
      <w:szCs w:val="24"/>
      <w:lang w:val="en-GB" w:eastAsia="en-GB" w:bidi="hi-IN"/>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ghtGrid-Accent142">
    <w:name w:val="Light Grid - Accent 142"/>
    <w:basedOn w:val="TableNormal"/>
    <w:next w:val="LightGrid-Accent1"/>
    <w:uiPriority w:val="62"/>
    <w:semiHidden/>
    <w:unhideWhenUsed/>
    <w:rsid w:val="0044628B"/>
    <w:rPr>
      <w:rFonts w:ascii="BZar" w:hAnsi="BZar" w:cs="Times New Roman"/>
      <w:szCs w:val="24"/>
      <w:lang w:val="en-GB" w:eastAsia="en-GB" w:bidi="hi-IN"/>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Grid1-Accent112">
    <w:name w:val="Medium Grid 1 - Accent 112"/>
    <w:basedOn w:val="TableNormal"/>
    <w:next w:val="MediumGrid1-Accent1"/>
    <w:uiPriority w:val="67"/>
    <w:semiHidden/>
    <w:unhideWhenUsed/>
    <w:rsid w:val="0044628B"/>
    <w:rPr>
      <w:rFonts w:ascii="BZar" w:hAnsi="BZar" w:cs="Times New Roman"/>
      <w:szCs w:val="24"/>
      <w:lang w:val="en-GB" w:eastAsia="en-GB" w:bidi="hi-IN"/>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TableGrid172">
    <w:name w:val="Table Grid172"/>
    <w:basedOn w:val="TableNormal"/>
    <w:next w:val="TableGrid"/>
    <w:uiPriority w:val="39"/>
    <w:rsid w:val="0044628B"/>
    <w:rPr>
      <w:rFonts w:eastAsia="Times New Roman"/>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532">
    <w:name w:val="Light List - Accent 532"/>
    <w:basedOn w:val="TableNormal"/>
    <w:next w:val="LightList-Accent5"/>
    <w:uiPriority w:val="61"/>
    <w:semiHidden/>
    <w:unhideWhenUsed/>
    <w:rsid w:val="0044628B"/>
    <w:rPr>
      <w:lang w:val="en-GB" w:eastAsia="en-GB"/>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customStyle="1" w:styleId="MediumGrid1-Accent13">
    <w:name w:val="Medium Grid 1 - Accent 13"/>
    <w:basedOn w:val="TableNormal"/>
    <w:next w:val="MediumGrid1-Accent1"/>
    <w:uiPriority w:val="67"/>
    <w:semiHidden/>
    <w:unhideWhenUsed/>
    <w:rsid w:val="0044628B"/>
    <w:rPr>
      <w:lang w:val="en-GB" w:eastAsia="en-GB"/>
    </w:rPr>
    <w:tblPr>
      <w:tblStyleRowBandSize w:val="1"/>
      <w:tblStyleColBandSize w:val="1"/>
      <w:tblBorders>
        <w:top w:val="single" w:sz="8" w:space="0" w:color="84B3DF"/>
        <w:left w:val="single" w:sz="8" w:space="0" w:color="84B3DF"/>
        <w:bottom w:val="single" w:sz="8" w:space="0" w:color="84B3DF"/>
        <w:right w:val="single" w:sz="8" w:space="0" w:color="84B3DF"/>
        <w:insideH w:val="single" w:sz="8" w:space="0" w:color="84B3DF"/>
        <w:insideV w:val="single" w:sz="8" w:space="0" w:color="84B3DF"/>
      </w:tblBorders>
    </w:tblPr>
    <w:tcPr>
      <w:shd w:val="clear" w:color="auto" w:fill="D6E6F4"/>
    </w:tcPr>
    <w:tblStylePr w:type="firstRow">
      <w:rPr>
        <w:b/>
        <w:bCs/>
      </w:rPr>
    </w:tblStylePr>
    <w:tblStylePr w:type="lastRow">
      <w:rPr>
        <w:b/>
        <w:bCs/>
      </w:rPr>
      <w:tblPr/>
      <w:tcPr>
        <w:tcBorders>
          <w:top w:val="single" w:sz="18" w:space="0" w:color="84B3DF"/>
        </w:tcBorders>
      </w:tcPr>
    </w:tblStylePr>
    <w:tblStylePr w:type="firstCol">
      <w:rPr>
        <w:b/>
        <w:bCs/>
      </w:rPr>
    </w:tblStylePr>
    <w:tblStylePr w:type="lastCol">
      <w:rPr>
        <w:b/>
        <w:bCs/>
      </w:rPr>
    </w:tblStylePr>
    <w:tblStylePr w:type="band1Vert">
      <w:tblPr/>
      <w:tcPr>
        <w:shd w:val="clear" w:color="auto" w:fill="ADCCEA"/>
      </w:tcPr>
    </w:tblStylePr>
    <w:tblStylePr w:type="band1Horz">
      <w:tblPr/>
      <w:tcPr>
        <w:shd w:val="clear" w:color="auto" w:fill="ADCCEA"/>
      </w:tcPr>
    </w:tblStylePr>
  </w:style>
  <w:style w:type="numbering" w:customStyle="1" w:styleId="NoList102">
    <w:name w:val="No List102"/>
    <w:next w:val="NoList"/>
    <w:uiPriority w:val="99"/>
    <w:semiHidden/>
    <w:unhideWhenUsed/>
    <w:rsid w:val="0044628B"/>
  </w:style>
  <w:style w:type="table" w:customStyle="1" w:styleId="LightGrid-Accent452">
    <w:name w:val="Light Grid - Accent 452"/>
    <w:basedOn w:val="TableNormal"/>
    <w:next w:val="LightGrid-Accent4"/>
    <w:uiPriority w:val="62"/>
    <w:rsid w:val="0044628B"/>
    <w:rPr>
      <w:sz w:val="22"/>
      <w:szCs w:val="22"/>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14111">
    <w:name w:val="No List14111"/>
    <w:next w:val="NoList"/>
    <w:uiPriority w:val="99"/>
    <w:semiHidden/>
    <w:unhideWhenUsed/>
    <w:rsid w:val="0044628B"/>
  </w:style>
  <w:style w:type="table" w:customStyle="1" w:styleId="TableGrid18111">
    <w:name w:val="Table Grid18111"/>
    <w:basedOn w:val="TableNormal"/>
    <w:next w:val="TableGrid"/>
    <w:uiPriority w:val="3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5111">
    <w:name w:val="No List15111"/>
    <w:next w:val="NoList"/>
    <w:uiPriority w:val="99"/>
    <w:semiHidden/>
    <w:unhideWhenUsed/>
    <w:rsid w:val="0044628B"/>
  </w:style>
  <w:style w:type="numbering" w:customStyle="1" w:styleId="NoList23111">
    <w:name w:val="No List23111"/>
    <w:next w:val="NoList"/>
    <w:uiPriority w:val="99"/>
    <w:semiHidden/>
    <w:unhideWhenUsed/>
    <w:rsid w:val="0044628B"/>
  </w:style>
  <w:style w:type="numbering" w:customStyle="1" w:styleId="NoList114111">
    <w:name w:val="No List114111"/>
    <w:next w:val="NoList"/>
    <w:uiPriority w:val="99"/>
    <w:semiHidden/>
    <w:unhideWhenUsed/>
    <w:rsid w:val="0044628B"/>
  </w:style>
  <w:style w:type="numbering" w:customStyle="1" w:styleId="NoList1113111">
    <w:name w:val="No List1113111"/>
    <w:next w:val="NoList"/>
    <w:semiHidden/>
    <w:unhideWhenUsed/>
    <w:rsid w:val="0044628B"/>
  </w:style>
  <w:style w:type="table" w:customStyle="1" w:styleId="TableGrid11311">
    <w:name w:val="Table Grid113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3111">
    <w:name w:val="No List213111"/>
    <w:next w:val="NoList"/>
    <w:uiPriority w:val="99"/>
    <w:semiHidden/>
    <w:unhideWhenUsed/>
    <w:rsid w:val="0044628B"/>
  </w:style>
  <w:style w:type="table" w:customStyle="1" w:styleId="TableGrid23111">
    <w:name w:val="Table Grid231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3111">
    <w:name w:val="No List33111"/>
    <w:next w:val="NoList"/>
    <w:uiPriority w:val="99"/>
    <w:semiHidden/>
    <w:unhideWhenUsed/>
    <w:rsid w:val="0044628B"/>
  </w:style>
  <w:style w:type="numbering" w:customStyle="1" w:styleId="NoList43111">
    <w:name w:val="No List43111"/>
    <w:next w:val="NoList"/>
    <w:uiPriority w:val="99"/>
    <w:semiHidden/>
    <w:unhideWhenUsed/>
    <w:rsid w:val="0044628B"/>
  </w:style>
  <w:style w:type="table" w:customStyle="1" w:styleId="TableGrid33111">
    <w:name w:val="Table Grid33111"/>
    <w:basedOn w:val="TableNormal"/>
    <w:next w:val="TableGrid"/>
    <w:uiPriority w:val="59"/>
    <w:rsid w:val="0044628B"/>
    <w:pPr>
      <w:bidi/>
    </w:pPr>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11">
    <w:name w:val="Table Web 311"/>
    <w:basedOn w:val="TableNormal"/>
    <w:next w:val="TableWeb3"/>
    <w:uiPriority w:val="99"/>
    <w:rsid w:val="0044628B"/>
    <w:pPr>
      <w:bidi/>
    </w:pPr>
    <w:rPr>
      <w:rFonts w:eastAsia="Times New Roman" w:cs="Times New Roman"/>
      <w:lang w:val="en-GB" w:eastAsia="en-GB"/>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7110">
    <w:name w:val="Table Grid 711"/>
    <w:basedOn w:val="TableNormal"/>
    <w:next w:val="TableGrid70"/>
    <w:rsid w:val="0044628B"/>
    <w:pPr>
      <w:bidi/>
    </w:pPr>
    <w:rPr>
      <w:rFonts w:eastAsia="Times New Roman" w:cs="Times New Roman"/>
      <w:b/>
      <w:bCs/>
      <w:lang w:val="en-GB" w:eastAsia="en-GB"/>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tcPr>
    <w:tblStylePr w:type="firstRow">
      <w:rPr>
        <w:b w:val="0"/>
        <w:bCs w:val="0"/>
      </w:rPr>
      <w:tblPr/>
      <w:tcPr>
        <w:tcBorders>
          <w:bottom w:val="single" w:sz="12" w:space="0" w:color="auto"/>
          <w:tl2br w:val="none" w:sz="0" w:space="0" w:color="auto"/>
          <w:tr2bl w:val="none" w:sz="0" w:space="0" w:color="auto"/>
        </w:tcBorders>
      </w:tcPr>
    </w:tblStylePr>
    <w:tblStylePr w:type="lastRow">
      <w:rPr>
        <w:b w:val="0"/>
        <w:bCs w:val="0"/>
      </w:rPr>
      <w:tblPr/>
      <w:tcPr>
        <w:tcBorders>
          <w:top w:val="single" w:sz="6" w:space="0" w:color="auto"/>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auto"/>
          <w:tr2bl w:val="none" w:sz="0" w:space="0" w:color="auto"/>
        </w:tcBorders>
      </w:tcPr>
    </w:tblStylePr>
  </w:style>
  <w:style w:type="table" w:customStyle="1" w:styleId="TableGrid4110">
    <w:name w:val="Table Grid 411"/>
    <w:basedOn w:val="TableNormal"/>
    <w:next w:val="TableGrid40"/>
    <w:rsid w:val="0044628B"/>
    <w:pPr>
      <w:bidi/>
    </w:pPr>
    <w:rPr>
      <w:rFonts w:eastAsia="Times New Roman" w:cs="Times New Roman"/>
      <w:lang w:val="en-GB" w:eastAsia="en-GB"/>
    </w:rPr>
    <w:tblPr>
      <w:tblBorders>
        <w:left w:val="single" w:sz="12" w:space="0" w:color="auto"/>
        <w:right w:val="single" w:sz="12" w:space="0" w:color="auto"/>
        <w:insideH w:val="single" w:sz="6" w:space="0" w:color="auto"/>
        <w:insideV w:val="single" w:sz="6" w:space="0" w:color="auto"/>
      </w:tblBorders>
    </w:tblPr>
    <w:tcPr>
      <w:shd w:val="clear" w:color="auto" w:fill="auto"/>
    </w:tcPr>
    <w:tblStylePr w:type="firstRow">
      <w:rPr>
        <w:color w:val="auto"/>
      </w:rPr>
      <w:tblPr/>
      <w:tcPr>
        <w:tcBorders>
          <w:bottom w:val="single" w:sz="6" w:space="0" w:color="auto"/>
          <w:tl2br w:val="none" w:sz="0" w:space="0" w:color="auto"/>
          <w:tr2bl w:val="none" w:sz="0" w:space="0" w:color="auto"/>
        </w:tcBorders>
        <w:shd w:val="pct30" w:color="FFFF00" w:fill="FFFFFF"/>
      </w:tcPr>
    </w:tblStylePr>
    <w:tblStylePr w:type="lastRow">
      <w:rPr>
        <w:b/>
        <w:bCs/>
        <w:color w:val="auto"/>
      </w:rPr>
      <w:tblPr/>
      <w:tcPr>
        <w:tcBorders>
          <w:top w:val="single" w:sz="6" w:space="0" w:color="auto"/>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numbering" w:customStyle="1" w:styleId="NoList11112111">
    <w:name w:val="No List11112111"/>
    <w:next w:val="NoList"/>
    <w:semiHidden/>
    <w:rsid w:val="0044628B"/>
  </w:style>
  <w:style w:type="table" w:customStyle="1" w:styleId="TableGrid1110">
    <w:name w:val="Table Grid 111"/>
    <w:basedOn w:val="TableNormal"/>
    <w:next w:val="TableGrid1a"/>
    <w:rsid w:val="0044628B"/>
    <w:pPr>
      <w:bidi/>
    </w:pPr>
    <w:rPr>
      <w:rFonts w:eastAsia="Times New Roman" w:cs="Times New Roman"/>
      <w:lang w:val="en-GB" w:eastAsia="en-GB"/>
    </w:rPr>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LightGrid-Accent6412">
    <w:name w:val="Light Grid - Accent 6412"/>
    <w:basedOn w:val="TableNormal"/>
    <w:next w:val="LightGrid-Accent6"/>
    <w:uiPriority w:val="62"/>
    <w:rsid w:val="0044628B"/>
    <w:rPr>
      <w:lang w:val="en-GB" w:eastAsia="en-GB"/>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461">
    <w:name w:val="Light Grid - Accent 46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2-Accent211">
    <w:name w:val="Medium Shading 2 - Accent 211"/>
    <w:basedOn w:val="TableNormal"/>
    <w:next w:val="MediumShading2-Accent2"/>
    <w:uiPriority w:val="64"/>
    <w:rsid w:val="0044628B"/>
    <w:rPr>
      <w:lang w:val="en-GB" w:eastAsia="en-GB"/>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Grid3-Accent111">
    <w:name w:val="Medium Grid 3 - Accent 111"/>
    <w:basedOn w:val="TableNormal"/>
    <w:next w:val="MediumGrid3-Accent1"/>
    <w:uiPriority w:val="69"/>
    <w:rsid w:val="0044628B"/>
    <w:rPr>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Grid3-Accent311">
    <w:name w:val="Medium Grid 3 - Accent 311"/>
    <w:basedOn w:val="TableNormal"/>
    <w:next w:val="MediumGrid3-Accent3"/>
    <w:uiPriority w:val="69"/>
    <w:rsid w:val="0044628B"/>
    <w:rPr>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MediumGrid3-Accent411">
    <w:name w:val="Medium Grid 3 - Accent 411"/>
    <w:basedOn w:val="TableNormal"/>
    <w:next w:val="MediumGrid3-Accent4"/>
    <w:uiPriority w:val="69"/>
    <w:rsid w:val="0044628B"/>
    <w:rPr>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Grid3-Accent611">
    <w:name w:val="Medium Grid 3 - Accent 611"/>
    <w:basedOn w:val="TableNormal"/>
    <w:next w:val="MediumGrid3-Accent6"/>
    <w:uiPriority w:val="69"/>
    <w:rsid w:val="0044628B"/>
    <w:rPr>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LightList-Accent111">
    <w:name w:val="Light List - Accent 111"/>
    <w:basedOn w:val="TableNormal"/>
    <w:next w:val="LightList-Accent1"/>
    <w:uiPriority w:val="61"/>
    <w:rsid w:val="0044628B"/>
    <w:rPr>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4111">
    <w:name w:val="Light List - Accent 4111"/>
    <w:basedOn w:val="TableNormal"/>
    <w:next w:val="LightList-Accent4"/>
    <w:uiPriority w:val="61"/>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MediumShading1-Accent631">
    <w:name w:val="Medium Shading 1 - Accent 631"/>
    <w:basedOn w:val="TableNormal"/>
    <w:next w:val="MediumShading1-Accent6"/>
    <w:uiPriority w:val="63"/>
    <w:rsid w:val="0044628B"/>
    <w:rPr>
      <w:lang w:val="en-GB" w:eastAsia="en-GB"/>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111">
    <w:name w:val="Medium Shading 1 - Accent 111"/>
    <w:basedOn w:val="TableNormal"/>
    <w:next w:val="MediumShading1-Accent1"/>
    <w:uiPriority w:val="63"/>
    <w:rsid w:val="0044628B"/>
    <w:rPr>
      <w:lang w:val="en-GB" w:eastAsia="en-GB"/>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ediumShading1-Accent431">
    <w:name w:val="Medium Shading 1 - Accent 431"/>
    <w:basedOn w:val="TableNormal"/>
    <w:next w:val="MediumShading1-Accent4"/>
    <w:uiPriority w:val="63"/>
    <w:rsid w:val="0044628B"/>
    <w:rPr>
      <w:lang w:val="en-GB" w:eastAsia="en-GB"/>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1-Accent511">
    <w:name w:val="Medium Shading 1 - Accent 511"/>
    <w:basedOn w:val="TableNormal"/>
    <w:next w:val="MediumShading1-Accent5"/>
    <w:uiPriority w:val="63"/>
    <w:rsid w:val="0044628B"/>
    <w:rPr>
      <w:lang w:val="en-GB" w:eastAsia="en-GB"/>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MediumGrid3-Accent211">
    <w:name w:val="Medium Grid 3 - Accent 211"/>
    <w:basedOn w:val="TableNormal"/>
    <w:next w:val="MediumGrid3-Accent2"/>
    <w:uiPriority w:val="69"/>
    <w:rsid w:val="0044628B"/>
    <w:rPr>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GridTable4-Accent1131">
    <w:name w:val="Grid Table 4 - Accent 1131"/>
    <w:basedOn w:val="TableNormal"/>
    <w:uiPriority w:val="49"/>
    <w:rsid w:val="0044628B"/>
    <w:rPr>
      <w:lang w:val="en-GB" w:eastAsia="en-GB"/>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TableGrid4311">
    <w:name w:val="Table Grid431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311">
    <w:name w:val="Light Grid - Accent 4131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31">
    <w:name w:val="Light Grid - Accent 423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21">
    <w:name w:val="Light Grid - Accent 432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2111">
    <w:name w:val="No List52111"/>
    <w:next w:val="NoList"/>
    <w:uiPriority w:val="99"/>
    <w:semiHidden/>
    <w:unhideWhenUsed/>
    <w:rsid w:val="0044628B"/>
  </w:style>
  <w:style w:type="table" w:customStyle="1" w:styleId="TableGrid521">
    <w:name w:val="Table Grid521"/>
    <w:basedOn w:val="TableNormal"/>
    <w:next w:val="TableGrid"/>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2121">
    <w:name w:val="Plain Table 2121"/>
    <w:basedOn w:val="TableNormal"/>
    <w:uiPriority w:val="42"/>
    <w:rsid w:val="0044628B"/>
    <w:rPr>
      <w:lang w:val="en-GB" w:eastAsia="en-GB"/>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1111">
    <w:name w:val="Grid Table 4 - Accent 11111"/>
    <w:basedOn w:val="TableNormal"/>
    <w:uiPriority w:val="49"/>
    <w:rsid w:val="0044628B"/>
    <w:rPr>
      <w:lang w:val="en-GB" w:eastAsia="en-GB"/>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111">
    <w:name w:val="List Table 4111"/>
    <w:basedOn w:val="TableNormal"/>
    <w:uiPriority w:val="49"/>
    <w:rsid w:val="0044628B"/>
    <w:rPr>
      <w:lang w:val="en-GB" w:eastAsia="en-GB"/>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111">
    <w:name w:val="List Table 3111"/>
    <w:basedOn w:val="TableNormal"/>
    <w:uiPriority w:val="48"/>
    <w:rsid w:val="0044628B"/>
    <w:rPr>
      <w:lang w:val="en-GB" w:eastAsia="en-GB"/>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GridTable1Light-Accent5111">
    <w:name w:val="Grid Table 1 Light - Accent 5111"/>
    <w:basedOn w:val="TableNormal"/>
    <w:uiPriority w:val="46"/>
    <w:rsid w:val="0044628B"/>
    <w:rPr>
      <w:lang w:val="en-GB" w:eastAsia="en-GB"/>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numbering" w:customStyle="1" w:styleId="NoList12211">
    <w:name w:val="No List12211"/>
    <w:next w:val="NoList"/>
    <w:uiPriority w:val="99"/>
    <w:semiHidden/>
    <w:unhideWhenUsed/>
    <w:rsid w:val="0044628B"/>
  </w:style>
  <w:style w:type="table" w:customStyle="1" w:styleId="GridTable4-Accent11211">
    <w:name w:val="Grid Table 4 - Accent 11211"/>
    <w:basedOn w:val="TableNormal"/>
    <w:next w:val="GridTable4-Accent11"/>
    <w:uiPriority w:val="49"/>
    <w:rsid w:val="0044628B"/>
    <w:rPr>
      <w:lang w:val="en-GB" w:eastAsia="en-GB"/>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numbering" w:customStyle="1" w:styleId="NoList211211">
    <w:name w:val="No List211211"/>
    <w:next w:val="NoList"/>
    <w:uiPriority w:val="99"/>
    <w:semiHidden/>
    <w:unhideWhenUsed/>
    <w:rsid w:val="0044628B"/>
  </w:style>
  <w:style w:type="table" w:customStyle="1" w:styleId="TableGrid312111">
    <w:name w:val="Table Grid3121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2211">
    <w:name w:val="Plain Table 2211"/>
    <w:basedOn w:val="TableNormal"/>
    <w:next w:val="PlainTable21"/>
    <w:uiPriority w:val="42"/>
    <w:rsid w:val="0044628B"/>
    <w:rPr>
      <w:lang w:val="en-GB" w:eastAsia="en-GB"/>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211">
    <w:name w:val="Grid Table 4 - Accent 1211"/>
    <w:basedOn w:val="TableNormal"/>
    <w:next w:val="GridTable4-Accent11"/>
    <w:uiPriority w:val="49"/>
    <w:rsid w:val="0044628B"/>
    <w:rPr>
      <w:lang w:val="en-GB" w:eastAsia="en-GB"/>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211">
    <w:name w:val="List Table 4211"/>
    <w:basedOn w:val="TableNormal"/>
    <w:next w:val="ListTable41"/>
    <w:uiPriority w:val="49"/>
    <w:rsid w:val="0044628B"/>
    <w:rPr>
      <w:lang w:val="en-GB" w:eastAsia="en-GB"/>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211">
    <w:name w:val="List Table 3211"/>
    <w:basedOn w:val="TableNormal"/>
    <w:next w:val="ListTable31"/>
    <w:uiPriority w:val="48"/>
    <w:rsid w:val="0044628B"/>
    <w:rPr>
      <w:lang w:val="en-GB" w:eastAsia="en-GB"/>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TableGrid12311">
    <w:name w:val="Table Grid123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5211">
    <w:name w:val="Grid Table 1 Light - Accent 5211"/>
    <w:basedOn w:val="TableNormal"/>
    <w:next w:val="GridTable1Light-Accent51"/>
    <w:uiPriority w:val="46"/>
    <w:rsid w:val="0044628B"/>
    <w:rPr>
      <w:lang w:val="en-GB" w:eastAsia="en-GB"/>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table" w:customStyle="1" w:styleId="GridTable4111">
    <w:name w:val="Grid Table 4111"/>
    <w:basedOn w:val="TableNormal"/>
    <w:uiPriority w:val="49"/>
    <w:rsid w:val="0044628B"/>
    <w:rPr>
      <w:lang w:val="en-GB" w:eastAsia="en-GB"/>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insideV w:val="nil"/>
        </w:tcBorders>
        <w:shd w:val="clear" w:color="auto" w:fill="000000"/>
      </w:tcPr>
    </w:tblStylePr>
    <w:tblStylePr w:type="lastRow">
      <w:rPr>
        <w:b/>
        <w:bCs/>
      </w:rPr>
      <w:tblPr/>
      <w:tcPr>
        <w:tcBorders>
          <w:top w:val="double" w:sz="4" w:space="0" w:color="auto"/>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PlainTable131">
    <w:name w:val="Plain Table 131"/>
    <w:basedOn w:val="TableNormal"/>
    <w:next w:val="PlainTable11"/>
    <w:uiPriority w:val="41"/>
    <w:rsid w:val="0044628B"/>
    <w:rPr>
      <w:lang w:val="en-GB" w:eastAsia="en-GB"/>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TableGrid3411">
    <w:name w:val="Table Grid341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41">
    <w:name w:val="Table Grid241"/>
    <w:basedOn w:val="TableNormal"/>
    <w:next w:val="TableGrid"/>
    <w:uiPriority w:val="3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41">
    <w:name w:val="Light Grid - Accent 4141"/>
    <w:basedOn w:val="TableNormal"/>
    <w:next w:val="LightGrid-Accent4"/>
    <w:uiPriority w:val="62"/>
    <w:rsid w:val="0044628B"/>
    <w:rPr>
      <w:sz w:val="22"/>
      <w:szCs w:val="22"/>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251">
    <w:name w:val="Table Grid251"/>
    <w:basedOn w:val="TableNormal"/>
    <w:next w:val="TableGrid"/>
    <w:uiPriority w:val="3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6">
    <w:name w:val="Table Grid26"/>
    <w:basedOn w:val="TableNormal"/>
    <w:next w:val="TableGrid"/>
    <w:uiPriority w:val="3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0">
    <w:name w:val="No List20"/>
    <w:next w:val="NoList"/>
    <w:uiPriority w:val="99"/>
    <w:semiHidden/>
    <w:unhideWhenUsed/>
    <w:rsid w:val="0044628B"/>
  </w:style>
  <w:style w:type="numbering" w:customStyle="1" w:styleId="NoList110">
    <w:name w:val="No List110"/>
    <w:next w:val="NoList"/>
    <w:uiPriority w:val="99"/>
    <w:semiHidden/>
    <w:unhideWhenUsed/>
    <w:rsid w:val="0044628B"/>
  </w:style>
  <w:style w:type="numbering" w:customStyle="1" w:styleId="NoList117">
    <w:name w:val="No List117"/>
    <w:next w:val="NoList"/>
    <w:semiHidden/>
    <w:unhideWhenUsed/>
    <w:rsid w:val="0044628B"/>
  </w:style>
  <w:style w:type="table" w:customStyle="1" w:styleId="TableGrid1160">
    <w:name w:val="Table Grid116"/>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6">
    <w:name w:val="No List26"/>
    <w:next w:val="NoList"/>
    <w:uiPriority w:val="99"/>
    <w:semiHidden/>
    <w:unhideWhenUsed/>
    <w:rsid w:val="0044628B"/>
  </w:style>
  <w:style w:type="table" w:customStyle="1" w:styleId="TableGrid27">
    <w:name w:val="Table Grid27"/>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51">
    <w:name w:val="No List351"/>
    <w:next w:val="NoList"/>
    <w:uiPriority w:val="99"/>
    <w:semiHidden/>
    <w:unhideWhenUsed/>
    <w:rsid w:val="0044628B"/>
  </w:style>
  <w:style w:type="numbering" w:customStyle="1" w:styleId="NoList45">
    <w:name w:val="No List45"/>
    <w:next w:val="NoList"/>
    <w:uiPriority w:val="99"/>
    <w:semiHidden/>
    <w:unhideWhenUsed/>
    <w:rsid w:val="0044628B"/>
  </w:style>
  <w:style w:type="table" w:customStyle="1" w:styleId="TableGrid35">
    <w:name w:val="Table Grid35"/>
    <w:basedOn w:val="TableNormal"/>
    <w:next w:val="TableGrid"/>
    <w:uiPriority w:val="59"/>
    <w:rsid w:val="0044628B"/>
    <w:pPr>
      <w:bidi/>
    </w:pPr>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6">
    <w:name w:val="No List1116"/>
    <w:next w:val="NoList"/>
    <w:semiHidden/>
    <w:rsid w:val="0044628B"/>
  </w:style>
  <w:style w:type="table" w:customStyle="1" w:styleId="LightGrid-Accent662">
    <w:name w:val="Light Grid - Accent 662"/>
    <w:basedOn w:val="TableNormal"/>
    <w:next w:val="LightGrid-Accent6"/>
    <w:uiPriority w:val="62"/>
    <w:rsid w:val="0044628B"/>
    <w:rPr>
      <w:lang w:val="en-GB" w:eastAsia="en-GB"/>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48">
    <w:name w:val="Light Grid - Accent 48"/>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1-Accent65">
    <w:name w:val="Medium Shading 1 - Accent 65"/>
    <w:basedOn w:val="TableNormal"/>
    <w:next w:val="MediumShading1-Accent6"/>
    <w:uiPriority w:val="63"/>
    <w:rsid w:val="0044628B"/>
    <w:rPr>
      <w:lang w:val="en-GB" w:eastAsia="en-GB"/>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45">
    <w:name w:val="Medium Shading 1 - Accent 45"/>
    <w:basedOn w:val="TableNormal"/>
    <w:next w:val="MediumShading1-Accent4"/>
    <w:uiPriority w:val="63"/>
    <w:rsid w:val="0044628B"/>
    <w:rPr>
      <w:lang w:val="en-GB" w:eastAsia="en-GB"/>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TableGrid45">
    <w:name w:val="Table Grid45"/>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6">
    <w:name w:val="Light Grid - Accent 416"/>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6">
    <w:name w:val="Light Grid - Accent 426"/>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4">
    <w:name w:val="Light Grid - Accent 434"/>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4">
    <w:name w:val="No List54"/>
    <w:next w:val="NoList"/>
    <w:uiPriority w:val="99"/>
    <w:semiHidden/>
    <w:unhideWhenUsed/>
    <w:rsid w:val="0044628B"/>
  </w:style>
  <w:style w:type="table" w:customStyle="1" w:styleId="TableGrid117">
    <w:name w:val="Table Grid117"/>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5">
    <w:name w:val="No List125"/>
    <w:next w:val="NoList"/>
    <w:uiPriority w:val="99"/>
    <w:semiHidden/>
    <w:unhideWhenUsed/>
    <w:rsid w:val="0044628B"/>
  </w:style>
  <w:style w:type="numbering" w:customStyle="1" w:styleId="NoList215">
    <w:name w:val="No List215"/>
    <w:next w:val="NoList"/>
    <w:uiPriority w:val="99"/>
    <w:semiHidden/>
    <w:unhideWhenUsed/>
    <w:rsid w:val="0044628B"/>
  </w:style>
  <w:style w:type="table" w:customStyle="1" w:styleId="TableGrid314">
    <w:name w:val="Table Grid314"/>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5">
    <w:name w:val="Table Grid125"/>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7">
    <w:name w:val="No List27"/>
    <w:next w:val="NoList"/>
    <w:uiPriority w:val="99"/>
    <w:semiHidden/>
    <w:unhideWhenUsed/>
    <w:rsid w:val="0044628B"/>
  </w:style>
  <w:style w:type="numbering" w:customStyle="1" w:styleId="NoList118">
    <w:name w:val="No List118"/>
    <w:next w:val="NoList"/>
    <w:uiPriority w:val="99"/>
    <w:semiHidden/>
    <w:unhideWhenUsed/>
    <w:rsid w:val="0044628B"/>
  </w:style>
  <w:style w:type="table" w:customStyle="1" w:styleId="TableGrid28">
    <w:name w:val="Table Grid28"/>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9">
    <w:name w:val="No List119"/>
    <w:next w:val="NoList"/>
    <w:semiHidden/>
    <w:unhideWhenUsed/>
    <w:rsid w:val="0044628B"/>
  </w:style>
  <w:style w:type="table" w:customStyle="1" w:styleId="TableGrid118">
    <w:name w:val="Table Grid118"/>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8">
    <w:name w:val="No List28"/>
    <w:next w:val="NoList"/>
    <w:uiPriority w:val="99"/>
    <w:semiHidden/>
    <w:unhideWhenUsed/>
    <w:rsid w:val="0044628B"/>
  </w:style>
  <w:style w:type="table" w:customStyle="1" w:styleId="TableGrid29">
    <w:name w:val="Table Grid29"/>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6">
    <w:name w:val="No List36"/>
    <w:next w:val="NoList"/>
    <w:uiPriority w:val="99"/>
    <w:semiHidden/>
    <w:unhideWhenUsed/>
    <w:rsid w:val="0044628B"/>
  </w:style>
  <w:style w:type="numbering" w:customStyle="1" w:styleId="NoList46">
    <w:name w:val="No List46"/>
    <w:next w:val="NoList"/>
    <w:uiPriority w:val="99"/>
    <w:semiHidden/>
    <w:unhideWhenUsed/>
    <w:rsid w:val="0044628B"/>
  </w:style>
  <w:style w:type="table" w:customStyle="1" w:styleId="TableGrid36">
    <w:name w:val="Table Grid36"/>
    <w:basedOn w:val="TableNormal"/>
    <w:next w:val="TableGrid"/>
    <w:uiPriority w:val="39"/>
    <w:rsid w:val="0044628B"/>
    <w:pPr>
      <w:bidi/>
    </w:pPr>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7">
    <w:name w:val="No List1117"/>
    <w:next w:val="NoList"/>
    <w:semiHidden/>
    <w:rsid w:val="0044628B"/>
  </w:style>
  <w:style w:type="table" w:customStyle="1" w:styleId="LightGrid-Accent671">
    <w:name w:val="Light Grid - Accent 671"/>
    <w:basedOn w:val="TableNormal"/>
    <w:next w:val="LightGrid-Accent6"/>
    <w:uiPriority w:val="62"/>
    <w:rsid w:val="0044628B"/>
    <w:rPr>
      <w:lang w:val="en-GB" w:eastAsia="en-GB"/>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49">
    <w:name w:val="Light Grid - Accent 49"/>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1-Accent66">
    <w:name w:val="Medium Shading 1 - Accent 66"/>
    <w:basedOn w:val="TableNormal"/>
    <w:next w:val="MediumShading1-Accent6"/>
    <w:uiPriority w:val="63"/>
    <w:rsid w:val="0044628B"/>
    <w:rPr>
      <w:lang w:val="en-GB" w:eastAsia="en-GB"/>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46">
    <w:name w:val="Medium Shading 1 - Accent 46"/>
    <w:basedOn w:val="TableNormal"/>
    <w:next w:val="MediumShading1-Accent4"/>
    <w:uiPriority w:val="63"/>
    <w:rsid w:val="0044628B"/>
    <w:rPr>
      <w:lang w:val="en-GB" w:eastAsia="en-GB"/>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TableGrid46">
    <w:name w:val="Table Grid46"/>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7">
    <w:name w:val="Light Grid - Accent 417"/>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7">
    <w:name w:val="Light Grid - Accent 427"/>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5">
    <w:name w:val="Light Grid - Accent 435"/>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5">
    <w:name w:val="No List55"/>
    <w:next w:val="NoList"/>
    <w:uiPriority w:val="99"/>
    <w:semiHidden/>
    <w:unhideWhenUsed/>
    <w:rsid w:val="0044628B"/>
  </w:style>
  <w:style w:type="table" w:customStyle="1" w:styleId="TableGrid119">
    <w:name w:val="Table Grid119"/>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6">
    <w:name w:val="No List126"/>
    <w:next w:val="NoList"/>
    <w:uiPriority w:val="99"/>
    <w:semiHidden/>
    <w:unhideWhenUsed/>
    <w:rsid w:val="0044628B"/>
  </w:style>
  <w:style w:type="table" w:customStyle="1" w:styleId="TableGrid215">
    <w:name w:val="Table Grid215"/>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6">
    <w:name w:val="No List216"/>
    <w:next w:val="NoList"/>
    <w:uiPriority w:val="99"/>
    <w:semiHidden/>
    <w:unhideWhenUsed/>
    <w:rsid w:val="0044628B"/>
  </w:style>
  <w:style w:type="table" w:customStyle="1" w:styleId="TableGrid315">
    <w:name w:val="Table Grid315"/>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6">
    <w:name w:val="Table Grid126"/>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64">
    <w:name w:val="No List64"/>
    <w:next w:val="NoList"/>
    <w:uiPriority w:val="99"/>
    <w:semiHidden/>
    <w:unhideWhenUsed/>
    <w:rsid w:val="0044628B"/>
  </w:style>
  <w:style w:type="numbering" w:customStyle="1" w:styleId="NoList134">
    <w:name w:val="No List134"/>
    <w:next w:val="NoList"/>
    <w:uiPriority w:val="99"/>
    <w:semiHidden/>
    <w:unhideWhenUsed/>
    <w:rsid w:val="0044628B"/>
  </w:style>
  <w:style w:type="table" w:customStyle="1" w:styleId="TableGrid134">
    <w:name w:val="Table Grid134"/>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4">
    <w:name w:val="Plain Table 114"/>
    <w:basedOn w:val="TableNormal"/>
    <w:uiPriority w:val="41"/>
    <w:rsid w:val="0044628B"/>
    <w:rPr>
      <w:sz w:val="22"/>
      <w:szCs w:val="22"/>
      <w:lang w:val="en-GB" w:eastAsia="en-GB"/>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character" w:customStyle="1" w:styleId="Hyperlink1">
    <w:name w:val="Hyperlink1"/>
    <w:uiPriority w:val="99"/>
    <w:unhideWhenUsed/>
    <w:rsid w:val="0044628B"/>
    <w:rPr>
      <w:color w:val="0563C1"/>
      <w:u w:val="single"/>
    </w:rPr>
  </w:style>
  <w:style w:type="numbering" w:customStyle="1" w:styleId="NoList1125">
    <w:name w:val="No List1125"/>
    <w:next w:val="NoList"/>
    <w:uiPriority w:val="99"/>
    <w:semiHidden/>
    <w:unhideWhenUsed/>
    <w:rsid w:val="0044628B"/>
  </w:style>
  <w:style w:type="table" w:customStyle="1" w:styleId="TableGrid144">
    <w:name w:val="Table Grid144"/>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141">
    <w:name w:val="Light Grid - Accent 514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5">
    <w:name w:val="Light Grid - Accent 115"/>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44">
    <w:name w:val="Light Grid - Accent 444"/>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41">
    <w:name w:val="Light Grid - Accent 341"/>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paragraph" w:customStyle="1" w:styleId="TOC11">
    <w:name w:val="TOC 11"/>
    <w:basedOn w:val="Normal"/>
    <w:next w:val="Normal"/>
    <w:autoRedefine/>
    <w:uiPriority w:val="39"/>
    <w:unhideWhenUsed/>
    <w:rsid w:val="0044628B"/>
    <w:pPr>
      <w:tabs>
        <w:tab w:val="right" w:leader="dot" w:pos="9061"/>
      </w:tabs>
      <w:autoSpaceDE/>
      <w:autoSpaceDN/>
      <w:adjustRightInd/>
      <w:spacing w:after="100" w:line="276" w:lineRule="auto"/>
    </w:pPr>
    <w:rPr>
      <w:rFonts w:ascii="Calibri" w:eastAsia="Times New Roman" w:hAnsi="Calibri" w:cs="B Lotus"/>
      <w:b/>
      <w:bCs/>
      <w:noProof/>
      <w:sz w:val="24"/>
      <w:szCs w:val="24"/>
      <w:lang w:bidi="fa-IR"/>
    </w:rPr>
  </w:style>
  <w:style w:type="numbering" w:customStyle="1" w:styleId="NoList224">
    <w:name w:val="No List224"/>
    <w:next w:val="NoList"/>
    <w:uiPriority w:val="99"/>
    <w:semiHidden/>
    <w:unhideWhenUsed/>
    <w:rsid w:val="0044628B"/>
  </w:style>
  <w:style w:type="table" w:customStyle="1" w:styleId="LightList-Accent314">
    <w:name w:val="Light List - Accent 314"/>
    <w:basedOn w:val="TableNormal"/>
    <w:next w:val="LightList-Accent3"/>
    <w:uiPriority w:val="61"/>
    <w:rsid w:val="0044628B"/>
    <w:rPr>
      <w:sz w:val="22"/>
      <w:szCs w:val="22"/>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Grid113">
    <w:name w:val="Light Grid113"/>
    <w:basedOn w:val="TableNormal"/>
    <w:next w:val="LightGrid"/>
    <w:uiPriority w:val="62"/>
    <w:rsid w:val="0044628B"/>
    <w:rPr>
      <w:sz w:val="22"/>
      <w:szCs w:val="22"/>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numbering" w:customStyle="1" w:styleId="NoList11114">
    <w:name w:val="No List11114"/>
    <w:next w:val="NoList"/>
    <w:uiPriority w:val="99"/>
    <w:semiHidden/>
    <w:unhideWhenUsed/>
    <w:rsid w:val="0044628B"/>
  </w:style>
  <w:style w:type="table" w:customStyle="1" w:styleId="LightShading-Accent26">
    <w:name w:val="Light Shading - Accent 26"/>
    <w:basedOn w:val="TableNormal"/>
    <w:next w:val="LightShading-Accent2"/>
    <w:uiPriority w:val="60"/>
    <w:rsid w:val="0044628B"/>
    <w:rPr>
      <w:color w:val="943634"/>
      <w:lang w:val="en-GB" w:eastAsia="en-GB"/>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TableGrid1114">
    <w:name w:val="Table Grid1114"/>
    <w:basedOn w:val="TableNormal"/>
    <w:next w:val="TableGrid"/>
    <w:uiPriority w:val="39"/>
    <w:rsid w:val="0044628B"/>
    <w:pPr>
      <w:ind w:firstLine="567"/>
    </w:pPr>
    <w:rPr>
      <w:rFonts w:eastAsia="Times New Roman"/>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4">
    <w:name w:val="No List2114"/>
    <w:next w:val="NoList"/>
    <w:uiPriority w:val="99"/>
    <w:semiHidden/>
    <w:unhideWhenUsed/>
    <w:rsid w:val="0044628B"/>
  </w:style>
  <w:style w:type="table" w:customStyle="1" w:styleId="TableGrid2114">
    <w:name w:val="Table Grid2114"/>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41">
    <w:name w:val="Light Grid - Accent 524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4">
    <w:name w:val="Light Grid - Accent 5114"/>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4">
    <w:name w:val="Light Grid - Accent 1114"/>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4">
    <w:name w:val="Light Grid - Accent 4114"/>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4">
    <w:name w:val="Light Grid - Accent 314"/>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314">
    <w:name w:val="No List314"/>
    <w:next w:val="NoList"/>
    <w:uiPriority w:val="99"/>
    <w:semiHidden/>
    <w:unhideWhenUsed/>
    <w:rsid w:val="0044628B"/>
  </w:style>
  <w:style w:type="table" w:customStyle="1" w:styleId="LightGrid-Accent123">
    <w:name w:val="Light Grid - Accent 123"/>
    <w:basedOn w:val="TableNormal"/>
    <w:next w:val="LightGrid-Accent1"/>
    <w:uiPriority w:val="62"/>
    <w:rsid w:val="0044628B"/>
    <w:rPr>
      <w:sz w:val="22"/>
      <w:szCs w:val="22"/>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numbering" w:customStyle="1" w:styleId="NoList1111131">
    <w:name w:val="No List1111131"/>
    <w:next w:val="NoList"/>
    <w:uiPriority w:val="99"/>
    <w:semiHidden/>
    <w:rsid w:val="0044628B"/>
  </w:style>
  <w:style w:type="numbering" w:customStyle="1" w:styleId="NoList21114">
    <w:name w:val="No List21114"/>
    <w:next w:val="NoList"/>
    <w:uiPriority w:val="99"/>
    <w:semiHidden/>
    <w:unhideWhenUsed/>
    <w:rsid w:val="0044628B"/>
  </w:style>
  <w:style w:type="table" w:customStyle="1" w:styleId="TableGrid11114">
    <w:name w:val="Table Grid11114"/>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131">
    <w:name w:val="Light Grid - Accent 5213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13">
    <w:name w:val="Light Grid - Accent 51113"/>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4">
    <w:name w:val="Light Grid - Accent 11114"/>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14">
    <w:name w:val="Light Grid - Accent 41114"/>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13">
    <w:name w:val="Light Grid - Accent 3113"/>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414">
    <w:name w:val="No List414"/>
    <w:next w:val="NoList"/>
    <w:uiPriority w:val="99"/>
    <w:semiHidden/>
    <w:unhideWhenUsed/>
    <w:rsid w:val="0044628B"/>
  </w:style>
  <w:style w:type="table" w:customStyle="1" w:styleId="LightGrid23">
    <w:name w:val="Light Grid23"/>
    <w:basedOn w:val="TableNormal"/>
    <w:next w:val="LightGrid"/>
    <w:uiPriority w:val="62"/>
    <w:unhideWhenUsed/>
    <w:rsid w:val="0044628B"/>
    <w:rPr>
      <w:sz w:val="22"/>
      <w:szCs w:val="22"/>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133">
    <w:name w:val="Light Grid - Accent 133"/>
    <w:basedOn w:val="TableNormal"/>
    <w:next w:val="LightGrid-Accent1"/>
    <w:uiPriority w:val="62"/>
    <w:semiHidden/>
    <w:unhideWhenUsed/>
    <w:rsid w:val="0044628B"/>
    <w:rPr>
      <w:sz w:val="22"/>
      <w:szCs w:val="22"/>
      <w:lang w:val="en-GB" w:eastAsia="en-GB"/>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NoList514">
    <w:name w:val="No List514"/>
    <w:next w:val="NoList"/>
    <w:uiPriority w:val="99"/>
    <w:semiHidden/>
    <w:unhideWhenUsed/>
    <w:rsid w:val="0044628B"/>
  </w:style>
  <w:style w:type="numbering" w:customStyle="1" w:styleId="NoList613">
    <w:name w:val="No List613"/>
    <w:next w:val="NoList"/>
    <w:uiPriority w:val="99"/>
    <w:semiHidden/>
    <w:unhideWhenUsed/>
    <w:rsid w:val="0044628B"/>
  </w:style>
  <w:style w:type="table" w:customStyle="1" w:styleId="TableGrid1214">
    <w:name w:val="Table Grid1214"/>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42">
    <w:name w:val="Plain Table 42"/>
    <w:basedOn w:val="TableNormal"/>
    <w:uiPriority w:val="44"/>
    <w:rsid w:val="0044628B"/>
    <w:rPr>
      <w:lang w:val="en-GB" w:eastAsia="en-GB"/>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PlainTable23">
    <w:name w:val="Plain Table 23"/>
    <w:basedOn w:val="TableNormal"/>
    <w:uiPriority w:val="42"/>
    <w:rsid w:val="0044628B"/>
    <w:rPr>
      <w:lang w:val="en-GB" w:eastAsia="en-GB"/>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customStyle="1" w:styleId="TOCHeading1">
    <w:name w:val="TOC Heading1"/>
    <w:basedOn w:val="Heading1"/>
    <w:next w:val="Normal"/>
    <w:uiPriority w:val="39"/>
    <w:unhideWhenUsed/>
    <w:qFormat/>
    <w:rsid w:val="0044628B"/>
    <w:pPr>
      <w:keepLines/>
      <w:autoSpaceDE/>
      <w:autoSpaceDN/>
      <w:adjustRightInd/>
      <w:spacing w:after="0" w:line="259" w:lineRule="auto"/>
      <w:outlineLvl w:val="9"/>
    </w:pPr>
    <w:rPr>
      <w:rFonts w:ascii="Calibri Light" w:hAnsi="Calibri Light" w:cs="Times New Roman"/>
      <w:b w:val="0"/>
      <w:bCs w:val="0"/>
      <w:color w:val="2E74B5"/>
      <w:kern w:val="0"/>
    </w:rPr>
  </w:style>
  <w:style w:type="paragraph" w:customStyle="1" w:styleId="TOC21">
    <w:name w:val="TOC 21"/>
    <w:basedOn w:val="Normal"/>
    <w:next w:val="Normal"/>
    <w:autoRedefine/>
    <w:uiPriority w:val="39"/>
    <w:unhideWhenUsed/>
    <w:rsid w:val="0044628B"/>
    <w:pPr>
      <w:autoSpaceDE/>
      <w:autoSpaceDN/>
      <w:adjustRightInd/>
      <w:spacing w:after="100" w:line="259" w:lineRule="auto"/>
      <w:ind w:left="220"/>
    </w:pPr>
    <w:rPr>
      <w:rFonts w:ascii="Calibri" w:eastAsia="Times New Roman" w:hAnsi="Calibri" w:cs="Arial"/>
      <w:color w:val="auto"/>
      <w:sz w:val="22"/>
      <w:szCs w:val="22"/>
      <w:lang w:bidi="fa-IR"/>
    </w:rPr>
  </w:style>
  <w:style w:type="paragraph" w:customStyle="1" w:styleId="TOC31">
    <w:name w:val="TOC 31"/>
    <w:basedOn w:val="Normal"/>
    <w:next w:val="Normal"/>
    <w:autoRedefine/>
    <w:uiPriority w:val="39"/>
    <w:unhideWhenUsed/>
    <w:rsid w:val="0044628B"/>
    <w:pPr>
      <w:autoSpaceDE/>
      <w:autoSpaceDN/>
      <w:adjustRightInd/>
      <w:spacing w:after="100" w:line="259" w:lineRule="auto"/>
      <w:ind w:left="440"/>
    </w:pPr>
    <w:rPr>
      <w:rFonts w:ascii="Calibri" w:eastAsia="Times New Roman" w:hAnsi="Calibri" w:cs="Arial"/>
      <w:color w:val="auto"/>
      <w:sz w:val="22"/>
      <w:szCs w:val="22"/>
      <w:lang w:bidi="fa-IR"/>
    </w:rPr>
  </w:style>
  <w:style w:type="paragraph" w:customStyle="1" w:styleId="TOC41">
    <w:name w:val="TOC 41"/>
    <w:basedOn w:val="Normal"/>
    <w:next w:val="Normal"/>
    <w:autoRedefine/>
    <w:uiPriority w:val="39"/>
    <w:unhideWhenUsed/>
    <w:rsid w:val="0044628B"/>
    <w:pPr>
      <w:autoSpaceDE/>
      <w:autoSpaceDN/>
      <w:adjustRightInd/>
      <w:spacing w:after="100" w:line="259" w:lineRule="auto"/>
      <w:ind w:left="660"/>
    </w:pPr>
    <w:rPr>
      <w:rFonts w:ascii="Calibri" w:eastAsia="Times New Roman" w:hAnsi="Calibri" w:cs="Arial"/>
      <w:color w:val="auto"/>
      <w:sz w:val="22"/>
      <w:szCs w:val="22"/>
      <w:lang w:bidi="fa-IR"/>
    </w:rPr>
  </w:style>
  <w:style w:type="paragraph" w:customStyle="1" w:styleId="TOC51">
    <w:name w:val="TOC 51"/>
    <w:basedOn w:val="Normal"/>
    <w:next w:val="Normal"/>
    <w:autoRedefine/>
    <w:uiPriority w:val="39"/>
    <w:unhideWhenUsed/>
    <w:rsid w:val="0044628B"/>
    <w:pPr>
      <w:autoSpaceDE/>
      <w:autoSpaceDN/>
      <w:adjustRightInd/>
      <w:spacing w:after="100" w:line="259" w:lineRule="auto"/>
      <w:ind w:left="880"/>
    </w:pPr>
    <w:rPr>
      <w:rFonts w:ascii="Calibri" w:eastAsia="Times New Roman" w:hAnsi="Calibri" w:cs="Arial"/>
      <w:color w:val="auto"/>
      <w:sz w:val="22"/>
      <w:szCs w:val="22"/>
      <w:lang w:bidi="fa-IR"/>
    </w:rPr>
  </w:style>
  <w:style w:type="paragraph" w:customStyle="1" w:styleId="TOC61">
    <w:name w:val="TOC 61"/>
    <w:basedOn w:val="Normal"/>
    <w:next w:val="Normal"/>
    <w:autoRedefine/>
    <w:uiPriority w:val="39"/>
    <w:unhideWhenUsed/>
    <w:rsid w:val="0044628B"/>
    <w:pPr>
      <w:autoSpaceDE/>
      <w:autoSpaceDN/>
      <w:adjustRightInd/>
      <w:spacing w:after="100" w:line="259" w:lineRule="auto"/>
      <w:ind w:left="1100"/>
    </w:pPr>
    <w:rPr>
      <w:rFonts w:ascii="Calibri" w:eastAsia="Times New Roman" w:hAnsi="Calibri" w:cs="Arial"/>
      <w:color w:val="auto"/>
      <w:sz w:val="22"/>
      <w:szCs w:val="22"/>
      <w:lang w:bidi="fa-IR"/>
    </w:rPr>
  </w:style>
  <w:style w:type="paragraph" w:customStyle="1" w:styleId="TOC71">
    <w:name w:val="TOC 71"/>
    <w:basedOn w:val="Normal"/>
    <w:next w:val="Normal"/>
    <w:autoRedefine/>
    <w:uiPriority w:val="39"/>
    <w:unhideWhenUsed/>
    <w:rsid w:val="0044628B"/>
    <w:pPr>
      <w:autoSpaceDE/>
      <w:autoSpaceDN/>
      <w:adjustRightInd/>
      <w:spacing w:after="100" w:line="259" w:lineRule="auto"/>
      <w:ind w:left="1320"/>
    </w:pPr>
    <w:rPr>
      <w:rFonts w:ascii="Calibri" w:eastAsia="Times New Roman" w:hAnsi="Calibri" w:cs="Arial"/>
      <w:color w:val="auto"/>
      <w:sz w:val="22"/>
      <w:szCs w:val="22"/>
      <w:lang w:bidi="fa-IR"/>
    </w:rPr>
  </w:style>
  <w:style w:type="paragraph" w:customStyle="1" w:styleId="TOC81">
    <w:name w:val="TOC 81"/>
    <w:basedOn w:val="Normal"/>
    <w:next w:val="Normal"/>
    <w:autoRedefine/>
    <w:uiPriority w:val="39"/>
    <w:unhideWhenUsed/>
    <w:rsid w:val="0044628B"/>
    <w:pPr>
      <w:autoSpaceDE/>
      <w:autoSpaceDN/>
      <w:adjustRightInd/>
      <w:spacing w:after="100" w:line="259" w:lineRule="auto"/>
      <w:ind w:left="1540"/>
    </w:pPr>
    <w:rPr>
      <w:rFonts w:ascii="Calibri" w:eastAsia="Times New Roman" w:hAnsi="Calibri" w:cs="Arial"/>
      <w:color w:val="auto"/>
      <w:sz w:val="22"/>
      <w:szCs w:val="22"/>
      <w:lang w:bidi="fa-IR"/>
    </w:rPr>
  </w:style>
  <w:style w:type="paragraph" w:customStyle="1" w:styleId="TOC91">
    <w:name w:val="TOC 91"/>
    <w:basedOn w:val="Normal"/>
    <w:next w:val="Normal"/>
    <w:autoRedefine/>
    <w:uiPriority w:val="39"/>
    <w:unhideWhenUsed/>
    <w:rsid w:val="0044628B"/>
    <w:pPr>
      <w:autoSpaceDE/>
      <w:autoSpaceDN/>
      <w:adjustRightInd/>
      <w:spacing w:after="100" w:line="259" w:lineRule="auto"/>
      <w:ind w:left="1760"/>
    </w:pPr>
    <w:rPr>
      <w:rFonts w:ascii="Calibri" w:eastAsia="Times New Roman" w:hAnsi="Calibri" w:cs="Arial"/>
      <w:color w:val="auto"/>
      <w:sz w:val="22"/>
      <w:szCs w:val="22"/>
      <w:lang w:bidi="fa-IR"/>
    </w:rPr>
  </w:style>
  <w:style w:type="table" w:customStyle="1" w:styleId="LightList-Accent35">
    <w:name w:val="Light List - Accent 35"/>
    <w:basedOn w:val="TableNormal"/>
    <w:next w:val="LightList-Accent3"/>
    <w:uiPriority w:val="61"/>
    <w:semiHidden/>
    <w:unhideWhenUsed/>
    <w:rsid w:val="0044628B"/>
    <w:rPr>
      <w:lang w:val="en-GB" w:eastAsia="en-GB"/>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Grid32">
    <w:name w:val="Light Grid32"/>
    <w:basedOn w:val="TableNormal"/>
    <w:next w:val="LightGrid"/>
    <w:uiPriority w:val="62"/>
    <w:semiHidden/>
    <w:unhideWhenUsed/>
    <w:rsid w:val="0044628B"/>
    <w:rPr>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143">
    <w:name w:val="Light Grid - Accent 143"/>
    <w:basedOn w:val="TableNormal"/>
    <w:next w:val="LightGrid-Accent1"/>
    <w:uiPriority w:val="62"/>
    <w:semiHidden/>
    <w:unhideWhenUsed/>
    <w:rsid w:val="0044628B"/>
    <w:rPr>
      <w:lang w:val="en-GB" w:eastAsia="en-GB"/>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Shading1-Accent332">
    <w:name w:val="Medium Shading 1 - Accent 332"/>
    <w:basedOn w:val="TableNormal"/>
    <w:next w:val="MediumShading1-Accent3"/>
    <w:uiPriority w:val="63"/>
    <w:semiHidden/>
    <w:unhideWhenUsed/>
    <w:rsid w:val="0044628B"/>
    <w:rPr>
      <w:lang w:val="en-GB" w:eastAsia="en-GB"/>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numbering" w:customStyle="1" w:styleId="NoList73">
    <w:name w:val="No List73"/>
    <w:next w:val="NoList"/>
    <w:uiPriority w:val="99"/>
    <w:semiHidden/>
    <w:unhideWhenUsed/>
    <w:rsid w:val="0044628B"/>
  </w:style>
  <w:style w:type="table" w:customStyle="1" w:styleId="TableGrid414">
    <w:name w:val="Table Grid414"/>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3111">
    <w:name w:val="Grid Table 4 - Accent 3111"/>
    <w:basedOn w:val="TableNormal"/>
    <w:uiPriority w:val="49"/>
    <w:rsid w:val="0044628B"/>
    <w:rPr>
      <w:sz w:val="22"/>
      <w:szCs w:val="22"/>
      <w:lang w:val="en-GB" w:eastAsia="en-G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numbering" w:customStyle="1" w:styleId="NoList1213">
    <w:name w:val="No List1213"/>
    <w:next w:val="NoList"/>
    <w:uiPriority w:val="99"/>
    <w:semiHidden/>
    <w:unhideWhenUsed/>
    <w:rsid w:val="0044628B"/>
  </w:style>
  <w:style w:type="table" w:customStyle="1" w:styleId="TableGrid1313">
    <w:name w:val="Table Grid1313"/>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23">
    <w:name w:val="Light Grid - Accent 1123"/>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214">
    <w:name w:val="Light Grid - Accent 4214"/>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2213">
    <w:name w:val="No List2213"/>
    <w:next w:val="NoList"/>
    <w:uiPriority w:val="99"/>
    <w:semiHidden/>
    <w:unhideWhenUsed/>
    <w:rsid w:val="0044628B"/>
  </w:style>
  <w:style w:type="table" w:customStyle="1" w:styleId="LightGrid1111">
    <w:name w:val="Light Grid1111"/>
    <w:basedOn w:val="TableNormal"/>
    <w:next w:val="LightGrid"/>
    <w:uiPriority w:val="62"/>
    <w:rsid w:val="0044628B"/>
    <w:rPr>
      <w:sz w:val="22"/>
      <w:szCs w:val="22"/>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numbering" w:customStyle="1" w:styleId="NoList11213">
    <w:name w:val="No List11213"/>
    <w:next w:val="NoList"/>
    <w:uiPriority w:val="99"/>
    <w:semiHidden/>
    <w:unhideWhenUsed/>
    <w:rsid w:val="0044628B"/>
  </w:style>
  <w:style w:type="table" w:customStyle="1" w:styleId="LightShading-Accent214">
    <w:name w:val="Light Shading - Accent 214"/>
    <w:basedOn w:val="TableNormal"/>
    <w:next w:val="LightShading-Accent2"/>
    <w:uiPriority w:val="60"/>
    <w:rsid w:val="0044628B"/>
    <w:rPr>
      <w:color w:val="943634"/>
      <w:lang w:val="en-GB" w:eastAsia="en-GB"/>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numbering" w:customStyle="1" w:styleId="NoList2123">
    <w:name w:val="No List2123"/>
    <w:next w:val="NoList"/>
    <w:uiPriority w:val="99"/>
    <w:semiHidden/>
    <w:unhideWhenUsed/>
    <w:rsid w:val="0044628B"/>
  </w:style>
  <w:style w:type="table" w:customStyle="1" w:styleId="LightGrid-Accent52221">
    <w:name w:val="Light Grid - Accent 5222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2">
    <w:name w:val="Light Grid - Accent 51122"/>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22">
    <w:name w:val="Light Grid - Accent 11122"/>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24">
    <w:name w:val="Light Grid - Accent 4124"/>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22">
    <w:name w:val="Light Grid - Accent 3122"/>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3113">
    <w:name w:val="No List3113"/>
    <w:next w:val="NoList"/>
    <w:uiPriority w:val="99"/>
    <w:semiHidden/>
    <w:unhideWhenUsed/>
    <w:rsid w:val="0044628B"/>
  </w:style>
  <w:style w:type="table" w:customStyle="1" w:styleId="LightGrid-Accent1212">
    <w:name w:val="Light Grid - Accent 1212"/>
    <w:basedOn w:val="TableNormal"/>
    <w:next w:val="LightGrid-Accent1"/>
    <w:uiPriority w:val="62"/>
    <w:rsid w:val="0044628B"/>
    <w:rPr>
      <w:sz w:val="22"/>
      <w:szCs w:val="22"/>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numbering" w:customStyle="1" w:styleId="NoList11124">
    <w:name w:val="No List11124"/>
    <w:next w:val="NoList"/>
    <w:uiPriority w:val="99"/>
    <w:semiHidden/>
    <w:rsid w:val="0044628B"/>
  </w:style>
  <w:style w:type="numbering" w:customStyle="1" w:styleId="NoList211113">
    <w:name w:val="No List211113"/>
    <w:next w:val="NoList"/>
    <w:uiPriority w:val="99"/>
    <w:semiHidden/>
    <w:unhideWhenUsed/>
    <w:rsid w:val="0044628B"/>
  </w:style>
  <w:style w:type="table" w:customStyle="1" w:styleId="LightGrid-Accent111113">
    <w:name w:val="Light Grid - Accent 111113"/>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numbering" w:customStyle="1" w:styleId="NoList4113">
    <w:name w:val="No List4113"/>
    <w:next w:val="NoList"/>
    <w:uiPriority w:val="99"/>
    <w:semiHidden/>
    <w:unhideWhenUsed/>
    <w:rsid w:val="0044628B"/>
  </w:style>
  <w:style w:type="table" w:customStyle="1" w:styleId="LightList-Accent332">
    <w:name w:val="Light List - Accent 332"/>
    <w:basedOn w:val="TableNormal"/>
    <w:next w:val="LightList-Accent3"/>
    <w:uiPriority w:val="61"/>
    <w:semiHidden/>
    <w:unhideWhenUsed/>
    <w:rsid w:val="0044628B"/>
    <w:rPr>
      <w:sz w:val="22"/>
      <w:szCs w:val="22"/>
      <w:lang w:val="en-GB" w:eastAsia="en-GB"/>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32">
    <w:name w:val="Medium Grid 1 - Accent 332"/>
    <w:basedOn w:val="TableNormal"/>
    <w:next w:val="MediumGrid1-Accent3"/>
    <w:uiPriority w:val="67"/>
    <w:semiHidden/>
    <w:unhideWhenUsed/>
    <w:rsid w:val="0044628B"/>
    <w:rPr>
      <w:sz w:val="22"/>
      <w:szCs w:val="22"/>
      <w:lang w:val="en-GB" w:eastAsia="en-GB"/>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Grid311">
    <w:name w:val="Light Grid311"/>
    <w:basedOn w:val="TableNormal"/>
    <w:next w:val="LightGrid"/>
    <w:uiPriority w:val="62"/>
    <w:unhideWhenUsed/>
    <w:rsid w:val="0044628B"/>
    <w:rPr>
      <w:sz w:val="22"/>
      <w:szCs w:val="22"/>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32">
    <w:name w:val="Light List32"/>
    <w:basedOn w:val="TableNormal"/>
    <w:next w:val="LightList"/>
    <w:uiPriority w:val="61"/>
    <w:semiHidden/>
    <w:unhideWhenUsed/>
    <w:rsid w:val="0044628B"/>
    <w:rPr>
      <w:sz w:val="22"/>
      <w:szCs w:val="22"/>
      <w:lang w:val="en-GB" w:eastAsia="en-GB"/>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2">
    <w:name w:val="Medium Shading 132"/>
    <w:basedOn w:val="TableNormal"/>
    <w:next w:val="MediumShading1"/>
    <w:uiPriority w:val="63"/>
    <w:semiHidden/>
    <w:unhideWhenUsed/>
    <w:rsid w:val="0044628B"/>
    <w:rPr>
      <w:sz w:val="22"/>
      <w:szCs w:val="22"/>
      <w:lang w:val="en-GB" w:eastAsia="en-GB"/>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2">
    <w:name w:val="Light Shading32"/>
    <w:basedOn w:val="TableNormal"/>
    <w:next w:val="LightShading"/>
    <w:uiPriority w:val="60"/>
    <w:unhideWhenUsed/>
    <w:rsid w:val="0044628B"/>
    <w:rPr>
      <w:color w:val="000000"/>
      <w:sz w:val="22"/>
      <w:szCs w:val="22"/>
      <w:lang w:val="en-GB" w:eastAsia="en-GB"/>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2">
    <w:name w:val="Light Shading - Accent 142"/>
    <w:basedOn w:val="TableNormal"/>
    <w:next w:val="LightShading-Accent1"/>
    <w:uiPriority w:val="60"/>
    <w:semiHidden/>
    <w:unhideWhenUsed/>
    <w:rsid w:val="0044628B"/>
    <w:rPr>
      <w:color w:val="2E74B5"/>
      <w:sz w:val="22"/>
      <w:szCs w:val="22"/>
      <w:lang w:val="en-GB" w:eastAsia="en-GB"/>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Grid-Accent1411">
    <w:name w:val="Light Grid - Accent 1411"/>
    <w:basedOn w:val="TableNormal"/>
    <w:next w:val="LightGrid-Accent1"/>
    <w:uiPriority w:val="62"/>
    <w:semiHidden/>
    <w:unhideWhenUsed/>
    <w:rsid w:val="0044628B"/>
    <w:rPr>
      <w:sz w:val="22"/>
      <w:szCs w:val="22"/>
      <w:lang w:val="en-GB" w:eastAsia="en-GB"/>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Shading1-Accent3311">
    <w:name w:val="Medium Shading 1 - Accent 3311"/>
    <w:basedOn w:val="TableNormal"/>
    <w:next w:val="MediumShading1-Accent3"/>
    <w:uiPriority w:val="63"/>
    <w:semiHidden/>
    <w:unhideWhenUsed/>
    <w:rsid w:val="0044628B"/>
    <w:rPr>
      <w:sz w:val="22"/>
      <w:szCs w:val="22"/>
      <w:lang w:val="en-GB" w:eastAsia="en-GB"/>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customStyle="1" w:styleId="LightShading-Accent332">
    <w:name w:val="Light Shading - Accent 332"/>
    <w:basedOn w:val="TableNormal"/>
    <w:next w:val="LightShading-Accent3"/>
    <w:uiPriority w:val="60"/>
    <w:semiHidden/>
    <w:unhideWhenUsed/>
    <w:rsid w:val="0044628B"/>
    <w:rPr>
      <w:color w:val="7B7B7B"/>
      <w:sz w:val="22"/>
      <w:szCs w:val="22"/>
      <w:lang w:val="en-GB" w:eastAsia="en-GB"/>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numbering" w:customStyle="1" w:styleId="NoList5113">
    <w:name w:val="No List5113"/>
    <w:next w:val="NoList"/>
    <w:uiPriority w:val="99"/>
    <w:semiHidden/>
    <w:unhideWhenUsed/>
    <w:rsid w:val="0044628B"/>
  </w:style>
  <w:style w:type="numbering" w:customStyle="1" w:styleId="NoList6112">
    <w:name w:val="No List6112"/>
    <w:next w:val="NoList"/>
    <w:uiPriority w:val="99"/>
    <w:semiHidden/>
    <w:unhideWhenUsed/>
    <w:rsid w:val="0044628B"/>
  </w:style>
  <w:style w:type="paragraph" w:customStyle="1" w:styleId="TOCHeading2">
    <w:name w:val="TOC Heading2"/>
    <w:basedOn w:val="Heading1"/>
    <w:next w:val="Normal"/>
    <w:uiPriority w:val="39"/>
    <w:unhideWhenUsed/>
    <w:qFormat/>
    <w:rsid w:val="0044628B"/>
    <w:pPr>
      <w:keepLines/>
      <w:autoSpaceDE/>
      <w:autoSpaceDN/>
      <w:adjustRightInd/>
      <w:spacing w:after="0" w:line="259" w:lineRule="auto"/>
      <w:outlineLvl w:val="9"/>
    </w:pPr>
    <w:rPr>
      <w:rFonts w:ascii="Calibri Light" w:hAnsi="Calibri Light" w:cs="Times New Roman"/>
      <w:b w:val="0"/>
      <w:bCs w:val="0"/>
      <w:color w:val="2E74B5"/>
      <w:kern w:val="0"/>
    </w:rPr>
  </w:style>
  <w:style w:type="paragraph" w:customStyle="1" w:styleId="TOC22">
    <w:name w:val="TOC 22"/>
    <w:basedOn w:val="Normal"/>
    <w:next w:val="Normal"/>
    <w:autoRedefine/>
    <w:uiPriority w:val="39"/>
    <w:unhideWhenUsed/>
    <w:rsid w:val="0044628B"/>
    <w:pPr>
      <w:autoSpaceDE/>
      <w:autoSpaceDN/>
      <w:adjustRightInd/>
      <w:spacing w:after="100" w:line="259" w:lineRule="auto"/>
      <w:ind w:left="220"/>
    </w:pPr>
    <w:rPr>
      <w:rFonts w:ascii="Calibri" w:eastAsia="Times New Roman" w:hAnsi="Calibri" w:cs="Arial"/>
      <w:color w:val="auto"/>
      <w:sz w:val="22"/>
      <w:szCs w:val="22"/>
      <w:lang w:bidi="fa-IR"/>
    </w:rPr>
  </w:style>
  <w:style w:type="paragraph" w:customStyle="1" w:styleId="TOC32">
    <w:name w:val="TOC 32"/>
    <w:basedOn w:val="Normal"/>
    <w:next w:val="Normal"/>
    <w:autoRedefine/>
    <w:uiPriority w:val="39"/>
    <w:unhideWhenUsed/>
    <w:rsid w:val="0044628B"/>
    <w:pPr>
      <w:autoSpaceDE/>
      <w:autoSpaceDN/>
      <w:adjustRightInd/>
      <w:spacing w:after="100" w:line="259" w:lineRule="auto"/>
      <w:ind w:left="440"/>
    </w:pPr>
    <w:rPr>
      <w:rFonts w:ascii="Calibri" w:eastAsia="Times New Roman" w:hAnsi="Calibri" w:cs="Arial"/>
      <w:color w:val="auto"/>
      <w:sz w:val="22"/>
      <w:szCs w:val="22"/>
      <w:lang w:bidi="fa-IR"/>
    </w:rPr>
  </w:style>
  <w:style w:type="paragraph" w:customStyle="1" w:styleId="TOC42">
    <w:name w:val="TOC 42"/>
    <w:basedOn w:val="Normal"/>
    <w:next w:val="Normal"/>
    <w:autoRedefine/>
    <w:uiPriority w:val="39"/>
    <w:unhideWhenUsed/>
    <w:rsid w:val="0044628B"/>
    <w:pPr>
      <w:autoSpaceDE/>
      <w:autoSpaceDN/>
      <w:adjustRightInd/>
      <w:spacing w:after="100" w:line="259" w:lineRule="auto"/>
      <w:ind w:left="660"/>
    </w:pPr>
    <w:rPr>
      <w:rFonts w:ascii="Calibri" w:eastAsia="Times New Roman" w:hAnsi="Calibri" w:cs="Arial"/>
      <w:color w:val="auto"/>
      <w:sz w:val="22"/>
      <w:szCs w:val="22"/>
      <w:lang w:bidi="fa-IR"/>
    </w:rPr>
  </w:style>
  <w:style w:type="paragraph" w:customStyle="1" w:styleId="TOC52">
    <w:name w:val="TOC 52"/>
    <w:basedOn w:val="Normal"/>
    <w:next w:val="Normal"/>
    <w:autoRedefine/>
    <w:uiPriority w:val="39"/>
    <w:unhideWhenUsed/>
    <w:rsid w:val="0044628B"/>
    <w:pPr>
      <w:autoSpaceDE/>
      <w:autoSpaceDN/>
      <w:adjustRightInd/>
      <w:spacing w:after="100" w:line="259" w:lineRule="auto"/>
      <w:ind w:left="880"/>
    </w:pPr>
    <w:rPr>
      <w:rFonts w:ascii="Calibri" w:eastAsia="Times New Roman" w:hAnsi="Calibri" w:cs="Arial"/>
      <w:color w:val="auto"/>
      <w:sz w:val="22"/>
      <w:szCs w:val="22"/>
      <w:lang w:bidi="fa-IR"/>
    </w:rPr>
  </w:style>
  <w:style w:type="paragraph" w:customStyle="1" w:styleId="TOC62">
    <w:name w:val="TOC 62"/>
    <w:basedOn w:val="Normal"/>
    <w:next w:val="Normal"/>
    <w:autoRedefine/>
    <w:uiPriority w:val="39"/>
    <w:unhideWhenUsed/>
    <w:rsid w:val="0044628B"/>
    <w:pPr>
      <w:autoSpaceDE/>
      <w:autoSpaceDN/>
      <w:adjustRightInd/>
      <w:spacing w:after="100" w:line="259" w:lineRule="auto"/>
      <w:ind w:left="1100"/>
    </w:pPr>
    <w:rPr>
      <w:rFonts w:ascii="Calibri" w:eastAsia="Times New Roman" w:hAnsi="Calibri" w:cs="Arial"/>
      <w:color w:val="auto"/>
      <w:sz w:val="22"/>
      <w:szCs w:val="22"/>
      <w:lang w:bidi="fa-IR"/>
    </w:rPr>
  </w:style>
  <w:style w:type="paragraph" w:customStyle="1" w:styleId="TOC72">
    <w:name w:val="TOC 72"/>
    <w:basedOn w:val="Normal"/>
    <w:next w:val="Normal"/>
    <w:autoRedefine/>
    <w:uiPriority w:val="39"/>
    <w:unhideWhenUsed/>
    <w:rsid w:val="0044628B"/>
    <w:pPr>
      <w:autoSpaceDE/>
      <w:autoSpaceDN/>
      <w:adjustRightInd/>
      <w:spacing w:after="100" w:line="259" w:lineRule="auto"/>
      <w:ind w:left="1320"/>
    </w:pPr>
    <w:rPr>
      <w:rFonts w:ascii="Calibri" w:eastAsia="Times New Roman" w:hAnsi="Calibri" w:cs="Arial"/>
      <w:color w:val="auto"/>
      <w:sz w:val="22"/>
      <w:szCs w:val="22"/>
      <w:lang w:bidi="fa-IR"/>
    </w:rPr>
  </w:style>
  <w:style w:type="paragraph" w:customStyle="1" w:styleId="TOC82">
    <w:name w:val="TOC 82"/>
    <w:basedOn w:val="Normal"/>
    <w:next w:val="Normal"/>
    <w:autoRedefine/>
    <w:uiPriority w:val="39"/>
    <w:unhideWhenUsed/>
    <w:rsid w:val="0044628B"/>
    <w:pPr>
      <w:autoSpaceDE/>
      <w:autoSpaceDN/>
      <w:adjustRightInd/>
      <w:spacing w:after="100" w:line="259" w:lineRule="auto"/>
      <w:ind w:left="1540"/>
    </w:pPr>
    <w:rPr>
      <w:rFonts w:ascii="Calibri" w:eastAsia="Times New Roman" w:hAnsi="Calibri" w:cs="Arial"/>
      <w:color w:val="auto"/>
      <w:sz w:val="22"/>
      <w:szCs w:val="22"/>
      <w:lang w:bidi="fa-IR"/>
    </w:rPr>
  </w:style>
  <w:style w:type="paragraph" w:customStyle="1" w:styleId="TOC92">
    <w:name w:val="TOC 92"/>
    <w:basedOn w:val="Normal"/>
    <w:next w:val="Normal"/>
    <w:autoRedefine/>
    <w:uiPriority w:val="39"/>
    <w:unhideWhenUsed/>
    <w:rsid w:val="0044628B"/>
    <w:pPr>
      <w:autoSpaceDE/>
      <w:autoSpaceDN/>
      <w:adjustRightInd/>
      <w:spacing w:after="100" w:line="259" w:lineRule="auto"/>
      <w:ind w:left="1760"/>
    </w:pPr>
    <w:rPr>
      <w:rFonts w:ascii="Calibri" w:eastAsia="Times New Roman" w:hAnsi="Calibri" w:cs="Arial"/>
      <w:color w:val="auto"/>
      <w:sz w:val="22"/>
      <w:szCs w:val="22"/>
      <w:lang w:bidi="fa-IR"/>
    </w:rPr>
  </w:style>
  <w:style w:type="table" w:customStyle="1" w:styleId="TableGrid4113">
    <w:name w:val="Table Grid4113"/>
    <w:basedOn w:val="TableNormal"/>
    <w:next w:val="TableGrid"/>
    <w:rsid w:val="0044628B"/>
    <w:rPr>
      <w:rFonts w:ascii="Book Antiqua" w:eastAsia="Book Antiqua" w:hAnsi="Book Antiqua"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12">
    <w:name w:val="No List712"/>
    <w:next w:val="NoList"/>
    <w:uiPriority w:val="99"/>
    <w:semiHidden/>
    <w:unhideWhenUsed/>
    <w:rsid w:val="0044628B"/>
  </w:style>
  <w:style w:type="numbering" w:customStyle="1" w:styleId="NoList83">
    <w:name w:val="No List83"/>
    <w:next w:val="NoList"/>
    <w:uiPriority w:val="99"/>
    <w:semiHidden/>
    <w:unhideWhenUsed/>
    <w:rsid w:val="0044628B"/>
  </w:style>
  <w:style w:type="table" w:customStyle="1" w:styleId="LightList-Accent3122">
    <w:name w:val="Light List - Accent 3122"/>
    <w:basedOn w:val="TableNormal"/>
    <w:next w:val="LightList-Accent3"/>
    <w:uiPriority w:val="61"/>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Grid-Accent1132">
    <w:name w:val="Light Grid - Accent 1132"/>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Shading-Accent224">
    <w:name w:val="Light Shading - Accent 224"/>
    <w:basedOn w:val="TableNormal"/>
    <w:next w:val="LightShading-Accent2"/>
    <w:uiPriority w:val="60"/>
    <w:unhideWhenUsed/>
    <w:rsid w:val="0044628B"/>
    <w:rPr>
      <w:color w:val="C45911"/>
      <w:lang w:val="en-GB" w:eastAsia="en-GB"/>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6241">
    <w:name w:val="Light Grid - Accent 6241"/>
    <w:basedOn w:val="TableNormal"/>
    <w:next w:val="LightGrid-Accent6"/>
    <w:uiPriority w:val="62"/>
    <w:unhideWhenUsed/>
    <w:rsid w:val="0044628B"/>
    <w:rPr>
      <w:lang w:val="en-GB" w:eastAsia="en-GB"/>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24">
    <w:name w:val="Medium Shading 1 - Accent 424"/>
    <w:basedOn w:val="TableNormal"/>
    <w:next w:val="MediumShading1-Accent4"/>
    <w:uiPriority w:val="63"/>
    <w:unhideWhenUsed/>
    <w:rsid w:val="0044628B"/>
    <w:rPr>
      <w:lang w:val="en-GB" w:eastAsia="en-GB"/>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1-Accent624">
    <w:name w:val="Medium Shading 1 - Accent 624"/>
    <w:basedOn w:val="TableNormal"/>
    <w:next w:val="MediumShading1-Accent6"/>
    <w:uiPriority w:val="63"/>
    <w:unhideWhenUsed/>
    <w:rsid w:val="0044628B"/>
    <w:rPr>
      <w:lang w:val="en-GB" w:eastAsia="en-GB"/>
    </w:rPr>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customStyle="1" w:styleId="LightGrid-Accent4132">
    <w:name w:val="Light Grid - Accent 4132"/>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53">
    <w:name w:val="Light Grid - Accent 453"/>
    <w:basedOn w:val="TableNormal"/>
    <w:next w:val="LightGrid-Accent4"/>
    <w:uiPriority w:val="62"/>
    <w:unhideWhenUsed/>
    <w:rsid w:val="0044628B"/>
    <w:rPr>
      <w:lang w:val="en-GB" w:eastAsia="en-GB"/>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32">
    <w:name w:val="Table Grid332"/>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3">
    <w:name w:val="Table Grid423"/>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23">
    <w:name w:val="Table Grid1223"/>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22">
    <w:name w:val="Plain Table 1122"/>
    <w:basedOn w:val="TableNormal"/>
    <w:next w:val="PlainTable11"/>
    <w:uiPriority w:val="41"/>
    <w:rsid w:val="0044628B"/>
    <w:rPr>
      <w:lang w:val="en-GB" w:eastAsia="en-GB"/>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LightGrid-Accent4314">
    <w:name w:val="Light Grid - Accent 4314"/>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List-Accent624">
    <w:name w:val="Light List - Accent 624"/>
    <w:basedOn w:val="TableNormal"/>
    <w:next w:val="LightList-Accent6"/>
    <w:uiPriority w:val="61"/>
    <w:semiHidden/>
    <w:unhideWhenUsed/>
    <w:rsid w:val="0044628B"/>
    <w:rPr>
      <w:lang w:val="en-GB" w:eastAsia="en-GB"/>
    </w:rPr>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customStyle="1" w:styleId="LightShading-Accent234">
    <w:name w:val="Light Shading - Accent 234"/>
    <w:basedOn w:val="TableNormal"/>
    <w:next w:val="LightShading-Accent2"/>
    <w:uiPriority w:val="60"/>
    <w:unhideWhenUsed/>
    <w:rsid w:val="0044628B"/>
    <w:rPr>
      <w:color w:val="C45911"/>
      <w:lang w:val="en-GB" w:eastAsia="en-GB"/>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224">
    <w:name w:val="Light Grid - Accent 224"/>
    <w:basedOn w:val="TableNormal"/>
    <w:next w:val="LightGrid-Accent2"/>
    <w:uiPriority w:val="62"/>
    <w:semiHidden/>
    <w:unhideWhenUsed/>
    <w:rsid w:val="0044628B"/>
    <w:rPr>
      <w:lang w:val="en-GB" w:eastAsia="en-GB"/>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customStyle="1" w:styleId="LightShading-Accent624">
    <w:name w:val="Light Shading - Accent 624"/>
    <w:basedOn w:val="TableNormal"/>
    <w:next w:val="LightShading-Accent6"/>
    <w:uiPriority w:val="60"/>
    <w:semiHidden/>
    <w:unhideWhenUsed/>
    <w:rsid w:val="0044628B"/>
    <w:rPr>
      <w:color w:val="538135"/>
      <w:lang w:val="en-GB" w:eastAsia="en-GB"/>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TableGrid3122">
    <w:name w:val="Table Grid3122"/>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22">
    <w:name w:val="Table Grid11122"/>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3">
    <w:name w:val="No List1133"/>
    <w:next w:val="NoList"/>
    <w:uiPriority w:val="99"/>
    <w:semiHidden/>
    <w:unhideWhenUsed/>
    <w:rsid w:val="0044628B"/>
  </w:style>
  <w:style w:type="table" w:customStyle="1" w:styleId="TableGrid513">
    <w:name w:val="Table Grid513"/>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62131">
    <w:name w:val="Light Grid - Accent 62131"/>
    <w:basedOn w:val="TableNormal"/>
    <w:next w:val="LightGrid-Accent6"/>
    <w:uiPriority w:val="62"/>
    <w:rsid w:val="0044628B"/>
    <w:rPr>
      <w:lang w:val="en-GB" w:eastAsia="en-GB"/>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MediumShading1-Accent6213">
    <w:name w:val="Medium Shading 1 - Accent 6213"/>
    <w:basedOn w:val="TableNormal"/>
    <w:next w:val="MediumShading1-Accent6"/>
    <w:uiPriority w:val="63"/>
    <w:rsid w:val="0044628B"/>
    <w:rPr>
      <w:lang w:val="en-GB" w:eastAsia="en-GB"/>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4213">
    <w:name w:val="Medium Shading 1 - Accent 4213"/>
    <w:basedOn w:val="TableNormal"/>
    <w:next w:val="MediumShading1-Accent4"/>
    <w:uiPriority w:val="63"/>
    <w:rsid w:val="0044628B"/>
    <w:rPr>
      <w:lang w:val="en-GB" w:eastAsia="en-GB"/>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TableGrid111113">
    <w:name w:val="Table Grid111113"/>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13">
    <w:name w:val="Table Grid1413"/>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313">
    <w:name w:val="No List1313"/>
    <w:next w:val="NoList"/>
    <w:uiPriority w:val="99"/>
    <w:semiHidden/>
    <w:unhideWhenUsed/>
    <w:rsid w:val="0044628B"/>
  </w:style>
  <w:style w:type="table" w:customStyle="1" w:styleId="LightShading-Accent2313">
    <w:name w:val="Light Shading - Accent 2313"/>
    <w:basedOn w:val="TableNormal"/>
    <w:next w:val="LightShading-Accent2"/>
    <w:uiPriority w:val="60"/>
    <w:rsid w:val="0044628B"/>
    <w:rPr>
      <w:color w:val="943634"/>
      <w:lang w:val="en-GB" w:eastAsia="en-GB"/>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111122">
    <w:name w:val="Light Grid - Accent 111122"/>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numbering" w:customStyle="1" w:styleId="NoList323">
    <w:name w:val="No List323"/>
    <w:next w:val="NoList"/>
    <w:uiPriority w:val="99"/>
    <w:semiHidden/>
    <w:unhideWhenUsed/>
    <w:rsid w:val="0044628B"/>
  </w:style>
  <w:style w:type="numbering" w:customStyle="1" w:styleId="NoList111213">
    <w:name w:val="No List111213"/>
    <w:next w:val="NoList"/>
    <w:semiHidden/>
    <w:rsid w:val="0044628B"/>
  </w:style>
  <w:style w:type="numbering" w:customStyle="1" w:styleId="NoList423">
    <w:name w:val="No List423"/>
    <w:next w:val="NoList"/>
    <w:uiPriority w:val="99"/>
    <w:semiHidden/>
    <w:unhideWhenUsed/>
    <w:rsid w:val="0044628B"/>
  </w:style>
  <w:style w:type="table" w:customStyle="1" w:styleId="LightGrid212">
    <w:name w:val="Light Grid212"/>
    <w:basedOn w:val="TableNormal"/>
    <w:next w:val="LightGrid"/>
    <w:uiPriority w:val="62"/>
    <w:semiHidden/>
    <w:unhideWhenUsed/>
    <w:rsid w:val="0044628B"/>
    <w:rPr>
      <w:sz w:val="22"/>
      <w:szCs w:val="22"/>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1312">
    <w:name w:val="Light Grid - Accent 1312"/>
    <w:basedOn w:val="TableNormal"/>
    <w:next w:val="LightGrid-Accent1"/>
    <w:uiPriority w:val="62"/>
    <w:semiHidden/>
    <w:unhideWhenUsed/>
    <w:rsid w:val="0044628B"/>
    <w:rPr>
      <w:sz w:val="22"/>
      <w:szCs w:val="22"/>
      <w:lang w:val="en-GB" w:eastAsia="en-GB"/>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NoList93">
    <w:name w:val="No List93"/>
    <w:next w:val="NoList"/>
    <w:uiPriority w:val="99"/>
    <w:semiHidden/>
    <w:unhideWhenUsed/>
    <w:rsid w:val="0044628B"/>
  </w:style>
  <w:style w:type="table" w:customStyle="1" w:styleId="LightGrid-Accent2213">
    <w:name w:val="Light Grid - Accent 2213"/>
    <w:basedOn w:val="TableNormal"/>
    <w:next w:val="LightGrid-Accent2"/>
    <w:uiPriority w:val="62"/>
    <w:rsid w:val="0044628B"/>
    <w:rPr>
      <w:rFonts w:ascii="BZar" w:hAnsi="BZar" w:cs="Times New Roman"/>
      <w:szCs w:val="24"/>
      <w:lang w:val="en-GB" w:eastAsia="en-GB" w:bidi="hi-IN"/>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List-Accent6213">
    <w:name w:val="Light List - Accent 6213"/>
    <w:basedOn w:val="TableNormal"/>
    <w:next w:val="LightList-Accent6"/>
    <w:uiPriority w:val="61"/>
    <w:rsid w:val="0044628B"/>
    <w:rPr>
      <w:rFonts w:eastAsia="Times New Roman"/>
      <w:sz w:val="22"/>
      <w:szCs w:val="22"/>
      <w:lang w:val="en-GB" w:eastAsia="en-GB"/>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6213">
    <w:name w:val="Light Shading - Accent 6213"/>
    <w:basedOn w:val="TableNormal"/>
    <w:next w:val="LightShading-Accent6"/>
    <w:uiPriority w:val="60"/>
    <w:rsid w:val="0044628B"/>
    <w:rPr>
      <w:rFonts w:eastAsia="Times New Roman"/>
      <w:color w:val="E36C0A"/>
      <w:sz w:val="22"/>
      <w:szCs w:val="22"/>
      <w:lang w:val="en-GB" w:eastAsia="en-GB"/>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Grid-Accent11211">
    <w:name w:val="Light Grid - Accent 11211"/>
    <w:basedOn w:val="TableNormal"/>
    <w:uiPriority w:val="62"/>
    <w:rsid w:val="0044628B"/>
    <w:rPr>
      <w:rFonts w:ascii="BZar" w:hAnsi="BZar" w:cs="Times New Roman"/>
      <w:szCs w:val="24"/>
      <w:lang w:val="en-GB" w:eastAsia="en-GB" w:bidi="hi-IN"/>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numbering" w:customStyle="1" w:styleId="NoList103">
    <w:name w:val="No List103"/>
    <w:next w:val="NoList"/>
    <w:uiPriority w:val="99"/>
    <w:semiHidden/>
    <w:unhideWhenUsed/>
    <w:rsid w:val="0044628B"/>
  </w:style>
  <w:style w:type="table" w:customStyle="1" w:styleId="LightGrid-Accent4511">
    <w:name w:val="Light Grid - Accent 4511"/>
    <w:basedOn w:val="TableNormal"/>
    <w:next w:val="LightGrid-Accent4"/>
    <w:uiPriority w:val="62"/>
    <w:rsid w:val="0044628B"/>
    <w:rPr>
      <w:sz w:val="22"/>
      <w:szCs w:val="22"/>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1421">
    <w:name w:val="No List1421"/>
    <w:next w:val="NoList"/>
    <w:uiPriority w:val="99"/>
    <w:semiHidden/>
    <w:unhideWhenUsed/>
    <w:rsid w:val="0044628B"/>
  </w:style>
  <w:style w:type="table" w:customStyle="1" w:styleId="TableGrid182">
    <w:name w:val="Table Grid182"/>
    <w:basedOn w:val="TableNormal"/>
    <w:next w:val="TableGrid"/>
    <w:uiPriority w:val="3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52">
    <w:name w:val="No List152"/>
    <w:next w:val="NoList"/>
    <w:uiPriority w:val="99"/>
    <w:semiHidden/>
    <w:unhideWhenUsed/>
    <w:rsid w:val="0044628B"/>
  </w:style>
  <w:style w:type="numbering" w:customStyle="1" w:styleId="NoList2321">
    <w:name w:val="No List2321"/>
    <w:next w:val="NoList"/>
    <w:uiPriority w:val="99"/>
    <w:semiHidden/>
    <w:unhideWhenUsed/>
    <w:rsid w:val="0044628B"/>
  </w:style>
  <w:style w:type="numbering" w:customStyle="1" w:styleId="NoList1142">
    <w:name w:val="No List1142"/>
    <w:next w:val="NoList"/>
    <w:uiPriority w:val="99"/>
    <w:semiHidden/>
    <w:unhideWhenUsed/>
    <w:rsid w:val="0044628B"/>
  </w:style>
  <w:style w:type="table" w:customStyle="1" w:styleId="TableGrid192">
    <w:name w:val="Table Grid192"/>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32">
    <w:name w:val="No List11132"/>
    <w:next w:val="NoList"/>
    <w:uiPriority w:val="99"/>
    <w:semiHidden/>
    <w:unhideWhenUsed/>
    <w:rsid w:val="0044628B"/>
  </w:style>
  <w:style w:type="numbering" w:customStyle="1" w:styleId="NoList2132">
    <w:name w:val="No List2132"/>
    <w:next w:val="NoList"/>
    <w:uiPriority w:val="99"/>
    <w:semiHidden/>
    <w:unhideWhenUsed/>
    <w:rsid w:val="0044628B"/>
  </w:style>
  <w:style w:type="table" w:customStyle="1" w:styleId="TableGrid2312">
    <w:name w:val="Table Grid2312"/>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32">
    <w:name w:val="No List332"/>
    <w:next w:val="NoList"/>
    <w:uiPriority w:val="99"/>
    <w:semiHidden/>
    <w:unhideWhenUsed/>
    <w:rsid w:val="0044628B"/>
  </w:style>
  <w:style w:type="numbering" w:customStyle="1" w:styleId="NoList432">
    <w:name w:val="No List432"/>
    <w:next w:val="NoList"/>
    <w:uiPriority w:val="99"/>
    <w:semiHidden/>
    <w:unhideWhenUsed/>
    <w:rsid w:val="0044628B"/>
  </w:style>
  <w:style w:type="table" w:customStyle="1" w:styleId="TableGrid3312">
    <w:name w:val="Table Grid3312"/>
    <w:basedOn w:val="TableNormal"/>
    <w:next w:val="TableGrid"/>
    <w:uiPriority w:val="59"/>
    <w:rsid w:val="0044628B"/>
    <w:pPr>
      <w:bidi/>
    </w:pPr>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22">
    <w:name w:val="No List111122"/>
    <w:next w:val="NoList"/>
    <w:semiHidden/>
    <w:rsid w:val="0044628B"/>
  </w:style>
  <w:style w:type="table" w:customStyle="1" w:styleId="LightGrid122">
    <w:name w:val="Light Grid122"/>
    <w:basedOn w:val="TableNormal"/>
    <w:uiPriority w:val="62"/>
    <w:rsid w:val="0044628B"/>
    <w:rPr>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6421">
    <w:name w:val="Light Grid - Accent 6421"/>
    <w:basedOn w:val="TableNormal"/>
    <w:next w:val="LightGrid-Accent6"/>
    <w:uiPriority w:val="62"/>
    <w:rsid w:val="0044628B"/>
    <w:rPr>
      <w:lang w:val="en-GB" w:eastAsia="en-GB"/>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321">
    <w:name w:val="Light Grid321"/>
    <w:basedOn w:val="TableNormal"/>
    <w:next w:val="LightGrid"/>
    <w:uiPriority w:val="62"/>
    <w:rsid w:val="0044628B"/>
    <w:rPr>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462">
    <w:name w:val="Light Grid - Accent 462"/>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152">
    <w:name w:val="Light Grid - Accent 152"/>
    <w:basedOn w:val="TableNormal"/>
    <w:next w:val="LightGrid-Accent1"/>
    <w:uiPriority w:val="62"/>
    <w:rsid w:val="0044628B"/>
    <w:rPr>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Shading1-Accent632">
    <w:name w:val="Medium Shading 1 - Accent 632"/>
    <w:basedOn w:val="TableNormal"/>
    <w:next w:val="MediumShading1-Accent6"/>
    <w:uiPriority w:val="63"/>
    <w:rsid w:val="0044628B"/>
    <w:rPr>
      <w:lang w:val="en-GB" w:eastAsia="en-GB"/>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3321">
    <w:name w:val="Medium Shading 1 - Accent 3321"/>
    <w:basedOn w:val="TableNormal"/>
    <w:next w:val="MediumShading1-Accent3"/>
    <w:uiPriority w:val="63"/>
    <w:rsid w:val="0044628B"/>
    <w:rPr>
      <w:lang w:val="en-GB" w:eastAsia="en-GB"/>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MediumShading1-Accent432">
    <w:name w:val="Medium Shading 1 - Accent 432"/>
    <w:basedOn w:val="TableNormal"/>
    <w:next w:val="MediumShading1-Accent4"/>
    <w:uiPriority w:val="63"/>
    <w:rsid w:val="0044628B"/>
    <w:rPr>
      <w:lang w:val="en-GB" w:eastAsia="en-GB"/>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TableGrid432">
    <w:name w:val="Table Grid432"/>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312">
    <w:name w:val="Light Grid - Accent 41312"/>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32">
    <w:name w:val="Light Grid - Accent 4232"/>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22">
    <w:name w:val="Light Grid - Accent 4322"/>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22">
    <w:name w:val="No List522"/>
    <w:next w:val="NoList"/>
    <w:uiPriority w:val="99"/>
    <w:semiHidden/>
    <w:unhideWhenUsed/>
    <w:rsid w:val="0044628B"/>
  </w:style>
  <w:style w:type="numbering" w:customStyle="1" w:styleId="NoList1222">
    <w:name w:val="No List1222"/>
    <w:next w:val="NoList"/>
    <w:uiPriority w:val="99"/>
    <w:semiHidden/>
    <w:unhideWhenUsed/>
    <w:rsid w:val="0044628B"/>
  </w:style>
  <w:style w:type="table" w:customStyle="1" w:styleId="TableGrid2132">
    <w:name w:val="Table Grid2132"/>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22">
    <w:name w:val="No List21122"/>
    <w:next w:val="NoList"/>
    <w:uiPriority w:val="99"/>
    <w:semiHidden/>
    <w:unhideWhenUsed/>
    <w:rsid w:val="0044628B"/>
  </w:style>
  <w:style w:type="table" w:customStyle="1" w:styleId="TableGrid31212">
    <w:name w:val="Table Grid31212"/>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32">
    <w:name w:val="Table Grid1232"/>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2">
    <w:name w:val="Table Grid612"/>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02">
    <w:name w:val="Table Grid202"/>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42">
    <w:name w:val="Light Grid - Accent 4142"/>
    <w:basedOn w:val="TableNormal"/>
    <w:next w:val="LightGrid-Accent4"/>
    <w:uiPriority w:val="62"/>
    <w:rsid w:val="0044628B"/>
    <w:rPr>
      <w:sz w:val="22"/>
      <w:szCs w:val="22"/>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252">
    <w:name w:val="Table Grid252"/>
    <w:basedOn w:val="TableNormal"/>
    <w:next w:val="TableGrid"/>
    <w:uiPriority w:val="3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62">
    <w:name w:val="No List162"/>
    <w:next w:val="NoList"/>
    <w:uiPriority w:val="99"/>
    <w:semiHidden/>
    <w:unhideWhenUsed/>
    <w:rsid w:val="0044628B"/>
  </w:style>
  <w:style w:type="table" w:customStyle="1" w:styleId="TableGrid261">
    <w:name w:val="Table Grid261"/>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72">
    <w:name w:val="No List172"/>
    <w:next w:val="NoList"/>
    <w:uiPriority w:val="99"/>
    <w:semiHidden/>
    <w:unhideWhenUsed/>
    <w:rsid w:val="0044628B"/>
  </w:style>
  <w:style w:type="table" w:customStyle="1" w:styleId="TableGrid1102">
    <w:name w:val="Table Grid1102"/>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51">
    <w:name w:val="No List1151"/>
    <w:next w:val="NoList"/>
    <w:uiPriority w:val="99"/>
    <w:semiHidden/>
    <w:unhideWhenUsed/>
    <w:rsid w:val="0044628B"/>
  </w:style>
  <w:style w:type="numbering" w:customStyle="1" w:styleId="NoList242">
    <w:name w:val="No List242"/>
    <w:next w:val="NoList"/>
    <w:uiPriority w:val="99"/>
    <w:semiHidden/>
    <w:unhideWhenUsed/>
    <w:rsid w:val="0044628B"/>
  </w:style>
  <w:style w:type="numbering" w:customStyle="1" w:styleId="NoList342">
    <w:name w:val="No List342"/>
    <w:next w:val="NoList"/>
    <w:uiPriority w:val="99"/>
    <w:semiHidden/>
    <w:unhideWhenUsed/>
    <w:rsid w:val="0044628B"/>
  </w:style>
  <w:style w:type="numbering" w:customStyle="1" w:styleId="NoList442">
    <w:name w:val="No List442"/>
    <w:next w:val="NoList"/>
    <w:uiPriority w:val="99"/>
    <w:semiHidden/>
    <w:unhideWhenUsed/>
    <w:rsid w:val="0044628B"/>
  </w:style>
  <w:style w:type="numbering" w:customStyle="1" w:styleId="NoList11142">
    <w:name w:val="No List11142"/>
    <w:next w:val="NoList"/>
    <w:uiPriority w:val="99"/>
    <w:semiHidden/>
    <w:unhideWhenUsed/>
    <w:rsid w:val="0044628B"/>
  </w:style>
  <w:style w:type="numbering" w:customStyle="1" w:styleId="NoList111132">
    <w:name w:val="No List111132"/>
    <w:next w:val="NoList"/>
    <w:uiPriority w:val="99"/>
    <w:semiHidden/>
    <w:unhideWhenUsed/>
    <w:rsid w:val="0044628B"/>
  </w:style>
  <w:style w:type="table" w:customStyle="1" w:styleId="TableGrid13211">
    <w:name w:val="Table Grid132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42">
    <w:name w:val="No List2142"/>
    <w:next w:val="NoList"/>
    <w:uiPriority w:val="99"/>
    <w:semiHidden/>
    <w:unhideWhenUsed/>
    <w:rsid w:val="0044628B"/>
  </w:style>
  <w:style w:type="table" w:customStyle="1" w:styleId="TableGrid2141">
    <w:name w:val="Table Grid214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211">
    <w:name w:val="No List31211"/>
    <w:next w:val="NoList"/>
    <w:uiPriority w:val="99"/>
    <w:semiHidden/>
    <w:unhideWhenUsed/>
    <w:rsid w:val="0044628B"/>
  </w:style>
  <w:style w:type="numbering" w:customStyle="1" w:styleId="NoList41211">
    <w:name w:val="No List41211"/>
    <w:next w:val="NoList"/>
    <w:uiPriority w:val="99"/>
    <w:semiHidden/>
    <w:unhideWhenUsed/>
    <w:rsid w:val="0044628B"/>
  </w:style>
  <w:style w:type="table" w:customStyle="1" w:styleId="TableGrid3131">
    <w:name w:val="Table Grid3131"/>
    <w:basedOn w:val="TableNormal"/>
    <w:next w:val="TableGrid"/>
    <w:uiPriority w:val="59"/>
    <w:rsid w:val="0044628B"/>
    <w:pPr>
      <w:bidi/>
    </w:pPr>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12">
    <w:name w:val="No List1111112"/>
    <w:next w:val="NoList"/>
    <w:semiHidden/>
    <w:rsid w:val="0044628B"/>
  </w:style>
  <w:style w:type="table" w:customStyle="1" w:styleId="LightGrid-Accent62212">
    <w:name w:val="Light Grid - Accent 62212"/>
    <w:basedOn w:val="TableNormal"/>
    <w:next w:val="LightGrid-Accent6"/>
    <w:uiPriority w:val="62"/>
    <w:rsid w:val="0044628B"/>
    <w:rPr>
      <w:lang w:val="en-GB" w:eastAsia="en-GB"/>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4331">
    <w:name w:val="Light Grid - Accent 433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1-Accent6221">
    <w:name w:val="Medium Shading 1 - Accent 6221"/>
    <w:basedOn w:val="TableNormal"/>
    <w:next w:val="MediumShading1-Accent6"/>
    <w:uiPriority w:val="63"/>
    <w:rsid w:val="0044628B"/>
    <w:rPr>
      <w:lang w:val="en-GB" w:eastAsia="en-GB"/>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4221">
    <w:name w:val="Medium Shading 1 - Accent 4221"/>
    <w:basedOn w:val="TableNormal"/>
    <w:next w:val="MediumShading1-Accent4"/>
    <w:uiPriority w:val="63"/>
    <w:rsid w:val="0044628B"/>
    <w:rPr>
      <w:lang w:val="en-GB" w:eastAsia="en-GB"/>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TableGrid4121">
    <w:name w:val="Table Grid412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121">
    <w:name w:val="Light Grid - Accent 4112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21">
    <w:name w:val="Light Grid - Accent 4212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121">
    <w:name w:val="Light Grid - Accent 4312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32">
    <w:name w:val="No List532"/>
    <w:next w:val="NoList"/>
    <w:uiPriority w:val="99"/>
    <w:semiHidden/>
    <w:unhideWhenUsed/>
    <w:rsid w:val="0044628B"/>
  </w:style>
  <w:style w:type="numbering" w:customStyle="1" w:styleId="NoList1231">
    <w:name w:val="No List1231"/>
    <w:next w:val="NoList"/>
    <w:uiPriority w:val="99"/>
    <w:semiHidden/>
    <w:unhideWhenUsed/>
    <w:rsid w:val="0044628B"/>
  </w:style>
  <w:style w:type="table" w:customStyle="1" w:styleId="TableGrid21121">
    <w:name w:val="Table Grid2112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32">
    <w:name w:val="No List21132"/>
    <w:next w:val="NoList"/>
    <w:uiPriority w:val="99"/>
    <w:semiHidden/>
    <w:unhideWhenUsed/>
    <w:rsid w:val="0044628B"/>
  </w:style>
  <w:style w:type="table" w:customStyle="1" w:styleId="TableGrid31121">
    <w:name w:val="Table Grid3112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21">
    <w:name w:val="Table Grid1212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622">
    <w:name w:val="No List622"/>
    <w:next w:val="NoList"/>
    <w:uiPriority w:val="99"/>
    <w:semiHidden/>
    <w:unhideWhenUsed/>
    <w:rsid w:val="0044628B"/>
  </w:style>
  <w:style w:type="table" w:customStyle="1" w:styleId="TableGrid14211">
    <w:name w:val="Table Grid14211"/>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121">
    <w:name w:val="Plain Table 11121"/>
    <w:basedOn w:val="TableNormal"/>
    <w:uiPriority w:val="41"/>
    <w:rsid w:val="0044628B"/>
    <w:rPr>
      <w:sz w:val="22"/>
      <w:szCs w:val="22"/>
      <w:lang w:val="en-GB" w:eastAsia="en-GB"/>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3211">
    <w:name w:val="No List13211"/>
    <w:next w:val="NoList"/>
    <w:uiPriority w:val="99"/>
    <w:semiHidden/>
    <w:unhideWhenUsed/>
    <w:rsid w:val="0044628B"/>
  </w:style>
  <w:style w:type="table" w:customStyle="1" w:styleId="LightGrid-Accent4421">
    <w:name w:val="Light Grid - Accent 4421"/>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22211">
    <w:name w:val="No List22211"/>
    <w:next w:val="NoList"/>
    <w:uiPriority w:val="99"/>
    <w:semiHidden/>
    <w:unhideWhenUsed/>
    <w:rsid w:val="0044628B"/>
  </w:style>
  <w:style w:type="table" w:customStyle="1" w:styleId="LightList-Accent31121">
    <w:name w:val="Light List - Accent 31121"/>
    <w:basedOn w:val="TableNormal"/>
    <w:next w:val="LightList-Accent3"/>
    <w:uiPriority w:val="61"/>
    <w:rsid w:val="0044628B"/>
    <w:rPr>
      <w:sz w:val="22"/>
      <w:szCs w:val="22"/>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numbering" w:customStyle="1" w:styleId="NoList112211">
    <w:name w:val="No List112211"/>
    <w:next w:val="NoList"/>
    <w:uiPriority w:val="99"/>
    <w:semiHidden/>
    <w:unhideWhenUsed/>
    <w:rsid w:val="0044628B"/>
  </w:style>
  <w:style w:type="table" w:customStyle="1" w:styleId="LightShading-Accent2321">
    <w:name w:val="Light Shading - Accent 2321"/>
    <w:basedOn w:val="TableNormal"/>
    <w:next w:val="LightShading-Accent2"/>
    <w:uiPriority w:val="60"/>
    <w:rsid w:val="0044628B"/>
    <w:rPr>
      <w:color w:val="943634"/>
      <w:lang w:val="en-GB" w:eastAsia="en-GB"/>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numbering" w:customStyle="1" w:styleId="NoList21212">
    <w:name w:val="No List21212"/>
    <w:next w:val="NoList"/>
    <w:uiPriority w:val="99"/>
    <w:semiHidden/>
    <w:unhideWhenUsed/>
    <w:rsid w:val="0044628B"/>
  </w:style>
  <w:style w:type="table" w:customStyle="1" w:styleId="LightGrid-Accent41221">
    <w:name w:val="Light Grid - Accent 41221"/>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3212">
    <w:name w:val="No List3212"/>
    <w:next w:val="NoList"/>
    <w:uiPriority w:val="99"/>
    <w:semiHidden/>
    <w:unhideWhenUsed/>
    <w:rsid w:val="0044628B"/>
  </w:style>
  <w:style w:type="numbering" w:customStyle="1" w:styleId="NoList111221">
    <w:name w:val="No List111221"/>
    <w:next w:val="NoList"/>
    <w:semiHidden/>
    <w:rsid w:val="0044628B"/>
  </w:style>
  <w:style w:type="numbering" w:customStyle="1" w:styleId="NoList211121">
    <w:name w:val="No List211121"/>
    <w:next w:val="NoList"/>
    <w:uiPriority w:val="99"/>
    <w:semiHidden/>
    <w:unhideWhenUsed/>
    <w:rsid w:val="0044628B"/>
  </w:style>
  <w:style w:type="table" w:customStyle="1" w:styleId="LightGrid-Accent411121">
    <w:name w:val="Light Grid - Accent 411121"/>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4212">
    <w:name w:val="No List4212"/>
    <w:next w:val="NoList"/>
    <w:uiPriority w:val="99"/>
    <w:semiHidden/>
    <w:unhideWhenUsed/>
    <w:rsid w:val="0044628B"/>
  </w:style>
  <w:style w:type="table" w:customStyle="1" w:styleId="LightList-Accent3221">
    <w:name w:val="Light List - Accent 3221"/>
    <w:basedOn w:val="TableNormal"/>
    <w:next w:val="LightList-Accent3"/>
    <w:uiPriority w:val="61"/>
    <w:semiHidden/>
    <w:unhideWhenUsed/>
    <w:rsid w:val="0044628B"/>
    <w:rPr>
      <w:sz w:val="22"/>
      <w:szCs w:val="22"/>
      <w:lang w:val="en-GB" w:eastAsia="en-GB"/>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numbering" w:customStyle="1" w:styleId="NoList51211">
    <w:name w:val="No List51211"/>
    <w:next w:val="NoList"/>
    <w:uiPriority w:val="99"/>
    <w:semiHidden/>
    <w:unhideWhenUsed/>
    <w:rsid w:val="0044628B"/>
  </w:style>
  <w:style w:type="numbering" w:customStyle="1" w:styleId="NoList812">
    <w:name w:val="No List812"/>
    <w:next w:val="NoList"/>
    <w:uiPriority w:val="99"/>
    <w:semiHidden/>
    <w:unhideWhenUsed/>
    <w:rsid w:val="0044628B"/>
  </w:style>
  <w:style w:type="numbering" w:customStyle="1" w:styleId="NoList912">
    <w:name w:val="No List912"/>
    <w:next w:val="NoList"/>
    <w:uiPriority w:val="99"/>
    <w:semiHidden/>
    <w:unhideWhenUsed/>
    <w:rsid w:val="0044628B"/>
  </w:style>
  <w:style w:type="table" w:customStyle="1" w:styleId="LightGrid-Accent2221">
    <w:name w:val="Light Grid - Accent 2221"/>
    <w:basedOn w:val="TableNormal"/>
    <w:next w:val="LightGrid-Accent2"/>
    <w:uiPriority w:val="62"/>
    <w:rsid w:val="0044628B"/>
    <w:rPr>
      <w:rFonts w:ascii="BZar" w:hAnsi="BZar" w:cs="Times New Roman"/>
      <w:szCs w:val="24"/>
      <w:lang w:val="en-GB" w:eastAsia="en-GB" w:bidi="hi-IN"/>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List-Accent6221">
    <w:name w:val="Light List - Accent 6221"/>
    <w:basedOn w:val="TableNormal"/>
    <w:next w:val="LightList-Accent6"/>
    <w:uiPriority w:val="61"/>
    <w:rsid w:val="0044628B"/>
    <w:rPr>
      <w:rFonts w:eastAsia="Times New Roman"/>
      <w:sz w:val="22"/>
      <w:szCs w:val="22"/>
      <w:lang w:val="en-GB" w:eastAsia="en-GB"/>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6221">
    <w:name w:val="Light Shading - Accent 6221"/>
    <w:basedOn w:val="TableNormal"/>
    <w:next w:val="LightShading-Accent6"/>
    <w:uiPriority w:val="60"/>
    <w:rsid w:val="0044628B"/>
    <w:rPr>
      <w:rFonts w:eastAsia="Times New Roman"/>
      <w:color w:val="E36C0A"/>
      <w:sz w:val="22"/>
      <w:szCs w:val="22"/>
      <w:lang w:val="en-GB" w:eastAsia="en-GB"/>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numbering" w:customStyle="1" w:styleId="NoList1012">
    <w:name w:val="No List1012"/>
    <w:next w:val="NoList"/>
    <w:uiPriority w:val="99"/>
    <w:semiHidden/>
    <w:unhideWhenUsed/>
    <w:rsid w:val="0044628B"/>
  </w:style>
  <w:style w:type="table" w:customStyle="1" w:styleId="TableGrid1812">
    <w:name w:val="Table Grid1812"/>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412">
    <w:name w:val="No List1412"/>
    <w:next w:val="NoList"/>
    <w:uiPriority w:val="99"/>
    <w:semiHidden/>
    <w:unhideWhenUsed/>
    <w:rsid w:val="0044628B"/>
  </w:style>
  <w:style w:type="numbering" w:customStyle="1" w:styleId="NoList2312">
    <w:name w:val="No List2312"/>
    <w:next w:val="NoList"/>
    <w:uiPriority w:val="99"/>
    <w:semiHidden/>
    <w:unhideWhenUsed/>
    <w:rsid w:val="0044628B"/>
  </w:style>
  <w:style w:type="table" w:customStyle="1" w:styleId="TableGrid19111">
    <w:name w:val="Table Grid19111"/>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312">
    <w:name w:val="No List3312"/>
    <w:next w:val="NoList"/>
    <w:uiPriority w:val="99"/>
    <w:semiHidden/>
    <w:unhideWhenUsed/>
    <w:rsid w:val="0044628B"/>
  </w:style>
  <w:style w:type="table" w:customStyle="1" w:styleId="TableGrid113111">
    <w:name w:val="Table Grid1131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512">
    <w:name w:val="No List1512"/>
    <w:next w:val="NoList"/>
    <w:uiPriority w:val="99"/>
    <w:semiHidden/>
    <w:unhideWhenUsed/>
    <w:rsid w:val="0044628B"/>
  </w:style>
  <w:style w:type="table" w:customStyle="1" w:styleId="TableGrid2011">
    <w:name w:val="Table Grid2011"/>
    <w:basedOn w:val="TableNormal"/>
    <w:next w:val="TableGrid"/>
    <w:rsid w:val="0044628B"/>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6111">
    <w:name w:val="No List16111"/>
    <w:next w:val="NoList"/>
    <w:uiPriority w:val="99"/>
    <w:semiHidden/>
    <w:unhideWhenUsed/>
    <w:rsid w:val="0044628B"/>
  </w:style>
  <w:style w:type="table" w:customStyle="1" w:styleId="TableGrid11011">
    <w:name w:val="Table Grid11011"/>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2111">
    <w:name w:val="Plain Table 112111"/>
    <w:basedOn w:val="TableNormal"/>
    <w:uiPriority w:val="41"/>
    <w:rsid w:val="0044628B"/>
    <w:rPr>
      <w:sz w:val="22"/>
      <w:szCs w:val="22"/>
      <w:lang w:val="en-GB" w:eastAsia="en-GB"/>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1312">
    <w:name w:val="No List11312"/>
    <w:next w:val="NoList"/>
    <w:uiPriority w:val="99"/>
    <w:semiHidden/>
    <w:unhideWhenUsed/>
    <w:rsid w:val="0044628B"/>
  </w:style>
  <w:style w:type="table" w:customStyle="1" w:styleId="LightGrid-Accent53112">
    <w:name w:val="Light Grid - Accent 53112"/>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311">
    <w:name w:val="Light Grid - Accent 11311"/>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5111">
    <w:name w:val="Light Grid - Accent 45111"/>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24111">
    <w:name w:val="No List24111"/>
    <w:next w:val="NoList"/>
    <w:uiPriority w:val="99"/>
    <w:semiHidden/>
    <w:unhideWhenUsed/>
    <w:rsid w:val="0044628B"/>
  </w:style>
  <w:style w:type="table" w:customStyle="1" w:styleId="TableGrid231111">
    <w:name w:val="Table Grid231111"/>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211">
    <w:name w:val="Light List - Accent 31211"/>
    <w:basedOn w:val="TableNormal"/>
    <w:next w:val="LightList-Accent3"/>
    <w:uiPriority w:val="61"/>
    <w:rsid w:val="0044628B"/>
    <w:rPr>
      <w:sz w:val="22"/>
      <w:szCs w:val="22"/>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Grid1211">
    <w:name w:val="Light Grid1211"/>
    <w:basedOn w:val="TableNormal"/>
    <w:next w:val="LightGrid"/>
    <w:uiPriority w:val="62"/>
    <w:rsid w:val="0044628B"/>
    <w:rPr>
      <w:sz w:val="22"/>
      <w:szCs w:val="22"/>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ahoma" w:eastAsia="Times New Roman" w:hAnsi="Tahoma"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ahoma" w:eastAsia="Times New Roman" w:hAnsi="Tahoma"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numbering" w:customStyle="1" w:styleId="NoList111312">
    <w:name w:val="No List111312"/>
    <w:next w:val="NoList"/>
    <w:uiPriority w:val="99"/>
    <w:semiHidden/>
    <w:unhideWhenUsed/>
    <w:rsid w:val="0044628B"/>
  </w:style>
  <w:style w:type="table" w:customStyle="1" w:styleId="TableGrid1112111">
    <w:name w:val="Table Grid1112111"/>
    <w:basedOn w:val="TableNormal"/>
    <w:next w:val="TableGrid"/>
    <w:uiPriority w:val="59"/>
    <w:rsid w:val="0044628B"/>
    <w:pPr>
      <w:ind w:firstLine="567"/>
    </w:pPr>
    <w:rPr>
      <w:rFonts w:eastAsia="Times New Roman"/>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312">
    <w:name w:val="No List21312"/>
    <w:next w:val="NoList"/>
    <w:uiPriority w:val="99"/>
    <w:semiHidden/>
    <w:unhideWhenUsed/>
    <w:rsid w:val="0044628B"/>
  </w:style>
  <w:style w:type="table" w:customStyle="1" w:styleId="TableGrid21311">
    <w:name w:val="Table Grid21311"/>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2111">
    <w:name w:val="Light Grid - Accent 52211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111">
    <w:name w:val="Light Grid - Accent 511211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211">
    <w:name w:val="Light Grid - Accent 111211"/>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3111">
    <w:name w:val="Light Grid - Accent 413111"/>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ahoma" w:eastAsia="Times New Roman" w:hAnsi="Tahoma"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ahoma" w:eastAsia="Times New Roman" w:hAnsi="Tahoma"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2111">
    <w:name w:val="Light Grid - Accent 312111"/>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ahoma" w:eastAsia="Times New Roman" w:hAnsi="Tahoma"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ahoma" w:eastAsia="Times New Roman" w:hAnsi="Tahoma"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3411">
    <w:name w:val="No List3411"/>
    <w:next w:val="NoList"/>
    <w:uiPriority w:val="99"/>
    <w:semiHidden/>
    <w:unhideWhenUsed/>
    <w:rsid w:val="0044628B"/>
  </w:style>
  <w:style w:type="table" w:customStyle="1" w:styleId="LightGrid-Accent12111">
    <w:name w:val="Light Grid - Accent 12111"/>
    <w:basedOn w:val="TableNormal"/>
    <w:next w:val="LightGrid-Accent1"/>
    <w:uiPriority w:val="62"/>
    <w:rsid w:val="0044628B"/>
    <w:rPr>
      <w:sz w:val="22"/>
      <w:szCs w:val="22"/>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numbering" w:customStyle="1" w:styleId="NoList1111212">
    <w:name w:val="No List1111212"/>
    <w:next w:val="NoList"/>
    <w:semiHidden/>
    <w:rsid w:val="0044628B"/>
  </w:style>
  <w:style w:type="numbering" w:customStyle="1" w:styleId="NoList211212">
    <w:name w:val="No List211212"/>
    <w:next w:val="NoList"/>
    <w:uiPriority w:val="99"/>
    <w:semiHidden/>
    <w:unhideWhenUsed/>
    <w:rsid w:val="0044628B"/>
  </w:style>
  <w:style w:type="table" w:customStyle="1" w:styleId="LightGrid-Accent1111211">
    <w:name w:val="Light Grid - Accent 1111211"/>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211">
    <w:name w:val="Light Grid - Accent 411211"/>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4312">
    <w:name w:val="No List4312"/>
    <w:next w:val="NoList"/>
    <w:uiPriority w:val="99"/>
    <w:semiHidden/>
    <w:unhideWhenUsed/>
    <w:rsid w:val="0044628B"/>
  </w:style>
  <w:style w:type="table" w:customStyle="1" w:styleId="LightGrid21111">
    <w:name w:val="Light Grid21111"/>
    <w:basedOn w:val="TableNormal"/>
    <w:next w:val="LightGrid"/>
    <w:uiPriority w:val="62"/>
    <w:semiHidden/>
    <w:unhideWhenUsed/>
    <w:rsid w:val="0044628B"/>
    <w:rPr>
      <w:sz w:val="22"/>
      <w:szCs w:val="22"/>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13111">
    <w:name w:val="Light Grid - Accent 13111"/>
    <w:basedOn w:val="TableNormal"/>
    <w:next w:val="LightGrid-Accent1"/>
    <w:uiPriority w:val="62"/>
    <w:semiHidden/>
    <w:unhideWhenUsed/>
    <w:rsid w:val="0044628B"/>
    <w:rPr>
      <w:sz w:val="22"/>
      <w:szCs w:val="22"/>
      <w:lang w:val="en-GB" w:eastAsia="en-GB"/>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NoList5212">
    <w:name w:val="No List5212"/>
    <w:next w:val="NoList"/>
    <w:uiPriority w:val="99"/>
    <w:semiHidden/>
    <w:unhideWhenUsed/>
    <w:rsid w:val="0044628B"/>
  </w:style>
  <w:style w:type="numbering" w:customStyle="1" w:styleId="NoList62111">
    <w:name w:val="No List62111"/>
    <w:next w:val="NoList"/>
    <w:uiPriority w:val="99"/>
    <w:semiHidden/>
    <w:unhideWhenUsed/>
    <w:rsid w:val="0044628B"/>
  </w:style>
  <w:style w:type="table" w:customStyle="1" w:styleId="TableGrid331111">
    <w:name w:val="Table Grid33111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312">
    <w:name w:val="Table Grid12312"/>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312">
    <w:name w:val="Table Grid4312"/>
    <w:basedOn w:val="TableNormal"/>
    <w:next w:val="TableGrid"/>
    <w:rsid w:val="0044628B"/>
    <w:rPr>
      <w:rFonts w:ascii="Book Antiqua" w:eastAsia="Book Antiqua" w:hAnsi="Book Antiqua"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1111">
    <w:name w:val="No List71111"/>
    <w:next w:val="NoList"/>
    <w:uiPriority w:val="99"/>
    <w:semiHidden/>
    <w:unhideWhenUsed/>
    <w:rsid w:val="0044628B"/>
  </w:style>
  <w:style w:type="numbering" w:customStyle="1" w:styleId="NoList81111">
    <w:name w:val="No List81111"/>
    <w:next w:val="NoList"/>
    <w:uiPriority w:val="99"/>
    <w:semiHidden/>
    <w:unhideWhenUsed/>
    <w:rsid w:val="0044628B"/>
  </w:style>
  <w:style w:type="table" w:customStyle="1" w:styleId="LightList-Accent3311">
    <w:name w:val="Light List - Accent 3311"/>
    <w:basedOn w:val="TableNormal"/>
    <w:next w:val="LightList-Accent3"/>
    <w:uiPriority w:val="61"/>
    <w:semiHidden/>
    <w:unhideWhenUsed/>
    <w:rsid w:val="0044628B"/>
    <w:rPr>
      <w:rFonts w:eastAsia="Times New Roman" w:cs="Times New Roman"/>
      <w:lang w:val="en-GB" w:eastAsia="en-GB"/>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311">
    <w:name w:val="Medium Grid 1 - Accent 3311"/>
    <w:basedOn w:val="TableNormal"/>
    <w:next w:val="MediumGrid1-Accent3"/>
    <w:uiPriority w:val="67"/>
    <w:semiHidden/>
    <w:unhideWhenUsed/>
    <w:rsid w:val="0044628B"/>
    <w:rPr>
      <w:rFonts w:eastAsia="Times New Roman" w:cs="Times New Roman"/>
      <w:lang w:val="en-GB" w:eastAsia="en-GB"/>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Grid3111">
    <w:name w:val="Light Grid3111"/>
    <w:basedOn w:val="TableNormal"/>
    <w:next w:val="LightGrid"/>
    <w:uiPriority w:val="62"/>
    <w:semiHidden/>
    <w:unhideWhenUsed/>
    <w:rsid w:val="0044628B"/>
    <w:rPr>
      <w:rFonts w:eastAsia="Times New Roman" w:cs="Times New Roman"/>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311">
    <w:name w:val="Light List311"/>
    <w:basedOn w:val="TableNormal"/>
    <w:next w:val="LightList"/>
    <w:uiPriority w:val="61"/>
    <w:semiHidden/>
    <w:unhideWhenUsed/>
    <w:rsid w:val="0044628B"/>
    <w:rPr>
      <w:rFonts w:eastAsia="Times New Roman" w:cs="Times New Roman"/>
      <w:lang w:val="en-GB" w:eastAsia="en-GB"/>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11">
    <w:name w:val="Medium Shading 1311"/>
    <w:basedOn w:val="TableNormal"/>
    <w:next w:val="MediumShading1"/>
    <w:uiPriority w:val="63"/>
    <w:semiHidden/>
    <w:unhideWhenUsed/>
    <w:rsid w:val="0044628B"/>
    <w:rPr>
      <w:rFonts w:eastAsia="Times New Roman" w:cs="Times New Roman"/>
      <w:lang w:val="en-GB" w:eastAsia="en-GB"/>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111">
    <w:name w:val="Light Shading3111"/>
    <w:basedOn w:val="TableNormal"/>
    <w:next w:val="LightShading"/>
    <w:uiPriority w:val="60"/>
    <w:unhideWhenUsed/>
    <w:rsid w:val="0044628B"/>
    <w:rPr>
      <w:rFonts w:eastAsia="Times New Roman" w:cs="Times New Roman"/>
      <w:color w:val="000000"/>
      <w:lang w:val="en-GB" w:eastAsia="en-GB"/>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11">
    <w:name w:val="Light Shading - Accent 1411"/>
    <w:basedOn w:val="TableNormal"/>
    <w:next w:val="LightShading-Accent1"/>
    <w:uiPriority w:val="60"/>
    <w:semiHidden/>
    <w:unhideWhenUsed/>
    <w:rsid w:val="0044628B"/>
    <w:rPr>
      <w:rFonts w:eastAsia="Times New Roman" w:cs="Times New Roman"/>
      <w:color w:val="2E74B5"/>
      <w:lang w:val="en-GB" w:eastAsia="en-GB"/>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Grid-Accent1511">
    <w:name w:val="Light Grid - Accent 1511"/>
    <w:basedOn w:val="TableNormal"/>
    <w:next w:val="LightGrid-Accent1"/>
    <w:uiPriority w:val="62"/>
    <w:semiHidden/>
    <w:unhideWhenUsed/>
    <w:rsid w:val="0044628B"/>
    <w:rPr>
      <w:rFonts w:eastAsia="Times New Roman" w:cs="Times New Roman"/>
      <w:lang w:val="en-GB" w:eastAsia="en-GB"/>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Shading1-Accent33111">
    <w:name w:val="Medium Shading 1 - Accent 33111"/>
    <w:basedOn w:val="TableNormal"/>
    <w:next w:val="MediumShading1-Accent3"/>
    <w:uiPriority w:val="63"/>
    <w:semiHidden/>
    <w:unhideWhenUsed/>
    <w:rsid w:val="0044628B"/>
    <w:rPr>
      <w:rFonts w:eastAsia="Times New Roman" w:cs="Times New Roman"/>
      <w:lang w:val="en-GB" w:eastAsia="en-GB"/>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customStyle="1" w:styleId="LightShading-Accent3311">
    <w:name w:val="Light Shading - Accent 3311"/>
    <w:basedOn w:val="TableNormal"/>
    <w:next w:val="LightShading-Accent3"/>
    <w:uiPriority w:val="60"/>
    <w:semiHidden/>
    <w:unhideWhenUsed/>
    <w:rsid w:val="0044628B"/>
    <w:rPr>
      <w:rFonts w:eastAsia="Times New Roman" w:cs="Times New Roman"/>
      <w:color w:val="7B7B7B"/>
      <w:lang w:val="en-GB" w:eastAsia="en-GB"/>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TableGrid51111">
    <w:name w:val="Table Grid51111"/>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111">
    <w:name w:val="Table Grid61111"/>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7111">
    <w:name w:val="No List17111"/>
    <w:next w:val="NoList"/>
    <w:uiPriority w:val="99"/>
    <w:semiHidden/>
    <w:unhideWhenUsed/>
    <w:rsid w:val="0044628B"/>
  </w:style>
  <w:style w:type="table" w:customStyle="1" w:styleId="TableGrid2411">
    <w:name w:val="Table Grid24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82">
    <w:name w:val="No List182"/>
    <w:next w:val="NoList"/>
    <w:uiPriority w:val="99"/>
    <w:semiHidden/>
    <w:unhideWhenUsed/>
    <w:rsid w:val="0044628B"/>
  </w:style>
  <w:style w:type="numbering" w:customStyle="1" w:styleId="NoList252">
    <w:name w:val="No List252"/>
    <w:next w:val="NoList"/>
    <w:uiPriority w:val="99"/>
    <w:semiHidden/>
    <w:unhideWhenUsed/>
    <w:rsid w:val="0044628B"/>
  </w:style>
  <w:style w:type="numbering" w:customStyle="1" w:styleId="NoList352">
    <w:name w:val="No List352"/>
    <w:next w:val="NoList"/>
    <w:uiPriority w:val="99"/>
    <w:semiHidden/>
    <w:unhideWhenUsed/>
    <w:rsid w:val="0044628B"/>
  </w:style>
  <w:style w:type="numbering" w:customStyle="1" w:styleId="NoList4411">
    <w:name w:val="No List4411"/>
    <w:next w:val="NoList"/>
    <w:uiPriority w:val="99"/>
    <w:semiHidden/>
    <w:unhideWhenUsed/>
    <w:rsid w:val="0044628B"/>
  </w:style>
  <w:style w:type="numbering" w:customStyle="1" w:styleId="NoList11412">
    <w:name w:val="No List11412"/>
    <w:next w:val="NoList"/>
    <w:uiPriority w:val="99"/>
    <w:semiHidden/>
    <w:unhideWhenUsed/>
    <w:rsid w:val="0044628B"/>
  </w:style>
  <w:style w:type="numbering" w:customStyle="1" w:styleId="NoList111411">
    <w:name w:val="No List111411"/>
    <w:next w:val="NoList"/>
    <w:uiPriority w:val="99"/>
    <w:semiHidden/>
    <w:unhideWhenUsed/>
    <w:rsid w:val="0044628B"/>
  </w:style>
  <w:style w:type="numbering" w:customStyle="1" w:styleId="NoList11113111">
    <w:name w:val="No List11113111"/>
    <w:next w:val="NoList"/>
    <w:uiPriority w:val="99"/>
    <w:semiHidden/>
    <w:rsid w:val="0044628B"/>
  </w:style>
  <w:style w:type="table" w:customStyle="1" w:styleId="TableGrid131111">
    <w:name w:val="Table Grid131111"/>
    <w:basedOn w:val="TableNormal"/>
    <w:next w:val="TableGrid"/>
    <w:rsid w:val="0044628B"/>
    <w:pPr>
      <w:bidi/>
    </w:pPr>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3211">
    <w:name w:val="Light Grid - Accent 43211"/>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21411">
    <w:name w:val="No List21411"/>
    <w:next w:val="NoList"/>
    <w:uiPriority w:val="99"/>
    <w:semiHidden/>
    <w:unhideWhenUsed/>
    <w:rsid w:val="0044628B"/>
  </w:style>
  <w:style w:type="numbering" w:customStyle="1" w:styleId="NoList12112">
    <w:name w:val="No List12112"/>
    <w:next w:val="NoList"/>
    <w:uiPriority w:val="99"/>
    <w:semiHidden/>
    <w:unhideWhenUsed/>
    <w:rsid w:val="0044628B"/>
  </w:style>
  <w:style w:type="numbering" w:customStyle="1" w:styleId="NoList112112">
    <w:name w:val="No List112112"/>
    <w:next w:val="NoList"/>
    <w:uiPriority w:val="99"/>
    <w:semiHidden/>
    <w:rsid w:val="0044628B"/>
  </w:style>
  <w:style w:type="table" w:customStyle="1" w:styleId="LightGrid-Accent4211111">
    <w:name w:val="Light Grid - Accent 421111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3111">
    <w:name w:val="No List53111"/>
    <w:next w:val="NoList"/>
    <w:uiPriority w:val="99"/>
    <w:semiHidden/>
    <w:unhideWhenUsed/>
    <w:rsid w:val="0044628B"/>
  </w:style>
  <w:style w:type="numbering" w:customStyle="1" w:styleId="NoList13112">
    <w:name w:val="No List13112"/>
    <w:next w:val="NoList"/>
    <w:uiPriority w:val="99"/>
    <w:semiHidden/>
    <w:unhideWhenUsed/>
    <w:rsid w:val="0044628B"/>
  </w:style>
  <w:style w:type="numbering" w:customStyle="1" w:styleId="NoList22112">
    <w:name w:val="No List22112"/>
    <w:next w:val="NoList"/>
    <w:uiPriority w:val="99"/>
    <w:semiHidden/>
    <w:unhideWhenUsed/>
    <w:rsid w:val="0044628B"/>
  </w:style>
  <w:style w:type="table" w:customStyle="1" w:styleId="LightList-Accent311111">
    <w:name w:val="Light List - Accent 311111"/>
    <w:basedOn w:val="TableNormal"/>
    <w:next w:val="LightList-Accent3"/>
    <w:uiPriority w:val="61"/>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TableGrid141111">
    <w:name w:val="Table Grid141111"/>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21111">
    <w:name w:val="Light List - Accent 321111"/>
    <w:basedOn w:val="TableNormal"/>
    <w:next w:val="LightList-Accent3"/>
    <w:uiPriority w:val="61"/>
    <w:semiHidden/>
    <w:unhideWhenUsed/>
    <w:rsid w:val="0044628B"/>
    <w:rPr>
      <w:lang w:val="en-GB" w:eastAsia="en-GB"/>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List-Accent62112">
    <w:name w:val="Light List - Accent 62112"/>
    <w:basedOn w:val="TableNormal"/>
    <w:next w:val="LightList-Accent6"/>
    <w:uiPriority w:val="61"/>
    <w:semiHidden/>
    <w:unhideWhenUsed/>
    <w:rsid w:val="0044628B"/>
    <w:rPr>
      <w:lang w:val="en-GB" w:eastAsia="en-GB"/>
    </w:rPr>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customStyle="1" w:styleId="LightShading-Accent23111">
    <w:name w:val="Light Shading - Accent 23111"/>
    <w:basedOn w:val="TableNormal"/>
    <w:next w:val="LightShading-Accent2"/>
    <w:uiPriority w:val="60"/>
    <w:unhideWhenUsed/>
    <w:rsid w:val="0044628B"/>
    <w:rPr>
      <w:color w:val="C45911"/>
      <w:lang w:val="en-GB" w:eastAsia="en-GB"/>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22112">
    <w:name w:val="Light Grid - Accent 22112"/>
    <w:basedOn w:val="TableNormal"/>
    <w:next w:val="LightGrid-Accent2"/>
    <w:uiPriority w:val="62"/>
    <w:semiHidden/>
    <w:unhideWhenUsed/>
    <w:rsid w:val="0044628B"/>
    <w:rPr>
      <w:lang w:val="en-GB" w:eastAsia="en-GB"/>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customStyle="1" w:styleId="LightShading-Accent62111">
    <w:name w:val="Light Shading - Accent 62111"/>
    <w:basedOn w:val="TableNormal"/>
    <w:next w:val="LightShading-Accent6"/>
    <w:uiPriority w:val="60"/>
    <w:semiHidden/>
    <w:unhideWhenUsed/>
    <w:rsid w:val="0044628B"/>
    <w:rPr>
      <w:color w:val="538135"/>
      <w:lang w:val="en-GB" w:eastAsia="en-GB"/>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LightGrid-Accent621111">
    <w:name w:val="Light Grid - Accent 621111"/>
    <w:basedOn w:val="TableNormal"/>
    <w:next w:val="LightGrid-Accent6"/>
    <w:uiPriority w:val="62"/>
    <w:semiHidden/>
    <w:unhideWhenUsed/>
    <w:rsid w:val="0044628B"/>
    <w:rPr>
      <w:lang w:val="en-GB" w:eastAsia="en-GB"/>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2111">
    <w:name w:val="Medium Shading 1 - Accent 42111"/>
    <w:basedOn w:val="TableNormal"/>
    <w:next w:val="MediumShading1-Accent4"/>
    <w:uiPriority w:val="63"/>
    <w:semiHidden/>
    <w:unhideWhenUsed/>
    <w:rsid w:val="0044628B"/>
    <w:rPr>
      <w:lang w:val="en-GB" w:eastAsia="en-GB"/>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1-Accent621111">
    <w:name w:val="Medium Shading 1 - Accent 621111"/>
    <w:basedOn w:val="TableNormal"/>
    <w:next w:val="MediumShading1-Accent6"/>
    <w:uiPriority w:val="63"/>
    <w:semiHidden/>
    <w:unhideWhenUsed/>
    <w:rsid w:val="0044628B"/>
    <w:rPr>
      <w:lang w:val="en-GB" w:eastAsia="en-GB"/>
    </w:rPr>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customStyle="1" w:styleId="TableGrid21411">
    <w:name w:val="Table Grid2141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112">
    <w:name w:val="No List31112"/>
    <w:next w:val="NoList"/>
    <w:uiPriority w:val="99"/>
    <w:semiHidden/>
    <w:unhideWhenUsed/>
    <w:rsid w:val="0044628B"/>
  </w:style>
  <w:style w:type="table" w:customStyle="1" w:styleId="LightGrid-Accent412111">
    <w:name w:val="Light Grid - Accent 412111"/>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4111">
    <w:name w:val="Light Grid - Accent 44111"/>
    <w:basedOn w:val="TableNormal"/>
    <w:next w:val="LightGrid-Accent4"/>
    <w:uiPriority w:val="62"/>
    <w:semiHidden/>
    <w:unhideWhenUsed/>
    <w:rsid w:val="0044628B"/>
    <w:rPr>
      <w:lang w:val="en-GB" w:eastAsia="en-GB"/>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1311">
    <w:name w:val="Table Grid31311"/>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1111">
    <w:name w:val="Table Grid411111"/>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1111">
    <w:name w:val="Table Grid12111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41112">
    <w:name w:val="No List41112"/>
    <w:next w:val="NoList"/>
    <w:uiPriority w:val="99"/>
    <w:semiHidden/>
    <w:unhideWhenUsed/>
    <w:rsid w:val="0044628B"/>
  </w:style>
  <w:style w:type="numbering" w:customStyle="1" w:styleId="NoList1131111">
    <w:name w:val="No List1131111"/>
    <w:next w:val="NoList"/>
    <w:uiPriority w:val="99"/>
    <w:semiHidden/>
    <w:unhideWhenUsed/>
    <w:rsid w:val="0044628B"/>
  </w:style>
  <w:style w:type="table" w:customStyle="1" w:styleId="TableGrid511111">
    <w:name w:val="Table Grid51111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112">
    <w:name w:val="No List1112112"/>
    <w:next w:val="NoList"/>
    <w:semiHidden/>
    <w:unhideWhenUsed/>
    <w:rsid w:val="0044628B"/>
  </w:style>
  <w:style w:type="table" w:customStyle="1" w:styleId="TableGrid1311111">
    <w:name w:val="Table Grid13111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311">
    <w:name w:val="No List211311"/>
    <w:next w:val="NoList"/>
    <w:uiPriority w:val="99"/>
    <w:semiHidden/>
    <w:unhideWhenUsed/>
    <w:rsid w:val="0044628B"/>
  </w:style>
  <w:style w:type="table" w:customStyle="1" w:styleId="TableGrid2111111">
    <w:name w:val="Table Grid21111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11111">
    <w:name w:val="No List3111111"/>
    <w:next w:val="NoList"/>
    <w:uiPriority w:val="99"/>
    <w:semiHidden/>
    <w:unhideWhenUsed/>
    <w:rsid w:val="0044628B"/>
  </w:style>
  <w:style w:type="numbering" w:customStyle="1" w:styleId="NoList4111111">
    <w:name w:val="No List4111111"/>
    <w:next w:val="NoList"/>
    <w:uiPriority w:val="99"/>
    <w:semiHidden/>
    <w:unhideWhenUsed/>
    <w:rsid w:val="0044628B"/>
  </w:style>
  <w:style w:type="table" w:customStyle="1" w:styleId="TableGrid3111111">
    <w:name w:val="Table Grid3111111"/>
    <w:basedOn w:val="TableNormal"/>
    <w:next w:val="TableGrid"/>
    <w:uiPriority w:val="59"/>
    <w:rsid w:val="0044628B"/>
    <w:pPr>
      <w:bidi/>
    </w:pPr>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112">
    <w:name w:val="No List11111112"/>
    <w:next w:val="NoList"/>
    <w:semiHidden/>
    <w:rsid w:val="0044628B"/>
  </w:style>
  <w:style w:type="table" w:customStyle="1" w:styleId="LightGrid-Accent6211111">
    <w:name w:val="Light Grid - Accent 6211111"/>
    <w:basedOn w:val="TableNormal"/>
    <w:next w:val="LightGrid-Accent6"/>
    <w:uiPriority w:val="62"/>
    <w:rsid w:val="0044628B"/>
    <w:rPr>
      <w:lang w:val="en-GB" w:eastAsia="en-GB"/>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4311111">
    <w:name w:val="Light Grid - Accent 431111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1-Accent6211111">
    <w:name w:val="Medium Shading 1 - Accent 6211111"/>
    <w:basedOn w:val="TableNormal"/>
    <w:next w:val="MediumShading1-Accent6"/>
    <w:uiPriority w:val="63"/>
    <w:rsid w:val="0044628B"/>
    <w:rPr>
      <w:lang w:val="en-GB" w:eastAsia="en-GB"/>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421111">
    <w:name w:val="Medium Shading 1 - Accent 421111"/>
    <w:basedOn w:val="TableNormal"/>
    <w:next w:val="MediumShading1-Accent4"/>
    <w:uiPriority w:val="63"/>
    <w:rsid w:val="0044628B"/>
    <w:rPr>
      <w:lang w:val="en-GB" w:eastAsia="en-GB"/>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TableGrid4111111">
    <w:name w:val="Table Grid411111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11111">
    <w:name w:val="Light Grid - Accent 411111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11111">
    <w:name w:val="Light Grid - Accent 4211111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111111">
    <w:name w:val="Light Grid - Accent 4311111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1112">
    <w:name w:val="No List51112"/>
    <w:next w:val="NoList"/>
    <w:uiPriority w:val="99"/>
    <w:semiHidden/>
    <w:unhideWhenUsed/>
    <w:rsid w:val="0044628B"/>
  </w:style>
  <w:style w:type="numbering" w:customStyle="1" w:styleId="NoList1211111">
    <w:name w:val="No List1211111"/>
    <w:next w:val="NoList"/>
    <w:uiPriority w:val="99"/>
    <w:semiHidden/>
    <w:unhideWhenUsed/>
    <w:rsid w:val="0044628B"/>
  </w:style>
  <w:style w:type="table" w:customStyle="1" w:styleId="TableGrid21111111">
    <w:name w:val="Table Grid211111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1112">
    <w:name w:val="No List2111112"/>
    <w:next w:val="NoList"/>
    <w:uiPriority w:val="99"/>
    <w:semiHidden/>
    <w:unhideWhenUsed/>
    <w:rsid w:val="0044628B"/>
  </w:style>
  <w:style w:type="table" w:customStyle="1" w:styleId="TableGrid31111111">
    <w:name w:val="Table Grid311111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11111">
    <w:name w:val="Table Grid121111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11111">
    <w:name w:val="Plain Table 1111111"/>
    <w:basedOn w:val="TableNormal"/>
    <w:next w:val="PlainTable11"/>
    <w:uiPriority w:val="41"/>
    <w:rsid w:val="0044628B"/>
    <w:rPr>
      <w:lang w:val="en-GB" w:eastAsia="en-GB"/>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632">
    <w:name w:val="No List632"/>
    <w:next w:val="NoList"/>
    <w:uiPriority w:val="99"/>
    <w:semiHidden/>
    <w:unhideWhenUsed/>
    <w:rsid w:val="0044628B"/>
  </w:style>
  <w:style w:type="table" w:customStyle="1" w:styleId="TableGrid1411111">
    <w:name w:val="Table Grid1411111"/>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111111">
    <w:name w:val="Plain Table 11111111"/>
    <w:basedOn w:val="TableNormal"/>
    <w:uiPriority w:val="41"/>
    <w:rsid w:val="0044628B"/>
    <w:rPr>
      <w:sz w:val="22"/>
      <w:szCs w:val="22"/>
      <w:lang w:val="en-GB" w:eastAsia="en-GB"/>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311111">
    <w:name w:val="No List1311111"/>
    <w:next w:val="NoList"/>
    <w:uiPriority w:val="99"/>
    <w:semiHidden/>
    <w:unhideWhenUsed/>
    <w:rsid w:val="0044628B"/>
  </w:style>
  <w:style w:type="table" w:customStyle="1" w:styleId="LightGrid-Accent441111">
    <w:name w:val="Light Grid - Accent 441111"/>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2211111">
    <w:name w:val="No List2211111"/>
    <w:next w:val="NoList"/>
    <w:uiPriority w:val="99"/>
    <w:semiHidden/>
    <w:unhideWhenUsed/>
    <w:rsid w:val="0044628B"/>
  </w:style>
  <w:style w:type="table" w:customStyle="1" w:styleId="LightList-Accent3111111">
    <w:name w:val="Light List - Accent 3111111"/>
    <w:basedOn w:val="TableNormal"/>
    <w:next w:val="LightList-Accent3"/>
    <w:uiPriority w:val="61"/>
    <w:rsid w:val="0044628B"/>
    <w:rPr>
      <w:sz w:val="22"/>
      <w:szCs w:val="22"/>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numbering" w:customStyle="1" w:styleId="NoList11211111">
    <w:name w:val="No List11211111"/>
    <w:next w:val="NoList"/>
    <w:uiPriority w:val="99"/>
    <w:semiHidden/>
    <w:unhideWhenUsed/>
    <w:rsid w:val="0044628B"/>
  </w:style>
  <w:style w:type="table" w:customStyle="1" w:styleId="LightShading-Accent231111">
    <w:name w:val="Light Shading - Accent 231111"/>
    <w:basedOn w:val="TableNormal"/>
    <w:next w:val="LightShading-Accent2"/>
    <w:uiPriority w:val="60"/>
    <w:rsid w:val="0044628B"/>
    <w:rPr>
      <w:color w:val="943634"/>
      <w:lang w:val="en-GB" w:eastAsia="en-GB"/>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numbering" w:customStyle="1" w:styleId="NoList2121111">
    <w:name w:val="No List2121111"/>
    <w:next w:val="NoList"/>
    <w:uiPriority w:val="99"/>
    <w:semiHidden/>
    <w:unhideWhenUsed/>
    <w:rsid w:val="0044628B"/>
  </w:style>
  <w:style w:type="table" w:customStyle="1" w:styleId="LightGrid-Accent4121111">
    <w:name w:val="Light Grid - Accent 4121111"/>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321111">
    <w:name w:val="No List321111"/>
    <w:next w:val="NoList"/>
    <w:uiPriority w:val="99"/>
    <w:semiHidden/>
    <w:unhideWhenUsed/>
    <w:rsid w:val="0044628B"/>
  </w:style>
  <w:style w:type="numbering" w:customStyle="1" w:styleId="NoList111211111">
    <w:name w:val="No List111211111"/>
    <w:next w:val="NoList"/>
    <w:semiHidden/>
    <w:rsid w:val="0044628B"/>
  </w:style>
  <w:style w:type="numbering" w:customStyle="1" w:styleId="NoList211111111">
    <w:name w:val="No List211111111"/>
    <w:next w:val="NoList"/>
    <w:uiPriority w:val="99"/>
    <w:semiHidden/>
    <w:unhideWhenUsed/>
    <w:rsid w:val="0044628B"/>
  </w:style>
  <w:style w:type="table" w:customStyle="1" w:styleId="LightGrid-Accent41111111">
    <w:name w:val="Light Grid - Accent 41111111"/>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421111">
    <w:name w:val="No List421111"/>
    <w:next w:val="NoList"/>
    <w:uiPriority w:val="99"/>
    <w:semiHidden/>
    <w:unhideWhenUsed/>
    <w:rsid w:val="0044628B"/>
  </w:style>
  <w:style w:type="table" w:customStyle="1" w:styleId="LightList-Accent3211111">
    <w:name w:val="Light List - Accent 3211111"/>
    <w:basedOn w:val="TableNormal"/>
    <w:next w:val="LightList-Accent3"/>
    <w:uiPriority w:val="61"/>
    <w:semiHidden/>
    <w:unhideWhenUsed/>
    <w:rsid w:val="0044628B"/>
    <w:rPr>
      <w:sz w:val="22"/>
      <w:szCs w:val="22"/>
      <w:lang w:val="en-GB" w:eastAsia="en-GB"/>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numbering" w:customStyle="1" w:styleId="NoList5111111">
    <w:name w:val="No List5111111"/>
    <w:next w:val="NoList"/>
    <w:uiPriority w:val="99"/>
    <w:semiHidden/>
    <w:unhideWhenUsed/>
    <w:rsid w:val="0044628B"/>
  </w:style>
  <w:style w:type="numbering" w:customStyle="1" w:styleId="NoList611111">
    <w:name w:val="No List611111"/>
    <w:next w:val="NoList"/>
    <w:uiPriority w:val="99"/>
    <w:semiHidden/>
    <w:unhideWhenUsed/>
    <w:rsid w:val="0044628B"/>
  </w:style>
  <w:style w:type="numbering" w:customStyle="1" w:styleId="NoList722">
    <w:name w:val="No List722"/>
    <w:next w:val="NoList"/>
    <w:uiPriority w:val="99"/>
    <w:semiHidden/>
    <w:unhideWhenUsed/>
    <w:rsid w:val="0044628B"/>
  </w:style>
  <w:style w:type="numbering" w:customStyle="1" w:styleId="NoList822">
    <w:name w:val="No List822"/>
    <w:next w:val="NoList"/>
    <w:uiPriority w:val="99"/>
    <w:semiHidden/>
    <w:unhideWhenUsed/>
    <w:rsid w:val="0044628B"/>
  </w:style>
  <w:style w:type="numbering" w:customStyle="1" w:styleId="NoList91111">
    <w:name w:val="No List91111"/>
    <w:next w:val="NoList"/>
    <w:uiPriority w:val="99"/>
    <w:semiHidden/>
    <w:unhideWhenUsed/>
    <w:rsid w:val="0044628B"/>
  </w:style>
  <w:style w:type="table" w:customStyle="1" w:styleId="LightGrid-Accent221111">
    <w:name w:val="Light Grid - Accent 221111"/>
    <w:basedOn w:val="TableNormal"/>
    <w:next w:val="LightGrid-Accent2"/>
    <w:uiPriority w:val="62"/>
    <w:rsid w:val="0044628B"/>
    <w:rPr>
      <w:rFonts w:ascii="BZar" w:hAnsi="BZar" w:cs="Times New Roman"/>
      <w:szCs w:val="24"/>
      <w:lang w:val="en-GB" w:eastAsia="en-GB" w:bidi="hi-IN"/>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List-Accent621111">
    <w:name w:val="Light List - Accent 621111"/>
    <w:basedOn w:val="TableNormal"/>
    <w:next w:val="LightList-Accent6"/>
    <w:uiPriority w:val="61"/>
    <w:rsid w:val="0044628B"/>
    <w:rPr>
      <w:rFonts w:eastAsia="Times New Roman"/>
      <w:sz w:val="22"/>
      <w:szCs w:val="22"/>
      <w:lang w:val="en-GB" w:eastAsia="en-GB"/>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621111">
    <w:name w:val="Light Shading - Accent 621111"/>
    <w:basedOn w:val="TableNormal"/>
    <w:next w:val="LightShading-Accent6"/>
    <w:uiPriority w:val="60"/>
    <w:rsid w:val="0044628B"/>
    <w:rPr>
      <w:rFonts w:eastAsia="Times New Roman"/>
      <w:color w:val="E36C0A"/>
      <w:sz w:val="22"/>
      <w:szCs w:val="22"/>
      <w:lang w:val="en-GB" w:eastAsia="en-GB"/>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numbering" w:customStyle="1" w:styleId="NoList101111">
    <w:name w:val="No List101111"/>
    <w:next w:val="NoList"/>
    <w:uiPriority w:val="99"/>
    <w:semiHidden/>
    <w:unhideWhenUsed/>
    <w:rsid w:val="0044628B"/>
  </w:style>
  <w:style w:type="numbering" w:customStyle="1" w:styleId="NoList141111">
    <w:name w:val="No List141111"/>
    <w:next w:val="NoList"/>
    <w:uiPriority w:val="99"/>
    <w:semiHidden/>
    <w:unhideWhenUsed/>
    <w:rsid w:val="0044628B"/>
  </w:style>
  <w:style w:type="numbering" w:customStyle="1" w:styleId="NoList151111">
    <w:name w:val="No List151111"/>
    <w:next w:val="NoList"/>
    <w:uiPriority w:val="99"/>
    <w:semiHidden/>
    <w:unhideWhenUsed/>
    <w:rsid w:val="0044628B"/>
  </w:style>
  <w:style w:type="numbering" w:customStyle="1" w:styleId="NoList1141111">
    <w:name w:val="No List1141111"/>
    <w:next w:val="NoList"/>
    <w:uiPriority w:val="99"/>
    <w:semiHidden/>
    <w:unhideWhenUsed/>
    <w:rsid w:val="0044628B"/>
  </w:style>
  <w:style w:type="numbering" w:customStyle="1" w:styleId="NoList11131111">
    <w:name w:val="No List11131111"/>
    <w:next w:val="NoList"/>
    <w:semiHidden/>
    <w:rsid w:val="0044628B"/>
  </w:style>
  <w:style w:type="table" w:customStyle="1" w:styleId="TableGrid181111">
    <w:name w:val="Table Grid181111"/>
    <w:basedOn w:val="TableNormal"/>
    <w:next w:val="TableGrid"/>
    <w:rsid w:val="0044628B"/>
    <w:pPr>
      <w:bidi/>
    </w:pPr>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31111">
    <w:name w:val="Light Grid - Accent 4131111"/>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231111">
    <w:name w:val="No List231111"/>
    <w:next w:val="NoList"/>
    <w:uiPriority w:val="99"/>
    <w:semiHidden/>
    <w:unhideWhenUsed/>
    <w:rsid w:val="0044628B"/>
  </w:style>
  <w:style w:type="numbering" w:customStyle="1" w:styleId="NoList122111">
    <w:name w:val="No List122111"/>
    <w:next w:val="NoList"/>
    <w:uiPriority w:val="99"/>
    <w:semiHidden/>
    <w:unhideWhenUsed/>
    <w:rsid w:val="0044628B"/>
  </w:style>
  <w:style w:type="numbering" w:customStyle="1" w:styleId="NoList1122111">
    <w:name w:val="No List1122111"/>
    <w:next w:val="NoList"/>
    <w:uiPriority w:val="99"/>
    <w:semiHidden/>
    <w:rsid w:val="0044628B"/>
  </w:style>
  <w:style w:type="table" w:customStyle="1" w:styleId="LightGrid-Accent42311">
    <w:name w:val="Light Grid - Accent 4231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161111">
    <w:name w:val="No List161111"/>
    <w:next w:val="NoList"/>
    <w:uiPriority w:val="99"/>
    <w:semiHidden/>
    <w:unhideWhenUsed/>
    <w:rsid w:val="0044628B"/>
  </w:style>
  <w:style w:type="numbering" w:customStyle="1" w:styleId="NoList171111">
    <w:name w:val="No List171111"/>
    <w:next w:val="NoList"/>
    <w:uiPriority w:val="99"/>
    <w:semiHidden/>
    <w:unhideWhenUsed/>
    <w:rsid w:val="0044628B"/>
  </w:style>
  <w:style w:type="table" w:customStyle="1" w:styleId="TableGrid191111">
    <w:name w:val="Table Grid19111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511">
    <w:name w:val="No List11511"/>
    <w:next w:val="NoList"/>
    <w:uiPriority w:val="99"/>
    <w:semiHidden/>
    <w:unhideWhenUsed/>
    <w:rsid w:val="0044628B"/>
  </w:style>
  <w:style w:type="numbering" w:customStyle="1" w:styleId="NoList241111">
    <w:name w:val="No List241111"/>
    <w:next w:val="NoList"/>
    <w:uiPriority w:val="99"/>
    <w:semiHidden/>
    <w:unhideWhenUsed/>
    <w:rsid w:val="0044628B"/>
  </w:style>
  <w:style w:type="table" w:customStyle="1" w:styleId="LightList-Accent312111">
    <w:name w:val="Light List - Accent 312111"/>
    <w:basedOn w:val="TableNormal"/>
    <w:next w:val="LightList-Accent3"/>
    <w:uiPriority w:val="61"/>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TableGrid110111">
    <w:name w:val="Table Grid110111"/>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3111">
    <w:name w:val="Light Grid - Accent 113111"/>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33111">
    <w:name w:val="Light List - Accent 33111"/>
    <w:basedOn w:val="TableNormal"/>
    <w:next w:val="LightList-Accent3"/>
    <w:uiPriority w:val="61"/>
    <w:semiHidden/>
    <w:unhideWhenUsed/>
    <w:rsid w:val="0044628B"/>
    <w:rPr>
      <w:lang w:val="en-GB" w:eastAsia="en-GB"/>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Grid-Accent64111">
    <w:name w:val="Light Grid - Accent 64111"/>
    <w:basedOn w:val="TableNormal"/>
    <w:next w:val="LightGrid-Accent6"/>
    <w:uiPriority w:val="62"/>
    <w:unhideWhenUsed/>
    <w:rsid w:val="0044628B"/>
    <w:rPr>
      <w:lang w:val="en-GB" w:eastAsia="en-GB"/>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311">
    <w:name w:val="Medium Shading 1 - Accent 4311"/>
    <w:basedOn w:val="TableNormal"/>
    <w:next w:val="MediumShading1-Accent4"/>
    <w:uiPriority w:val="63"/>
    <w:semiHidden/>
    <w:unhideWhenUsed/>
    <w:rsid w:val="0044628B"/>
    <w:rPr>
      <w:lang w:val="en-GB" w:eastAsia="en-GB"/>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1-Accent6311">
    <w:name w:val="Medium Shading 1 - Accent 6311"/>
    <w:basedOn w:val="TableNormal"/>
    <w:next w:val="MediumShading1-Accent6"/>
    <w:uiPriority w:val="63"/>
    <w:semiHidden/>
    <w:unhideWhenUsed/>
    <w:rsid w:val="0044628B"/>
    <w:rPr>
      <w:lang w:val="en-GB" w:eastAsia="en-GB"/>
    </w:rPr>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customStyle="1" w:styleId="TableGrid2311111">
    <w:name w:val="Table Grid231111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31111">
    <w:name w:val="No List331111"/>
    <w:next w:val="NoList"/>
    <w:uiPriority w:val="99"/>
    <w:semiHidden/>
    <w:unhideWhenUsed/>
    <w:rsid w:val="0044628B"/>
  </w:style>
  <w:style w:type="table" w:customStyle="1" w:styleId="LightGrid-Accent41411">
    <w:name w:val="Light Grid - Accent 41411"/>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611">
    <w:name w:val="Light Grid - Accent 4611"/>
    <w:basedOn w:val="TableNormal"/>
    <w:next w:val="LightGrid-Accent4"/>
    <w:uiPriority w:val="62"/>
    <w:semiHidden/>
    <w:unhideWhenUsed/>
    <w:rsid w:val="0044628B"/>
    <w:rPr>
      <w:lang w:val="en-GB" w:eastAsia="en-GB"/>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311111">
    <w:name w:val="Table Grid3311111"/>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3111">
    <w:name w:val="Table Grid43111"/>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3111">
    <w:name w:val="Table Grid1231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431111">
    <w:name w:val="No List431111"/>
    <w:next w:val="NoList"/>
    <w:uiPriority w:val="99"/>
    <w:semiHidden/>
    <w:unhideWhenUsed/>
    <w:rsid w:val="0044628B"/>
  </w:style>
  <w:style w:type="numbering" w:customStyle="1" w:styleId="NoList1114111">
    <w:name w:val="No List1114111"/>
    <w:next w:val="NoList"/>
    <w:uiPriority w:val="99"/>
    <w:semiHidden/>
    <w:unhideWhenUsed/>
    <w:rsid w:val="0044628B"/>
  </w:style>
  <w:style w:type="table" w:customStyle="1" w:styleId="PlainTable1121111">
    <w:name w:val="Plain Table 1121111"/>
    <w:basedOn w:val="TableNormal"/>
    <w:next w:val="PlainTable11"/>
    <w:uiPriority w:val="41"/>
    <w:rsid w:val="0044628B"/>
    <w:rPr>
      <w:lang w:val="en-GB" w:eastAsia="en-GB"/>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11121111">
    <w:name w:val="No List111121111"/>
    <w:next w:val="NoList"/>
    <w:uiPriority w:val="99"/>
    <w:semiHidden/>
    <w:unhideWhenUsed/>
    <w:rsid w:val="0044628B"/>
  </w:style>
  <w:style w:type="numbering" w:customStyle="1" w:styleId="NoList1111111111">
    <w:name w:val="No List1111111111"/>
    <w:next w:val="NoList"/>
    <w:uiPriority w:val="99"/>
    <w:semiHidden/>
    <w:rsid w:val="0044628B"/>
  </w:style>
  <w:style w:type="table" w:customStyle="1" w:styleId="TableGrid132111">
    <w:name w:val="Table Grid132111"/>
    <w:basedOn w:val="TableNormal"/>
    <w:next w:val="TableGrid"/>
    <w:rsid w:val="0044628B"/>
    <w:pPr>
      <w:bidi/>
    </w:pPr>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31111">
    <w:name w:val="No List2131111"/>
    <w:next w:val="NoList"/>
    <w:uiPriority w:val="99"/>
    <w:semiHidden/>
    <w:unhideWhenUsed/>
    <w:rsid w:val="0044628B"/>
  </w:style>
  <w:style w:type="numbering" w:customStyle="1" w:styleId="NoList12311">
    <w:name w:val="No List12311"/>
    <w:next w:val="NoList"/>
    <w:uiPriority w:val="99"/>
    <w:semiHidden/>
    <w:unhideWhenUsed/>
    <w:rsid w:val="0044628B"/>
  </w:style>
  <w:style w:type="numbering" w:customStyle="1" w:styleId="NoList11231">
    <w:name w:val="No List11231"/>
    <w:next w:val="NoList"/>
    <w:uiPriority w:val="99"/>
    <w:semiHidden/>
    <w:rsid w:val="0044628B"/>
  </w:style>
  <w:style w:type="table" w:customStyle="1" w:styleId="LightGrid-Accent421211">
    <w:name w:val="Light Grid - Accent 42121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21111">
    <w:name w:val="No List521111"/>
    <w:next w:val="NoList"/>
    <w:uiPriority w:val="99"/>
    <w:semiHidden/>
    <w:unhideWhenUsed/>
    <w:rsid w:val="0044628B"/>
  </w:style>
  <w:style w:type="table" w:customStyle="1" w:styleId="TableGrid611111">
    <w:name w:val="Table Grid61111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32111">
    <w:name w:val="No List132111"/>
    <w:next w:val="NoList"/>
    <w:uiPriority w:val="99"/>
    <w:semiHidden/>
    <w:unhideWhenUsed/>
    <w:rsid w:val="0044628B"/>
  </w:style>
  <w:style w:type="numbering" w:customStyle="1" w:styleId="NoList222111">
    <w:name w:val="No List222111"/>
    <w:next w:val="NoList"/>
    <w:uiPriority w:val="99"/>
    <w:semiHidden/>
    <w:unhideWhenUsed/>
    <w:rsid w:val="0044628B"/>
  </w:style>
  <w:style w:type="table" w:customStyle="1" w:styleId="LightList-Accent311211">
    <w:name w:val="Light List - Accent 311211"/>
    <w:basedOn w:val="TableNormal"/>
    <w:next w:val="LightList-Accent3"/>
    <w:uiPriority w:val="61"/>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TableGrid142111">
    <w:name w:val="Table Grid142111"/>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12111">
    <w:name w:val="Light Grid - Accent 1112111"/>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32211">
    <w:name w:val="Light List - Accent 32211"/>
    <w:basedOn w:val="TableNormal"/>
    <w:next w:val="LightList-Accent3"/>
    <w:uiPriority w:val="61"/>
    <w:semiHidden/>
    <w:unhideWhenUsed/>
    <w:rsid w:val="0044628B"/>
    <w:rPr>
      <w:lang w:val="en-GB" w:eastAsia="en-GB"/>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List-Accent62211">
    <w:name w:val="Light List - Accent 62211"/>
    <w:basedOn w:val="TableNormal"/>
    <w:next w:val="LightList-Accent6"/>
    <w:uiPriority w:val="61"/>
    <w:semiHidden/>
    <w:unhideWhenUsed/>
    <w:rsid w:val="0044628B"/>
    <w:rPr>
      <w:lang w:val="en-GB" w:eastAsia="en-GB"/>
    </w:rPr>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customStyle="1" w:styleId="LightShading-Accent23211">
    <w:name w:val="Light Shading - Accent 23211"/>
    <w:basedOn w:val="TableNormal"/>
    <w:next w:val="LightShading-Accent2"/>
    <w:uiPriority w:val="60"/>
    <w:semiHidden/>
    <w:unhideWhenUsed/>
    <w:rsid w:val="0044628B"/>
    <w:rPr>
      <w:color w:val="C45911"/>
      <w:lang w:val="en-GB" w:eastAsia="en-GB"/>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22211">
    <w:name w:val="Light Grid - Accent 22211"/>
    <w:basedOn w:val="TableNormal"/>
    <w:next w:val="LightGrid-Accent2"/>
    <w:uiPriority w:val="62"/>
    <w:semiHidden/>
    <w:unhideWhenUsed/>
    <w:rsid w:val="0044628B"/>
    <w:rPr>
      <w:lang w:val="en-GB" w:eastAsia="en-GB"/>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customStyle="1" w:styleId="LightShading-Accent62211">
    <w:name w:val="Light Shading - Accent 62211"/>
    <w:basedOn w:val="TableNormal"/>
    <w:next w:val="LightShading-Accent6"/>
    <w:uiPriority w:val="60"/>
    <w:semiHidden/>
    <w:unhideWhenUsed/>
    <w:rsid w:val="0044628B"/>
    <w:rPr>
      <w:color w:val="538135"/>
      <w:lang w:val="en-GB" w:eastAsia="en-GB"/>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LightGrid-Accent622111">
    <w:name w:val="Light Grid - Accent 622111"/>
    <w:basedOn w:val="TableNormal"/>
    <w:next w:val="LightGrid-Accent6"/>
    <w:uiPriority w:val="62"/>
    <w:unhideWhenUsed/>
    <w:rsid w:val="0044628B"/>
    <w:rPr>
      <w:lang w:val="en-GB" w:eastAsia="en-GB"/>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2211">
    <w:name w:val="Medium Shading 1 - Accent 42211"/>
    <w:basedOn w:val="TableNormal"/>
    <w:next w:val="MediumShading1-Accent4"/>
    <w:uiPriority w:val="63"/>
    <w:semiHidden/>
    <w:unhideWhenUsed/>
    <w:rsid w:val="0044628B"/>
    <w:rPr>
      <w:lang w:val="en-GB" w:eastAsia="en-GB"/>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1-Accent62211">
    <w:name w:val="Medium Shading 1 - Accent 62211"/>
    <w:basedOn w:val="TableNormal"/>
    <w:next w:val="MediumShading1-Accent6"/>
    <w:uiPriority w:val="63"/>
    <w:semiHidden/>
    <w:unhideWhenUsed/>
    <w:rsid w:val="0044628B"/>
    <w:rPr>
      <w:lang w:val="en-GB" w:eastAsia="en-GB"/>
    </w:rPr>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customStyle="1" w:styleId="TableGrid213111">
    <w:name w:val="Table Grid2131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2111">
    <w:name w:val="No List312111"/>
    <w:next w:val="NoList"/>
    <w:uiPriority w:val="99"/>
    <w:semiHidden/>
    <w:unhideWhenUsed/>
    <w:rsid w:val="0044628B"/>
  </w:style>
  <w:style w:type="table" w:customStyle="1" w:styleId="LightGrid-Accent412211">
    <w:name w:val="Light Grid - Accent 412211"/>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4211">
    <w:name w:val="Light Grid - Accent 44211"/>
    <w:basedOn w:val="TableNormal"/>
    <w:next w:val="LightGrid-Accent4"/>
    <w:uiPriority w:val="62"/>
    <w:semiHidden/>
    <w:unhideWhenUsed/>
    <w:rsid w:val="0044628B"/>
    <w:rPr>
      <w:lang w:val="en-GB" w:eastAsia="en-GB"/>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121111">
    <w:name w:val="Table Grid3121111"/>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21111">
    <w:name w:val="Table Grid111211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211">
    <w:name w:val="Table Grid41211"/>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211">
    <w:name w:val="Table Grid1212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412111">
    <w:name w:val="No List412111"/>
    <w:next w:val="NoList"/>
    <w:uiPriority w:val="99"/>
    <w:semiHidden/>
    <w:unhideWhenUsed/>
    <w:rsid w:val="0044628B"/>
  </w:style>
  <w:style w:type="numbering" w:customStyle="1" w:styleId="NoList11311111">
    <w:name w:val="No List11311111"/>
    <w:next w:val="NoList"/>
    <w:uiPriority w:val="99"/>
    <w:semiHidden/>
    <w:unhideWhenUsed/>
    <w:rsid w:val="0044628B"/>
  </w:style>
  <w:style w:type="numbering" w:customStyle="1" w:styleId="NoList1112211">
    <w:name w:val="No List1112211"/>
    <w:next w:val="NoList"/>
    <w:semiHidden/>
    <w:unhideWhenUsed/>
    <w:rsid w:val="0044628B"/>
  </w:style>
  <w:style w:type="numbering" w:customStyle="1" w:styleId="NoList2112111">
    <w:name w:val="No List2112111"/>
    <w:next w:val="NoList"/>
    <w:uiPriority w:val="99"/>
    <w:semiHidden/>
    <w:unhideWhenUsed/>
    <w:rsid w:val="0044628B"/>
  </w:style>
  <w:style w:type="table" w:customStyle="1" w:styleId="TableGrid211211">
    <w:name w:val="Table Grid2112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111111">
    <w:name w:val="No List31111111"/>
    <w:next w:val="NoList"/>
    <w:uiPriority w:val="99"/>
    <w:semiHidden/>
    <w:unhideWhenUsed/>
    <w:rsid w:val="0044628B"/>
  </w:style>
  <w:style w:type="numbering" w:customStyle="1" w:styleId="NoList41111111">
    <w:name w:val="No List41111111"/>
    <w:next w:val="NoList"/>
    <w:uiPriority w:val="99"/>
    <w:semiHidden/>
    <w:unhideWhenUsed/>
    <w:rsid w:val="0044628B"/>
  </w:style>
  <w:style w:type="table" w:customStyle="1" w:styleId="TableGrid311211">
    <w:name w:val="Table Grid311211"/>
    <w:basedOn w:val="TableNormal"/>
    <w:next w:val="TableGrid"/>
    <w:uiPriority w:val="59"/>
    <w:rsid w:val="0044628B"/>
    <w:pPr>
      <w:bidi/>
    </w:pPr>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111111">
    <w:name w:val="No List11111111111"/>
    <w:next w:val="NoList"/>
    <w:semiHidden/>
    <w:rsid w:val="0044628B"/>
  </w:style>
  <w:style w:type="table" w:customStyle="1" w:styleId="LightGrid12111">
    <w:name w:val="Light Grid12111"/>
    <w:basedOn w:val="TableNormal"/>
    <w:uiPriority w:val="62"/>
    <w:rsid w:val="0044628B"/>
    <w:rPr>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31111">
    <w:name w:val="Light Grid31111"/>
    <w:basedOn w:val="TableNormal"/>
    <w:next w:val="LightGrid"/>
    <w:uiPriority w:val="62"/>
    <w:rsid w:val="0044628B"/>
    <w:rPr>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531111">
    <w:name w:val="Light Grid - Accent 531111"/>
    <w:basedOn w:val="TableNormal"/>
    <w:next w:val="LightGrid-Accent5"/>
    <w:uiPriority w:val="62"/>
    <w:rsid w:val="0044628B"/>
    <w:rPr>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431211">
    <w:name w:val="Light Grid - Accent 43121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15111">
    <w:name w:val="Light Grid - Accent 15111"/>
    <w:basedOn w:val="TableNormal"/>
    <w:next w:val="LightGrid-Accent1"/>
    <w:uiPriority w:val="62"/>
    <w:rsid w:val="0044628B"/>
    <w:rPr>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Shading1-Accent331111">
    <w:name w:val="Medium Shading 1 - Accent 331111"/>
    <w:basedOn w:val="TableNormal"/>
    <w:next w:val="MediumShading1-Accent3"/>
    <w:uiPriority w:val="63"/>
    <w:rsid w:val="0044628B"/>
    <w:rPr>
      <w:lang w:val="en-GB" w:eastAsia="en-GB"/>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LightGrid-Accent4111211">
    <w:name w:val="Light Grid - Accent 411121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111111">
    <w:name w:val="Light Grid - Accent 42111111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1111111">
    <w:name w:val="Light Grid - Accent 43111111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12111">
    <w:name w:val="No List512111"/>
    <w:next w:val="NoList"/>
    <w:uiPriority w:val="99"/>
    <w:semiHidden/>
    <w:unhideWhenUsed/>
    <w:rsid w:val="0044628B"/>
  </w:style>
  <w:style w:type="numbering" w:customStyle="1" w:styleId="NoList12111111">
    <w:name w:val="No List12111111"/>
    <w:next w:val="NoList"/>
    <w:uiPriority w:val="99"/>
    <w:semiHidden/>
    <w:unhideWhenUsed/>
    <w:rsid w:val="0044628B"/>
  </w:style>
  <w:style w:type="numbering" w:customStyle="1" w:styleId="NoList2111211">
    <w:name w:val="No List2111211"/>
    <w:next w:val="NoList"/>
    <w:uiPriority w:val="99"/>
    <w:semiHidden/>
    <w:unhideWhenUsed/>
    <w:rsid w:val="0044628B"/>
  </w:style>
  <w:style w:type="table" w:customStyle="1" w:styleId="PlainTable111211">
    <w:name w:val="Plain Table 111211"/>
    <w:basedOn w:val="TableNormal"/>
    <w:next w:val="PlainTable11"/>
    <w:uiPriority w:val="41"/>
    <w:rsid w:val="0044628B"/>
    <w:rPr>
      <w:lang w:val="en-GB" w:eastAsia="en-GB"/>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621111">
    <w:name w:val="No List621111"/>
    <w:next w:val="NoList"/>
    <w:uiPriority w:val="99"/>
    <w:semiHidden/>
    <w:unhideWhenUsed/>
    <w:rsid w:val="0044628B"/>
  </w:style>
  <w:style w:type="table" w:customStyle="1" w:styleId="GridTable4-Accent31111">
    <w:name w:val="Grid Table 4 - Accent 31111"/>
    <w:basedOn w:val="TableNormal"/>
    <w:uiPriority w:val="49"/>
    <w:rsid w:val="0044628B"/>
    <w:rPr>
      <w:sz w:val="22"/>
      <w:szCs w:val="22"/>
      <w:lang w:val="en-GB" w:eastAsia="en-G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numbering" w:customStyle="1" w:styleId="NoList13111111">
    <w:name w:val="No List13111111"/>
    <w:next w:val="NoList"/>
    <w:uiPriority w:val="99"/>
    <w:semiHidden/>
    <w:unhideWhenUsed/>
    <w:rsid w:val="0044628B"/>
  </w:style>
  <w:style w:type="numbering" w:customStyle="1" w:styleId="NoList22111111">
    <w:name w:val="No List22111111"/>
    <w:next w:val="NoList"/>
    <w:uiPriority w:val="99"/>
    <w:semiHidden/>
    <w:unhideWhenUsed/>
    <w:rsid w:val="0044628B"/>
  </w:style>
  <w:style w:type="table" w:customStyle="1" w:styleId="LightGrid11111">
    <w:name w:val="Light Grid11111"/>
    <w:basedOn w:val="TableNormal"/>
    <w:next w:val="LightGrid"/>
    <w:uiPriority w:val="62"/>
    <w:rsid w:val="0044628B"/>
    <w:rPr>
      <w:sz w:val="22"/>
      <w:szCs w:val="22"/>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numbering" w:customStyle="1" w:styleId="NoList112111111">
    <w:name w:val="No List112111111"/>
    <w:next w:val="NoList"/>
    <w:uiPriority w:val="99"/>
    <w:semiHidden/>
    <w:unhideWhenUsed/>
    <w:rsid w:val="0044628B"/>
  </w:style>
  <w:style w:type="numbering" w:customStyle="1" w:styleId="NoList21211111">
    <w:name w:val="No List21211111"/>
    <w:next w:val="NoList"/>
    <w:uiPriority w:val="99"/>
    <w:semiHidden/>
    <w:unhideWhenUsed/>
    <w:rsid w:val="0044628B"/>
  </w:style>
  <w:style w:type="table" w:customStyle="1" w:styleId="LightGrid-Accent5221111">
    <w:name w:val="Light Grid - Accent 522111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1111">
    <w:name w:val="Light Grid - Accent 5112111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2111">
    <w:name w:val="Light Grid - Accent 11112111"/>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3121111">
    <w:name w:val="Light Grid - Accent 3121111"/>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3211111">
    <w:name w:val="No List3211111"/>
    <w:next w:val="NoList"/>
    <w:uiPriority w:val="99"/>
    <w:semiHidden/>
    <w:unhideWhenUsed/>
    <w:rsid w:val="0044628B"/>
  </w:style>
  <w:style w:type="table" w:customStyle="1" w:styleId="LightGrid-Accent121111">
    <w:name w:val="Light Grid - Accent 121111"/>
    <w:basedOn w:val="TableNormal"/>
    <w:next w:val="LightGrid-Accent1"/>
    <w:uiPriority w:val="62"/>
    <w:rsid w:val="0044628B"/>
    <w:rPr>
      <w:sz w:val="22"/>
      <w:szCs w:val="22"/>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numbering" w:customStyle="1" w:styleId="NoList1112111111">
    <w:name w:val="No List1112111111"/>
    <w:next w:val="NoList"/>
    <w:semiHidden/>
    <w:rsid w:val="0044628B"/>
  </w:style>
  <w:style w:type="numbering" w:customStyle="1" w:styleId="NoList2111111111">
    <w:name w:val="No List2111111111"/>
    <w:next w:val="NoList"/>
    <w:uiPriority w:val="99"/>
    <w:semiHidden/>
    <w:unhideWhenUsed/>
    <w:rsid w:val="0044628B"/>
  </w:style>
  <w:style w:type="numbering" w:customStyle="1" w:styleId="NoList4211111">
    <w:name w:val="No List4211111"/>
    <w:next w:val="NoList"/>
    <w:uiPriority w:val="99"/>
    <w:semiHidden/>
    <w:unhideWhenUsed/>
    <w:rsid w:val="0044628B"/>
  </w:style>
  <w:style w:type="table" w:customStyle="1" w:styleId="LightList-Accent32111111">
    <w:name w:val="Light List - Accent 32111111"/>
    <w:basedOn w:val="TableNormal"/>
    <w:next w:val="LightList-Accent3"/>
    <w:uiPriority w:val="61"/>
    <w:semiHidden/>
    <w:unhideWhenUsed/>
    <w:rsid w:val="0044628B"/>
    <w:rPr>
      <w:sz w:val="22"/>
      <w:szCs w:val="22"/>
      <w:lang w:val="en-GB" w:eastAsia="en-GB"/>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Grid211111">
    <w:name w:val="Light Grid211111"/>
    <w:basedOn w:val="TableNormal"/>
    <w:next w:val="LightGrid"/>
    <w:uiPriority w:val="62"/>
    <w:semiHidden/>
    <w:unhideWhenUsed/>
    <w:rsid w:val="0044628B"/>
    <w:rPr>
      <w:sz w:val="22"/>
      <w:szCs w:val="22"/>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131111">
    <w:name w:val="Light Grid - Accent 131111"/>
    <w:basedOn w:val="TableNormal"/>
    <w:next w:val="LightGrid-Accent1"/>
    <w:uiPriority w:val="62"/>
    <w:semiHidden/>
    <w:unhideWhenUsed/>
    <w:rsid w:val="0044628B"/>
    <w:rPr>
      <w:sz w:val="22"/>
      <w:szCs w:val="22"/>
      <w:lang w:val="en-GB" w:eastAsia="en-GB"/>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NoList51111111">
    <w:name w:val="No List51111111"/>
    <w:next w:val="NoList"/>
    <w:uiPriority w:val="99"/>
    <w:semiHidden/>
    <w:unhideWhenUsed/>
    <w:rsid w:val="0044628B"/>
  </w:style>
  <w:style w:type="numbering" w:customStyle="1" w:styleId="NoList6111111">
    <w:name w:val="No List6111111"/>
    <w:next w:val="NoList"/>
    <w:uiPriority w:val="99"/>
    <w:semiHidden/>
    <w:unhideWhenUsed/>
    <w:rsid w:val="0044628B"/>
  </w:style>
  <w:style w:type="numbering" w:customStyle="1" w:styleId="NoList711111">
    <w:name w:val="No List711111"/>
    <w:next w:val="NoList"/>
    <w:uiPriority w:val="99"/>
    <w:semiHidden/>
    <w:unhideWhenUsed/>
    <w:rsid w:val="0044628B"/>
  </w:style>
  <w:style w:type="numbering" w:customStyle="1" w:styleId="NoList811111">
    <w:name w:val="No List811111"/>
    <w:next w:val="NoList"/>
    <w:uiPriority w:val="99"/>
    <w:semiHidden/>
    <w:unhideWhenUsed/>
    <w:rsid w:val="0044628B"/>
  </w:style>
  <w:style w:type="table" w:customStyle="1" w:styleId="MediumGrid1-Accent33111">
    <w:name w:val="Medium Grid 1 - Accent 33111"/>
    <w:basedOn w:val="TableNormal"/>
    <w:next w:val="MediumGrid1-Accent3"/>
    <w:uiPriority w:val="67"/>
    <w:semiHidden/>
    <w:unhideWhenUsed/>
    <w:rsid w:val="0044628B"/>
    <w:rPr>
      <w:lang w:val="en-GB" w:eastAsia="en-GB"/>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3111">
    <w:name w:val="Light List3111"/>
    <w:basedOn w:val="TableNormal"/>
    <w:next w:val="LightList"/>
    <w:uiPriority w:val="61"/>
    <w:semiHidden/>
    <w:unhideWhenUsed/>
    <w:rsid w:val="0044628B"/>
    <w:rPr>
      <w:lang w:val="en-GB" w:eastAsia="en-GB"/>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111">
    <w:name w:val="Medium Shading 13111"/>
    <w:basedOn w:val="TableNormal"/>
    <w:next w:val="MediumShading1"/>
    <w:uiPriority w:val="63"/>
    <w:semiHidden/>
    <w:unhideWhenUsed/>
    <w:rsid w:val="0044628B"/>
    <w:rPr>
      <w:lang w:val="en-GB" w:eastAsia="en-GB"/>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1111">
    <w:name w:val="Light Shading31111"/>
    <w:basedOn w:val="TableNormal"/>
    <w:next w:val="LightShading"/>
    <w:uiPriority w:val="60"/>
    <w:semiHidden/>
    <w:unhideWhenUsed/>
    <w:rsid w:val="0044628B"/>
    <w:rPr>
      <w:color w:val="000000"/>
      <w:lang w:val="en-GB" w:eastAsia="en-GB"/>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111">
    <w:name w:val="Light Shading - Accent 14111"/>
    <w:basedOn w:val="TableNormal"/>
    <w:next w:val="LightShading-Accent1"/>
    <w:uiPriority w:val="60"/>
    <w:semiHidden/>
    <w:unhideWhenUsed/>
    <w:rsid w:val="0044628B"/>
    <w:rPr>
      <w:color w:val="2E74B5"/>
      <w:lang w:val="en-GB" w:eastAsia="en-GB"/>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Shading-Accent33111">
    <w:name w:val="Light Shading - Accent 33111"/>
    <w:basedOn w:val="TableNormal"/>
    <w:next w:val="LightShading-Accent3"/>
    <w:uiPriority w:val="60"/>
    <w:semiHidden/>
    <w:unhideWhenUsed/>
    <w:rsid w:val="0044628B"/>
    <w:rPr>
      <w:color w:val="7B7B7B"/>
      <w:lang w:val="en-GB" w:eastAsia="en-GB"/>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numbering" w:customStyle="1" w:styleId="NoList911111">
    <w:name w:val="No List911111"/>
    <w:next w:val="NoList"/>
    <w:uiPriority w:val="99"/>
    <w:semiHidden/>
    <w:unhideWhenUsed/>
    <w:rsid w:val="0044628B"/>
  </w:style>
  <w:style w:type="table" w:customStyle="1" w:styleId="LightGrid-Accent2211111">
    <w:name w:val="Light Grid - Accent 2211111"/>
    <w:basedOn w:val="TableNormal"/>
    <w:next w:val="LightGrid-Accent2"/>
    <w:uiPriority w:val="62"/>
    <w:rsid w:val="0044628B"/>
    <w:rPr>
      <w:rFonts w:ascii="BZar" w:hAnsi="BZar" w:cs="Times New Roman"/>
      <w:szCs w:val="24"/>
      <w:lang w:val="en-GB" w:eastAsia="en-GB" w:bidi="hi-IN"/>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List-Accent6211111">
    <w:name w:val="Light List - Accent 6211111"/>
    <w:basedOn w:val="TableNormal"/>
    <w:next w:val="LightList-Accent6"/>
    <w:uiPriority w:val="61"/>
    <w:rsid w:val="0044628B"/>
    <w:rPr>
      <w:rFonts w:eastAsia="Times New Roman"/>
      <w:sz w:val="22"/>
      <w:szCs w:val="22"/>
      <w:lang w:val="en-GB" w:eastAsia="en-GB"/>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Grid-Accent112111">
    <w:name w:val="Light Grid - Accent 112111"/>
    <w:basedOn w:val="TableNormal"/>
    <w:uiPriority w:val="62"/>
    <w:rsid w:val="0044628B"/>
    <w:rPr>
      <w:rFonts w:ascii="BZar" w:hAnsi="BZar" w:cs="Times New Roman"/>
      <w:szCs w:val="24"/>
      <w:lang w:val="en-GB" w:eastAsia="en-GB" w:bidi="hi-IN"/>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14111">
    <w:name w:val="Light Grid - Accent 14111"/>
    <w:basedOn w:val="TableNormal"/>
    <w:next w:val="LightGrid-Accent1"/>
    <w:uiPriority w:val="62"/>
    <w:semiHidden/>
    <w:unhideWhenUsed/>
    <w:rsid w:val="0044628B"/>
    <w:rPr>
      <w:rFonts w:ascii="BZar" w:hAnsi="BZar" w:cs="Times New Roman"/>
      <w:szCs w:val="24"/>
      <w:lang w:val="en-GB" w:eastAsia="en-GB" w:bidi="hi-IN"/>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numbering" w:customStyle="1" w:styleId="NoList1011111">
    <w:name w:val="No List1011111"/>
    <w:next w:val="NoList"/>
    <w:uiPriority w:val="99"/>
    <w:semiHidden/>
    <w:unhideWhenUsed/>
    <w:rsid w:val="0044628B"/>
  </w:style>
  <w:style w:type="table" w:customStyle="1" w:styleId="LightGrid-Accent451111">
    <w:name w:val="Light Grid - Accent 451111"/>
    <w:basedOn w:val="TableNormal"/>
    <w:next w:val="LightGrid-Accent4"/>
    <w:uiPriority w:val="62"/>
    <w:rsid w:val="0044628B"/>
    <w:rPr>
      <w:sz w:val="22"/>
      <w:szCs w:val="22"/>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20111">
    <w:name w:val="Table Grid20111"/>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8111">
    <w:name w:val="No List18111"/>
    <w:next w:val="NoList"/>
    <w:uiPriority w:val="99"/>
    <w:semiHidden/>
    <w:unhideWhenUsed/>
    <w:rsid w:val="0044628B"/>
  </w:style>
  <w:style w:type="numbering" w:customStyle="1" w:styleId="NoList1911">
    <w:name w:val="No List1911"/>
    <w:next w:val="NoList"/>
    <w:uiPriority w:val="99"/>
    <w:semiHidden/>
    <w:unhideWhenUsed/>
    <w:rsid w:val="0044628B"/>
  </w:style>
  <w:style w:type="numbering" w:customStyle="1" w:styleId="NoList25111">
    <w:name w:val="No List25111"/>
    <w:next w:val="NoList"/>
    <w:uiPriority w:val="99"/>
    <w:semiHidden/>
    <w:unhideWhenUsed/>
    <w:rsid w:val="0044628B"/>
  </w:style>
  <w:style w:type="table" w:customStyle="1" w:styleId="TableGrid2511">
    <w:name w:val="Table Grid251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4111">
    <w:name w:val="No List34111"/>
    <w:next w:val="NoList"/>
    <w:uiPriority w:val="99"/>
    <w:semiHidden/>
    <w:unhideWhenUsed/>
    <w:rsid w:val="0044628B"/>
  </w:style>
  <w:style w:type="numbering" w:customStyle="1" w:styleId="NoList44111">
    <w:name w:val="No List44111"/>
    <w:next w:val="NoList"/>
    <w:uiPriority w:val="99"/>
    <w:semiHidden/>
    <w:unhideWhenUsed/>
    <w:rsid w:val="0044628B"/>
  </w:style>
  <w:style w:type="numbering" w:customStyle="1" w:styleId="NoList1161">
    <w:name w:val="No List1161"/>
    <w:next w:val="NoList"/>
    <w:uiPriority w:val="99"/>
    <w:semiHidden/>
    <w:unhideWhenUsed/>
    <w:rsid w:val="0044628B"/>
  </w:style>
  <w:style w:type="numbering" w:customStyle="1" w:styleId="NoList11151">
    <w:name w:val="No List11151"/>
    <w:next w:val="NoList"/>
    <w:uiPriority w:val="99"/>
    <w:semiHidden/>
    <w:unhideWhenUsed/>
    <w:rsid w:val="0044628B"/>
  </w:style>
  <w:style w:type="numbering" w:customStyle="1" w:styleId="NoList111131111">
    <w:name w:val="No List111131111"/>
    <w:next w:val="NoList"/>
    <w:uiPriority w:val="99"/>
    <w:semiHidden/>
    <w:rsid w:val="0044628B"/>
  </w:style>
  <w:style w:type="table" w:customStyle="1" w:styleId="LightGrid-Accent43311">
    <w:name w:val="Light Grid - Accent 43311"/>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214111">
    <w:name w:val="No List214111"/>
    <w:next w:val="NoList"/>
    <w:uiPriority w:val="99"/>
    <w:semiHidden/>
    <w:unhideWhenUsed/>
    <w:rsid w:val="0044628B"/>
  </w:style>
  <w:style w:type="numbering" w:customStyle="1" w:styleId="NoList1241">
    <w:name w:val="No List1241"/>
    <w:next w:val="NoList"/>
    <w:uiPriority w:val="99"/>
    <w:semiHidden/>
    <w:unhideWhenUsed/>
    <w:rsid w:val="0044628B"/>
  </w:style>
  <w:style w:type="numbering" w:customStyle="1" w:styleId="NoList11241">
    <w:name w:val="No List11241"/>
    <w:next w:val="NoList"/>
    <w:uiPriority w:val="99"/>
    <w:semiHidden/>
    <w:rsid w:val="0044628B"/>
  </w:style>
  <w:style w:type="numbering" w:customStyle="1" w:styleId="NoList531111">
    <w:name w:val="No List531111"/>
    <w:next w:val="NoList"/>
    <w:uiPriority w:val="99"/>
    <w:semiHidden/>
    <w:unhideWhenUsed/>
    <w:rsid w:val="0044628B"/>
  </w:style>
  <w:style w:type="numbering" w:customStyle="1" w:styleId="NoList1331">
    <w:name w:val="No List1331"/>
    <w:next w:val="NoList"/>
    <w:uiPriority w:val="99"/>
    <w:semiHidden/>
    <w:unhideWhenUsed/>
    <w:rsid w:val="0044628B"/>
  </w:style>
  <w:style w:type="numbering" w:customStyle="1" w:styleId="NoList2231">
    <w:name w:val="No List2231"/>
    <w:next w:val="NoList"/>
    <w:uiPriority w:val="99"/>
    <w:semiHidden/>
    <w:unhideWhenUsed/>
    <w:rsid w:val="0044628B"/>
  </w:style>
  <w:style w:type="numbering" w:customStyle="1" w:styleId="NoList31311">
    <w:name w:val="No List31311"/>
    <w:next w:val="NoList"/>
    <w:uiPriority w:val="99"/>
    <w:semiHidden/>
    <w:unhideWhenUsed/>
    <w:rsid w:val="0044628B"/>
  </w:style>
  <w:style w:type="numbering" w:customStyle="1" w:styleId="NoList4131">
    <w:name w:val="No List4131"/>
    <w:next w:val="NoList"/>
    <w:uiPriority w:val="99"/>
    <w:semiHidden/>
    <w:unhideWhenUsed/>
    <w:rsid w:val="0044628B"/>
  </w:style>
  <w:style w:type="numbering" w:customStyle="1" w:styleId="NoList11321">
    <w:name w:val="No List11321"/>
    <w:next w:val="NoList"/>
    <w:uiPriority w:val="99"/>
    <w:semiHidden/>
    <w:unhideWhenUsed/>
    <w:rsid w:val="0044628B"/>
  </w:style>
  <w:style w:type="numbering" w:customStyle="1" w:styleId="NoList111231">
    <w:name w:val="No List111231"/>
    <w:next w:val="NoList"/>
    <w:semiHidden/>
    <w:unhideWhenUsed/>
    <w:rsid w:val="0044628B"/>
  </w:style>
  <w:style w:type="numbering" w:customStyle="1" w:styleId="NoList2113111">
    <w:name w:val="No List2113111"/>
    <w:next w:val="NoList"/>
    <w:uiPriority w:val="99"/>
    <w:semiHidden/>
    <w:unhideWhenUsed/>
    <w:rsid w:val="0044628B"/>
  </w:style>
  <w:style w:type="numbering" w:customStyle="1" w:styleId="NoList31121">
    <w:name w:val="No List31121"/>
    <w:next w:val="NoList"/>
    <w:uiPriority w:val="99"/>
    <w:semiHidden/>
    <w:unhideWhenUsed/>
    <w:rsid w:val="0044628B"/>
  </w:style>
  <w:style w:type="numbering" w:customStyle="1" w:styleId="NoList41121">
    <w:name w:val="No List41121"/>
    <w:next w:val="NoList"/>
    <w:uiPriority w:val="99"/>
    <w:semiHidden/>
    <w:unhideWhenUsed/>
    <w:rsid w:val="0044628B"/>
  </w:style>
  <w:style w:type="numbering" w:customStyle="1" w:styleId="NoList11111211">
    <w:name w:val="No List11111211"/>
    <w:next w:val="NoList"/>
    <w:semiHidden/>
    <w:rsid w:val="0044628B"/>
  </w:style>
  <w:style w:type="numbering" w:customStyle="1" w:styleId="NoList5131">
    <w:name w:val="No List5131"/>
    <w:next w:val="NoList"/>
    <w:uiPriority w:val="99"/>
    <w:semiHidden/>
    <w:unhideWhenUsed/>
    <w:rsid w:val="0044628B"/>
  </w:style>
  <w:style w:type="numbering" w:customStyle="1" w:styleId="NoList12121">
    <w:name w:val="No List12121"/>
    <w:next w:val="NoList"/>
    <w:uiPriority w:val="99"/>
    <w:semiHidden/>
    <w:unhideWhenUsed/>
    <w:rsid w:val="0044628B"/>
  </w:style>
  <w:style w:type="numbering" w:customStyle="1" w:styleId="NoList211131">
    <w:name w:val="No List211131"/>
    <w:next w:val="NoList"/>
    <w:uiPriority w:val="99"/>
    <w:semiHidden/>
    <w:unhideWhenUsed/>
    <w:rsid w:val="0044628B"/>
  </w:style>
  <w:style w:type="numbering" w:customStyle="1" w:styleId="NoList6311">
    <w:name w:val="No List6311"/>
    <w:next w:val="NoList"/>
    <w:uiPriority w:val="99"/>
    <w:semiHidden/>
    <w:unhideWhenUsed/>
    <w:rsid w:val="0044628B"/>
  </w:style>
  <w:style w:type="numbering" w:customStyle="1" w:styleId="NoList13121">
    <w:name w:val="No List13121"/>
    <w:next w:val="NoList"/>
    <w:uiPriority w:val="99"/>
    <w:semiHidden/>
    <w:unhideWhenUsed/>
    <w:rsid w:val="0044628B"/>
  </w:style>
  <w:style w:type="numbering" w:customStyle="1" w:styleId="NoList22121">
    <w:name w:val="No List22121"/>
    <w:next w:val="NoList"/>
    <w:uiPriority w:val="99"/>
    <w:semiHidden/>
    <w:unhideWhenUsed/>
    <w:rsid w:val="0044628B"/>
  </w:style>
  <w:style w:type="numbering" w:customStyle="1" w:styleId="NoList112121">
    <w:name w:val="No List112121"/>
    <w:next w:val="NoList"/>
    <w:uiPriority w:val="99"/>
    <w:semiHidden/>
    <w:unhideWhenUsed/>
    <w:rsid w:val="0044628B"/>
  </w:style>
  <w:style w:type="numbering" w:customStyle="1" w:styleId="NoList21221">
    <w:name w:val="No List21221"/>
    <w:next w:val="NoList"/>
    <w:uiPriority w:val="99"/>
    <w:semiHidden/>
    <w:unhideWhenUsed/>
    <w:rsid w:val="0044628B"/>
  </w:style>
  <w:style w:type="numbering" w:customStyle="1" w:styleId="NoList3221">
    <w:name w:val="No List3221"/>
    <w:next w:val="NoList"/>
    <w:uiPriority w:val="99"/>
    <w:semiHidden/>
    <w:unhideWhenUsed/>
    <w:rsid w:val="0044628B"/>
  </w:style>
  <w:style w:type="numbering" w:customStyle="1" w:styleId="NoList1112121">
    <w:name w:val="No List1112121"/>
    <w:next w:val="NoList"/>
    <w:semiHidden/>
    <w:rsid w:val="0044628B"/>
  </w:style>
  <w:style w:type="numbering" w:customStyle="1" w:styleId="NoList2111121">
    <w:name w:val="No List2111121"/>
    <w:next w:val="NoList"/>
    <w:uiPriority w:val="99"/>
    <w:semiHidden/>
    <w:unhideWhenUsed/>
    <w:rsid w:val="0044628B"/>
  </w:style>
  <w:style w:type="numbering" w:customStyle="1" w:styleId="NoList4221">
    <w:name w:val="No List4221"/>
    <w:next w:val="NoList"/>
    <w:uiPriority w:val="99"/>
    <w:semiHidden/>
    <w:unhideWhenUsed/>
    <w:rsid w:val="0044628B"/>
  </w:style>
  <w:style w:type="numbering" w:customStyle="1" w:styleId="NoList51121">
    <w:name w:val="No List51121"/>
    <w:next w:val="NoList"/>
    <w:uiPriority w:val="99"/>
    <w:semiHidden/>
    <w:unhideWhenUsed/>
    <w:rsid w:val="0044628B"/>
  </w:style>
  <w:style w:type="numbering" w:customStyle="1" w:styleId="NoList6121">
    <w:name w:val="No List6121"/>
    <w:next w:val="NoList"/>
    <w:uiPriority w:val="99"/>
    <w:semiHidden/>
    <w:unhideWhenUsed/>
    <w:rsid w:val="0044628B"/>
  </w:style>
  <w:style w:type="numbering" w:customStyle="1" w:styleId="NoList72111">
    <w:name w:val="No List72111"/>
    <w:next w:val="NoList"/>
    <w:uiPriority w:val="99"/>
    <w:semiHidden/>
    <w:unhideWhenUsed/>
    <w:rsid w:val="0044628B"/>
  </w:style>
  <w:style w:type="numbering" w:customStyle="1" w:styleId="NoList82111">
    <w:name w:val="No List82111"/>
    <w:next w:val="NoList"/>
    <w:uiPriority w:val="99"/>
    <w:semiHidden/>
    <w:unhideWhenUsed/>
    <w:rsid w:val="0044628B"/>
  </w:style>
  <w:style w:type="numbering" w:customStyle="1" w:styleId="NoList9211">
    <w:name w:val="No List9211"/>
    <w:next w:val="NoList"/>
    <w:uiPriority w:val="99"/>
    <w:semiHidden/>
    <w:unhideWhenUsed/>
    <w:rsid w:val="0044628B"/>
  </w:style>
  <w:style w:type="numbering" w:customStyle="1" w:styleId="NoList1021">
    <w:name w:val="No List1021"/>
    <w:next w:val="NoList"/>
    <w:uiPriority w:val="99"/>
    <w:semiHidden/>
    <w:unhideWhenUsed/>
    <w:rsid w:val="0044628B"/>
  </w:style>
  <w:style w:type="numbering" w:customStyle="1" w:styleId="NoList1411111">
    <w:name w:val="No List1411111"/>
    <w:next w:val="NoList"/>
    <w:uiPriority w:val="99"/>
    <w:semiHidden/>
    <w:unhideWhenUsed/>
    <w:rsid w:val="0044628B"/>
  </w:style>
  <w:style w:type="table" w:customStyle="1" w:styleId="TableGrid1811111">
    <w:name w:val="Table Grid1811111"/>
    <w:basedOn w:val="TableNormal"/>
    <w:next w:val="TableGrid"/>
    <w:uiPriority w:val="3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511111">
    <w:name w:val="No List1511111"/>
    <w:next w:val="NoList"/>
    <w:uiPriority w:val="99"/>
    <w:semiHidden/>
    <w:unhideWhenUsed/>
    <w:rsid w:val="0044628B"/>
  </w:style>
  <w:style w:type="numbering" w:customStyle="1" w:styleId="NoList2311111">
    <w:name w:val="No List2311111"/>
    <w:next w:val="NoList"/>
    <w:uiPriority w:val="99"/>
    <w:semiHidden/>
    <w:unhideWhenUsed/>
    <w:rsid w:val="0044628B"/>
  </w:style>
  <w:style w:type="numbering" w:customStyle="1" w:styleId="NoList11411111">
    <w:name w:val="No List11411111"/>
    <w:next w:val="NoList"/>
    <w:uiPriority w:val="99"/>
    <w:semiHidden/>
    <w:unhideWhenUsed/>
    <w:rsid w:val="0044628B"/>
  </w:style>
  <w:style w:type="numbering" w:customStyle="1" w:styleId="NoList111311111">
    <w:name w:val="No List111311111"/>
    <w:next w:val="NoList"/>
    <w:semiHidden/>
    <w:unhideWhenUsed/>
    <w:rsid w:val="0044628B"/>
  </w:style>
  <w:style w:type="table" w:customStyle="1" w:styleId="TableGrid1131111">
    <w:name w:val="Table Grid11311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311111">
    <w:name w:val="No List21311111"/>
    <w:next w:val="NoList"/>
    <w:uiPriority w:val="99"/>
    <w:semiHidden/>
    <w:unhideWhenUsed/>
    <w:rsid w:val="0044628B"/>
  </w:style>
  <w:style w:type="table" w:customStyle="1" w:styleId="TableGrid23111111">
    <w:name w:val="Table Grid231111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311111">
    <w:name w:val="No List3311111"/>
    <w:next w:val="NoList"/>
    <w:uiPriority w:val="99"/>
    <w:semiHidden/>
    <w:unhideWhenUsed/>
    <w:rsid w:val="0044628B"/>
  </w:style>
  <w:style w:type="numbering" w:customStyle="1" w:styleId="NoList4311111">
    <w:name w:val="No List4311111"/>
    <w:next w:val="NoList"/>
    <w:uiPriority w:val="99"/>
    <w:semiHidden/>
    <w:unhideWhenUsed/>
    <w:rsid w:val="0044628B"/>
  </w:style>
  <w:style w:type="table" w:customStyle="1" w:styleId="TableGrid33111111">
    <w:name w:val="Table Grid33111111"/>
    <w:basedOn w:val="TableNormal"/>
    <w:next w:val="TableGrid"/>
    <w:uiPriority w:val="59"/>
    <w:rsid w:val="0044628B"/>
    <w:pPr>
      <w:bidi/>
    </w:pPr>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211111">
    <w:name w:val="No List1111211111"/>
    <w:next w:val="NoList"/>
    <w:semiHidden/>
    <w:rsid w:val="0044628B"/>
  </w:style>
  <w:style w:type="table" w:customStyle="1" w:styleId="LightGrid-Accent641111">
    <w:name w:val="Light Grid - Accent 641111"/>
    <w:basedOn w:val="TableNormal"/>
    <w:next w:val="LightGrid-Accent6"/>
    <w:uiPriority w:val="62"/>
    <w:rsid w:val="0044628B"/>
    <w:rPr>
      <w:lang w:val="en-GB" w:eastAsia="en-GB"/>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46111">
    <w:name w:val="Light Grid - Accent 4611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1-Accent63111">
    <w:name w:val="Medium Shading 1 - Accent 63111"/>
    <w:basedOn w:val="TableNormal"/>
    <w:next w:val="MediumShading1-Accent6"/>
    <w:uiPriority w:val="63"/>
    <w:rsid w:val="0044628B"/>
    <w:rPr>
      <w:lang w:val="en-GB" w:eastAsia="en-GB"/>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43111">
    <w:name w:val="Medium Shading 1 - Accent 43111"/>
    <w:basedOn w:val="TableNormal"/>
    <w:next w:val="MediumShading1-Accent4"/>
    <w:uiPriority w:val="63"/>
    <w:rsid w:val="0044628B"/>
    <w:rPr>
      <w:lang w:val="en-GB" w:eastAsia="en-GB"/>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TableGrid431111">
    <w:name w:val="Table Grid43111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311111">
    <w:name w:val="Light Grid - Accent 4131111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3111">
    <w:name w:val="Light Grid - Accent 42311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2111">
    <w:name w:val="Light Grid - Accent 43211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211111">
    <w:name w:val="No List5211111"/>
    <w:next w:val="NoList"/>
    <w:uiPriority w:val="99"/>
    <w:semiHidden/>
    <w:unhideWhenUsed/>
    <w:rsid w:val="0044628B"/>
  </w:style>
  <w:style w:type="numbering" w:customStyle="1" w:styleId="NoList1221111">
    <w:name w:val="No List1221111"/>
    <w:next w:val="NoList"/>
    <w:uiPriority w:val="99"/>
    <w:semiHidden/>
    <w:unhideWhenUsed/>
    <w:rsid w:val="0044628B"/>
  </w:style>
  <w:style w:type="numbering" w:customStyle="1" w:styleId="NoList21121111">
    <w:name w:val="No List21121111"/>
    <w:next w:val="NoList"/>
    <w:uiPriority w:val="99"/>
    <w:semiHidden/>
    <w:unhideWhenUsed/>
    <w:rsid w:val="0044628B"/>
  </w:style>
  <w:style w:type="table" w:customStyle="1" w:styleId="TableGrid31211111">
    <w:name w:val="Table Grid312111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31111">
    <w:name w:val="Table Grid12311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4111">
    <w:name w:val="Table Grid24111"/>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4111">
    <w:name w:val="Light Grid - Accent 414111"/>
    <w:basedOn w:val="TableNormal"/>
    <w:next w:val="LightGrid-Accent4"/>
    <w:uiPriority w:val="62"/>
    <w:rsid w:val="0044628B"/>
    <w:rPr>
      <w:sz w:val="22"/>
      <w:szCs w:val="22"/>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25111">
    <w:name w:val="Table Grid25111"/>
    <w:basedOn w:val="TableNormal"/>
    <w:next w:val="TableGrid"/>
    <w:uiPriority w:val="3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611">
    <w:name w:val="Table Grid2611"/>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01">
    <w:name w:val="No List201"/>
    <w:next w:val="NoList"/>
    <w:uiPriority w:val="99"/>
    <w:semiHidden/>
    <w:unhideWhenUsed/>
    <w:rsid w:val="0044628B"/>
  </w:style>
  <w:style w:type="numbering" w:customStyle="1" w:styleId="NoList1101">
    <w:name w:val="No List1101"/>
    <w:next w:val="NoList"/>
    <w:uiPriority w:val="99"/>
    <w:semiHidden/>
    <w:unhideWhenUsed/>
    <w:rsid w:val="0044628B"/>
  </w:style>
  <w:style w:type="numbering" w:customStyle="1" w:styleId="NoList1171">
    <w:name w:val="No List1171"/>
    <w:next w:val="NoList"/>
    <w:semiHidden/>
    <w:unhideWhenUsed/>
    <w:rsid w:val="0044628B"/>
  </w:style>
  <w:style w:type="numbering" w:customStyle="1" w:styleId="NoList261">
    <w:name w:val="No List261"/>
    <w:next w:val="NoList"/>
    <w:uiPriority w:val="99"/>
    <w:semiHidden/>
    <w:unhideWhenUsed/>
    <w:rsid w:val="0044628B"/>
  </w:style>
  <w:style w:type="numbering" w:customStyle="1" w:styleId="NoList3511">
    <w:name w:val="No List3511"/>
    <w:next w:val="NoList"/>
    <w:uiPriority w:val="99"/>
    <w:semiHidden/>
    <w:unhideWhenUsed/>
    <w:rsid w:val="0044628B"/>
  </w:style>
  <w:style w:type="numbering" w:customStyle="1" w:styleId="NoList451">
    <w:name w:val="No List451"/>
    <w:next w:val="NoList"/>
    <w:uiPriority w:val="99"/>
    <w:semiHidden/>
    <w:unhideWhenUsed/>
    <w:rsid w:val="0044628B"/>
  </w:style>
  <w:style w:type="numbering" w:customStyle="1" w:styleId="NoList11161">
    <w:name w:val="No List11161"/>
    <w:next w:val="NoList"/>
    <w:semiHidden/>
    <w:rsid w:val="0044628B"/>
  </w:style>
  <w:style w:type="numbering" w:customStyle="1" w:styleId="NoList541">
    <w:name w:val="No List541"/>
    <w:next w:val="NoList"/>
    <w:uiPriority w:val="99"/>
    <w:semiHidden/>
    <w:unhideWhenUsed/>
    <w:rsid w:val="0044628B"/>
  </w:style>
  <w:style w:type="numbering" w:customStyle="1" w:styleId="NoList1251">
    <w:name w:val="No List1251"/>
    <w:next w:val="NoList"/>
    <w:uiPriority w:val="99"/>
    <w:semiHidden/>
    <w:unhideWhenUsed/>
    <w:rsid w:val="0044628B"/>
  </w:style>
  <w:style w:type="numbering" w:customStyle="1" w:styleId="NoList2151">
    <w:name w:val="No List2151"/>
    <w:next w:val="NoList"/>
    <w:uiPriority w:val="99"/>
    <w:semiHidden/>
    <w:unhideWhenUsed/>
    <w:rsid w:val="0044628B"/>
  </w:style>
  <w:style w:type="table" w:customStyle="1" w:styleId="TableGrid1341">
    <w:name w:val="Table Grid1341"/>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41">
    <w:name w:val="Table Grid144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41">
    <w:name w:val="Light List - Accent 3141"/>
    <w:basedOn w:val="TableNormal"/>
    <w:next w:val="LightList-Accent3"/>
    <w:uiPriority w:val="61"/>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Shading-Accent2141">
    <w:name w:val="Light Shading - Accent 2141"/>
    <w:basedOn w:val="TableNormal"/>
    <w:next w:val="LightShading-Accent2"/>
    <w:uiPriority w:val="60"/>
    <w:rsid w:val="0044628B"/>
    <w:rPr>
      <w:rFonts w:eastAsia="Times New Roman"/>
      <w:color w:val="943634"/>
      <w:lang w:val="en-GB" w:eastAsia="en-GB"/>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TableGrid11141">
    <w:name w:val="Table Grid11141"/>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51">
    <w:name w:val="Light Grid - Accent 1151"/>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351">
    <w:name w:val="Light List - Accent 351"/>
    <w:basedOn w:val="TableNormal"/>
    <w:next w:val="LightList-Accent3"/>
    <w:uiPriority w:val="61"/>
    <w:unhideWhenUsed/>
    <w:rsid w:val="0044628B"/>
    <w:rPr>
      <w:lang w:val="en-GB" w:eastAsia="en-GB"/>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Shading-Accent261">
    <w:name w:val="Light Shading - Accent 261"/>
    <w:basedOn w:val="TableNormal"/>
    <w:next w:val="LightShading-Accent2"/>
    <w:uiPriority w:val="60"/>
    <w:unhideWhenUsed/>
    <w:rsid w:val="0044628B"/>
    <w:rPr>
      <w:color w:val="C45911"/>
      <w:lang w:val="en-GB" w:eastAsia="en-GB"/>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TableGrid224">
    <w:name w:val="Table Grid224"/>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Accent2241">
    <w:name w:val="Light Shading - Accent 2241"/>
    <w:basedOn w:val="TableNormal"/>
    <w:next w:val="LightShading-Accent2"/>
    <w:uiPriority w:val="60"/>
    <w:rsid w:val="0044628B"/>
    <w:rPr>
      <w:rFonts w:eastAsia="Times New Roman"/>
      <w:color w:val="943634"/>
      <w:lang w:val="en-GB" w:eastAsia="en-GB"/>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41141">
    <w:name w:val="Light Grid - Accent 41141"/>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441">
    <w:name w:val="Light Grid - Accent 4441"/>
    <w:basedOn w:val="TableNormal"/>
    <w:next w:val="LightGrid-Accent4"/>
    <w:uiPriority w:val="62"/>
    <w:unhideWhenUsed/>
    <w:rsid w:val="0044628B"/>
    <w:rPr>
      <w:lang w:val="en-GB" w:eastAsia="en-GB"/>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23">
    <w:name w:val="Table Grid323"/>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141">
    <w:name w:val="Table Grid11114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41">
    <w:name w:val="Table Grid4141"/>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41">
    <w:name w:val="Table Grid1214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2141">
    <w:name w:val="Light Grid - Accent 42141"/>
    <w:basedOn w:val="TableNormal"/>
    <w:next w:val="LightGrid-Accent4"/>
    <w:uiPriority w:val="62"/>
    <w:rsid w:val="0044628B"/>
    <w:rPr>
      <w:sz w:val="22"/>
      <w:szCs w:val="22"/>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13131">
    <w:name w:val="Table Grid1313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41">
    <w:name w:val="Table Grid2114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4">
    <w:name w:val="Table Grid3114"/>
    <w:basedOn w:val="TableNormal"/>
    <w:next w:val="TableGrid"/>
    <w:uiPriority w:val="59"/>
    <w:rsid w:val="0044628B"/>
    <w:pPr>
      <w:bidi/>
    </w:pPr>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3141">
    <w:name w:val="Light Grid - Accent 4314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41131">
    <w:name w:val="Table Grid4113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1141">
    <w:name w:val="Light Grid - Accent 41114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13">
    <w:name w:val="Light Grid - Accent 42113"/>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113">
    <w:name w:val="Light Grid - Accent 43113"/>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21113">
    <w:name w:val="Table Grid21113"/>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13">
    <w:name w:val="Table Grid31113"/>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13">
    <w:name w:val="Table Grid12113"/>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41">
    <w:name w:val="Plain Table 1141"/>
    <w:basedOn w:val="TableNormal"/>
    <w:next w:val="PlainTable11"/>
    <w:uiPriority w:val="41"/>
    <w:rsid w:val="0044628B"/>
    <w:rPr>
      <w:lang w:val="en-GB" w:eastAsia="en-GB"/>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LightGrid-Accent51411">
    <w:name w:val="Light Grid - Accent 5141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41">
    <w:name w:val="Light Grid - Accent 11141"/>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413">
    <w:name w:val="Light Grid - Accent 4413"/>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411">
    <w:name w:val="Light Grid - Accent 3411"/>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TableGrid2213">
    <w:name w:val="Table Grid2213"/>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1131">
    <w:name w:val="Light Grid1131"/>
    <w:basedOn w:val="TableNormal"/>
    <w:next w:val="LightGrid"/>
    <w:uiPriority w:val="62"/>
    <w:rsid w:val="0044628B"/>
    <w:rPr>
      <w:sz w:val="22"/>
      <w:szCs w:val="22"/>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Shading-Accent2341">
    <w:name w:val="Light Shading - Accent 2341"/>
    <w:basedOn w:val="TableNormal"/>
    <w:next w:val="LightShading-Accent2"/>
    <w:uiPriority w:val="60"/>
    <w:rsid w:val="0044628B"/>
    <w:rPr>
      <w:color w:val="943634"/>
      <w:lang w:val="en-GB" w:eastAsia="en-GB"/>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52411">
    <w:name w:val="Light Grid - Accent 5241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41">
    <w:name w:val="Light Grid - Accent 5114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41">
    <w:name w:val="Light Grid - Accent 111141"/>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241">
    <w:name w:val="Light Grid - Accent 41241"/>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41">
    <w:name w:val="Light Grid - Accent 3141"/>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231">
    <w:name w:val="Light Grid - Accent 1231"/>
    <w:basedOn w:val="TableNormal"/>
    <w:next w:val="LightGrid-Accent1"/>
    <w:uiPriority w:val="62"/>
    <w:rsid w:val="0044628B"/>
    <w:rPr>
      <w:sz w:val="22"/>
      <w:szCs w:val="22"/>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521311">
    <w:name w:val="Light Grid - Accent 52131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131">
    <w:name w:val="Light Grid - Accent 51113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131">
    <w:name w:val="Light Grid - Accent 1111131"/>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113">
    <w:name w:val="Light Grid - Accent 411113"/>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131">
    <w:name w:val="Light Grid - Accent 31131"/>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231">
    <w:name w:val="Light Grid231"/>
    <w:basedOn w:val="TableNormal"/>
    <w:next w:val="LightGrid"/>
    <w:uiPriority w:val="62"/>
    <w:unhideWhenUsed/>
    <w:rsid w:val="0044628B"/>
    <w:rPr>
      <w:sz w:val="22"/>
      <w:szCs w:val="22"/>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1331">
    <w:name w:val="Light Grid - Accent 1331"/>
    <w:basedOn w:val="TableNormal"/>
    <w:next w:val="LightGrid-Accent1"/>
    <w:uiPriority w:val="62"/>
    <w:semiHidden/>
    <w:unhideWhenUsed/>
    <w:rsid w:val="0044628B"/>
    <w:rPr>
      <w:sz w:val="22"/>
      <w:szCs w:val="22"/>
      <w:lang w:val="en-GB" w:eastAsia="en-GB"/>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TableGrid12231">
    <w:name w:val="Table Grid12231"/>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31">
    <w:name w:val="Table Grid4231"/>
    <w:basedOn w:val="TableNormal"/>
    <w:next w:val="TableGrid"/>
    <w:rsid w:val="0044628B"/>
    <w:rPr>
      <w:rFonts w:ascii="Book Antiqua" w:eastAsia="Book Antiqua" w:hAnsi="Book Antiqua"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2241">
    <w:name w:val="Light Grid - Accent 2241"/>
    <w:basedOn w:val="TableNormal"/>
    <w:next w:val="LightGrid-Accent2"/>
    <w:uiPriority w:val="62"/>
    <w:rsid w:val="0044628B"/>
    <w:rPr>
      <w:rFonts w:ascii="BZar" w:hAnsi="BZar" w:cs="Times New Roman"/>
      <w:szCs w:val="24"/>
      <w:lang w:val="en-GB" w:eastAsia="en-GB" w:bidi="hi-IN"/>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List-Accent6241">
    <w:name w:val="Light List - Accent 6241"/>
    <w:basedOn w:val="TableNormal"/>
    <w:next w:val="LightList-Accent6"/>
    <w:uiPriority w:val="61"/>
    <w:rsid w:val="0044628B"/>
    <w:rPr>
      <w:rFonts w:eastAsia="Times New Roman"/>
      <w:sz w:val="22"/>
      <w:szCs w:val="22"/>
      <w:lang w:val="en-GB" w:eastAsia="en-GB"/>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6241">
    <w:name w:val="Light Shading - Accent 6241"/>
    <w:basedOn w:val="TableNormal"/>
    <w:next w:val="LightShading-Accent6"/>
    <w:uiPriority w:val="60"/>
    <w:rsid w:val="0044628B"/>
    <w:rPr>
      <w:rFonts w:eastAsia="Times New Roman"/>
      <w:color w:val="E36C0A"/>
      <w:sz w:val="22"/>
      <w:szCs w:val="22"/>
      <w:lang w:val="en-GB" w:eastAsia="en-GB"/>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Grid-Accent11231">
    <w:name w:val="Light Grid - Accent 11231"/>
    <w:basedOn w:val="TableNormal"/>
    <w:uiPriority w:val="62"/>
    <w:rsid w:val="0044628B"/>
    <w:rPr>
      <w:rFonts w:ascii="BZar" w:hAnsi="BZar" w:cs="Times New Roman"/>
      <w:szCs w:val="24"/>
      <w:lang w:val="en-GB" w:eastAsia="en-GB" w:bidi="hi-IN"/>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1431">
    <w:name w:val="Light Grid - Accent 1431"/>
    <w:basedOn w:val="TableNormal"/>
    <w:next w:val="LightGrid-Accent1"/>
    <w:uiPriority w:val="62"/>
    <w:semiHidden/>
    <w:unhideWhenUsed/>
    <w:rsid w:val="0044628B"/>
    <w:rPr>
      <w:rFonts w:ascii="BZar" w:hAnsi="BZar" w:cs="Times New Roman"/>
      <w:szCs w:val="24"/>
      <w:lang w:val="en-GB" w:eastAsia="en-GB" w:bidi="hi-IN"/>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TableGrid1821">
    <w:name w:val="Table Grid182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921">
    <w:name w:val="Table Grid1921"/>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021">
    <w:name w:val="Table Grid2021"/>
    <w:basedOn w:val="TableNormal"/>
    <w:next w:val="TableGrid"/>
    <w:rsid w:val="0044628B"/>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021">
    <w:name w:val="Table Grid11021"/>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221">
    <w:name w:val="Plain Table 11221"/>
    <w:basedOn w:val="TableNormal"/>
    <w:uiPriority w:val="41"/>
    <w:rsid w:val="0044628B"/>
    <w:rPr>
      <w:sz w:val="22"/>
      <w:szCs w:val="22"/>
      <w:lang w:val="en-GB" w:eastAsia="en-GB"/>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LightGrid-Accent11321">
    <w:name w:val="Light Grid - Accent 11321"/>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531">
    <w:name w:val="Light Grid - Accent 4531"/>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List-Accent31221">
    <w:name w:val="Light List - Accent 31221"/>
    <w:basedOn w:val="TableNormal"/>
    <w:next w:val="LightList-Accent3"/>
    <w:uiPriority w:val="61"/>
    <w:rsid w:val="0044628B"/>
    <w:rPr>
      <w:sz w:val="22"/>
      <w:szCs w:val="22"/>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Grid1221">
    <w:name w:val="Light Grid1221"/>
    <w:basedOn w:val="TableNormal"/>
    <w:next w:val="LightGrid"/>
    <w:uiPriority w:val="62"/>
    <w:rsid w:val="0044628B"/>
    <w:rPr>
      <w:sz w:val="22"/>
      <w:szCs w:val="22"/>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ahoma" w:eastAsia="Times New Roman" w:hAnsi="Tahoma"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ahoma" w:eastAsia="Times New Roman" w:hAnsi="Tahoma"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TableGrid111221">
    <w:name w:val="Table Grid111221"/>
    <w:basedOn w:val="TableNormal"/>
    <w:next w:val="TableGrid"/>
    <w:uiPriority w:val="59"/>
    <w:rsid w:val="0044628B"/>
    <w:pPr>
      <w:ind w:firstLine="567"/>
    </w:pPr>
    <w:rPr>
      <w:rFonts w:eastAsia="Times New Roman"/>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321">
    <w:name w:val="Table Grid21321"/>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2211">
    <w:name w:val="Light Grid - Accent 52221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21">
    <w:name w:val="Light Grid - Accent 51122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221">
    <w:name w:val="Light Grid - Accent 111221"/>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321">
    <w:name w:val="Light Grid - Accent 41321"/>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ahoma" w:eastAsia="Times New Roman" w:hAnsi="Tahoma"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ahoma" w:eastAsia="Times New Roman" w:hAnsi="Tahoma"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221">
    <w:name w:val="Light Grid - Accent 31221"/>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ahoma" w:eastAsia="Times New Roman" w:hAnsi="Tahoma"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ahoma" w:eastAsia="Times New Roman" w:hAnsi="Tahoma"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2121">
    <w:name w:val="Light Grid - Accent 12121"/>
    <w:basedOn w:val="TableNormal"/>
    <w:next w:val="LightGrid-Accent1"/>
    <w:uiPriority w:val="62"/>
    <w:rsid w:val="0044628B"/>
    <w:rPr>
      <w:sz w:val="22"/>
      <w:szCs w:val="22"/>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1111221">
    <w:name w:val="Light Grid - Accent 1111221"/>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2121">
    <w:name w:val="Light Grid2121"/>
    <w:basedOn w:val="TableNormal"/>
    <w:next w:val="LightGrid"/>
    <w:uiPriority w:val="62"/>
    <w:semiHidden/>
    <w:unhideWhenUsed/>
    <w:rsid w:val="0044628B"/>
    <w:rPr>
      <w:sz w:val="22"/>
      <w:szCs w:val="22"/>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13121">
    <w:name w:val="Light Grid - Accent 13121"/>
    <w:basedOn w:val="TableNormal"/>
    <w:next w:val="LightGrid-Accent1"/>
    <w:uiPriority w:val="62"/>
    <w:semiHidden/>
    <w:unhideWhenUsed/>
    <w:rsid w:val="0044628B"/>
    <w:rPr>
      <w:sz w:val="22"/>
      <w:szCs w:val="22"/>
      <w:lang w:val="en-GB" w:eastAsia="en-GB"/>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TableGrid3321">
    <w:name w:val="Table Grid332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321">
    <w:name w:val="Table Grid12321"/>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321">
    <w:name w:val="Table Grid4321"/>
    <w:basedOn w:val="TableNormal"/>
    <w:next w:val="TableGrid"/>
    <w:rsid w:val="0044628B"/>
    <w:rPr>
      <w:rFonts w:ascii="Book Antiqua" w:eastAsia="Book Antiqua" w:hAnsi="Book Antiqua"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321">
    <w:name w:val="Light List - Accent 3321"/>
    <w:basedOn w:val="TableNormal"/>
    <w:next w:val="LightList-Accent3"/>
    <w:uiPriority w:val="61"/>
    <w:semiHidden/>
    <w:unhideWhenUsed/>
    <w:rsid w:val="0044628B"/>
    <w:rPr>
      <w:rFonts w:eastAsia="Times New Roman" w:cs="Times New Roman"/>
      <w:lang w:val="en-GB" w:eastAsia="en-GB"/>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321">
    <w:name w:val="Medium Grid 1 - Accent 3321"/>
    <w:basedOn w:val="TableNormal"/>
    <w:next w:val="MediumGrid1-Accent3"/>
    <w:uiPriority w:val="67"/>
    <w:semiHidden/>
    <w:unhideWhenUsed/>
    <w:rsid w:val="0044628B"/>
    <w:rPr>
      <w:rFonts w:eastAsia="Times New Roman" w:cs="Times New Roman"/>
      <w:lang w:val="en-GB" w:eastAsia="en-GB"/>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Grid33">
    <w:name w:val="Light Grid33"/>
    <w:basedOn w:val="TableNormal"/>
    <w:next w:val="LightGrid"/>
    <w:uiPriority w:val="62"/>
    <w:semiHidden/>
    <w:unhideWhenUsed/>
    <w:rsid w:val="0044628B"/>
    <w:rPr>
      <w:rFonts w:eastAsia="Times New Roman" w:cs="Times New Roman"/>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321">
    <w:name w:val="Light List321"/>
    <w:basedOn w:val="TableNormal"/>
    <w:next w:val="LightList"/>
    <w:uiPriority w:val="61"/>
    <w:semiHidden/>
    <w:unhideWhenUsed/>
    <w:rsid w:val="0044628B"/>
    <w:rPr>
      <w:rFonts w:eastAsia="Times New Roman" w:cs="Times New Roman"/>
      <w:lang w:val="en-GB" w:eastAsia="en-GB"/>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21">
    <w:name w:val="Medium Shading 1321"/>
    <w:basedOn w:val="TableNormal"/>
    <w:next w:val="MediumShading1"/>
    <w:uiPriority w:val="63"/>
    <w:semiHidden/>
    <w:unhideWhenUsed/>
    <w:rsid w:val="0044628B"/>
    <w:rPr>
      <w:rFonts w:eastAsia="Times New Roman" w:cs="Times New Roman"/>
      <w:lang w:val="en-GB" w:eastAsia="en-GB"/>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21">
    <w:name w:val="Light Shading321"/>
    <w:basedOn w:val="TableNormal"/>
    <w:next w:val="LightShading"/>
    <w:uiPriority w:val="60"/>
    <w:unhideWhenUsed/>
    <w:rsid w:val="0044628B"/>
    <w:rPr>
      <w:rFonts w:eastAsia="Times New Roman" w:cs="Times New Roman"/>
      <w:color w:val="000000"/>
      <w:lang w:val="en-GB" w:eastAsia="en-GB"/>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21">
    <w:name w:val="Light Shading - Accent 1421"/>
    <w:basedOn w:val="TableNormal"/>
    <w:next w:val="LightShading-Accent1"/>
    <w:uiPriority w:val="60"/>
    <w:semiHidden/>
    <w:unhideWhenUsed/>
    <w:rsid w:val="0044628B"/>
    <w:rPr>
      <w:rFonts w:eastAsia="Times New Roman" w:cs="Times New Roman"/>
      <w:color w:val="2E74B5"/>
      <w:lang w:val="en-GB" w:eastAsia="en-GB"/>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Grid-Accent1521">
    <w:name w:val="Light Grid - Accent 1521"/>
    <w:basedOn w:val="TableNormal"/>
    <w:next w:val="LightGrid-Accent1"/>
    <w:uiPriority w:val="62"/>
    <w:semiHidden/>
    <w:unhideWhenUsed/>
    <w:rsid w:val="0044628B"/>
    <w:rPr>
      <w:rFonts w:eastAsia="Times New Roman" w:cs="Times New Roman"/>
      <w:lang w:val="en-GB" w:eastAsia="en-GB"/>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Shading1-Accent333">
    <w:name w:val="Medium Shading 1 - Accent 333"/>
    <w:basedOn w:val="TableNormal"/>
    <w:next w:val="MediumShading1-Accent3"/>
    <w:uiPriority w:val="63"/>
    <w:semiHidden/>
    <w:unhideWhenUsed/>
    <w:rsid w:val="0044628B"/>
    <w:rPr>
      <w:rFonts w:eastAsia="Times New Roman" w:cs="Times New Roman"/>
      <w:lang w:val="en-GB" w:eastAsia="en-GB"/>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customStyle="1" w:styleId="LightShading-Accent3321">
    <w:name w:val="Light Shading - Accent 3321"/>
    <w:basedOn w:val="TableNormal"/>
    <w:next w:val="LightShading-Accent3"/>
    <w:uiPriority w:val="60"/>
    <w:semiHidden/>
    <w:unhideWhenUsed/>
    <w:rsid w:val="0044628B"/>
    <w:rPr>
      <w:rFonts w:eastAsia="Times New Roman" w:cs="Times New Roman"/>
      <w:color w:val="7B7B7B"/>
      <w:lang w:val="en-GB" w:eastAsia="en-GB"/>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TableGrid5131">
    <w:name w:val="Table Grid5131"/>
    <w:basedOn w:val="TableNormal"/>
    <w:next w:val="TableGrid"/>
    <w:uiPriority w:val="3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221">
    <w:name w:val="Table Grid3122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21">
    <w:name w:val="Table Grid6121"/>
    <w:basedOn w:val="TableNormal"/>
    <w:next w:val="TableGrid"/>
    <w:uiPriority w:val="3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112">
    <w:name w:val="Table Grid13112"/>
    <w:basedOn w:val="TableNormal"/>
    <w:next w:val="TableGrid"/>
    <w:rsid w:val="0044628B"/>
    <w:pPr>
      <w:bidi/>
    </w:pPr>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3221">
    <w:name w:val="Light Grid - Accent 43221"/>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112">
    <w:name w:val="Light Grid - Accent 421112"/>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List-Accent62131">
    <w:name w:val="Light List - Accent 62131"/>
    <w:basedOn w:val="TableNormal"/>
    <w:next w:val="LightList-Accent6"/>
    <w:uiPriority w:val="61"/>
    <w:semiHidden/>
    <w:unhideWhenUsed/>
    <w:rsid w:val="0044628B"/>
    <w:rPr>
      <w:lang w:val="en-GB" w:eastAsia="en-GB"/>
    </w:rPr>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customStyle="1" w:styleId="LightShading-Accent23131">
    <w:name w:val="Light Shading - Accent 23131"/>
    <w:basedOn w:val="TableNormal"/>
    <w:next w:val="LightShading-Accent2"/>
    <w:uiPriority w:val="60"/>
    <w:semiHidden/>
    <w:unhideWhenUsed/>
    <w:rsid w:val="0044628B"/>
    <w:rPr>
      <w:color w:val="C45911"/>
      <w:lang w:val="en-GB" w:eastAsia="en-GB"/>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22131">
    <w:name w:val="Light Grid - Accent 22131"/>
    <w:basedOn w:val="TableNormal"/>
    <w:next w:val="LightGrid-Accent2"/>
    <w:uiPriority w:val="62"/>
    <w:semiHidden/>
    <w:unhideWhenUsed/>
    <w:rsid w:val="0044628B"/>
    <w:rPr>
      <w:lang w:val="en-GB" w:eastAsia="en-GB"/>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customStyle="1" w:styleId="LightShading-Accent62131">
    <w:name w:val="Light Shading - Accent 62131"/>
    <w:basedOn w:val="TableNormal"/>
    <w:next w:val="LightShading-Accent6"/>
    <w:uiPriority w:val="60"/>
    <w:semiHidden/>
    <w:unhideWhenUsed/>
    <w:rsid w:val="0044628B"/>
    <w:rPr>
      <w:color w:val="538135"/>
      <w:lang w:val="en-GB" w:eastAsia="en-GB"/>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TableGrid2142">
    <w:name w:val="Table Grid2142"/>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4112">
    <w:name w:val="Light Grid - Accent 44112"/>
    <w:basedOn w:val="TableNormal"/>
    <w:next w:val="LightGrid-Accent4"/>
    <w:uiPriority w:val="62"/>
    <w:semiHidden/>
    <w:unhideWhenUsed/>
    <w:rsid w:val="0044628B"/>
    <w:rPr>
      <w:lang w:val="en-GB" w:eastAsia="en-GB"/>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132">
    <w:name w:val="Table Grid3132"/>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112">
    <w:name w:val="Table Grid41112"/>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112">
    <w:name w:val="Table Grid121112"/>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12">
    <w:name w:val="Table Grid5112"/>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1112">
    <w:name w:val="Table Grid131112"/>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112">
    <w:name w:val="Table Grid211112"/>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112">
    <w:name w:val="Table Grid311112"/>
    <w:basedOn w:val="TableNormal"/>
    <w:next w:val="TableGrid"/>
    <w:uiPriority w:val="59"/>
    <w:rsid w:val="0044628B"/>
    <w:pPr>
      <w:bidi/>
    </w:pPr>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31112">
    <w:name w:val="Light Grid - Accent 431112"/>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411112">
    <w:name w:val="Table Grid411112"/>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11112">
    <w:name w:val="Light Grid - Accent 4111112"/>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1112">
    <w:name w:val="Light Grid - Accent 4211112"/>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11112">
    <w:name w:val="Light Grid - Accent 4311112"/>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2111112">
    <w:name w:val="Table Grid2111112"/>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1112">
    <w:name w:val="Table Grid3111112"/>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1112">
    <w:name w:val="Table Grid1211112"/>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41112">
    <w:name w:val="Light Grid - Accent 441112"/>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Shading-Accent23112">
    <w:name w:val="Light Shading - Accent 23112"/>
    <w:basedOn w:val="TableNormal"/>
    <w:next w:val="LightShading-Accent2"/>
    <w:uiPriority w:val="60"/>
    <w:rsid w:val="0044628B"/>
    <w:rPr>
      <w:color w:val="943634"/>
      <w:lang w:val="en-GB" w:eastAsia="en-GB"/>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41111112">
    <w:name w:val="Light Grid - Accent 41111112"/>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221121">
    <w:name w:val="Light Grid - Accent 221121"/>
    <w:basedOn w:val="TableNormal"/>
    <w:next w:val="LightGrid-Accent2"/>
    <w:uiPriority w:val="62"/>
    <w:rsid w:val="0044628B"/>
    <w:rPr>
      <w:rFonts w:ascii="BZar" w:hAnsi="BZar" w:cs="Times New Roman"/>
      <w:szCs w:val="24"/>
      <w:lang w:val="en-GB" w:eastAsia="en-GB" w:bidi="hi-IN"/>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List-Accent621121">
    <w:name w:val="Light List - Accent 621121"/>
    <w:basedOn w:val="TableNormal"/>
    <w:next w:val="LightList-Accent6"/>
    <w:uiPriority w:val="61"/>
    <w:rsid w:val="0044628B"/>
    <w:rPr>
      <w:rFonts w:eastAsia="Times New Roman"/>
      <w:sz w:val="22"/>
      <w:szCs w:val="22"/>
      <w:lang w:val="en-GB" w:eastAsia="en-GB"/>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62112">
    <w:name w:val="Light Shading - Accent 62112"/>
    <w:basedOn w:val="TableNormal"/>
    <w:next w:val="LightShading-Accent6"/>
    <w:uiPriority w:val="60"/>
    <w:rsid w:val="0044628B"/>
    <w:rPr>
      <w:rFonts w:eastAsia="Times New Roman"/>
      <w:color w:val="E36C0A"/>
      <w:sz w:val="22"/>
      <w:szCs w:val="22"/>
      <w:lang w:val="en-GB" w:eastAsia="en-GB"/>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TableGrid18121">
    <w:name w:val="Table Grid18121"/>
    <w:basedOn w:val="TableNormal"/>
    <w:next w:val="TableGrid"/>
    <w:rsid w:val="0044628B"/>
    <w:pPr>
      <w:bidi/>
    </w:pPr>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3121">
    <w:name w:val="Light Grid - Accent 413121"/>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321">
    <w:name w:val="Light Grid - Accent 4232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1912">
    <w:name w:val="Table Grid1912"/>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212">
    <w:name w:val="Light List - Accent 31212"/>
    <w:basedOn w:val="TableNormal"/>
    <w:next w:val="LightList-Accent3"/>
    <w:uiPriority w:val="61"/>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TableGrid11012">
    <w:name w:val="Table Grid11012"/>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312">
    <w:name w:val="Light Grid - Accent 11312"/>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3312">
    <w:name w:val="Light List - Accent 3312"/>
    <w:basedOn w:val="TableNormal"/>
    <w:next w:val="LightList-Accent3"/>
    <w:uiPriority w:val="61"/>
    <w:semiHidden/>
    <w:unhideWhenUsed/>
    <w:rsid w:val="0044628B"/>
    <w:rPr>
      <w:lang w:val="en-GB" w:eastAsia="en-GB"/>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Grid-Accent64211">
    <w:name w:val="Light Grid - Accent 64211"/>
    <w:basedOn w:val="TableNormal"/>
    <w:next w:val="LightGrid-Accent6"/>
    <w:uiPriority w:val="62"/>
    <w:semiHidden/>
    <w:unhideWhenUsed/>
    <w:rsid w:val="0044628B"/>
    <w:rPr>
      <w:lang w:val="en-GB" w:eastAsia="en-GB"/>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321">
    <w:name w:val="Medium Shading 1 - Accent 4321"/>
    <w:basedOn w:val="TableNormal"/>
    <w:next w:val="MediumShading1-Accent4"/>
    <w:uiPriority w:val="63"/>
    <w:semiHidden/>
    <w:unhideWhenUsed/>
    <w:rsid w:val="0044628B"/>
    <w:rPr>
      <w:lang w:val="en-GB" w:eastAsia="en-GB"/>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1-Accent6321">
    <w:name w:val="Medium Shading 1 - Accent 6321"/>
    <w:basedOn w:val="TableNormal"/>
    <w:next w:val="MediumShading1-Accent6"/>
    <w:uiPriority w:val="63"/>
    <w:semiHidden/>
    <w:unhideWhenUsed/>
    <w:rsid w:val="0044628B"/>
    <w:rPr>
      <w:lang w:val="en-GB" w:eastAsia="en-GB"/>
    </w:rPr>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customStyle="1" w:styleId="TableGrid23121">
    <w:name w:val="Table Grid2312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421">
    <w:name w:val="Light Grid - Accent 41421"/>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621">
    <w:name w:val="Light Grid - Accent 4621"/>
    <w:basedOn w:val="TableNormal"/>
    <w:next w:val="LightGrid-Accent4"/>
    <w:uiPriority w:val="62"/>
    <w:semiHidden/>
    <w:unhideWhenUsed/>
    <w:rsid w:val="0044628B"/>
    <w:rPr>
      <w:lang w:val="en-GB" w:eastAsia="en-GB"/>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3121">
    <w:name w:val="Table Grid33121"/>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3121">
    <w:name w:val="Table Grid43121"/>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3121">
    <w:name w:val="Table Grid12312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212">
    <w:name w:val="Plain Table 11212"/>
    <w:basedOn w:val="TableNormal"/>
    <w:next w:val="PlainTable11"/>
    <w:uiPriority w:val="41"/>
    <w:rsid w:val="0044628B"/>
    <w:rPr>
      <w:lang w:val="en-GB" w:eastAsia="en-GB"/>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LightGrid-Accent42122">
    <w:name w:val="Light Grid - Accent 42122"/>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6112">
    <w:name w:val="Table Grid6112"/>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122">
    <w:name w:val="Light List - Accent 31122"/>
    <w:basedOn w:val="TableNormal"/>
    <w:next w:val="LightList-Accent3"/>
    <w:uiPriority w:val="61"/>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TableGrid1422">
    <w:name w:val="Table Grid1422"/>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1212">
    <w:name w:val="Light Grid - Accent 111212"/>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3222">
    <w:name w:val="Light List - Accent 3222"/>
    <w:basedOn w:val="TableNormal"/>
    <w:next w:val="LightList-Accent3"/>
    <w:uiPriority w:val="61"/>
    <w:semiHidden/>
    <w:unhideWhenUsed/>
    <w:rsid w:val="0044628B"/>
    <w:rPr>
      <w:lang w:val="en-GB" w:eastAsia="en-GB"/>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List-Accent6222">
    <w:name w:val="Light List - Accent 6222"/>
    <w:basedOn w:val="TableNormal"/>
    <w:next w:val="LightList-Accent6"/>
    <w:uiPriority w:val="61"/>
    <w:semiHidden/>
    <w:unhideWhenUsed/>
    <w:rsid w:val="0044628B"/>
    <w:rPr>
      <w:lang w:val="en-GB" w:eastAsia="en-GB"/>
    </w:rPr>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customStyle="1" w:styleId="LightShading-Accent2322">
    <w:name w:val="Light Shading - Accent 2322"/>
    <w:basedOn w:val="TableNormal"/>
    <w:next w:val="LightShading-Accent2"/>
    <w:uiPriority w:val="60"/>
    <w:semiHidden/>
    <w:unhideWhenUsed/>
    <w:rsid w:val="0044628B"/>
    <w:rPr>
      <w:color w:val="C45911"/>
      <w:lang w:val="en-GB" w:eastAsia="en-GB"/>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2222">
    <w:name w:val="Light Grid - Accent 2222"/>
    <w:basedOn w:val="TableNormal"/>
    <w:next w:val="LightGrid-Accent2"/>
    <w:uiPriority w:val="62"/>
    <w:semiHidden/>
    <w:unhideWhenUsed/>
    <w:rsid w:val="0044628B"/>
    <w:rPr>
      <w:lang w:val="en-GB" w:eastAsia="en-GB"/>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customStyle="1" w:styleId="LightShading-Accent6222">
    <w:name w:val="Light Shading - Accent 6222"/>
    <w:basedOn w:val="TableNormal"/>
    <w:next w:val="LightShading-Accent6"/>
    <w:uiPriority w:val="60"/>
    <w:semiHidden/>
    <w:unhideWhenUsed/>
    <w:rsid w:val="0044628B"/>
    <w:rPr>
      <w:color w:val="538135"/>
      <w:lang w:val="en-GB" w:eastAsia="en-GB"/>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LightGrid-Accent62221">
    <w:name w:val="Light Grid - Accent 62221"/>
    <w:basedOn w:val="TableNormal"/>
    <w:next w:val="LightGrid-Accent6"/>
    <w:uiPriority w:val="62"/>
    <w:semiHidden/>
    <w:unhideWhenUsed/>
    <w:rsid w:val="0044628B"/>
    <w:rPr>
      <w:lang w:val="en-GB" w:eastAsia="en-GB"/>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222">
    <w:name w:val="Medium Shading 1 - Accent 4222"/>
    <w:basedOn w:val="TableNormal"/>
    <w:next w:val="MediumShading1-Accent4"/>
    <w:uiPriority w:val="63"/>
    <w:semiHidden/>
    <w:unhideWhenUsed/>
    <w:rsid w:val="0044628B"/>
    <w:rPr>
      <w:lang w:val="en-GB" w:eastAsia="en-GB"/>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1-Accent6222">
    <w:name w:val="Medium Shading 1 - Accent 6222"/>
    <w:basedOn w:val="TableNormal"/>
    <w:next w:val="MediumShading1-Accent6"/>
    <w:uiPriority w:val="63"/>
    <w:semiHidden/>
    <w:unhideWhenUsed/>
    <w:rsid w:val="0044628B"/>
    <w:rPr>
      <w:lang w:val="en-GB" w:eastAsia="en-GB"/>
    </w:rPr>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customStyle="1" w:styleId="TableGrid21312">
    <w:name w:val="Table Grid21312"/>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222">
    <w:name w:val="Light Grid - Accent 41222"/>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422">
    <w:name w:val="Light Grid - Accent 4422"/>
    <w:basedOn w:val="TableNormal"/>
    <w:next w:val="LightGrid-Accent4"/>
    <w:uiPriority w:val="62"/>
    <w:semiHidden/>
    <w:unhideWhenUsed/>
    <w:rsid w:val="0044628B"/>
    <w:rPr>
      <w:lang w:val="en-GB" w:eastAsia="en-GB"/>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12121">
    <w:name w:val="Table Grid312121"/>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212">
    <w:name w:val="Table Grid111212"/>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22">
    <w:name w:val="Table Grid12122"/>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22">
    <w:name w:val="Table Grid21122"/>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22">
    <w:name w:val="Table Grid31122"/>
    <w:basedOn w:val="TableNormal"/>
    <w:next w:val="TableGrid"/>
    <w:uiPriority w:val="59"/>
    <w:rsid w:val="0044628B"/>
    <w:pPr>
      <w:bidi/>
    </w:pPr>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1212">
    <w:name w:val="Light Grid1212"/>
    <w:basedOn w:val="TableNormal"/>
    <w:uiPriority w:val="62"/>
    <w:rsid w:val="0044628B"/>
    <w:rPr>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312">
    <w:name w:val="Light Grid312"/>
    <w:basedOn w:val="TableNormal"/>
    <w:next w:val="LightGrid"/>
    <w:uiPriority w:val="62"/>
    <w:rsid w:val="0044628B"/>
    <w:rPr>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43122">
    <w:name w:val="Light Grid - Accent 43122"/>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1512">
    <w:name w:val="Light Grid - Accent 1512"/>
    <w:basedOn w:val="TableNormal"/>
    <w:next w:val="LightGrid-Accent1"/>
    <w:uiPriority w:val="62"/>
    <w:rsid w:val="0044628B"/>
    <w:rPr>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Shading1-Accent3312">
    <w:name w:val="Medium Shading 1 - Accent 3312"/>
    <w:basedOn w:val="TableNormal"/>
    <w:next w:val="MediumShading1-Accent3"/>
    <w:uiPriority w:val="63"/>
    <w:rsid w:val="0044628B"/>
    <w:rPr>
      <w:lang w:val="en-GB" w:eastAsia="en-GB"/>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LightGrid-Accent411122">
    <w:name w:val="Light Grid - Accent 411122"/>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11112">
    <w:name w:val="Light Grid - Accent 42111112"/>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111112">
    <w:name w:val="Light Grid - Accent 43111112"/>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PlainTable11122">
    <w:name w:val="Plain Table 11122"/>
    <w:basedOn w:val="TableNormal"/>
    <w:next w:val="PlainTable11"/>
    <w:uiPriority w:val="41"/>
    <w:rsid w:val="0044628B"/>
    <w:rPr>
      <w:lang w:val="en-GB" w:eastAsia="en-GB"/>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GridTable4-Accent3112">
    <w:name w:val="Grid Table 4 - Accent 3112"/>
    <w:basedOn w:val="TableNormal"/>
    <w:uiPriority w:val="49"/>
    <w:rsid w:val="0044628B"/>
    <w:rPr>
      <w:sz w:val="22"/>
      <w:szCs w:val="22"/>
      <w:lang w:val="en-GB" w:eastAsia="en-G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LightGrid1112">
    <w:name w:val="Light Grid1112"/>
    <w:basedOn w:val="TableNormal"/>
    <w:next w:val="LightGrid"/>
    <w:uiPriority w:val="62"/>
    <w:rsid w:val="0044628B"/>
    <w:rPr>
      <w:sz w:val="22"/>
      <w:szCs w:val="22"/>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511212">
    <w:name w:val="Light Grid - Accent 511212"/>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212">
    <w:name w:val="Light Grid - Accent 1111212"/>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31212">
    <w:name w:val="Light Grid - Accent 31212"/>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2112">
    <w:name w:val="Light Grid - Accent 12112"/>
    <w:basedOn w:val="TableNormal"/>
    <w:next w:val="LightGrid-Accent1"/>
    <w:uiPriority w:val="62"/>
    <w:rsid w:val="0044628B"/>
    <w:rPr>
      <w:sz w:val="22"/>
      <w:szCs w:val="22"/>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321112">
    <w:name w:val="Light List - Accent 321112"/>
    <w:basedOn w:val="TableNormal"/>
    <w:next w:val="LightList-Accent3"/>
    <w:uiPriority w:val="61"/>
    <w:semiHidden/>
    <w:unhideWhenUsed/>
    <w:rsid w:val="0044628B"/>
    <w:rPr>
      <w:sz w:val="22"/>
      <w:szCs w:val="22"/>
      <w:lang w:val="en-GB" w:eastAsia="en-GB"/>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Grid2112">
    <w:name w:val="Light Grid2112"/>
    <w:basedOn w:val="TableNormal"/>
    <w:next w:val="LightGrid"/>
    <w:uiPriority w:val="62"/>
    <w:semiHidden/>
    <w:unhideWhenUsed/>
    <w:rsid w:val="0044628B"/>
    <w:rPr>
      <w:sz w:val="22"/>
      <w:szCs w:val="22"/>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13112">
    <w:name w:val="Light Grid - Accent 13112"/>
    <w:basedOn w:val="TableNormal"/>
    <w:next w:val="LightGrid-Accent1"/>
    <w:uiPriority w:val="62"/>
    <w:semiHidden/>
    <w:unhideWhenUsed/>
    <w:rsid w:val="0044628B"/>
    <w:rPr>
      <w:sz w:val="22"/>
      <w:szCs w:val="22"/>
      <w:lang w:val="en-GB" w:eastAsia="en-GB"/>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Grid1-Accent3312">
    <w:name w:val="Medium Grid 1 - Accent 3312"/>
    <w:basedOn w:val="TableNormal"/>
    <w:next w:val="MediumGrid1-Accent3"/>
    <w:uiPriority w:val="67"/>
    <w:semiHidden/>
    <w:unhideWhenUsed/>
    <w:rsid w:val="0044628B"/>
    <w:rPr>
      <w:lang w:val="en-GB" w:eastAsia="en-GB"/>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312">
    <w:name w:val="Light List312"/>
    <w:basedOn w:val="TableNormal"/>
    <w:next w:val="LightList"/>
    <w:uiPriority w:val="61"/>
    <w:semiHidden/>
    <w:unhideWhenUsed/>
    <w:rsid w:val="0044628B"/>
    <w:rPr>
      <w:lang w:val="en-GB" w:eastAsia="en-GB"/>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12">
    <w:name w:val="Medium Shading 1312"/>
    <w:basedOn w:val="TableNormal"/>
    <w:next w:val="MediumShading1"/>
    <w:uiPriority w:val="63"/>
    <w:semiHidden/>
    <w:unhideWhenUsed/>
    <w:rsid w:val="0044628B"/>
    <w:rPr>
      <w:lang w:val="en-GB" w:eastAsia="en-GB"/>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12">
    <w:name w:val="Light Shading312"/>
    <w:basedOn w:val="TableNormal"/>
    <w:next w:val="LightShading"/>
    <w:uiPriority w:val="60"/>
    <w:unhideWhenUsed/>
    <w:rsid w:val="0044628B"/>
    <w:rPr>
      <w:color w:val="000000"/>
      <w:lang w:val="en-GB" w:eastAsia="en-GB"/>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12">
    <w:name w:val="Light Shading - Accent 1412"/>
    <w:basedOn w:val="TableNormal"/>
    <w:next w:val="LightShading-Accent1"/>
    <w:uiPriority w:val="60"/>
    <w:semiHidden/>
    <w:unhideWhenUsed/>
    <w:rsid w:val="0044628B"/>
    <w:rPr>
      <w:color w:val="2E74B5"/>
      <w:lang w:val="en-GB" w:eastAsia="en-GB"/>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Shading-Accent3312">
    <w:name w:val="Light Shading - Accent 3312"/>
    <w:basedOn w:val="TableNormal"/>
    <w:next w:val="LightShading-Accent3"/>
    <w:uiPriority w:val="60"/>
    <w:semiHidden/>
    <w:unhideWhenUsed/>
    <w:rsid w:val="0044628B"/>
    <w:rPr>
      <w:color w:val="7B7B7B"/>
      <w:lang w:val="en-GB" w:eastAsia="en-GB"/>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LightGrid-Accent221112">
    <w:name w:val="Light Grid - Accent 221112"/>
    <w:basedOn w:val="TableNormal"/>
    <w:next w:val="LightGrid-Accent2"/>
    <w:uiPriority w:val="62"/>
    <w:rsid w:val="0044628B"/>
    <w:rPr>
      <w:rFonts w:ascii="BZar" w:hAnsi="BZar" w:cs="Times New Roman"/>
      <w:szCs w:val="24"/>
      <w:lang w:val="en-GB" w:eastAsia="en-GB" w:bidi="hi-IN"/>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List-Accent621112">
    <w:name w:val="Light List - Accent 621112"/>
    <w:basedOn w:val="TableNormal"/>
    <w:next w:val="LightList-Accent6"/>
    <w:uiPriority w:val="61"/>
    <w:rsid w:val="0044628B"/>
    <w:rPr>
      <w:rFonts w:eastAsia="Times New Roman"/>
      <w:sz w:val="22"/>
      <w:szCs w:val="22"/>
      <w:lang w:val="en-GB" w:eastAsia="en-GB"/>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Grid-Accent11212">
    <w:name w:val="Light Grid - Accent 11212"/>
    <w:basedOn w:val="TableNormal"/>
    <w:uiPriority w:val="62"/>
    <w:rsid w:val="0044628B"/>
    <w:rPr>
      <w:rFonts w:ascii="BZar" w:hAnsi="BZar" w:cs="Times New Roman"/>
      <w:szCs w:val="24"/>
      <w:lang w:val="en-GB" w:eastAsia="en-GB" w:bidi="hi-IN"/>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1412">
    <w:name w:val="Light Grid - Accent 1412"/>
    <w:basedOn w:val="TableNormal"/>
    <w:next w:val="LightGrid-Accent1"/>
    <w:uiPriority w:val="62"/>
    <w:semiHidden/>
    <w:unhideWhenUsed/>
    <w:rsid w:val="0044628B"/>
    <w:rPr>
      <w:rFonts w:ascii="BZar" w:hAnsi="BZar" w:cs="Times New Roman"/>
      <w:szCs w:val="24"/>
      <w:lang w:val="en-GB" w:eastAsia="en-GB" w:bidi="hi-IN"/>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512">
    <w:name w:val="Light Grid - Accent 4512"/>
    <w:basedOn w:val="TableNormal"/>
    <w:next w:val="LightGrid-Accent4"/>
    <w:uiPriority w:val="62"/>
    <w:rsid w:val="0044628B"/>
    <w:rPr>
      <w:sz w:val="22"/>
      <w:szCs w:val="22"/>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2012">
    <w:name w:val="Table Grid2012"/>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521">
    <w:name w:val="Table Grid252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332">
    <w:name w:val="Light Grid - Accent 4332"/>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18112">
    <w:name w:val="Table Grid18112"/>
    <w:basedOn w:val="TableNormal"/>
    <w:next w:val="TableGrid"/>
    <w:uiPriority w:val="3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112">
    <w:name w:val="Table Grid23112"/>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112">
    <w:name w:val="Table Grid33112"/>
    <w:basedOn w:val="TableNormal"/>
    <w:next w:val="TableGrid"/>
    <w:uiPriority w:val="59"/>
    <w:rsid w:val="0044628B"/>
    <w:pPr>
      <w:bidi/>
    </w:pPr>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612">
    <w:name w:val="Light Grid - Accent 4612"/>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1-Accent6312">
    <w:name w:val="Medium Shading 1 - Accent 6312"/>
    <w:basedOn w:val="TableNormal"/>
    <w:next w:val="MediumShading1-Accent6"/>
    <w:uiPriority w:val="63"/>
    <w:rsid w:val="0044628B"/>
    <w:rPr>
      <w:lang w:val="en-GB" w:eastAsia="en-GB"/>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4312">
    <w:name w:val="Medium Shading 1 - Accent 4312"/>
    <w:basedOn w:val="TableNormal"/>
    <w:next w:val="MediumShading1-Accent4"/>
    <w:uiPriority w:val="63"/>
    <w:rsid w:val="0044628B"/>
    <w:rPr>
      <w:lang w:val="en-GB" w:eastAsia="en-GB"/>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TableGrid43112">
    <w:name w:val="Table Grid43112"/>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3112">
    <w:name w:val="Light Grid - Accent 413112"/>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312">
    <w:name w:val="Light Grid - Accent 42312"/>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212">
    <w:name w:val="Light Grid - Accent 43212"/>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312112">
    <w:name w:val="Table Grid312112"/>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3112">
    <w:name w:val="Table Grid123112"/>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412">
    <w:name w:val="Light Grid - Accent 41412"/>
    <w:basedOn w:val="TableNormal"/>
    <w:next w:val="LightGrid-Accent4"/>
    <w:uiPriority w:val="62"/>
    <w:rsid w:val="0044628B"/>
    <w:rPr>
      <w:sz w:val="22"/>
      <w:szCs w:val="22"/>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2512">
    <w:name w:val="Table Grid2512"/>
    <w:basedOn w:val="TableNormal"/>
    <w:next w:val="TableGrid"/>
    <w:uiPriority w:val="3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62">
    <w:name w:val="Table Grid262"/>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61">
    <w:name w:val="Table Grid36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411">
    <w:name w:val="Table Grid1341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411">
    <w:name w:val="Table Grid144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41">
    <w:name w:val="Table Grid224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31">
    <w:name w:val="Table Grid3231"/>
    <w:basedOn w:val="TableNormal"/>
    <w:next w:val="TableGrid"/>
    <w:rsid w:val="0044628B"/>
    <w:pPr>
      <w:bidi/>
    </w:pPr>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11311">
    <w:name w:val="Light Grid11311"/>
    <w:basedOn w:val="TableNormal"/>
    <w:uiPriority w:val="62"/>
    <w:rsid w:val="0044628B"/>
    <w:rPr>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6141">
    <w:name w:val="Light Grid - Accent 6141"/>
    <w:basedOn w:val="TableNormal"/>
    <w:next w:val="LightGrid-Accent6"/>
    <w:uiPriority w:val="62"/>
    <w:rsid w:val="0044628B"/>
    <w:rPr>
      <w:lang w:val="en-GB" w:eastAsia="en-GB"/>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2311">
    <w:name w:val="Light Grid2311"/>
    <w:basedOn w:val="TableNormal"/>
    <w:next w:val="LightGrid"/>
    <w:uiPriority w:val="62"/>
    <w:rsid w:val="0044628B"/>
    <w:rPr>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514111">
    <w:name w:val="Light Grid - Accent 514111"/>
    <w:basedOn w:val="TableNormal"/>
    <w:next w:val="LightGrid-Accent5"/>
    <w:uiPriority w:val="62"/>
    <w:rsid w:val="0044628B"/>
    <w:rPr>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44411">
    <w:name w:val="Light Grid - Accent 4441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11511">
    <w:name w:val="Light Grid - Accent 11511"/>
    <w:basedOn w:val="TableNormal"/>
    <w:next w:val="LightGrid-Accent1"/>
    <w:uiPriority w:val="62"/>
    <w:rsid w:val="0044628B"/>
    <w:rPr>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Shading1-Accent614">
    <w:name w:val="Medium Shading 1 - Accent 614"/>
    <w:basedOn w:val="TableNormal"/>
    <w:next w:val="MediumShading1-Accent6"/>
    <w:uiPriority w:val="63"/>
    <w:rsid w:val="0044628B"/>
    <w:rPr>
      <w:lang w:val="en-GB" w:eastAsia="en-GB"/>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313">
    <w:name w:val="Medium Shading 1 - Accent 313"/>
    <w:basedOn w:val="TableNormal"/>
    <w:next w:val="MediumShading1-Accent3"/>
    <w:uiPriority w:val="63"/>
    <w:rsid w:val="0044628B"/>
    <w:rPr>
      <w:lang w:val="en-GB" w:eastAsia="en-GB"/>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MediumShading1-Accent414">
    <w:name w:val="Medium Shading 1 - Accent 414"/>
    <w:basedOn w:val="TableNormal"/>
    <w:next w:val="MediumShading1-Accent4"/>
    <w:uiPriority w:val="63"/>
    <w:rsid w:val="0044628B"/>
    <w:rPr>
      <w:lang w:val="en-GB" w:eastAsia="en-GB"/>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TableGrid41411">
    <w:name w:val="Table Grid4141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1411">
    <w:name w:val="Light Grid - Accent 41141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411">
    <w:name w:val="Light Grid - Accent 42141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1411">
    <w:name w:val="Light Grid - Accent 43141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51311">
    <w:name w:val="Table Grid5131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411">
    <w:name w:val="Table Grid1114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411">
    <w:name w:val="Table Grid2114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41">
    <w:name w:val="Table Grid3114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411">
    <w:name w:val="Table Grid1214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211">
    <w:name w:val="Table Grid6121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131">
    <w:name w:val="Table Grid14131"/>
    <w:basedOn w:val="TableNormal"/>
    <w:next w:val="TableGrid"/>
    <w:rsid w:val="0044628B"/>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1411">
    <w:name w:val="Table Grid1111411"/>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1131">
    <w:name w:val="Table Grid1111131"/>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11411">
    <w:name w:val="Light Grid - Accent 51141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411">
    <w:name w:val="Light Grid - Accent 111411"/>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4131">
    <w:name w:val="Light Grid - Accent 44131"/>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4111">
    <w:name w:val="Light Grid - Accent 34111"/>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List-Accent31411">
    <w:name w:val="Light List - Accent 31411"/>
    <w:basedOn w:val="TableNormal"/>
    <w:next w:val="LightList-Accent3"/>
    <w:uiPriority w:val="61"/>
    <w:rsid w:val="0044628B"/>
    <w:rPr>
      <w:sz w:val="22"/>
      <w:szCs w:val="22"/>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Grid111111">
    <w:name w:val="Light Grid111111"/>
    <w:basedOn w:val="TableNormal"/>
    <w:next w:val="LightGrid"/>
    <w:uiPriority w:val="62"/>
    <w:rsid w:val="0044628B"/>
    <w:rPr>
      <w:sz w:val="22"/>
      <w:szCs w:val="22"/>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ahoma" w:eastAsia="Times New Roman" w:hAnsi="Tahoma"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ahoma" w:eastAsia="Times New Roman" w:hAnsi="Tahoma"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Shading-Accent2611">
    <w:name w:val="Light Shading - Accent 2611"/>
    <w:basedOn w:val="TableNormal"/>
    <w:next w:val="LightShading-Accent2"/>
    <w:uiPriority w:val="60"/>
    <w:rsid w:val="0044628B"/>
    <w:rPr>
      <w:color w:val="943634"/>
      <w:lang w:val="en-GB" w:eastAsia="en-GB"/>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TableGrid1111111">
    <w:name w:val="Table Grid1111111"/>
    <w:basedOn w:val="TableNormal"/>
    <w:next w:val="TableGrid"/>
    <w:uiPriority w:val="59"/>
    <w:rsid w:val="0044628B"/>
    <w:pPr>
      <w:ind w:firstLine="567"/>
    </w:pPr>
    <w:rPr>
      <w:rFonts w:eastAsia="Times New Roman"/>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131">
    <w:name w:val="Table Grid211131"/>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4111">
    <w:name w:val="Light Grid - Accent 52411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1311">
    <w:name w:val="Light Grid - Accent 511131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411">
    <w:name w:val="Light Grid - Accent 1111411"/>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1411">
    <w:name w:val="Light Grid - Accent 4111411"/>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ahoma" w:eastAsia="Times New Roman" w:hAnsi="Tahoma"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ahoma" w:eastAsia="Times New Roman" w:hAnsi="Tahoma"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411">
    <w:name w:val="Light Grid - Accent 31411"/>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ahoma" w:eastAsia="Times New Roman" w:hAnsi="Tahoma"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ahoma" w:eastAsia="Times New Roman" w:hAnsi="Tahoma"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2311">
    <w:name w:val="Light Grid - Accent 12311"/>
    <w:basedOn w:val="TableNormal"/>
    <w:next w:val="LightGrid-Accent1"/>
    <w:uiPriority w:val="62"/>
    <w:rsid w:val="0044628B"/>
    <w:rPr>
      <w:sz w:val="22"/>
      <w:szCs w:val="22"/>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TableGrid11111111">
    <w:name w:val="Table Grid11111111"/>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13111">
    <w:name w:val="Light Grid - Accent 521311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1311">
    <w:name w:val="Light Grid - Accent 11111311"/>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1131">
    <w:name w:val="Light Grid - Accent 4111131"/>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1311">
    <w:name w:val="Light Grid - Accent 311311"/>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3311">
    <w:name w:val="Light Grid - Accent 13311"/>
    <w:basedOn w:val="TableNormal"/>
    <w:next w:val="LightGrid-Accent1"/>
    <w:uiPriority w:val="62"/>
    <w:semiHidden/>
    <w:unhideWhenUsed/>
    <w:rsid w:val="0044628B"/>
    <w:rPr>
      <w:sz w:val="22"/>
      <w:szCs w:val="22"/>
      <w:lang w:val="en-GB" w:eastAsia="en-GB"/>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TableGrid121131">
    <w:name w:val="Table Grid121131"/>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1311">
    <w:name w:val="Table Grid411311"/>
    <w:basedOn w:val="TableNormal"/>
    <w:next w:val="TableGrid"/>
    <w:rsid w:val="0044628B"/>
    <w:rPr>
      <w:rFonts w:ascii="Book Antiqua" w:eastAsia="Book Antiqua" w:hAnsi="Book Antiqua"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511">
    <w:name w:val="Light List - Accent 3511"/>
    <w:basedOn w:val="TableNormal"/>
    <w:next w:val="LightList-Accent3"/>
    <w:uiPriority w:val="61"/>
    <w:semiHidden/>
    <w:unhideWhenUsed/>
    <w:rsid w:val="0044628B"/>
    <w:rPr>
      <w:rFonts w:eastAsia="Times New Roman" w:cs="Times New Roman"/>
      <w:lang w:val="en-GB" w:eastAsia="en-GB"/>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5">
    <w:name w:val="Medium Grid 1 - Accent 35"/>
    <w:basedOn w:val="TableNormal"/>
    <w:next w:val="MediumGrid1-Accent3"/>
    <w:uiPriority w:val="67"/>
    <w:semiHidden/>
    <w:unhideWhenUsed/>
    <w:rsid w:val="0044628B"/>
    <w:rPr>
      <w:rFonts w:eastAsia="Times New Roman" w:cs="Times New Roman"/>
      <w:lang w:val="en-GB" w:eastAsia="en-GB"/>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5">
    <w:name w:val="Light List5"/>
    <w:basedOn w:val="TableNormal"/>
    <w:next w:val="LightList"/>
    <w:uiPriority w:val="61"/>
    <w:semiHidden/>
    <w:unhideWhenUsed/>
    <w:rsid w:val="0044628B"/>
    <w:rPr>
      <w:rFonts w:eastAsia="Times New Roman" w:cs="Times New Roman"/>
      <w:lang w:val="en-GB" w:eastAsia="en-GB"/>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5">
    <w:name w:val="Medium Shading 15"/>
    <w:basedOn w:val="TableNormal"/>
    <w:next w:val="MediumShading1"/>
    <w:uiPriority w:val="63"/>
    <w:semiHidden/>
    <w:unhideWhenUsed/>
    <w:rsid w:val="0044628B"/>
    <w:rPr>
      <w:rFonts w:eastAsia="Times New Roman" w:cs="Times New Roman"/>
      <w:lang w:val="en-GB" w:eastAsia="en-GB"/>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5">
    <w:name w:val="Light Shading5"/>
    <w:basedOn w:val="TableNormal"/>
    <w:next w:val="LightShading"/>
    <w:uiPriority w:val="60"/>
    <w:unhideWhenUsed/>
    <w:rsid w:val="0044628B"/>
    <w:rPr>
      <w:rFonts w:eastAsia="Times New Roman" w:cs="Times New Roman"/>
      <w:color w:val="000000"/>
      <w:lang w:val="en-GB" w:eastAsia="en-GB"/>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6">
    <w:name w:val="Light Shading - Accent 16"/>
    <w:basedOn w:val="TableNormal"/>
    <w:next w:val="LightShading-Accent1"/>
    <w:uiPriority w:val="60"/>
    <w:semiHidden/>
    <w:unhideWhenUsed/>
    <w:rsid w:val="0044628B"/>
    <w:rPr>
      <w:rFonts w:eastAsia="Times New Roman" w:cs="Times New Roman"/>
      <w:color w:val="2E74B5"/>
      <w:lang w:val="en-GB" w:eastAsia="en-GB"/>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Grid-Accent14311">
    <w:name w:val="Light Grid - Accent 14311"/>
    <w:basedOn w:val="TableNormal"/>
    <w:next w:val="LightGrid-Accent1"/>
    <w:uiPriority w:val="62"/>
    <w:semiHidden/>
    <w:unhideWhenUsed/>
    <w:rsid w:val="0044628B"/>
    <w:rPr>
      <w:rFonts w:eastAsia="Times New Roman" w:cs="Times New Roman"/>
      <w:lang w:val="en-GB" w:eastAsia="en-GB"/>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LightShading-Accent35">
    <w:name w:val="Light Shading - Accent 35"/>
    <w:basedOn w:val="TableNormal"/>
    <w:next w:val="LightShading-Accent3"/>
    <w:uiPriority w:val="60"/>
    <w:unhideWhenUsed/>
    <w:rsid w:val="0044628B"/>
    <w:rPr>
      <w:rFonts w:eastAsia="Times New Roman" w:cs="Times New Roman"/>
      <w:color w:val="7B7B7B"/>
      <w:lang w:val="en-GB" w:eastAsia="en-GB"/>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paragraph" w:customStyle="1" w:styleId="Heading31">
    <w:name w:val="Heading 31"/>
    <w:basedOn w:val="Normal"/>
    <w:next w:val="Normal"/>
    <w:uiPriority w:val="99"/>
    <w:unhideWhenUsed/>
    <w:qFormat/>
    <w:rsid w:val="0044628B"/>
    <w:pPr>
      <w:keepNext/>
      <w:keepLines/>
      <w:autoSpaceDE/>
      <w:autoSpaceDN/>
      <w:adjustRightInd/>
      <w:spacing w:before="40" w:line="259" w:lineRule="auto"/>
      <w:outlineLvl w:val="2"/>
    </w:pPr>
    <w:rPr>
      <w:rFonts w:ascii="Calibri Light" w:eastAsia="Times New Roman" w:hAnsi="Calibri Light" w:cs="Times New Roman"/>
      <w:color w:val="1F4D78"/>
      <w:sz w:val="24"/>
      <w:szCs w:val="24"/>
      <w:lang w:bidi="fa-IR"/>
    </w:rPr>
  </w:style>
  <w:style w:type="table" w:customStyle="1" w:styleId="TableGrid5111111">
    <w:name w:val="Table Grid5111111"/>
    <w:basedOn w:val="TableNormal"/>
    <w:next w:val="TableGrid"/>
    <w:uiPriority w:val="3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11111">
    <w:name w:val="Table Grid6111111"/>
    <w:basedOn w:val="TableNormal"/>
    <w:next w:val="TableGrid"/>
    <w:uiPriority w:val="3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111">
    <w:name w:val="Table Grid7111"/>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11">
    <w:name w:val="Table Grid8111"/>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111">
    <w:name w:val="Table Grid9111"/>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3">
    <w:name w:val="Table Grid153"/>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63">
    <w:name w:val="Table Grid163"/>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14">
    <w:name w:val="Light List - Accent 3114"/>
    <w:basedOn w:val="TableNormal"/>
    <w:next w:val="LightList-Accent3"/>
    <w:uiPriority w:val="61"/>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TableGrid1123">
    <w:name w:val="Table Grid1123"/>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2311">
    <w:name w:val="Light Grid - Accent 112311"/>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33211">
    <w:name w:val="Light List - Accent 33211"/>
    <w:basedOn w:val="TableNormal"/>
    <w:next w:val="LightList-Accent3"/>
    <w:uiPriority w:val="61"/>
    <w:unhideWhenUsed/>
    <w:rsid w:val="0044628B"/>
    <w:rPr>
      <w:lang w:val="en-GB" w:eastAsia="en-GB"/>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Shading-Accent22411">
    <w:name w:val="Light Shading - Accent 22411"/>
    <w:basedOn w:val="TableNormal"/>
    <w:next w:val="LightShading-Accent2"/>
    <w:uiPriority w:val="60"/>
    <w:unhideWhenUsed/>
    <w:rsid w:val="0044628B"/>
    <w:rPr>
      <w:color w:val="C45911"/>
      <w:lang w:val="en-GB" w:eastAsia="en-GB"/>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TableGrid232">
    <w:name w:val="Table Grid232"/>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2411">
    <w:name w:val="Light Grid - Accent 412411"/>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5311">
    <w:name w:val="Light Grid - Accent 45311"/>
    <w:basedOn w:val="TableNormal"/>
    <w:next w:val="LightGrid-Accent4"/>
    <w:uiPriority w:val="62"/>
    <w:unhideWhenUsed/>
    <w:rsid w:val="0044628B"/>
    <w:rPr>
      <w:lang w:val="en-GB" w:eastAsia="en-GB"/>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3211">
    <w:name w:val="Table Grid33211"/>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2211">
    <w:name w:val="Table Grid11122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311">
    <w:name w:val="Table Grid42311"/>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2311">
    <w:name w:val="Table Grid1223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23">
    <w:name w:val="Table Grid2123"/>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2211">
    <w:name w:val="Table Grid312211"/>
    <w:basedOn w:val="TableNormal"/>
    <w:next w:val="TableGrid"/>
    <w:uiPriority w:val="59"/>
    <w:rsid w:val="0044628B"/>
    <w:pPr>
      <w:bidi/>
    </w:pPr>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32211">
    <w:name w:val="Light Grid - Accent 43221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111122">
    <w:name w:val="Table Grid111122"/>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21111">
    <w:name w:val="Table Grid1421111"/>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1221">
    <w:name w:val="Light Grid - Accent 5122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2211">
    <w:name w:val="Light Grid - Accent 1112211"/>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42111">
    <w:name w:val="Light Grid - Accent 442111"/>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221">
    <w:name w:val="Light Grid - Accent 3221"/>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TableGrid2222">
    <w:name w:val="Table Grid2222"/>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113">
    <w:name w:val="Light List - Accent 31113"/>
    <w:basedOn w:val="TableNormal"/>
    <w:next w:val="LightList-Accent3"/>
    <w:uiPriority w:val="61"/>
    <w:rsid w:val="0044628B"/>
    <w:rPr>
      <w:sz w:val="22"/>
      <w:szCs w:val="22"/>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Grid-Accent5222111">
    <w:name w:val="Light Grid - Accent 522211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211">
    <w:name w:val="Light Grid - Accent 511221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2211">
    <w:name w:val="Light Grid - Accent 11112211"/>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213">
    <w:name w:val="Light Grid - Accent 41213"/>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2211">
    <w:name w:val="Light Grid - Accent 312211"/>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21211">
    <w:name w:val="Light Grid - Accent 121211"/>
    <w:basedOn w:val="TableNormal"/>
    <w:next w:val="LightGrid-Accent1"/>
    <w:uiPriority w:val="62"/>
    <w:rsid w:val="0044628B"/>
    <w:rPr>
      <w:sz w:val="22"/>
      <w:szCs w:val="22"/>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521121">
    <w:name w:val="Light Grid - Accent 52112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41112111">
    <w:name w:val="Light Grid - Accent 41112111"/>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112">
    <w:name w:val="Light Grid - Accent 31112"/>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31211">
    <w:name w:val="Light Grid - Accent 131211"/>
    <w:basedOn w:val="TableNormal"/>
    <w:next w:val="LightGrid-Accent1"/>
    <w:uiPriority w:val="62"/>
    <w:semiHidden/>
    <w:unhideWhenUsed/>
    <w:rsid w:val="0044628B"/>
    <w:rPr>
      <w:sz w:val="22"/>
      <w:szCs w:val="22"/>
      <w:lang w:val="en-GB" w:eastAsia="en-GB"/>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Grid1-Accent33211">
    <w:name w:val="Medium Grid 1 - Accent 33211"/>
    <w:basedOn w:val="TableNormal"/>
    <w:next w:val="MediumGrid1-Accent3"/>
    <w:uiPriority w:val="67"/>
    <w:unhideWhenUsed/>
    <w:rsid w:val="0044628B"/>
    <w:rPr>
      <w:lang w:val="en-GB" w:eastAsia="en-GB"/>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3211">
    <w:name w:val="Light List3211"/>
    <w:basedOn w:val="TableNormal"/>
    <w:next w:val="LightList"/>
    <w:uiPriority w:val="61"/>
    <w:unhideWhenUsed/>
    <w:rsid w:val="0044628B"/>
    <w:rPr>
      <w:lang w:val="en-GB" w:eastAsia="en-GB"/>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211">
    <w:name w:val="Medium Shading 13211"/>
    <w:basedOn w:val="TableNormal"/>
    <w:next w:val="MediumShading1"/>
    <w:uiPriority w:val="63"/>
    <w:unhideWhenUsed/>
    <w:rsid w:val="0044628B"/>
    <w:rPr>
      <w:lang w:val="en-GB" w:eastAsia="en-GB"/>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211">
    <w:name w:val="Light Shading3211"/>
    <w:basedOn w:val="TableNormal"/>
    <w:next w:val="LightShading"/>
    <w:uiPriority w:val="60"/>
    <w:unhideWhenUsed/>
    <w:rsid w:val="0044628B"/>
    <w:rPr>
      <w:color w:val="000000"/>
      <w:lang w:val="en-GB" w:eastAsia="en-GB"/>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211">
    <w:name w:val="Light Shading - Accent 14211"/>
    <w:basedOn w:val="TableNormal"/>
    <w:next w:val="LightShading-Accent1"/>
    <w:uiPriority w:val="60"/>
    <w:unhideWhenUsed/>
    <w:rsid w:val="0044628B"/>
    <w:rPr>
      <w:color w:val="2E74B5"/>
      <w:lang w:val="en-GB" w:eastAsia="en-GB"/>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Shading-Accent33211">
    <w:name w:val="Light Shading - Accent 33211"/>
    <w:basedOn w:val="TableNormal"/>
    <w:next w:val="LightShading-Accent3"/>
    <w:uiPriority w:val="60"/>
    <w:unhideWhenUsed/>
    <w:rsid w:val="0044628B"/>
    <w:rPr>
      <w:color w:val="7B7B7B"/>
      <w:lang w:val="en-GB" w:eastAsia="en-GB"/>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LightGrid-Accent1121111">
    <w:name w:val="Light Grid - Accent 1121111"/>
    <w:basedOn w:val="TableNormal"/>
    <w:uiPriority w:val="62"/>
    <w:rsid w:val="0044628B"/>
    <w:rPr>
      <w:rFonts w:ascii="BZar" w:hAnsi="BZar" w:cs="Times New Roman"/>
      <w:szCs w:val="24"/>
      <w:lang w:val="en-GB" w:eastAsia="en-GB" w:bidi="hi-IN"/>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141111">
    <w:name w:val="Light Grid - Accent 141111"/>
    <w:basedOn w:val="TableNormal"/>
    <w:next w:val="LightGrid-Accent1"/>
    <w:uiPriority w:val="62"/>
    <w:semiHidden/>
    <w:unhideWhenUsed/>
    <w:rsid w:val="0044628B"/>
    <w:rPr>
      <w:rFonts w:ascii="BZar" w:hAnsi="BZar" w:cs="Times New Roman"/>
      <w:szCs w:val="24"/>
      <w:lang w:val="en-GB" w:eastAsia="en-GB" w:bidi="hi-IN"/>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512111">
    <w:name w:val="Light Grid - Accent 51211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2111">
    <w:name w:val="Light Grid - Accent 32111"/>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TableGrid231211">
    <w:name w:val="Table Grid231211"/>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211111">
    <w:name w:val="Table Grid111211111"/>
    <w:basedOn w:val="TableNormal"/>
    <w:next w:val="TableGrid"/>
    <w:uiPriority w:val="59"/>
    <w:rsid w:val="0044628B"/>
    <w:pPr>
      <w:ind w:firstLine="567"/>
    </w:pPr>
    <w:rPr>
      <w:rFonts w:eastAsia="Times New Roman"/>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211111">
    <w:name w:val="Light Grid - Accent 5221111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11111">
    <w:name w:val="Light Grid - Accent 51121111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21111">
    <w:name w:val="Light Grid - Accent 11121111"/>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31211111">
    <w:name w:val="Light Grid - Accent 31211111"/>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ahoma" w:eastAsia="Times New Roman" w:hAnsi="Tahoma"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ahoma" w:eastAsia="Times New Roman" w:hAnsi="Tahoma"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211111">
    <w:name w:val="Light Grid - Accent 1211111"/>
    <w:basedOn w:val="TableNormal"/>
    <w:next w:val="LightGrid-Accent1"/>
    <w:uiPriority w:val="62"/>
    <w:rsid w:val="0044628B"/>
    <w:rPr>
      <w:sz w:val="22"/>
      <w:szCs w:val="22"/>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TableGrid1111211">
    <w:name w:val="Table Grid1111211"/>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11111">
    <w:name w:val="Light Grid - Accent 521111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21111">
    <w:name w:val="Light Grid - Accent 111121111"/>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3111111">
    <w:name w:val="Light Grid - Accent 3111111"/>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311111">
    <w:name w:val="Light Grid - Accent 1311111"/>
    <w:basedOn w:val="TableNormal"/>
    <w:next w:val="LightGrid-Accent1"/>
    <w:uiPriority w:val="62"/>
    <w:semiHidden/>
    <w:unhideWhenUsed/>
    <w:rsid w:val="0044628B"/>
    <w:rPr>
      <w:sz w:val="22"/>
      <w:szCs w:val="22"/>
      <w:lang w:val="en-GB" w:eastAsia="en-GB"/>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TableGrid331211">
    <w:name w:val="Table Grid33121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211">
    <w:name w:val="Table Grid22211"/>
    <w:basedOn w:val="TableNormal"/>
    <w:next w:val="TableGrid"/>
    <w:uiPriority w:val="59"/>
    <w:rsid w:val="0044628B"/>
    <w:pPr>
      <w:jc w:val="both"/>
    </w:pPr>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31111">
    <w:name w:val="Light List - Accent 331111"/>
    <w:basedOn w:val="TableNormal"/>
    <w:next w:val="LightList-Accent3"/>
    <w:uiPriority w:val="61"/>
    <w:semiHidden/>
    <w:unhideWhenUsed/>
    <w:rsid w:val="0044628B"/>
    <w:rPr>
      <w:rFonts w:eastAsia="Times New Roman" w:cs="Times New Roman"/>
      <w:lang w:val="en-GB" w:eastAsia="en-GB"/>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31111">
    <w:name w:val="Medium Grid 1 - Accent 331111"/>
    <w:basedOn w:val="TableNormal"/>
    <w:next w:val="MediumGrid1-Accent3"/>
    <w:uiPriority w:val="67"/>
    <w:semiHidden/>
    <w:unhideWhenUsed/>
    <w:rsid w:val="0044628B"/>
    <w:rPr>
      <w:rFonts w:eastAsia="Times New Roman" w:cs="Times New Roman"/>
      <w:lang w:val="en-GB" w:eastAsia="en-GB"/>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31111">
    <w:name w:val="Light List31111"/>
    <w:basedOn w:val="TableNormal"/>
    <w:next w:val="LightList"/>
    <w:uiPriority w:val="61"/>
    <w:semiHidden/>
    <w:unhideWhenUsed/>
    <w:rsid w:val="0044628B"/>
    <w:rPr>
      <w:rFonts w:eastAsia="Times New Roman" w:cs="Times New Roman"/>
      <w:lang w:val="en-GB" w:eastAsia="en-GB"/>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1111">
    <w:name w:val="Medium Shading 131111"/>
    <w:basedOn w:val="TableNormal"/>
    <w:next w:val="MediumShading1"/>
    <w:uiPriority w:val="63"/>
    <w:semiHidden/>
    <w:unhideWhenUsed/>
    <w:rsid w:val="0044628B"/>
    <w:rPr>
      <w:rFonts w:eastAsia="Times New Roman" w:cs="Times New Roman"/>
      <w:lang w:val="en-GB" w:eastAsia="en-GB"/>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11111">
    <w:name w:val="Light Shading311111"/>
    <w:basedOn w:val="TableNormal"/>
    <w:next w:val="LightShading"/>
    <w:uiPriority w:val="60"/>
    <w:semiHidden/>
    <w:unhideWhenUsed/>
    <w:rsid w:val="0044628B"/>
    <w:rPr>
      <w:rFonts w:eastAsia="Times New Roman" w:cs="Times New Roman"/>
      <w:color w:val="000000"/>
      <w:lang w:val="en-GB" w:eastAsia="en-GB"/>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1111">
    <w:name w:val="Light Shading - Accent 141111"/>
    <w:basedOn w:val="TableNormal"/>
    <w:next w:val="LightShading-Accent1"/>
    <w:uiPriority w:val="60"/>
    <w:semiHidden/>
    <w:unhideWhenUsed/>
    <w:rsid w:val="0044628B"/>
    <w:rPr>
      <w:rFonts w:eastAsia="Times New Roman" w:cs="Times New Roman"/>
      <w:color w:val="2E74B5"/>
      <w:lang w:val="en-GB" w:eastAsia="en-GB"/>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Shading-Accent331111">
    <w:name w:val="Light Shading - Accent 331111"/>
    <w:basedOn w:val="TableNormal"/>
    <w:next w:val="LightShading-Accent3"/>
    <w:uiPriority w:val="60"/>
    <w:semiHidden/>
    <w:unhideWhenUsed/>
    <w:rsid w:val="0044628B"/>
    <w:rPr>
      <w:rFonts w:eastAsia="Times New Roman" w:cs="Times New Roman"/>
      <w:color w:val="7B7B7B"/>
      <w:lang w:val="en-GB" w:eastAsia="en-GB"/>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TableGrid5121">
    <w:name w:val="Table Grid5121"/>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21211">
    <w:name w:val="Table Grid312121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2111">
    <w:name w:val="Table Grid612111"/>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321111">
    <w:name w:val="Light Grid - Accent 4321111"/>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131">
    <w:name w:val="Light Grid - Accent 42113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51111111">
    <w:name w:val="Table Grid5111111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131">
    <w:name w:val="Table Grid311131"/>
    <w:basedOn w:val="TableNormal"/>
    <w:next w:val="TableGrid"/>
    <w:uiPriority w:val="59"/>
    <w:rsid w:val="0044628B"/>
    <w:pPr>
      <w:bidi/>
    </w:pPr>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121">
    <w:name w:val="No List11111121"/>
    <w:next w:val="NoList"/>
    <w:semiHidden/>
    <w:rsid w:val="0044628B"/>
  </w:style>
  <w:style w:type="table" w:customStyle="1" w:styleId="LightGrid-Accent431131">
    <w:name w:val="Light Grid - Accent 43113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1121">
    <w:name w:val="Light Grid - Accent 421112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11121">
    <w:name w:val="Light Grid - Accent 431112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3111121">
    <w:name w:val="Table Grid311112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311111">
    <w:name w:val="Light List - Accent 3311111"/>
    <w:basedOn w:val="TableNormal"/>
    <w:next w:val="LightList-Accent3"/>
    <w:uiPriority w:val="61"/>
    <w:semiHidden/>
    <w:unhideWhenUsed/>
    <w:rsid w:val="0044628B"/>
    <w:rPr>
      <w:lang w:val="en-GB" w:eastAsia="en-GB"/>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TableGrid61111111">
    <w:name w:val="Table Grid6111111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211111">
    <w:name w:val="Table Grid14211111"/>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1211111">
    <w:name w:val="Light Grid - Accent 111211111"/>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421111">
    <w:name w:val="Light Grid - Accent 4421111"/>
    <w:basedOn w:val="TableNormal"/>
    <w:next w:val="LightGrid-Accent4"/>
    <w:uiPriority w:val="62"/>
    <w:semiHidden/>
    <w:unhideWhenUsed/>
    <w:rsid w:val="0044628B"/>
    <w:rPr>
      <w:lang w:val="en-GB" w:eastAsia="en-GB"/>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12111111">
    <w:name w:val="Table Grid312111111"/>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2111111">
    <w:name w:val="Table Grid11121111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1121111">
    <w:name w:val="Light Grid - Accent 41112111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11121">
    <w:name w:val="Light Grid - Accent 4211112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111121">
    <w:name w:val="Light Grid - Accent 4311112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11112111">
    <w:name w:val="Table Grid111121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121111">
    <w:name w:val="Light Grid - Accent 512111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21111">
    <w:name w:val="Light Grid - Accent 321111"/>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TableGrid222111">
    <w:name w:val="Table Grid222111"/>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1111111">
    <w:name w:val="Light Grid1111111"/>
    <w:basedOn w:val="TableNormal"/>
    <w:next w:val="LightGrid"/>
    <w:uiPriority w:val="62"/>
    <w:rsid w:val="0044628B"/>
    <w:rPr>
      <w:sz w:val="22"/>
      <w:szCs w:val="22"/>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522111111">
    <w:name w:val="Light Grid - Accent 52211111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111111">
    <w:name w:val="Light Grid - Accent 511211111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211111">
    <w:name w:val="Light Grid - Accent 1111211111"/>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312111111">
    <w:name w:val="Light Grid - Accent 312111111"/>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2111111">
    <w:name w:val="Light Grid - Accent 12111111"/>
    <w:basedOn w:val="TableNormal"/>
    <w:next w:val="LightGrid-Accent1"/>
    <w:uiPriority w:val="62"/>
    <w:rsid w:val="0044628B"/>
    <w:rPr>
      <w:sz w:val="22"/>
      <w:szCs w:val="22"/>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TableGrid1111112">
    <w:name w:val="Table Grid1111112"/>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111111">
    <w:name w:val="Light Grid - Accent 5211111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1111111">
    <w:name w:val="Light Grid - Accent 31111111"/>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3111111">
    <w:name w:val="Light Grid - Accent 13111111"/>
    <w:basedOn w:val="TableNormal"/>
    <w:next w:val="LightGrid-Accent1"/>
    <w:uiPriority w:val="62"/>
    <w:semiHidden/>
    <w:unhideWhenUsed/>
    <w:rsid w:val="0044628B"/>
    <w:rPr>
      <w:sz w:val="22"/>
      <w:szCs w:val="22"/>
      <w:lang w:val="en-GB" w:eastAsia="en-GB"/>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Grid1-Accent3311111">
    <w:name w:val="Medium Grid 1 - Accent 3311111"/>
    <w:basedOn w:val="TableNormal"/>
    <w:next w:val="MediumGrid1-Accent3"/>
    <w:uiPriority w:val="67"/>
    <w:semiHidden/>
    <w:unhideWhenUsed/>
    <w:rsid w:val="0044628B"/>
    <w:rPr>
      <w:lang w:val="en-GB" w:eastAsia="en-GB"/>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311111">
    <w:name w:val="Light List311111"/>
    <w:basedOn w:val="TableNormal"/>
    <w:next w:val="LightList"/>
    <w:uiPriority w:val="61"/>
    <w:semiHidden/>
    <w:unhideWhenUsed/>
    <w:rsid w:val="0044628B"/>
    <w:rPr>
      <w:lang w:val="en-GB" w:eastAsia="en-GB"/>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11111">
    <w:name w:val="Medium Shading 1311111"/>
    <w:basedOn w:val="TableNormal"/>
    <w:next w:val="MediumShading1"/>
    <w:uiPriority w:val="63"/>
    <w:semiHidden/>
    <w:unhideWhenUsed/>
    <w:rsid w:val="0044628B"/>
    <w:rPr>
      <w:lang w:val="en-GB" w:eastAsia="en-GB"/>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111111">
    <w:name w:val="Light Shading3111111"/>
    <w:basedOn w:val="TableNormal"/>
    <w:next w:val="LightShading"/>
    <w:uiPriority w:val="60"/>
    <w:semiHidden/>
    <w:unhideWhenUsed/>
    <w:rsid w:val="0044628B"/>
    <w:rPr>
      <w:color w:val="000000"/>
      <w:lang w:val="en-GB" w:eastAsia="en-GB"/>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11111">
    <w:name w:val="Light Shading - Accent 1411111"/>
    <w:basedOn w:val="TableNormal"/>
    <w:next w:val="LightShading-Accent1"/>
    <w:uiPriority w:val="60"/>
    <w:semiHidden/>
    <w:unhideWhenUsed/>
    <w:rsid w:val="0044628B"/>
    <w:rPr>
      <w:color w:val="2E74B5"/>
      <w:lang w:val="en-GB" w:eastAsia="en-GB"/>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Shading-Accent3311111">
    <w:name w:val="Light Shading - Accent 3311111"/>
    <w:basedOn w:val="TableNormal"/>
    <w:next w:val="LightShading-Accent3"/>
    <w:uiPriority w:val="60"/>
    <w:semiHidden/>
    <w:unhideWhenUsed/>
    <w:rsid w:val="0044628B"/>
    <w:rPr>
      <w:color w:val="7B7B7B"/>
      <w:lang w:val="en-GB" w:eastAsia="en-GB"/>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LightGrid-Accent11211111">
    <w:name w:val="Light Grid - Accent 11211111"/>
    <w:basedOn w:val="TableNormal"/>
    <w:uiPriority w:val="62"/>
    <w:rsid w:val="0044628B"/>
    <w:rPr>
      <w:rFonts w:ascii="BZar" w:hAnsi="BZar" w:cs="Times New Roman"/>
      <w:szCs w:val="24"/>
      <w:lang w:val="en-GB" w:eastAsia="en-GB" w:bidi="hi-IN"/>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1411111">
    <w:name w:val="Light Grid - Accent 1411111"/>
    <w:basedOn w:val="TableNormal"/>
    <w:next w:val="LightGrid-Accent1"/>
    <w:uiPriority w:val="62"/>
    <w:semiHidden/>
    <w:unhideWhenUsed/>
    <w:rsid w:val="0044628B"/>
    <w:rPr>
      <w:rFonts w:ascii="BZar" w:hAnsi="BZar" w:cs="Times New Roman"/>
      <w:szCs w:val="24"/>
      <w:lang w:val="en-GB" w:eastAsia="en-GB" w:bidi="hi-IN"/>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TableGrid51211">
    <w:name w:val="Table Grid5121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2111">
    <w:name w:val="No List111112111"/>
    <w:next w:val="NoList"/>
    <w:semiHidden/>
    <w:rsid w:val="0044628B"/>
  </w:style>
  <w:style w:type="numbering" w:customStyle="1" w:styleId="NoList61211">
    <w:name w:val="No List61211"/>
    <w:next w:val="NoList"/>
    <w:uiPriority w:val="99"/>
    <w:semiHidden/>
    <w:unhideWhenUsed/>
    <w:rsid w:val="0044628B"/>
  </w:style>
  <w:style w:type="table" w:customStyle="1" w:styleId="LightGrid-Accent43211111">
    <w:name w:val="Light Grid - Accent 4321111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3121111111">
    <w:name w:val="Table Grid31211111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1111">
    <w:name w:val="Table Grid7111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111">
    <w:name w:val="Table Grid8111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1111">
    <w:name w:val="Table Grid9111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71">
    <w:name w:val="No List271"/>
    <w:next w:val="NoList"/>
    <w:uiPriority w:val="99"/>
    <w:semiHidden/>
    <w:unhideWhenUsed/>
    <w:rsid w:val="0044628B"/>
  </w:style>
  <w:style w:type="table" w:customStyle="1" w:styleId="TableGrid281">
    <w:name w:val="Table Grid281"/>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81">
    <w:name w:val="No List1181"/>
    <w:next w:val="NoList"/>
    <w:uiPriority w:val="99"/>
    <w:semiHidden/>
    <w:unhideWhenUsed/>
    <w:rsid w:val="0044628B"/>
  </w:style>
  <w:style w:type="table" w:customStyle="1" w:styleId="TableGrid1181">
    <w:name w:val="Table Grid118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91">
    <w:name w:val="No List1191"/>
    <w:next w:val="NoList"/>
    <w:semiHidden/>
    <w:unhideWhenUsed/>
    <w:rsid w:val="0044628B"/>
  </w:style>
  <w:style w:type="numbering" w:customStyle="1" w:styleId="NoList281">
    <w:name w:val="No List281"/>
    <w:next w:val="NoList"/>
    <w:uiPriority w:val="99"/>
    <w:semiHidden/>
    <w:unhideWhenUsed/>
    <w:rsid w:val="0044628B"/>
  </w:style>
  <w:style w:type="table" w:customStyle="1" w:styleId="LightList-Accent314111">
    <w:name w:val="Light List - Accent 314111"/>
    <w:basedOn w:val="TableNormal"/>
    <w:next w:val="LightList-Accent3"/>
    <w:uiPriority w:val="61"/>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List-Accent614">
    <w:name w:val="Light List - Accent 614"/>
    <w:basedOn w:val="TableNormal"/>
    <w:next w:val="LightList-Accent6"/>
    <w:uiPriority w:val="61"/>
    <w:rsid w:val="0044628B"/>
    <w:rPr>
      <w:rFonts w:eastAsia="Times New Roman"/>
      <w:lang w:val="en-GB" w:eastAsia="en-GB"/>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Grid-Accent214">
    <w:name w:val="Light Grid - Accent 214"/>
    <w:basedOn w:val="TableNormal"/>
    <w:next w:val="LightGrid-Accent2"/>
    <w:uiPriority w:val="62"/>
    <w:rsid w:val="0044628B"/>
    <w:rPr>
      <w:rFonts w:eastAsia="Times New Roman"/>
      <w:lang w:val="en-GB" w:eastAsia="en-GB"/>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Shading-Accent614">
    <w:name w:val="Light Shading - Accent 614"/>
    <w:basedOn w:val="TableNormal"/>
    <w:next w:val="LightShading-Accent6"/>
    <w:uiPriority w:val="60"/>
    <w:rsid w:val="0044628B"/>
    <w:rPr>
      <w:rFonts w:eastAsia="Times New Roman"/>
      <w:color w:val="E36C0A"/>
      <w:lang w:val="en-GB" w:eastAsia="en-GB"/>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Grid-Accent61411">
    <w:name w:val="Light Grid - Accent 61411"/>
    <w:basedOn w:val="TableNormal"/>
    <w:next w:val="LightGrid-Accent6"/>
    <w:uiPriority w:val="62"/>
    <w:rsid w:val="0044628B"/>
    <w:rPr>
      <w:rFonts w:eastAsia="Times New Roman"/>
      <w:lang w:val="en-GB" w:eastAsia="en-GB"/>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MediumShading1-Accent4141">
    <w:name w:val="Medium Shading 1 - Accent 4141"/>
    <w:basedOn w:val="TableNormal"/>
    <w:next w:val="MediumShading1-Accent4"/>
    <w:uiPriority w:val="63"/>
    <w:rsid w:val="0044628B"/>
    <w:rPr>
      <w:rFonts w:eastAsia="Times New Roman"/>
      <w:lang w:val="en-GB" w:eastAsia="en-GB"/>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2-Accent614">
    <w:name w:val="Medium Shading 2 - Accent 614"/>
    <w:basedOn w:val="TableNormal"/>
    <w:next w:val="MediumShading2-Accent6"/>
    <w:uiPriority w:val="64"/>
    <w:rsid w:val="0044628B"/>
    <w:rPr>
      <w:rFonts w:eastAsia="Times New Roman"/>
      <w:lang w:val="en-GB" w:eastAsia="en-GB"/>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141">
    <w:name w:val="Medium Shading 1 - Accent 6141"/>
    <w:basedOn w:val="TableNormal"/>
    <w:next w:val="MediumShading1-Accent6"/>
    <w:uiPriority w:val="63"/>
    <w:rsid w:val="0044628B"/>
    <w:rPr>
      <w:rFonts w:eastAsia="Times New Roman"/>
      <w:lang w:val="en-GB" w:eastAsia="en-GB"/>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TableGrid1191">
    <w:name w:val="Table Grid1191"/>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5111">
    <w:name w:val="Light Grid - Accent 115111"/>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214">
    <w:name w:val="Light List - Accent 214"/>
    <w:basedOn w:val="TableNormal"/>
    <w:next w:val="LightList-Accent2"/>
    <w:uiPriority w:val="61"/>
    <w:rsid w:val="0044628B"/>
    <w:rPr>
      <w:rFonts w:eastAsia="Times New Roman"/>
      <w:lang w:val="en-GB" w:eastAsia="en-GB"/>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List-Accent35111">
    <w:name w:val="Light List - Accent 35111"/>
    <w:basedOn w:val="TableNormal"/>
    <w:next w:val="LightList-Accent3"/>
    <w:uiPriority w:val="61"/>
    <w:unhideWhenUsed/>
    <w:rsid w:val="0044628B"/>
    <w:rPr>
      <w:lang w:val="en-GB" w:eastAsia="en-GB"/>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List-Accent65">
    <w:name w:val="Light List - Accent 65"/>
    <w:basedOn w:val="TableNormal"/>
    <w:next w:val="LightList-Accent6"/>
    <w:uiPriority w:val="61"/>
    <w:unhideWhenUsed/>
    <w:rsid w:val="0044628B"/>
    <w:rPr>
      <w:lang w:val="en-GB" w:eastAsia="en-GB"/>
    </w:rPr>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customStyle="1" w:styleId="LightShading-Accent26111">
    <w:name w:val="Light Shading - Accent 26111"/>
    <w:basedOn w:val="TableNormal"/>
    <w:next w:val="LightShading-Accent2"/>
    <w:uiPriority w:val="60"/>
    <w:unhideWhenUsed/>
    <w:rsid w:val="0044628B"/>
    <w:rPr>
      <w:color w:val="C45911"/>
      <w:lang w:val="en-GB" w:eastAsia="en-GB"/>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25">
    <w:name w:val="Light Grid - Accent 25"/>
    <w:basedOn w:val="TableNormal"/>
    <w:next w:val="LightGrid-Accent2"/>
    <w:uiPriority w:val="62"/>
    <w:unhideWhenUsed/>
    <w:rsid w:val="0044628B"/>
    <w:rPr>
      <w:lang w:val="en-GB" w:eastAsia="en-GB"/>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customStyle="1" w:styleId="LightShading-Accent65">
    <w:name w:val="Light Shading - Accent 65"/>
    <w:basedOn w:val="TableNormal"/>
    <w:next w:val="LightShading-Accent6"/>
    <w:uiPriority w:val="60"/>
    <w:unhideWhenUsed/>
    <w:rsid w:val="0044628B"/>
    <w:rPr>
      <w:color w:val="538135"/>
      <w:lang w:val="en-GB" w:eastAsia="en-GB"/>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LightGrid-Accent6711">
    <w:name w:val="Light Grid - Accent 6711"/>
    <w:basedOn w:val="TableNormal"/>
    <w:next w:val="LightGrid-Accent6"/>
    <w:uiPriority w:val="62"/>
    <w:unhideWhenUsed/>
    <w:rsid w:val="0044628B"/>
    <w:rPr>
      <w:lang w:val="en-GB" w:eastAsia="en-GB"/>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61">
    <w:name w:val="Medium Shading 1 - Accent 461"/>
    <w:basedOn w:val="TableNormal"/>
    <w:next w:val="MediumShading1-Accent4"/>
    <w:uiPriority w:val="63"/>
    <w:unhideWhenUsed/>
    <w:rsid w:val="0044628B"/>
    <w:rPr>
      <w:lang w:val="en-GB" w:eastAsia="en-GB"/>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2-Accent65">
    <w:name w:val="Medium Shading 2 - Accent 65"/>
    <w:basedOn w:val="TableNormal"/>
    <w:next w:val="MediumShading2-Accent6"/>
    <w:uiPriority w:val="64"/>
    <w:unhideWhenUsed/>
    <w:rsid w:val="0044628B"/>
    <w:rPr>
      <w:lang w:val="en-GB" w:eastAsia="en-GB"/>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0AD4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0AD47"/>
      </w:tcPr>
    </w:tblStylePr>
    <w:tblStylePr w:type="lastCol">
      <w:rPr>
        <w:b/>
        <w:bCs/>
        <w:color w:val="FFFFFF"/>
      </w:rPr>
      <w:tblPr/>
      <w:tcPr>
        <w:tcBorders>
          <w:left w:val="nil"/>
          <w:right w:val="nil"/>
          <w:insideH w:val="nil"/>
          <w:insideV w:val="nil"/>
        </w:tcBorders>
        <w:shd w:val="clear" w:color="auto" w:fill="70AD4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61">
    <w:name w:val="Medium Shading 1 - Accent 661"/>
    <w:basedOn w:val="TableNormal"/>
    <w:next w:val="MediumShading1-Accent6"/>
    <w:uiPriority w:val="63"/>
    <w:unhideWhenUsed/>
    <w:rsid w:val="0044628B"/>
    <w:rPr>
      <w:lang w:val="en-GB" w:eastAsia="en-GB"/>
    </w:rPr>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customStyle="1" w:styleId="LightList-Accent26">
    <w:name w:val="Light List - Accent 26"/>
    <w:basedOn w:val="TableNormal"/>
    <w:next w:val="LightList-Accent2"/>
    <w:uiPriority w:val="61"/>
    <w:unhideWhenUsed/>
    <w:rsid w:val="0044628B"/>
    <w:rPr>
      <w:lang w:val="en-GB" w:eastAsia="en-GB"/>
    </w:rPr>
    <w:tblPr>
      <w:tblStyleRowBandSize w:val="1"/>
      <w:tblStyleColBandSize w:val="1"/>
      <w:tblBorders>
        <w:top w:val="single" w:sz="8" w:space="0" w:color="ED7D31"/>
        <w:left w:val="single" w:sz="8" w:space="0" w:color="ED7D31"/>
        <w:bottom w:val="single" w:sz="8" w:space="0" w:color="ED7D31"/>
        <w:right w:val="single" w:sz="8" w:space="0" w:color="ED7D31"/>
      </w:tblBorders>
    </w:tblPr>
    <w:tblStylePr w:type="firstRow">
      <w:pPr>
        <w:spacing w:before="0" w:after="0" w:line="240" w:lineRule="auto"/>
      </w:pPr>
      <w:rPr>
        <w:b/>
        <w:bCs/>
        <w:color w:val="FFFFFF"/>
      </w:rPr>
      <w:tblPr/>
      <w:tcPr>
        <w:shd w:val="clear" w:color="auto" w:fill="ED7D31"/>
      </w:tcPr>
    </w:tblStylePr>
    <w:tblStylePr w:type="lastRow">
      <w:pPr>
        <w:spacing w:before="0" w:after="0" w:line="240" w:lineRule="auto"/>
      </w:pPr>
      <w:rPr>
        <w:b/>
        <w:bCs/>
      </w:rPr>
      <w:tblPr/>
      <w:tcPr>
        <w:tcBorders>
          <w:top w:val="double" w:sz="6" w:space="0" w:color="ED7D31"/>
          <w:left w:val="single" w:sz="8" w:space="0" w:color="ED7D31"/>
          <w:bottom w:val="single" w:sz="8" w:space="0" w:color="ED7D31"/>
          <w:right w:val="single" w:sz="8" w:space="0" w:color="ED7D31"/>
        </w:tcBorders>
      </w:tcPr>
    </w:tblStylePr>
    <w:tblStylePr w:type="firstCol">
      <w:rPr>
        <w:b/>
        <w:bCs/>
      </w:rPr>
    </w:tblStylePr>
    <w:tblStylePr w:type="lastCol">
      <w:rPr>
        <w:b/>
        <w:bCs/>
      </w:rPr>
    </w:tblStylePr>
    <w:tblStylePr w:type="band1Vert">
      <w:tblPr/>
      <w:tcPr>
        <w:tcBorders>
          <w:top w:val="single" w:sz="8" w:space="0" w:color="ED7D31"/>
          <w:left w:val="single" w:sz="8" w:space="0" w:color="ED7D31"/>
          <w:bottom w:val="single" w:sz="8" w:space="0" w:color="ED7D31"/>
          <w:right w:val="single" w:sz="8" w:space="0" w:color="ED7D31"/>
        </w:tcBorders>
      </w:tcPr>
    </w:tblStylePr>
    <w:tblStylePr w:type="band1Horz">
      <w:tblPr/>
      <w:tcPr>
        <w:tcBorders>
          <w:top w:val="single" w:sz="8" w:space="0" w:color="ED7D31"/>
          <w:left w:val="single" w:sz="8" w:space="0" w:color="ED7D31"/>
          <w:bottom w:val="single" w:sz="8" w:space="0" w:color="ED7D31"/>
          <w:right w:val="single" w:sz="8" w:space="0" w:color="ED7D31"/>
        </w:tcBorders>
      </w:tcPr>
    </w:tblStylePr>
  </w:style>
  <w:style w:type="table" w:customStyle="1" w:styleId="TableGrid291">
    <w:name w:val="Table Grid29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61">
    <w:name w:val="No List361"/>
    <w:next w:val="NoList"/>
    <w:uiPriority w:val="99"/>
    <w:semiHidden/>
    <w:unhideWhenUsed/>
    <w:rsid w:val="0044628B"/>
  </w:style>
  <w:style w:type="table" w:customStyle="1" w:styleId="LightShading-Accent224111">
    <w:name w:val="Light Shading - Accent 224111"/>
    <w:basedOn w:val="TableNormal"/>
    <w:next w:val="LightShading-Accent2"/>
    <w:uiPriority w:val="60"/>
    <w:rsid w:val="0044628B"/>
    <w:rPr>
      <w:rFonts w:eastAsia="Times New Roman"/>
      <w:color w:val="943634"/>
      <w:lang w:val="en-GB" w:eastAsia="en-GB"/>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List-Accent224">
    <w:name w:val="Light List - Accent 224"/>
    <w:basedOn w:val="TableNormal"/>
    <w:next w:val="LightList-Accent2"/>
    <w:uiPriority w:val="61"/>
    <w:rsid w:val="0044628B"/>
    <w:rPr>
      <w:rFonts w:eastAsia="Times New Roman"/>
      <w:lang w:val="en-GB" w:eastAsia="en-GB"/>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Grid-Accent4171">
    <w:name w:val="Light Grid - Accent 4171"/>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91">
    <w:name w:val="Light Grid - Accent 491"/>
    <w:basedOn w:val="TableNormal"/>
    <w:next w:val="LightGrid-Accent4"/>
    <w:uiPriority w:val="62"/>
    <w:unhideWhenUsed/>
    <w:rsid w:val="0044628B"/>
    <w:rPr>
      <w:lang w:val="en-GB" w:eastAsia="en-GB"/>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611">
    <w:name w:val="Table Grid3611"/>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4111">
    <w:name w:val="Table Grid11141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61">
    <w:name w:val="Table Grid461"/>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61">
    <w:name w:val="Table Grid126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271">
    <w:name w:val="Light Grid - Accent 4271"/>
    <w:basedOn w:val="TableNormal"/>
    <w:next w:val="LightGrid-Accent4"/>
    <w:uiPriority w:val="62"/>
    <w:rsid w:val="0044628B"/>
    <w:rPr>
      <w:sz w:val="22"/>
      <w:szCs w:val="22"/>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PlainTable54">
    <w:name w:val="Plain Table 54"/>
    <w:basedOn w:val="TableNormal"/>
    <w:next w:val="PlainTable51"/>
    <w:uiPriority w:val="45"/>
    <w:rsid w:val="0044628B"/>
    <w:rPr>
      <w:lang w:val="en-GB" w:eastAsia="en-GB"/>
    </w:rPr>
    <w:tblPr>
      <w:tblStyleRowBandSize w:val="1"/>
      <w:tblStyleColBandSize w:val="1"/>
    </w:tblPr>
    <w:tblStylePr w:type="firstRow">
      <w:rPr>
        <w:rFonts w:ascii="Times New Roman" w:eastAsia="Times New Roman" w:hAnsi="Times New Roman" w:cs="Times New Roman"/>
        <w:i/>
        <w:iCs/>
        <w:sz w:val="26"/>
      </w:rPr>
      <w:tblPr/>
      <w:tcPr>
        <w:tcBorders>
          <w:bottom w:val="single" w:sz="4" w:space="0" w:color="7F7F7F"/>
        </w:tcBorders>
        <w:shd w:val="clear" w:color="auto" w:fill="FFFFFF"/>
      </w:tcPr>
    </w:tblStylePr>
    <w:tblStylePr w:type="lastRow">
      <w:rPr>
        <w:rFonts w:ascii="Times New Roman" w:eastAsia="Times New Roman" w:hAnsi="Times New Roman" w:cs="Times New Roman"/>
        <w:i/>
        <w:iCs/>
        <w:sz w:val="26"/>
      </w:rPr>
      <w:tblPr/>
      <w:tcPr>
        <w:tcBorders>
          <w:top w:val="single" w:sz="4" w:space="0" w:color="7F7F7F"/>
        </w:tcBorders>
        <w:shd w:val="clear" w:color="auto" w:fill="FFFFFF"/>
      </w:tcPr>
    </w:tblStylePr>
    <w:tblStylePr w:type="firstCol">
      <w:pPr>
        <w:jc w:val="right"/>
      </w:pPr>
      <w:rPr>
        <w:rFonts w:ascii="Times New Roman" w:eastAsia="Times New Roman" w:hAnsi="Times New Roman" w:cs="Times New Roman"/>
        <w:i/>
        <w:iCs/>
        <w:sz w:val="26"/>
      </w:rPr>
      <w:tblPr/>
      <w:tcPr>
        <w:tcBorders>
          <w:right w:val="single" w:sz="4" w:space="0" w:color="7F7F7F"/>
        </w:tcBorders>
        <w:shd w:val="clear" w:color="auto" w:fill="FFFFFF"/>
      </w:tcPr>
    </w:tblStylePr>
    <w:tblStylePr w:type="lastCol">
      <w:rPr>
        <w:rFonts w:ascii="Times New Roman" w:eastAsia="Times New Roman" w:hAnsi="Times New Roman"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PlainTable15">
    <w:name w:val="Plain Table 15"/>
    <w:basedOn w:val="TableNormal"/>
    <w:next w:val="PlainTable11"/>
    <w:uiPriority w:val="41"/>
    <w:rsid w:val="0044628B"/>
    <w:rPr>
      <w:lang w:val="en-GB" w:eastAsia="en-GB"/>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461">
    <w:name w:val="No List461"/>
    <w:next w:val="NoList"/>
    <w:uiPriority w:val="99"/>
    <w:semiHidden/>
    <w:unhideWhenUsed/>
    <w:rsid w:val="0044628B"/>
  </w:style>
  <w:style w:type="numbering" w:customStyle="1" w:styleId="NoList11171">
    <w:name w:val="No List11171"/>
    <w:next w:val="NoList"/>
    <w:semiHidden/>
    <w:unhideWhenUsed/>
    <w:rsid w:val="0044628B"/>
  </w:style>
  <w:style w:type="table" w:customStyle="1" w:styleId="TableGrid54">
    <w:name w:val="Table Grid54"/>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41">
    <w:name w:val="No List111141"/>
    <w:next w:val="NoList"/>
    <w:semiHidden/>
    <w:unhideWhenUsed/>
    <w:rsid w:val="0044628B"/>
  </w:style>
  <w:style w:type="table" w:customStyle="1" w:styleId="TableGrid134111">
    <w:name w:val="Table Grid1341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61">
    <w:name w:val="No List2161"/>
    <w:next w:val="NoList"/>
    <w:uiPriority w:val="99"/>
    <w:semiHidden/>
    <w:unhideWhenUsed/>
    <w:rsid w:val="0044628B"/>
  </w:style>
  <w:style w:type="table" w:customStyle="1" w:styleId="TableGrid2151">
    <w:name w:val="Table Grid215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41">
    <w:name w:val="No List3141"/>
    <w:next w:val="NoList"/>
    <w:uiPriority w:val="99"/>
    <w:semiHidden/>
    <w:unhideWhenUsed/>
    <w:rsid w:val="0044628B"/>
  </w:style>
  <w:style w:type="numbering" w:customStyle="1" w:styleId="NoList4141">
    <w:name w:val="No List4141"/>
    <w:next w:val="NoList"/>
    <w:uiPriority w:val="99"/>
    <w:semiHidden/>
    <w:unhideWhenUsed/>
    <w:rsid w:val="0044628B"/>
  </w:style>
  <w:style w:type="table" w:customStyle="1" w:styleId="TableGrid3151">
    <w:name w:val="Table Grid3151"/>
    <w:basedOn w:val="TableNormal"/>
    <w:next w:val="TableGrid"/>
    <w:uiPriority w:val="59"/>
    <w:rsid w:val="0044628B"/>
    <w:pPr>
      <w:bidi/>
    </w:pPr>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3">
    <w:name w:val="Table Web 33"/>
    <w:basedOn w:val="TableNormal"/>
    <w:next w:val="TableWeb3"/>
    <w:rsid w:val="0044628B"/>
    <w:pPr>
      <w:bidi/>
    </w:pPr>
    <w:rPr>
      <w:rFonts w:eastAsia="Times New Roman" w:cs="Times New Roman"/>
      <w:lang w:val="en-GB" w:eastAsia="en-GB"/>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73">
    <w:name w:val="Table Grid 73"/>
    <w:basedOn w:val="TableNormal"/>
    <w:next w:val="TableGrid70"/>
    <w:rsid w:val="0044628B"/>
    <w:pPr>
      <w:bidi/>
    </w:pPr>
    <w:rPr>
      <w:rFonts w:eastAsia="Times New Roman" w:cs="Times New Roman"/>
      <w:b/>
      <w:bCs/>
      <w:lang w:val="en-GB" w:eastAsia="en-GB"/>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tcPr>
    <w:tblStylePr w:type="firstRow">
      <w:rPr>
        <w:b w:val="0"/>
        <w:bCs w:val="0"/>
      </w:rPr>
      <w:tblPr/>
      <w:tcPr>
        <w:tcBorders>
          <w:bottom w:val="single" w:sz="12" w:space="0" w:color="auto"/>
          <w:tl2br w:val="none" w:sz="0" w:space="0" w:color="auto"/>
          <w:tr2bl w:val="none" w:sz="0" w:space="0" w:color="auto"/>
        </w:tcBorders>
      </w:tcPr>
    </w:tblStylePr>
    <w:tblStylePr w:type="lastRow">
      <w:rPr>
        <w:b w:val="0"/>
        <w:bCs w:val="0"/>
      </w:rPr>
      <w:tblPr/>
      <w:tcPr>
        <w:tcBorders>
          <w:top w:val="single" w:sz="6" w:space="0" w:color="auto"/>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auto"/>
          <w:tr2bl w:val="none" w:sz="0" w:space="0" w:color="auto"/>
        </w:tcBorders>
      </w:tcPr>
    </w:tblStylePr>
  </w:style>
  <w:style w:type="table" w:customStyle="1" w:styleId="TableGrid430">
    <w:name w:val="Table Grid 43"/>
    <w:basedOn w:val="TableNormal"/>
    <w:next w:val="TableGrid40"/>
    <w:rsid w:val="0044628B"/>
    <w:pPr>
      <w:bidi/>
    </w:pPr>
    <w:rPr>
      <w:rFonts w:eastAsia="Times New Roman" w:cs="Times New Roman"/>
      <w:lang w:val="en-GB" w:eastAsia="en-GB"/>
    </w:rPr>
    <w:tblPr>
      <w:tblBorders>
        <w:left w:val="single" w:sz="12" w:space="0" w:color="auto"/>
        <w:right w:val="single" w:sz="12" w:space="0" w:color="auto"/>
        <w:insideH w:val="single" w:sz="6" w:space="0" w:color="auto"/>
        <w:insideV w:val="single" w:sz="6" w:space="0" w:color="auto"/>
      </w:tblBorders>
    </w:tblPr>
    <w:tcPr>
      <w:shd w:val="clear" w:color="auto" w:fill="auto"/>
    </w:tcPr>
    <w:tblStylePr w:type="firstRow">
      <w:rPr>
        <w:color w:val="auto"/>
      </w:rPr>
      <w:tblPr/>
      <w:tcPr>
        <w:tcBorders>
          <w:bottom w:val="single" w:sz="6" w:space="0" w:color="auto"/>
          <w:tl2br w:val="none" w:sz="0" w:space="0" w:color="auto"/>
          <w:tr2bl w:val="none" w:sz="0" w:space="0" w:color="auto"/>
        </w:tcBorders>
        <w:shd w:val="pct30" w:color="FFFF00" w:fill="FFFFFF"/>
      </w:tcPr>
    </w:tblStylePr>
    <w:tblStylePr w:type="lastRow">
      <w:rPr>
        <w:b/>
        <w:bCs/>
        <w:color w:val="auto"/>
      </w:rPr>
      <w:tblPr/>
      <w:tcPr>
        <w:tcBorders>
          <w:top w:val="single" w:sz="6" w:space="0" w:color="auto"/>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numbering" w:customStyle="1" w:styleId="NoList11111311">
    <w:name w:val="No List11111311"/>
    <w:next w:val="NoList"/>
    <w:semiHidden/>
    <w:rsid w:val="0044628B"/>
  </w:style>
  <w:style w:type="table" w:customStyle="1" w:styleId="LightGrid14">
    <w:name w:val="Light Grid14"/>
    <w:basedOn w:val="TableNormal"/>
    <w:uiPriority w:val="62"/>
    <w:rsid w:val="0044628B"/>
    <w:rPr>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TableTheme3">
    <w:name w:val="Table Theme3"/>
    <w:basedOn w:val="TableNormal"/>
    <w:next w:val="TableTheme"/>
    <w:rsid w:val="0044628B"/>
    <w:pPr>
      <w:bidi/>
    </w:pPr>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0">
    <w:name w:val="Table Grid 13"/>
    <w:basedOn w:val="TableNormal"/>
    <w:next w:val="TableGrid1a"/>
    <w:rsid w:val="0044628B"/>
    <w:pPr>
      <w:bidi/>
    </w:pPr>
    <w:rPr>
      <w:rFonts w:eastAsia="Times New Roman" w:cs="Times New Roman"/>
      <w:lang w:val="en-GB" w:eastAsia="en-GB"/>
    </w:rPr>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LightGrid-Accent62411">
    <w:name w:val="Light Grid - Accent 62411"/>
    <w:basedOn w:val="TableNormal"/>
    <w:next w:val="LightGrid-Accent6"/>
    <w:uiPriority w:val="62"/>
    <w:rsid w:val="0044628B"/>
    <w:rPr>
      <w:lang w:val="en-GB" w:eastAsia="en-GB"/>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5">
    <w:name w:val="Light Grid5"/>
    <w:basedOn w:val="TableNormal"/>
    <w:next w:val="LightGrid"/>
    <w:uiPriority w:val="62"/>
    <w:rsid w:val="0044628B"/>
    <w:rPr>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553">
    <w:name w:val="Light Grid - Accent 553"/>
    <w:basedOn w:val="TableNormal"/>
    <w:next w:val="LightGrid-Accent5"/>
    <w:uiPriority w:val="62"/>
    <w:rsid w:val="0044628B"/>
    <w:rPr>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4351">
    <w:name w:val="Light Grid - Accent 435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2-Accent23">
    <w:name w:val="Medium Shading 2 - Accent 23"/>
    <w:basedOn w:val="TableNormal"/>
    <w:next w:val="MediumShading2-Accent2"/>
    <w:uiPriority w:val="64"/>
    <w:rsid w:val="0044628B"/>
    <w:rPr>
      <w:lang w:val="en-GB" w:eastAsia="en-GB"/>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LightGrid-Accent17">
    <w:name w:val="Light Grid - Accent 17"/>
    <w:basedOn w:val="TableNormal"/>
    <w:next w:val="LightGrid-Accent1"/>
    <w:uiPriority w:val="62"/>
    <w:rsid w:val="0044628B"/>
    <w:rPr>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Grid3-Accent13">
    <w:name w:val="Medium Grid 3 - Accent 13"/>
    <w:basedOn w:val="TableNormal"/>
    <w:next w:val="MediumGrid3-Accent1"/>
    <w:uiPriority w:val="69"/>
    <w:rsid w:val="0044628B"/>
    <w:rPr>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Grid3-Accent33">
    <w:name w:val="Medium Grid 3 - Accent 33"/>
    <w:basedOn w:val="TableNormal"/>
    <w:next w:val="MediumGrid3-Accent3"/>
    <w:uiPriority w:val="69"/>
    <w:rsid w:val="0044628B"/>
    <w:rPr>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MediumGrid3-Accent43">
    <w:name w:val="Medium Grid 3 - Accent 43"/>
    <w:basedOn w:val="TableNormal"/>
    <w:next w:val="MediumGrid3-Accent4"/>
    <w:uiPriority w:val="69"/>
    <w:rsid w:val="0044628B"/>
    <w:rPr>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Grid3-Accent63">
    <w:name w:val="Medium Grid 3 - Accent 63"/>
    <w:basedOn w:val="TableNormal"/>
    <w:next w:val="MediumGrid3-Accent6"/>
    <w:uiPriority w:val="69"/>
    <w:rsid w:val="0044628B"/>
    <w:rPr>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LightList-Accent13">
    <w:name w:val="Light List - Accent 13"/>
    <w:basedOn w:val="TableNormal"/>
    <w:next w:val="LightList-Accent1"/>
    <w:uiPriority w:val="61"/>
    <w:rsid w:val="0044628B"/>
    <w:rPr>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MediumShading1-Accent6241">
    <w:name w:val="Medium Shading 1 - Accent 6241"/>
    <w:basedOn w:val="TableNormal"/>
    <w:next w:val="MediumShading1-Accent6"/>
    <w:uiPriority w:val="63"/>
    <w:rsid w:val="0044628B"/>
    <w:rPr>
      <w:lang w:val="en-GB" w:eastAsia="en-GB"/>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35">
    <w:name w:val="Medium Shading 1 - Accent 35"/>
    <w:basedOn w:val="TableNormal"/>
    <w:next w:val="MediumShading1-Accent3"/>
    <w:uiPriority w:val="63"/>
    <w:rsid w:val="0044628B"/>
    <w:rPr>
      <w:lang w:val="en-GB" w:eastAsia="en-GB"/>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MediumShading1-Accent13">
    <w:name w:val="Medium Shading 1 - Accent 13"/>
    <w:basedOn w:val="TableNormal"/>
    <w:next w:val="MediumShading1-Accent1"/>
    <w:uiPriority w:val="63"/>
    <w:rsid w:val="0044628B"/>
    <w:rPr>
      <w:lang w:val="en-GB" w:eastAsia="en-GB"/>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ediumShading1-Accent4241">
    <w:name w:val="Medium Shading 1 - Accent 4241"/>
    <w:basedOn w:val="TableNormal"/>
    <w:next w:val="MediumShading1-Accent4"/>
    <w:uiPriority w:val="63"/>
    <w:rsid w:val="0044628B"/>
    <w:rPr>
      <w:lang w:val="en-GB" w:eastAsia="en-GB"/>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1-Accent53">
    <w:name w:val="Medium Shading 1 - Accent 53"/>
    <w:basedOn w:val="TableNormal"/>
    <w:next w:val="MediumShading1-Accent5"/>
    <w:uiPriority w:val="63"/>
    <w:rsid w:val="0044628B"/>
    <w:rPr>
      <w:lang w:val="en-GB" w:eastAsia="en-GB"/>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MediumGrid3-Accent23">
    <w:name w:val="Medium Grid 3 - Accent 23"/>
    <w:basedOn w:val="TableNormal"/>
    <w:next w:val="MediumGrid3-Accent2"/>
    <w:uiPriority w:val="69"/>
    <w:rsid w:val="0044628B"/>
    <w:rPr>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GridTable4-Accent115">
    <w:name w:val="Grid Table 4 - Accent 115"/>
    <w:basedOn w:val="TableNormal"/>
    <w:uiPriority w:val="49"/>
    <w:rsid w:val="0044628B"/>
    <w:rPr>
      <w:lang w:val="en-GB" w:eastAsia="en-GB"/>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numbering" w:customStyle="1" w:styleId="NoList551">
    <w:name w:val="No List551"/>
    <w:next w:val="NoList"/>
    <w:uiPriority w:val="99"/>
    <w:semiHidden/>
    <w:unhideWhenUsed/>
    <w:rsid w:val="0044628B"/>
  </w:style>
  <w:style w:type="table" w:customStyle="1" w:styleId="PlainTable214">
    <w:name w:val="Plain Table 214"/>
    <w:basedOn w:val="TableNormal"/>
    <w:uiPriority w:val="42"/>
    <w:rsid w:val="0044628B"/>
    <w:rPr>
      <w:lang w:val="en-GB" w:eastAsia="en-GB"/>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113">
    <w:name w:val="Grid Table 4 - Accent 1113"/>
    <w:basedOn w:val="TableNormal"/>
    <w:uiPriority w:val="49"/>
    <w:rsid w:val="0044628B"/>
    <w:rPr>
      <w:lang w:val="en-GB" w:eastAsia="en-GB"/>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13">
    <w:name w:val="List Table 413"/>
    <w:basedOn w:val="TableNormal"/>
    <w:uiPriority w:val="49"/>
    <w:rsid w:val="0044628B"/>
    <w:rPr>
      <w:lang w:val="en-GB" w:eastAsia="en-GB"/>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13">
    <w:name w:val="List Table 313"/>
    <w:basedOn w:val="TableNormal"/>
    <w:uiPriority w:val="48"/>
    <w:rsid w:val="0044628B"/>
    <w:rPr>
      <w:lang w:val="en-GB" w:eastAsia="en-GB"/>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TableGrid11114111">
    <w:name w:val="Table Grid111141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513">
    <w:name w:val="Grid Table 1 Light - Accent 513"/>
    <w:basedOn w:val="TableNormal"/>
    <w:uiPriority w:val="46"/>
    <w:rsid w:val="0044628B"/>
    <w:rPr>
      <w:lang w:val="en-GB" w:eastAsia="en-GB"/>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numbering" w:customStyle="1" w:styleId="NoList1261">
    <w:name w:val="No List1261"/>
    <w:next w:val="NoList"/>
    <w:uiPriority w:val="99"/>
    <w:semiHidden/>
    <w:unhideWhenUsed/>
    <w:rsid w:val="0044628B"/>
  </w:style>
  <w:style w:type="table" w:customStyle="1" w:styleId="GridTable4-Accent1123">
    <w:name w:val="Grid Table 4 - Accent 1123"/>
    <w:basedOn w:val="TableNormal"/>
    <w:next w:val="GridTable4-Accent11"/>
    <w:uiPriority w:val="49"/>
    <w:rsid w:val="0044628B"/>
    <w:rPr>
      <w:lang w:val="en-GB" w:eastAsia="en-GB"/>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numbering" w:customStyle="1" w:styleId="NoList21141">
    <w:name w:val="No List21141"/>
    <w:next w:val="NoList"/>
    <w:uiPriority w:val="99"/>
    <w:semiHidden/>
    <w:unhideWhenUsed/>
    <w:rsid w:val="0044628B"/>
  </w:style>
  <w:style w:type="table" w:customStyle="1" w:styleId="PlainTable223">
    <w:name w:val="Plain Table 223"/>
    <w:basedOn w:val="TableNormal"/>
    <w:next w:val="PlainTable21"/>
    <w:uiPriority w:val="42"/>
    <w:rsid w:val="0044628B"/>
    <w:rPr>
      <w:lang w:val="en-GB" w:eastAsia="en-GB"/>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23">
    <w:name w:val="Grid Table 4 - Accent 123"/>
    <w:basedOn w:val="TableNormal"/>
    <w:next w:val="GridTable4-Accent11"/>
    <w:uiPriority w:val="49"/>
    <w:rsid w:val="0044628B"/>
    <w:rPr>
      <w:lang w:val="en-GB" w:eastAsia="en-GB"/>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23">
    <w:name w:val="List Table 423"/>
    <w:basedOn w:val="TableNormal"/>
    <w:next w:val="ListTable41"/>
    <w:uiPriority w:val="49"/>
    <w:rsid w:val="0044628B"/>
    <w:rPr>
      <w:lang w:val="en-GB" w:eastAsia="en-GB"/>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23">
    <w:name w:val="List Table 323"/>
    <w:basedOn w:val="TableNormal"/>
    <w:next w:val="ListTable31"/>
    <w:uiPriority w:val="48"/>
    <w:rsid w:val="0044628B"/>
    <w:rPr>
      <w:lang w:val="en-GB" w:eastAsia="en-GB"/>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GridTable1Light-Accent523">
    <w:name w:val="Grid Table 1 Light - Accent 523"/>
    <w:basedOn w:val="TableNormal"/>
    <w:next w:val="GridTable1Light-Accent51"/>
    <w:uiPriority w:val="46"/>
    <w:rsid w:val="0044628B"/>
    <w:rPr>
      <w:lang w:val="en-GB" w:eastAsia="en-GB"/>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table" w:customStyle="1" w:styleId="GridTable413">
    <w:name w:val="Grid Table 413"/>
    <w:basedOn w:val="TableNormal"/>
    <w:uiPriority w:val="49"/>
    <w:rsid w:val="0044628B"/>
    <w:rPr>
      <w:lang w:val="en-GB" w:eastAsia="en-GB"/>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insideV w:val="nil"/>
        </w:tcBorders>
        <w:shd w:val="clear" w:color="auto" w:fill="000000"/>
      </w:tcPr>
    </w:tblStylePr>
    <w:tblStylePr w:type="lastRow">
      <w:rPr>
        <w:b/>
        <w:bCs/>
      </w:rPr>
      <w:tblPr/>
      <w:tcPr>
        <w:tcBorders>
          <w:top w:val="double" w:sz="4" w:space="0" w:color="auto"/>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TableGrid63">
    <w:name w:val="Table Grid63"/>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30">
    <w:name w:val="Table Grid73"/>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3">
    <w:name w:val="Table Grid83"/>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3">
    <w:name w:val="Table Grid93"/>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3">
    <w:name w:val="Table Grid103"/>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641">
    <w:name w:val="No List641"/>
    <w:next w:val="NoList"/>
    <w:uiPriority w:val="99"/>
    <w:semiHidden/>
    <w:unhideWhenUsed/>
    <w:rsid w:val="0044628B"/>
  </w:style>
  <w:style w:type="table" w:customStyle="1" w:styleId="TableGrid144111">
    <w:name w:val="Table Grid144111"/>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313">
    <w:name w:val="Grid Table 4 - Accent 313"/>
    <w:basedOn w:val="TableNormal"/>
    <w:uiPriority w:val="49"/>
    <w:rsid w:val="0044628B"/>
    <w:rPr>
      <w:sz w:val="22"/>
      <w:szCs w:val="22"/>
      <w:lang w:val="en-GB" w:eastAsia="en-G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GridTable3-Accent313">
    <w:name w:val="Grid Table 3 - Accent 313"/>
    <w:basedOn w:val="TableNormal"/>
    <w:uiPriority w:val="48"/>
    <w:rsid w:val="0044628B"/>
    <w:rPr>
      <w:sz w:val="22"/>
      <w:szCs w:val="22"/>
      <w:lang w:val="en-GB" w:eastAsia="en-G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GridTable1Light-Accent313">
    <w:name w:val="Grid Table 1 Light - Accent 313"/>
    <w:basedOn w:val="TableNormal"/>
    <w:uiPriority w:val="46"/>
    <w:rsid w:val="0044628B"/>
    <w:rPr>
      <w:sz w:val="22"/>
      <w:szCs w:val="22"/>
      <w:lang w:val="en-GB" w:eastAsia="en-GB"/>
    </w:rPr>
    <w:tblPr>
      <w:tblStyleRowBandSize w:val="1"/>
      <w:tblStyleColBandSize w:val="1"/>
      <w:tblBorders>
        <w:top w:val="single" w:sz="4" w:space="0" w:color="DBDBDB"/>
        <w:left w:val="single" w:sz="4" w:space="0" w:color="DBDBDB"/>
        <w:bottom w:val="single" w:sz="4" w:space="0" w:color="DBDBDB"/>
        <w:right w:val="single" w:sz="4" w:space="0" w:color="DBDBDB"/>
        <w:insideH w:val="single" w:sz="4" w:space="0" w:color="DBDBDB"/>
        <w:insideV w:val="single" w:sz="4" w:space="0" w:color="DBDBDB"/>
      </w:tblBorders>
    </w:tblPr>
    <w:tblStylePr w:type="firstRow">
      <w:rPr>
        <w:b/>
        <w:bCs/>
      </w:rPr>
      <w:tblPr/>
      <w:tcPr>
        <w:tcBorders>
          <w:bottom w:val="single" w:sz="12" w:space="0" w:color="C9C9C9"/>
        </w:tcBorders>
      </w:tcPr>
    </w:tblStylePr>
    <w:tblStylePr w:type="lastRow">
      <w:rPr>
        <w:b/>
        <w:bCs/>
      </w:rPr>
      <w:tblPr/>
      <w:tcPr>
        <w:tcBorders>
          <w:top w:val="double" w:sz="2" w:space="0" w:color="C9C9C9"/>
        </w:tcBorders>
      </w:tcPr>
    </w:tblStylePr>
    <w:tblStylePr w:type="firstCol">
      <w:rPr>
        <w:b/>
        <w:bCs/>
      </w:rPr>
    </w:tblStylePr>
    <w:tblStylePr w:type="lastCol">
      <w:rPr>
        <w:b/>
        <w:bCs/>
      </w:rPr>
    </w:tblStylePr>
  </w:style>
  <w:style w:type="table" w:customStyle="1" w:styleId="PlainTable1114">
    <w:name w:val="Plain Table 1114"/>
    <w:basedOn w:val="TableNormal"/>
    <w:uiPriority w:val="41"/>
    <w:rsid w:val="0044628B"/>
    <w:rPr>
      <w:sz w:val="22"/>
      <w:szCs w:val="22"/>
      <w:lang w:val="en-GB" w:eastAsia="en-GB"/>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341">
    <w:name w:val="No List1341"/>
    <w:next w:val="NoList"/>
    <w:uiPriority w:val="99"/>
    <w:semiHidden/>
    <w:unhideWhenUsed/>
    <w:rsid w:val="0044628B"/>
  </w:style>
  <w:style w:type="table" w:customStyle="1" w:styleId="TableGrid1531">
    <w:name w:val="Table Grid1531"/>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141111">
    <w:name w:val="Light Grid - Accent 514111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4111">
    <w:name w:val="Light Grid - Accent 1114111"/>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Shading-Accent114">
    <w:name w:val="Light Shading - Accent 114"/>
    <w:basedOn w:val="TableNormal"/>
    <w:uiPriority w:val="60"/>
    <w:rsid w:val="0044628B"/>
    <w:rPr>
      <w:rFonts w:eastAsia="Times New Roman"/>
      <w:color w:val="365F91"/>
      <w:lang w:val="en-GB" w:eastAsia="en-GB"/>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Grid-Accent444111">
    <w:name w:val="Light Grid - Accent 444111"/>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Shading-Accent54">
    <w:name w:val="Light Shading - Accent 54"/>
    <w:basedOn w:val="TableNormal"/>
    <w:next w:val="LightShading-Accent5"/>
    <w:uiPriority w:val="60"/>
    <w:rsid w:val="0044628B"/>
    <w:rPr>
      <w:rFonts w:eastAsia="Times New Roman"/>
      <w:color w:val="31849B"/>
      <w:lang w:val="en-GB" w:eastAsia="en-G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Grid-Accent341111">
    <w:name w:val="Light Grid - Accent 341111"/>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2241">
    <w:name w:val="No List2241"/>
    <w:next w:val="NoList"/>
    <w:uiPriority w:val="99"/>
    <w:semiHidden/>
    <w:unhideWhenUsed/>
    <w:rsid w:val="0044628B"/>
  </w:style>
  <w:style w:type="table" w:customStyle="1" w:styleId="TableGrid22411">
    <w:name w:val="Table Grid22411"/>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141">
    <w:name w:val="Light List - Accent 31141"/>
    <w:basedOn w:val="TableNormal"/>
    <w:next w:val="LightList-Accent3"/>
    <w:uiPriority w:val="61"/>
    <w:rsid w:val="0044628B"/>
    <w:rPr>
      <w:sz w:val="22"/>
      <w:szCs w:val="22"/>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MediumGrid1-Accent313">
    <w:name w:val="Medium Grid 1 - Accent 313"/>
    <w:basedOn w:val="TableNormal"/>
    <w:next w:val="MediumGrid1-Accent3"/>
    <w:uiPriority w:val="67"/>
    <w:rsid w:val="0044628B"/>
    <w:rPr>
      <w:sz w:val="22"/>
      <w:szCs w:val="22"/>
      <w:lang w:val="en-GB" w:eastAsia="en-GB"/>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LightGrid113111">
    <w:name w:val="Light Grid113111"/>
    <w:basedOn w:val="TableNormal"/>
    <w:next w:val="LightGrid"/>
    <w:uiPriority w:val="62"/>
    <w:rsid w:val="0044628B"/>
    <w:rPr>
      <w:sz w:val="22"/>
      <w:szCs w:val="22"/>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13">
    <w:name w:val="Light List13"/>
    <w:basedOn w:val="TableNormal"/>
    <w:next w:val="LightList"/>
    <w:uiPriority w:val="61"/>
    <w:rsid w:val="0044628B"/>
    <w:rPr>
      <w:sz w:val="22"/>
      <w:szCs w:val="22"/>
      <w:lang w:val="en-GB" w:eastAsia="en-GB"/>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13">
    <w:name w:val="Medium Shading 113"/>
    <w:basedOn w:val="TableNormal"/>
    <w:next w:val="MediumShading1"/>
    <w:uiPriority w:val="63"/>
    <w:rsid w:val="0044628B"/>
    <w:rPr>
      <w:sz w:val="22"/>
      <w:szCs w:val="22"/>
      <w:lang w:val="en-GB" w:eastAsia="en-GB"/>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14">
    <w:name w:val="Light Shading14"/>
    <w:basedOn w:val="TableNormal"/>
    <w:next w:val="LightShading"/>
    <w:uiPriority w:val="60"/>
    <w:rsid w:val="0044628B"/>
    <w:rPr>
      <w:color w:val="000000"/>
      <w:sz w:val="22"/>
      <w:szCs w:val="22"/>
      <w:lang w:val="en-GB" w:eastAsia="en-GB"/>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NoList11251">
    <w:name w:val="No List11251"/>
    <w:next w:val="NoList"/>
    <w:uiPriority w:val="99"/>
    <w:semiHidden/>
    <w:unhideWhenUsed/>
    <w:rsid w:val="0044628B"/>
  </w:style>
  <w:style w:type="table" w:customStyle="1" w:styleId="LightShading113">
    <w:name w:val="Light Shading113"/>
    <w:basedOn w:val="TableNormal"/>
    <w:uiPriority w:val="60"/>
    <w:rsid w:val="0044628B"/>
    <w:rPr>
      <w:color w:val="000000"/>
      <w:lang w:val="en-GB" w:eastAsia="en-GB"/>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Grid11231">
    <w:name w:val="Table Grid11231"/>
    <w:basedOn w:val="TableNormal"/>
    <w:next w:val="TableGrid"/>
    <w:uiPriority w:val="59"/>
    <w:rsid w:val="0044628B"/>
    <w:pPr>
      <w:ind w:firstLine="567"/>
    </w:pPr>
    <w:rPr>
      <w:rFonts w:eastAsia="Times New Roman"/>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231">
    <w:name w:val="No List21231"/>
    <w:next w:val="NoList"/>
    <w:uiPriority w:val="99"/>
    <w:semiHidden/>
    <w:unhideWhenUsed/>
    <w:rsid w:val="0044628B"/>
  </w:style>
  <w:style w:type="table" w:customStyle="1" w:styleId="TableGrid21231">
    <w:name w:val="Table Grid21231"/>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41111">
    <w:name w:val="Light Grid - Accent 524111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4111">
    <w:name w:val="Light Grid - Accent 511411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4111">
    <w:name w:val="Light Grid - Accent 11114111"/>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Shading-Accent1113">
    <w:name w:val="Light Shading - Accent 1113"/>
    <w:basedOn w:val="TableNormal"/>
    <w:uiPriority w:val="60"/>
    <w:rsid w:val="0044628B"/>
    <w:rPr>
      <w:rFonts w:eastAsia="Times New Roman"/>
      <w:color w:val="365F91"/>
      <w:lang w:val="en-GB" w:eastAsia="en-GB"/>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Grid-Accent4124111">
    <w:name w:val="Light Grid - Accent 4124111"/>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Shading-Accent513">
    <w:name w:val="Light Shading - Accent 513"/>
    <w:basedOn w:val="TableNormal"/>
    <w:next w:val="LightShading-Accent5"/>
    <w:uiPriority w:val="60"/>
    <w:rsid w:val="0044628B"/>
    <w:rPr>
      <w:rFonts w:eastAsia="Times New Roman"/>
      <w:color w:val="31849B"/>
      <w:lang w:val="en-GB" w:eastAsia="en-G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Grid-Accent314111">
    <w:name w:val="Light Grid - Accent 314111"/>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3231">
    <w:name w:val="No List3231"/>
    <w:next w:val="NoList"/>
    <w:uiPriority w:val="99"/>
    <w:semiHidden/>
    <w:unhideWhenUsed/>
    <w:rsid w:val="0044628B"/>
  </w:style>
  <w:style w:type="table" w:customStyle="1" w:styleId="LightShading-Accent123">
    <w:name w:val="Light Shading - Accent 123"/>
    <w:basedOn w:val="TableNormal"/>
    <w:next w:val="LightShading-Accent1"/>
    <w:uiPriority w:val="60"/>
    <w:rsid w:val="0044628B"/>
    <w:rPr>
      <w:color w:val="365F91"/>
      <w:sz w:val="22"/>
      <w:szCs w:val="22"/>
      <w:lang w:val="en-GB" w:eastAsia="en-GB"/>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Grid-Accent123111">
    <w:name w:val="Light Grid - Accent 123111"/>
    <w:basedOn w:val="TableNormal"/>
    <w:next w:val="LightGrid-Accent1"/>
    <w:uiPriority w:val="62"/>
    <w:rsid w:val="0044628B"/>
    <w:rPr>
      <w:sz w:val="22"/>
      <w:szCs w:val="22"/>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numbering" w:customStyle="1" w:styleId="NoList111241">
    <w:name w:val="No List111241"/>
    <w:next w:val="NoList"/>
    <w:semiHidden/>
    <w:rsid w:val="0044628B"/>
  </w:style>
  <w:style w:type="table" w:customStyle="1" w:styleId="MediumShading1-Accent3131">
    <w:name w:val="Medium Shading 1 - Accent 3131"/>
    <w:basedOn w:val="TableNormal"/>
    <w:next w:val="MediumShading1-Accent3"/>
    <w:uiPriority w:val="63"/>
    <w:rsid w:val="0044628B"/>
    <w:rPr>
      <w:sz w:val="22"/>
      <w:szCs w:val="22"/>
      <w:lang w:val="en-GB" w:eastAsia="en-GB"/>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LightShading-Accent313">
    <w:name w:val="Light Shading - Accent 313"/>
    <w:basedOn w:val="TableNormal"/>
    <w:next w:val="LightShading-Accent3"/>
    <w:uiPriority w:val="60"/>
    <w:rsid w:val="0044628B"/>
    <w:rPr>
      <w:color w:val="76923C"/>
      <w:sz w:val="22"/>
      <w:szCs w:val="22"/>
      <w:lang w:val="en-GB" w:eastAsia="en-GB"/>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numbering" w:customStyle="1" w:styleId="NoList211141">
    <w:name w:val="No List211141"/>
    <w:next w:val="NoList"/>
    <w:uiPriority w:val="99"/>
    <w:semiHidden/>
    <w:unhideWhenUsed/>
    <w:rsid w:val="0044628B"/>
  </w:style>
  <w:style w:type="table" w:customStyle="1" w:styleId="LightGrid-Accent52131111">
    <w:name w:val="Light Grid - Accent 5213111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13111">
    <w:name w:val="Light Grid - Accent 5111311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13111">
    <w:name w:val="Light Grid - Accent 111113111"/>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14111">
    <w:name w:val="Light Grid - Accent 41114111"/>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13111">
    <w:name w:val="Light Grid - Accent 3113111"/>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4231">
    <w:name w:val="No List4231"/>
    <w:next w:val="NoList"/>
    <w:uiPriority w:val="99"/>
    <w:semiHidden/>
    <w:unhideWhenUsed/>
    <w:rsid w:val="0044628B"/>
  </w:style>
  <w:style w:type="table" w:customStyle="1" w:styleId="LightList-Accent324">
    <w:name w:val="Light List - Accent 324"/>
    <w:basedOn w:val="TableNormal"/>
    <w:next w:val="LightList-Accent3"/>
    <w:uiPriority w:val="61"/>
    <w:semiHidden/>
    <w:unhideWhenUsed/>
    <w:rsid w:val="0044628B"/>
    <w:rPr>
      <w:sz w:val="22"/>
      <w:szCs w:val="22"/>
      <w:lang w:val="en-GB" w:eastAsia="en-GB"/>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23">
    <w:name w:val="Medium Grid 1 - Accent 323"/>
    <w:basedOn w:val="TableNormal"/>
    <w:next w:val="MediumGrid1-Accent3"/>
    <w:uiPriority w:val="67"/>
    <w:semiHidden/>
    <w:unhideWhenUsed/>
    <w:rsid w:val="0044628B"/>
    <w:rPr>
      <w:sz w:val="22"/>
      <w:szCs w:val="22"/>
      <w:lang w:val="en-GB" w:eastAsia="en-GB"/>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Grid23111">
    <w:name w:val="Light Grid23111"/>
    <w:basedOn w:val="TableNormal"/>
    <w:next w:val="LightGrid"/>
    <w:uiPriority w:val="62"/>
    <w:semiHidden/>
    <w:unhideWhenUsed/>
    <w:rsid w:val="0044628B"/>
    <w:rPr>
      <w:sz w:val="22"/>
      <w:szCs w:val="22"/>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23">
    <w:name w:val="Light List23"/>
    <w:basedOn w:val="TableNormal"/>
    <w:next w:val="LightList"/>
    <w:uiPriority w:val="61"/>
    <w:unhideWhenUsed/>
    <w:rsid w:val="0044628B"/>
    <w:rPr>
      <w:sz w:val="22"/>
      <w:szCs w:val="22"/>
      <w:lang w:val="en-GB" w:eastAsia="en-GB"/>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23">
    <w:name w:val="Medium Shading 123"/>
    <w:basedOn w:val="TableNormal"/>
    <w:next w:val="MediumShading1"/>
    <w:uiPriority w:val="63"/>
    <w:semiHidden/>
    <w:unhideWhenUsed/>
    <w:rsid w:val="0044628B"/>
    <w:rPr>
      <w:sz w:val="22"/>
      <w:szCs w:val="22"/>
      <w:lang w:val="en-GB" w:eastAsia="en-GB"/>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23">
    <w:name w:val="Light Shading23"/>
    <w:basedOn w:val="TableNormal"/>
    <w:next w:val="LightShading"/>
    <w:uiPriority w:val="60"/>
    <w:unhideWhenUsed/>
    <w:rsid w:val="0044628B"/>
    <w:rPr>
      <w:color w:val="000000"/>
      <w:sz w:val="22"/>
      <w:szCs w:val="22"/>
      <w:lang w:val="en-GB" w:eastAsia="en-GB"/>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33">
    <w:name w:val="Light Shading - Accent 133"/>
    <w:basedOn w:val="TableNormal"/>
    <w:next w:val="LightShading-Accent1"/>
    <w:uiPriority w:val="60"/>
    <w:semiHidden/>
    <w:unhideWhenUsed/>
    <w:rsid w:val="0044628B"/>
    <w:rPr>
      <w:color w:val="2E74B5"/>
      <w:sz w:val="22"/>
      <w:szCs w:val="22"/>
      <w:lang w:val="en-GB" w:eastAsia="en-GB"/>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Grid-Accent133111">
    <w:name w:val="Light Grid - Accent 133111"/>
    <w:basedOn w:val="TableNormal"/>
    <w:next w:val="LightGrid-Accent1"/>
    <w:uiPriority w:val="62"/>
    <w:semiHidden/>
    <w:unhideWhenUsed/>
    <w:rsid w:val="0044628B"/>
    <w:rPr>
      <w:sz w:val="22"/>
      <w:szCs w:val="22"/>
      <w:lang w:val="en-GB" w:eastAsia="en-GB"/>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Shading1-Accent323">
    <w:name w:val="Medium Shading 1 - Accent 323"/>
    <w:basedOn w:val="TableNormal"/>
    <w:next w:val="MediumShading1-Accent3"/>
    <w:uiPriority w:val="63"/>
    <w:semiHidden/>
    <w:unhideWhenUsed/>
    <w:rsid w:val="0044628B"/>
    <w:rPr>
      <w:sz w:val="22"/>
      <w:szCs w:val="22"/>
      <w:lang w:val="en-GB" w:eastAsia="en-GB"/>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customStyle="1" w:styleId="LightShading-Accent323">
    <w:name w:val="Light Shading - Accent 323"/>
    <w:basedOn w:val="TableNormal"/>
    <w:next w:val="LightShading-Accent3"/>
    <w:uiPriority w:val="60"/>
    <w:semiHidden/>
    <w:unhideWhenUsed/>
    <w:rsid w:val="0044628B"/>
    <w:rPr>
      <w:color w:val="7B7B7B"/>
      <w:sz w:val="22"/>
      <w:szCs w:val="22"/>
      <w:lang w:val="en-GB" w:eastAsia="en-GB"/>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numbering" w:customStyle="1" w:styleId="NoList5141">
    <w:name w:val="No List5141"/>
    <w:next w:val="NoList"/>
    <w:uiPriority w:val="99"/>
    <w:semiHidden/>
    <w:unhideWhenUsed/>
    <w:rsid w:val="0044628B"/>
  </w:style>
  <w:style w:type="numbering" w:customStyle="1" w:styleId="NoList6131">
    <w:name w:val="No List6131"/>
    <w:next w:val="NoList"/>
    <w:uiPriority w:val="99"/>
    <w:semiHidden/>
    <w:unhideWhenUsed/>
    <w:rsid w:val="0044628B"/>
  </w:style>
  <w:style w:type="table" w:customStyle="1" w:styleId="TableGrid32311">
    <w:name w:val="Table Grid3231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23111">
    <w:name w:val="Table Grid1223111"/>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413">
    <w:name w:val="Plain Table 413"/>
    <w:basedOn w:val="TableNormal"/>
    <w:uiPriority w:val="44"/>
    <w:rsid w:val="0044628B"/>
    <w:rPr>
      <w:lang w:val="en-GB" w:eastAsia="en-GB"/>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PlainTable2113">
    <w:name w:val="Plain Table 2113"/>
    <w:basedOn w:val="TableNormal"/>
    <w:uiPriority w:val="42"/>
    <w:rsid w:val="0044628B"/>
    <w:rPr>
      <w:lang w:val="en-GB" w:eastAsia="en-GB"/>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TableGrid22131">
    <w:name w:val="Table Grid22131"/>
    <w:basedOn w:val="TableNormal"/>
    <w:next w:val="TableGrid"/>
    <w:uiPriority w:val="59"/>
    <w:rsid w:val="0044628B"/>
    <w:pPr>
      <w:jc w:val="both"/>
    </w:pPr>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3111">
    <w:name w:val="Table Grid423111"/>
    <w:basedOn w:val="TableNormal"/>
    <w:next w:val="TableGrid"/>
    <w:rsid w:val="0044628B"/>
    <w:rPr>
      <w:rFonts w:ascii="Book Antiqua" w:eastAsia="Book Antiqua" w:hAnsi="Book Antiqua"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31">
    <w:name w:val="No List731"/>
    <w:next w:val="NoList"/>
    <w:uiPriority w:val="99"/>
    <w:semiHidden/>
    <w:unhideWhenUsed/>
    <w:rsid w:val="0044628B"/>
  </w:style>
  <w:style w:type="numbering" w:customStyle="1" w:styleId="NoList831">
    <w:name w:val="No List831"/>
    <w:next w:val="NoList"/>
    <w:uiPriority w:val="99"/>
    <w:semiHidden/>
    <w:unhideWhenUsed/>
    <w:rsid w:val="0044628B"/>
  </w:style>
  <w:style w:type="table" w:customStyle="1" w:styleId="MediumGrid1-Accent351">
    <w:name w:val="Medium Grid 1 - Accent 351"/>
    <w:basedOn w:val="TableNormal"/>
    <w:next w:val="MediumGrid1-Accent3"/>
    <w:uiPriority w:val="67"/>
    <w:unhideWhenUsed/>
    <w:rsid w:val="0044628B"/>
    <w:rPr>
      <w:lang w:val="en-GB" w:eastAsia="en-GB"/>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51">
    <w:name w:val="Light List51"/>
    <w:basedOn w:val="TableNormal"/>
    <w:next w:val="LightList"/>
    <w:uiPriority w:val="61"/>
    <w:unhideWhenUsed/>
    <w:rsid w:val="0044628B"/>
    <w:rPr>
      <w:lang w:val="en-GB" w:eastAsia="en-GB"/>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51">
    <w:name w:val="Medium Shading 151"/>
    <w:basedOn w:val="TableNormal"/>
    <w:next w:val="MediumShading1"/>
    <w:uiPriority w:val="63"/>
    <w:unhideWhenUsed/>
    <w:rsid w:val="0044628B"/>
    <w:rPr>
      <w:lang w:val="en-GB" w:eastAsia="en-GB"/>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51">
    <w:name w:val="Light Shading51"/>
    <w:basedOn w:val="TableNormal"/>
    <w:next w:val="LightShading"/>
    <w:uiPriority w:val="60"/>
    <w:unhideWhenUsed/>
    <w:rsid w:val="0044628B"/>
    <w:rPr>
      <w:color w:val="000000"/>
      <w:lang w:val="en-GB" w:eastAsia="en-GB"/>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61">
    <w:name w:val="Light Shading - Accent 161"/>
    <w:basedOn w:val="TableNormal"/>
    <w:next w:val="LightShading-Accent1"/>
    <w:uiPriority w:val="60"/>
    <w:unhideWhenUsed/>
    <w:rsid w:val="0044628B"/>
    <w:rPr>
      <w:color w:val="2E74B5"/>
      <w:lang w:val="en-GB" w:eastAsia="en-GB"/>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Shading-Accent351">
    <w:name w:val="Light Shading - Accent 351"/>
    <w:basedOn w:val="TableNormal"/>
    <w:next w:val="LightShading-Accent3"/>
    <w:uiPriority w:val="60"/>
    <w:unhideWhenUsed/>
    <w:rsid w:val="0044628B"/>
    <w:rPr>
      <w:color w:val="7B7B7B"/>
      <w:lang w:val="en-GB" w:eastAsia="en-GB"/>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numbering" w:customStyle="1" w:styleId="NoList931">
    <w:name w:val="No List931"/>
    <w:next w:val="NoList"/>
    <w:uiPriority w:val="99"/>
    <w:semiHidden/>
    <w:unhideWhenUsed/>
    <w:rsid w:val="0044628B"/>
  </w:style>
  <w:style w:type="table" w:customStyle="1" w:styleId="TableGrid1631">
    <w:name w:val="Table Grid1631"/>
    <w:basedOn w:val="TableNormal"/>
    <w:next w:val="TableGrid"/>
    <w:uiPriority w:val="59"/>
    <w:rsid w:val="0044628B"/>
    <w:rPr>
      <w:rFonts w:eastAsia="Times New Roman" w:cs="Times New Roman"/>
      <w:lang w:val="en-GB" w:eastAsia="en-GB" w:bidi="hi-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6332">
    <w:name w:val="Light Grid - Accent 6332"/>
    <w:basedOn w:val="TableNormal"/>
    <w:next w:val="LightGrid-Accent6"/>
    <w:uiPriority w:val="62"/>
    <w:rsid w:val="0044628B"/>
    <w:rPr>
      <w:rFonts w:ascii="BZar" w:hAnsi="BZar" w:cs="Times New Roman"/>
      <w:szCs w:val="24"/>
      <w:lang w:val="en-GB" w:eastAsia="en-GB" w:bidi="hi-IN"/>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1123111">
    <w:name w:val="Light Grid - Accent 1123111"/>
    <w:basedOn w:val="TableNormal"/>
    <w:uiPriority w:val="62"/>
    <w:rsid w:val="0044628B"/>
    <w:rPr>
      <w:rFonts w:ascii="BZar" w:hAnsi="BZar" w:cs="Times New Roman"/>
      <w:szCs w:val="24"/>
      <w:lang w:val="en-GB" w:eastAsia="en-GB" w:bidi="hi-IN"/>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143111">
    <w:name w:val="Light Grid - Accent 143111"/>
    <w:basedOn w:val="TableNormal"/>
    <w:next w:val="LightGrid-Accent1"/>
    <w:uiPriority w:val="62"/>
    <w:semiHidden/>
    <w:unhideWhenUsed/>
    <w:rsid w:val="0044628B"/>
    <w:rPr>
      <w:rFonts w:ascii="BZar" w:hAnsi="BZar" w:cs="Times New Roman"/>
      <w:szCs w:val="24"/>
      <w:lang w:val="en-GB" w:eastAsia="en-GB" w:bidi="hi-IN"/>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Grid1-Accent113">
    <w:name w:val="Medium Grid 1 - Accent 113"/>
    <w:basedOn w:val="TableNormal"/>
    <w:next w:val="MediumGrid1-Accent1"/>
    <w:uiPriority w:val="67"/>
    <w:semiHidden/>
    <w:unhideWhenUsed/>
    <w:rsid w:val="0044628B"/>
    <w:rPr>
      <w:rFonts w:ascii="BZar" w:hAnsi="BZar" w:cs="Times New Roman"/>
      <w:szCs w:val="24"/>
      <w:lang w:val="en-GB" w:eastAsia="en-GB" w:bidi="hi-IN"/>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TableGrid173">
    <w:name w:val="Table Grid173"/>
    <w:basedOn w:val="TableNormal"/>
    <w:next w:val="TableGrid"/>
    <w:uiPriority w:val="39"/>
    <w:rsid w:val="0044628B"/>
    <w:rPr>
      <w:rFonts w:eastAsia="Times New Roman"/>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541">
    <w:name w:val="Light List - Accent 541"/>
    <w:basedOn w:val="TableNormal"/>
    <w:next w:val="LightList-Accent5"/>
    <w:uiPriority w:val="61"/>
    <w:unhideWhenUsed/>
    <w:rsid w:val="0044628B"/>
    <w:rPr>
      <w:lang w:val="en-GB" w:eastAsia="en-GB"/>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customStyle="1" w:styleId="MediumGrid1-Accent14">
    <w:name w:val="Medium Grid 1 - Accent 14"/>
    <w:basedOn w:val="TableNormal"/>
    <w:next w:val="MediumGrid1-Accent1"/>
    <w:uiPriority w:val="67"/>
    <w:unhideWhenUsed/>
    <w:rsid w:val="0044628B"/>
    <w:rPr>
      <w:lang w:val="en-GB" w:eastAsia="en-GB"/>
    </w:rPr>
    <w:tblPr>
      <w:tblStyleRowBandSize w:val="1"/>
      <w:tblStyleColBandSize w:val="1"/>
      <w:tblBorders>
        <w:top w:val="single" w:sz="8" w:space="0" w:color="84B3DF"/>
        <w:left w:val="single" w:sz="8" w:space="0" w:color="84B3DF"/>
        <w:bottom w:val="single" w:sz="8" w:space="0" w:color="84B3DF"/>
        <w:right w:val="single" w:sz="8" w:space="0" w:color="84B3DF"/>
        <w:insideH w:val="single" w:sz="8" w:space="0" w:color="84B3DF"/>
        <w:insideV w:val="single" w:sz="8" w:space="0" w:color="84B3DF"/>
      </w:tblBorders>
    </w:tblPr>
    <w:tcPr>
      <w:shd w:val="clear" w:color="auto" w:fill="D6E6F4"/>
    </w:tcPr>
    <w:tblStylePr w:type="firstRow">
      <w:rPr>
        <w:b/>
        <w:bCs/>
      </w:rPr>
    </w:tblStylePr>
    <w:tblStylePr w:type="lastRow">
      <w:rPr>
        <w:b/>
        <w:bCs/>
      </w:rPr>
      <w:tblPr/>
      <w:tcPr>
        <w:tcBorders>
          <w:top w:val="single" w:sz="18" w:space="0" w:color="84B3DF"/>
        </w:tcBorders>
      </w:tcPr>
    </w:tblStylePr>
    <w:tblStylePr w:type="firstCol">
      <w:rPr>
        <w:b/>
        <w:bCs/>
      </w:rPr>
    </w:tblStylePr>
    <w:tblStylePr w:type="lastCol">
      <w:rPr>
        <w:b/>
        <w:bCs/>
      </w:rPr>
    </w:tblStylePr>
    <w:tblStylePr w:type="band1Vert">
      <w:tblPr/>
      <w:tcPr>
        <w:shd w:val="clear" w:color="auto" w:fill="ADCCEA"/>
      </w:tcPr>
    </w:tblStylePr>
    <w:tblStylePr w:type="band1Horz">
      <w:tblPr/>
      <w:tcPr>
        <w:shd w:val="clear" w:color="auto" w:fill="ADCCEA"/>
      </w:tcPr>
    </w:tblStylePr>
  </w:style>
  <w:style w:type="numbering" w:customStyle="1" w:styleId="NoList1031">
    <w:name w:val="No List1031"/>
    <w:next w:val="NoList"/>
    <w:uiPriority w:val="99"/>
    <w:semiHidden/>
    <w:unhideWhenUsed/>
    <w:rsid w:val="0044628B"/>
  </w:style>
  <w:style w:type="numbering" w:customStyle="1" w:styleId="NoList14211">
    <w:name w:val="No List14211"/>
    <w:next w:val="NoList"/>
    <w:uiPriority w:val="99"/>
    <w:semiHidden/>
    <w:unhideWhenUsed/>
    <w:rsid w:val="0044628B"/>
  </w:style>
  <w:style w:type="numbering" w:customStyle="1" w:styleId="NoList23211">
    <w:name w:val="No List23211"/>
    <w:next w:val="NoList"/>
    <w:uiPriority w:val="99"/>
    <w:semiHidden/>
    <w:unhideWhenUsed/>
    <w:rsid w:val="0044628B"/>
  </w:style>
  <w:style w:type="numbering" w:customStyle="1" w:styleId="NoList3321">
    <w:name w:val="No List3321"/>
    <w:next w:val="NoList"/>
    <w:uiPriority w:val="99"/>
    <w:semiHidden/>
    <w:unhideWhenUsed/>
    <w:rsid w:val="0044628B"/>
  </w:style>
  <w:style w:type="table" w:customStyle="1" w:styleId="TableGrid1132">
    <w:name w:val="Table Grid1132"/>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521">
    <w:name w:val="No List1521"/>
    <w:next w:val="NoList"/>
    <w:uiPriority w:val="99"/>
    <w:semiHidden/>
    <w:unhideWhenUsed/>
    <w:rsid w:val="0044628B"/>
  </w:style>
  <w:style w:type="numbering" w:customStyle="1" w:styleId="NoList1621">
    <w:name w:val="No List1621"/>
    <w:next w:val="NoList"/>
    <w:uiPriority w:val="99"/>
    <w:semiHidden/>
    <w:unhideWhenUsed/>
    <w:rsid w:val="0044628B"/>
  </w:style>
  <w:style w:type="numbering" w:customStyle="1" w:styleId="NoList11331">
    <w:name w:val="No List11331"/>
    <w:next w:val="NoList"/>
    <w:uiPriority w:val="99"/>
    <w:semiHidden/>
    <w:unhideWhenUsed/>
    <w:rsid w:val="0044628B"/>
  </w:style>
  <w:style w:type="table" w:customStyle="1" w:styleId="LightGrid-Accent5323">
    <w:name w:val="Light Grid - Accent 5323"/>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2211">
    <w:name w:val="Light Grid - Accent 51221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453111">
    <w:name w:val="Light Grid - Accent 453111"/>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2211">
    <w:name w:val="Light Grid - Accent 32211"/>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2421">
    <w:name w:val="No List2421"/>
    <w:next w:val="NoList"/>
    <w:uiPriority w:val="99"/>
    <w:semiHidden/>
    <w:unhideWhenUsed/>
    <w:rsid w:val="0044628B"/>
  </w:style>
  <w:style w:type="table" w:customStyle="1" w:styleId="TableGrid2321">
    <w:name w:val="Table Grid2321"/>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321">
    <w:name w:val="No List111321"/>
    <w:next w:val="NoList"/>
    <w:uiPriority w:val="99"/>
    <w:semiHidden/>
    <w:unhideWhenUsed/>
    <w:rsid w:val="0044628B"/>
  </w:style>
  <w:style w:type="table" w:customStyle="1" w:styleId="LightShading-Accent242">
    <w:name w:val="Light Shading - Accent 242"/>
    <w:basedOn w:val="TableNormal"/>
    <w:next w:val="LightShading-Accent2"/>
    <w:uiPriority w:val="60"/>
    <w:rsid w:val="0044628B"/>
    <w:rPr>
      <w:color w:val="943634"/>
      <w:lang w:val="en-GB" w:eastAsia="en-GB"/>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TableGrid11122111">
    <w:name w:val="Table Grid11122111"/>
    <w:basedOn w:val="TableNormal"/>
    <w:next w:val="TableGrid"/>
    <w:uiPriority w:val="59"/>
    <w:rsid w:val="0044628B"/>
    <w:pPr>
      <w:ind w:firstLine="567"/>
    </w:pPr>
    <w:rPr>
      <w:rFonts w:eastAsia="Times New Roman"/>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321">
    <w:name w:val="No List21321"/>
    <w:next w:val="NoList"/>
    <w:uiPriority w:val="99"/>
    <w:semiHidden/>
    <w:unhideWhenUsed/>
    <w:rsid w:val="0044628B"/>
  </w:style>
  <w:style w:type="table" w:customStyle="1" w:styleId="LightGrid-Accent52221111">
    <w:name w:val="Light Grid - Accent 5222111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2111">
    <w:name w:val="Light Grid - Accent 5112211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22111">
    <w:name w:val="Light Grid - Accent 11122111"/>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3122111">
    <w:name w:val="Light Grid - Accent 3122111"/>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ahoma" w:eastAsia="Times New Roman" w:hAnsi="Tahoma"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ahoma" w:eastAsia="Times New Roman" w:hAnsi="Tahoma"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3421">
    <w:name w:val="No List3421"/>
    <w:next w:val="NoList"/>
    <w:uiPriority w:val="99"/>
    <w:semiHidden/>
    <w:unhideWhenUsed/>
    <w:rsid w:val="0044628B"/>
  </w:style>
  <w:style w:type="table" w:customStyle="1" w:styleId="LightGrid-Accent1212111">
    <w:name w:val="Light Grid - Accent 1212111"/>
    <w:basedOn w:val="TableNormal"/>
    <w:next w:val="LightGrid-Accent1"/>
    <w:uiPriority w:val="62"/>
    <w:rsid w:val="0044628B"/>
    <w:rPr>
      <w:sz w:val="22"/>
      <w:szCs w:val="22"/>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numbering" w:customStyle="1" w:styleId="NoList1111221">
    <w:name w:val="No List1111221"/>
    <w:next w:val="NoList"/>
    <w:semiHidden/>
    <w:rsid w:val="0044628B"/>
  </w:style>
  <w:style w:type="numbering" w:customStyle="1" w:styleId="NoList211221">
    <w:name w:val="No List211221"/>
    <w:next w:val="NoList"/>
    <w:uiPriority w:val="99"/>
    <w:semiHidden/>
    <w:unhideWhenUsed/>
    <w:rsid w:val="0044628B"/>
  </w:style>
  <w:style w:type="table" w:customStyle="1" w:styleId="TableGrid1111221">
    <w:name w:val="Table Grid1111221"/>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11211">
    <w:name w:val="Light Grid - Accent 521121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112">
    <w:name w:val="Light Grid - Accent 511112"/>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22111">
    <w:name w:val="Light Grid - Accent 111122111"/>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212">
    <w:name w:val="Light Grid - Accent 411212"/>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1121">
    <w:name w:val="Light Grid - Accent 311121"/>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4321">
    <w:name w:val="No List4321"/>
    <w:next w:val="NoList"/>
    <w:uiPriority w:val="99"/>
    <w:semiHidden/>
    <w:unhideWhenUsed/>
    <w:rsid w:val="0044628B"/>
  </w:style>
  <w:style w:type="table" w:customStyle="1" w:styleId="LightGrid-Accent1312111">
    <w:name w:val="Light Grid - Accent 1312111"/>
    <w:basedOn w:val="TableNormal"/>
    <w:next w:val="LightGrid-Accent1"/>
    <w:uiPriority w:val="62"/>
    <w:semiHidden/>
    <w:unhideWhenUsed/>
    <w:rsid w:val="0044628B"/>
    <w:rPr>
      <w:sz w:val="22"/>
      <w:szCs w:val="22"/>
      <w:lang w:val="en-GB" w:eastAsia="en-GB"/>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NoList5221">
    <w:name w:val="No List5221"/>
    <w:next w:val="NoList"/>
    <w:uiPriority w:val="99"/>
    <w:semiHidden/>
    <w:unhideWhenUsed/>
    <w:rsid w:val="0044628B"/>
  </w:style>
  <w:style w:type="numbering" w:customStyle="1" w:styleId="NoList6221">
    <w:name w:val="No List6221"/>
    <w:next w:val="NoList"/>
    <w:uiPriority w:val="99"/>
    <w:semiHidden/>
    <w:unhideWhenUsed/>
    <w:rsid w:val="0044628B"/>
  </w:style>
  <w:style w:type="table" w:customStyle="1" w:styleId="TableGrid332111">
    <w:name w:val="Table Grid33211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221">
    <w:name w:val="Table Grid22221"/>
    <w:basedOn w:val="TableNormal"/>
    <w:next w:val="TableGrid"/>
    <w:uiPriority w:val="59"/>
    <w:rsid w:val="0044628B"/>
    <w:pPr>
      <w:jc w:val="both"/>
    </w:pPr>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121">
    <w:name w:val="No List7121"/>
    <w:next w:val="NoList"/>
    <w:uiPriority w:val="99"/>
    <w:semiHidden/>
    <w:unhideWhenUsed/>
    <w:rsid w:val="0044628B"/>
  </w:style>
  <w:style w:type="numbering" w:customStyle="1" w:styleId="NoList8121">
    <w:name w:val="No List8121"/>
    <w:next w:val="NoList"/>
    <w:uiPriority w:val="99"/>
    <w:semiHidden/>
    <w:unhideWhenUsed/>
    <w:rsid w:val="0044628B"/>
  </w:style>
  <w:style w:type="table" w:customStyle="1" w:styleId="LightList-Accent332111">
    <w:name w:val="Light List - Accent 332111"/>
    <w:basedOn w:val="TableNormal"/>
    <w:next w:val="LightList-Accent3"/>
    <w:uiPriority w:val="61"/>
    <w:semiHidden/>
    <w:unhideWhenUsed/>
    <w:rsid w:val="0044628B"/>
    <w:rPr>
      <w:rFonts w:eastAsia="Times New Roman" w:cs="Times New Roman"/>
      <w:lang w:val="en-GB" w:eastAsia="en-GB"/>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32111">
    <w:name w:val="Medium Grid 1 - Accent 332111"/>
    <w:basedOn w:val="TableNormal"/>
    <w:next w:val="MediumGrid1-Accent3"/>
    <w:uiPriority w:val="67"/>
    <w:semiHidden/>
    <w:unhideWhenUsed/>
    <w:rsid w:val="0044628B"/>
    <w:rPr>
      <w:rFonts w:eastAsia="Times New Roman" w:cs="Times New Roman"/>
      <w:lang w:val="en-GB" w:eastAsia="en-GB"/>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Grid3211">
    <w:name w:val="Light Grid3211"/>
    <w:basedOn w:val="TableNormal"/>
    <w:next w:val="LightGrid"/>
    <w:uiPriority w:val="62"/>
    <w:semiHidden/>
    <w:unhideWhenUsed/>
    <w:rsid w:val="0044628B"/>
    <w:rPr>
      <w:rFonts w:eastAsia="Times New Roman" w:cs="Times New Roman"/>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32111">
    <w:name w:val="Light List32111"/>
    <w:basedOn w:val="TableNormal"/>
    <w:next w:val="LightList"/>
    <w:uiPriority w:val="61"/>
    <w:semiHidden/>
    <w:unhideWhenUsed/>
    <w:rsid w:val="0044628B"/>
    <w:rPr>
      <w:rFonts w:eastAsia="Times New Roman" w:cs="Times New Roman"/>
      <w:lang w:val="en-GB" w:eastAsia="en-GB"/>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2111">
    <w:name w:val="Medium Shading 132111"/>
    <w:basedOn w:val="TableNormal"/>
    <w:next w:val="MediumShading1"/>
    <w:uiPriority w:val="63"/>
    <w:semiHidden/>
    <w:unhideWhenUsed/>
    <w:rsid w:val="0044628B"/>
    <w:rPr>
      <w:rFonts w:eastAsia="Times New Roman" w:cs="Times New Roman"/>
      <w:lang w:val="en-GB" w:eastAsia="en-GB"/>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2111">
    <w:name w:val="Light Shading32111"/>
    <w:basedOn w:val="TableNormal"/>
    <w:next w:val="LightShading"/>
    <w:uiPriority w:val="60"/>
    <w:semiHidden/>
    <w:unhideWhenUsed/>
    <w:rsid w:val="0044628B"/>
    <w:rPr>
      <w:rFonts w:eastAsia="Times New Roman" w:cs="Times New Roman"/>
      <w:color w:val="000000"/>
      <w:lang w:val="en-GB" w:eastAsia="en-GB"/>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2111">
    <w:name w:val="Light Shading - Accent 142111"/>
    <w:basedOn w:val="TableNormal"/>
    <w:next w:val="LightShading-Accent1"/>
    <w:uiPriority w:val="60"/>
    <w:semiHidden/>
    <w:unhideWhenUsed/>
    <w:rsid w:val="0044628B"/>
    <w:rPr>
      <w:rFonts w:eastAsia="Times New Roman" w:cs="Times New Roman"/>
      <w:color w:val="2E74B5"/>
      <w:lang w:val="en-GB" w:eastAsia="en-GB"/>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MediumShading1-Accent33211">
    <w:name w:val="Medium Shading 1 - Accent 33211"/>
    <w:basedOn w:val="TableNormal"/>
    <w:next w:val="MediumShading1-Accent3"/>
    <w:uiPriority w:val="63"/>
    <w:semiHidden/>
    <w:unhideWhenUsed/>
    <w:rsid w:val="0044628B"/>
    <w:rPr>
      <w:rFonts w:eastAsia="Times New Roman" w:cs="Times New Roman"/>
      <w:lang w:val="en-GB" w:eastAsia="en-GB"/>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customStyle="1" w:styleId="LightShading-Accent332111">
    <w:name w:val="Light Shading - Accent 332111"/>
    <w:basedOn w:val="TableNormal"/>
    <w:next w:val="LightShading-Accent3"/>
    <w:uiPriority w:val="60"/>
    <w:semiHidden/>
    <w:unhideWhenUsed/>
    <w:rsid w:val="0044628B"/>
    <w:rPr>
      <w:rFonts w:eastAsia="Times New Roman" w:cs="Times New Roman"/>
      <w:color w:val="7B7B7B"/>
      <w:lang w:val="en-GB" w:eastAsia="en-GB"/>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TableGrid513111">
    <w:name w:val="Table Grid513111"/>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22111">
    <w:name w:val="Table Grid312211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3">
    <w:name w:val="Table Grid613"/>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42">
    <w:name w:val="Table Grid342"/>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721">
    <w:name w:val="No List1721"/>
    <w:next w:val="NoList"/>
    <w:uiPriority w:val="99"/>
    <w:semiHidden/>
    <w:unhideWhenUsed/>
    <w:rsid w:val="0044628B"/>
  </w:style>
  <w:style w:type="table" w:customStyle="1" w:styleId="TableGrid242">
    <w:name w:val="Table Grid242"/>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821">
    <w:name w:val="No List1821"/>
    <w:next w:val="NoList"/>
    <w:uiPriority w:val="99"/>
    <w:semiHidden/>
    <w:unhideWhenUsed/>
    <w:rsid w:val="0044628B"/>
  </w:style>
  <w:style w:type="numbering" w:customStyle="1" w:styleId="NoList2521">
    <w:name w:val="No List2521"/>
    <w:next w:val="NoList"/>
    <w:uiPriority w:val="99"/>
    <w:semiHidden/>
    <w:unhideWhenUsed/>
    <w:rsid w:val="0044628B"/>
  </w:style>
  <w:style w:type="table" w:customStyle="1" w:styleId="TableGrid1141">
    <w:name w:val="Table Grid1141"/>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521">
    <w:name w:val="No List3521"/>
    <w:next w:val="NoList"/>
    <w:uiPriority w:val="99"/>
    <w:semiHidden/>
    <w:unhideWhenUsed/>
    <w:rsid w:val="0044628B"/>
  </w:style>
  <w:style w:type="table" w:customStyle="1" w:styleId="TableGrid1151">
    <w:name w:val="Table Grid115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4421">
    <w:name w:val="No List4421"/>
    <w:next w:val="NoList"/>
    <w:uiPriority w:val="99"/>
    <w:semiHidden/>
    <w:unhideWhenUsed/>
    <w:rsid w:val="0044628B"/>
  </w:style>
  <w:style w:type="numbering" w:customStyle="1" w:styleId="NoList11421">
    <w:name w:val="No List11421"/>
    <w:next w:val="NoList"/>
    <w:uiPriority w:val="99"/>
    <w:semiHidden/>
    <w:unhideWhenUsed/>
    <w:rsid w:val="0044628B"/>
  </w:style>
  <w:style w:type="numbering" w:customStyle="1" w:styleId="NoList111421">
    <w:name w:val="No List111421"/>
    <w:next w:val="NoList"/>
    <w:uiPriority w:val="99"/>
    <w:semiHidden/>
    <w:unhideWhenUsed/>
    <w:rsid w:val="0044628B"/>
  </w:style>
  <w:style w:type="numbering" w:customStyle="1" w:styleId="NoList1111321">
    <w:name w:val="No List1111321"/>
    <w:next w:val="NoList"/>
    <w:uiPriority w:val="99"/>
    <w:semiHidden/>
    <w:rsid w:val="0044628B"/>
  </w:style>
  <w:style w:type="table" w:customStyle="1" w:styleId="TableGrid131311">
    <w:name w:val="Table Grid131311"/>
    <w:basedOn w:val="TableNormal"/>
    <w:next w:val="TableGrid"/>
    <w:rsid w:val="0044628B"/>
    <w:pPr>
      <w:bidi/>
    </w:pPr>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322111">
    <w:name w:val="Light Grid - Accent 4322111"/>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1131">
    <w:name w:val="Light Grid - Accent 41131"/>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21421">
    <w:name w:val="No List21421"/>
    <w:next w:val="NoList"/>
    <w:uiPriority w:val="99"/>
    <w:semiHidden/>
    <w:unhideWhenUsed/>
    <w:rsid w:val="0044628B"/>
  </w:style>
  <w:style w:type="numbering" w:customStyle="1" w:styleId="NoList12131">
    <w:name w:val="No List12131"/>
    <w:next w:val="NoList"/>
    <w:uiPriority w:val="99"/>
    <w:semiHidden/>
    <w:unhideWhenUsed/>
    <w:rsid w:val="0044628B"/>
  </w:style>
  <w:style w:type="numbering" w:customStyle="1" w:styleId="NoList112131">
    <w:name w:val="No List112131"/>
    <w:next w:val="NoList"/>
    <w:uiPriority w:val="99"/>
    <w:semiHidden/>
    <w:rsid w:val="0044628B"/>
  </w:style>
  <w:style w:type="table" w:customStyle="1" w:styleId="TableGridLight3">
    <w:name w:val="Table Grid Light3"/>
    <w:basedOn w:val="TableNormal"/>
    <w:next w:val="TableGridLight1"/>
    <w:uiPriority w:val="40"/>
    <w:rsid w:val="0044628B"/>
    <w:rPr>
      <w:lang w:val="en-GB" w:eastAsia="en-GB"/>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numbering" w:customStyle="1" w:styleId="NoList5321">
    <w:name w:val="No List5321"/>
    <w:next w:val="NoList"/>
    <w:uiPriority w:val="99"/>
    <w:semiHidden/>
    <w:unhideWhenUsed/>
    <w:rsid w:val="0044628B"/>
  </w:style>
  <w:style w:type="numbering" w:customStyle="1" w:styleId="NoList13131">
    <w:name w:val="No List13131"/>
    <w:next w:val="NoList"/>
    <w:uiPriority w:val="99"/>
    <w:semiHidden/>
    <w:unhideWhenUsed/>
    <w:rsid w:val="0044628B"/>
  </w:style>
  <w:style w:type="numbering" w:customStyle="1" w:styleId="NoList22131">
    <w:name w:val="No List22131"/>
    <w:next w:val="NoList"/>
    <w:uiPriority w:val="99"/>
    <w:semiHidden/>
    <w:unhideWhenUsed/>
    <w:rsid w:val="0044628B"/>
  </w:style>
  <w:style w:type="table" w:customStyle="1" w:styleId="LightList-Accent311131">
    <w:name w:val="Light List - Accent 311131"/>
    <w:basedOn w:val="TableNormal"/>
    <w:next w:val="LightList-Accent3"/>
    <w:uiPriority w:val="61"/>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List-Accent6113">
    <w:name w:val="Light List - Accent 6113"/>
    <w:basedOn w:val="TableNormal"/>
    <w:next w:val="LightList-Accent6"/>
    <w:uiPriority w:val="61"/>
    <w:rsid w:val="0044628B"/>
    <w:rPr>
      <w:rFonts w:eastAsia="Times New Roman"/>
      <w:lang w:val="en-GB" w:eastAsia="en-GB"/>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2113">
    <w:name w:val="Light Shading - Accent 2113"/>
    <w:basedOn w:val="TableNormal"/>
    <w:next w:val="LightShading-Accent2"/>
    <w:uiPriority w:val="60"/>
    <w:rsid w:val="0044628B"/>
    <w:rPr>
      <w:rFonts w:eastAsia="Times New Roman"/>
      <w:color w:val="943634"/>
      <w:lang w:val="en-GB" w:eastAsia="en-GB"/>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2113">
    <w:name w:val="Light Grid - Accent 2113"/>
    <w:basedOn w:val="TableNormal"/>
    <w:next w:val="LightGrid-Accent2"/>
    <w:uiPriority w:val="62"/>
    <w:rsid w:val="0044628B"/>
    <w:rPr>
      <w:rFonts w:eastAsia="Times New Roman"/>
      <w:lang w:val="en-GB" w:eastAsia="en-GB"/>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Shading-Accent6113">
    <w:name w:val="Light Shading - Accent 6113"/>
    <w:basedOn w:val="TableNormal"/>
    <w:next w:val="LightShading-Accent6"/>
    <w:uiPriority w:val="60"/>
    <w:rsid w:val="0044628B"/>
    <w:rPr>
      <w:rFonts w:eastAsia="Times New Roman"/>
      <w:color w:val="E36C0A"/>
      <w:lang w:val="en-GB" w:eastAsia="en-GB"/>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MediumShading1-Accent4113">
    <w:name w:val="Medium Shading 1 - Accent 4113"/>
    <w:basedOn w:val="TableNormal"/>
    <w:next w:val="MediumShading1-Accent4"/>
    <w:uiPriority w:val="63"/>
    <w:rsid w:val="0044628B"/>
    <w:rPr>
      <w:rFonts w:eastAsia="Times New Roman"/>
      <w:lang w:val="en-GB" w:eastAsia="en-GB"/>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2-Accent6113">
    <w:name w:val="Medium Shading 2 - Accent 6113"/>
    <w:basedOn w:val="TableNormal"/>
    <w:next w:val="MediumShading2-Accent6"/>
    <w:uiPriority w:val="64"/>
    <w:rsid w:val="0044628B"/>
    <w:rPr>
      <w:rFonts w:eastAsia="Times New Roman"/>
      <w:lang w:val="en-GB" w:eastAsia="en-GB"/>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113">
    <w:name w:val="Medium Shading 1 - Accent 6113"/>
    <w:basedOn w:val="TableNormal"/>
    <w:next w:val="MediumShading1-Accent6"/>
    <w:uiPriority w:val="63"/>
    <w:rsid w:val="0044628B"/>
    <w:rPr>
      <w:rFonts w:eastAsia="Times New Roman"/>
      <w:lang w:val="en-GB" w:eastAsia="en-GB"/>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TableGrid141311">
    <w:name w:val="Table Grid141311"/>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2113">
    <w:name w:val="Light List - Accent 2113"/>
    <w:basedOn w:val="TableNormal"/>
    <w:next w:val="LightList-Accent2"/>
    <w:uiPriority w:val="61"/>
    <w:rsid w:val="0044628B"/>
    <w:rPr>
      <w:rFonts w:eastAsia="Times New Roman"/>
      <w:lang w:val="en-GB" w:eastAsia="en-GB"/>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List-Accent3213">
    <w:name w:val="Light List - Accent 3213"/>
    <w:basedOn w:val="TableNormal"/>
    <w:next w:val="LightList-Accent3"/>
    <w:uiPriority w:val="61"/>
    <w:semiHidden/>
    <w:unhideWhenUsed/>
    <w:rsid w:val="0044628B"/>
    <w:rPr>
      <w:lang w:val="en-GB" w:eastAsia="en-GB"/>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Grid-Accent621311">
    <w:name w:val="Light Grid - Accent 621311"/>
    <w:basedOn w:val="TableNormal"/>
    <w:next w:val="LightGrid-Accent6"/>
    <w:uiPriority w:val="62"/>
    <w:semiHidden/>
    <w:unhideWhenUsed/>
    <w:rsid w:val="0044628B"/>
    <w:rPr>
      <w:lang w:val="en-GB" w:eastAsia="en-GB"/>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2131">
    <w:name w:val="Medium Shading 1 - Accent 42131"/>
    <w:basedOn w:val="TableNormal"/>
    <w:next w:val="MediumShading1-Accent4"/>
    <w:uiPriority w:val="63"/>
    <w:semiHidden/>
    <w:unhideWhenUsed/>
    <w:rsid w:val="0044628B"/>
    <w:rPr>
      <w:lang w:val="en-GB" w:eastAsia="en-GB"/>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2-Accent623">
    <w:name w:val="Medium Shading 2 - Accent 623"/>
    <w:basedOn w:val="TableNormal"/>
    <w:next w:val="MediumShading2-Accent6"/>
    <w:uiPriority w:val="64"/>
    <w:semiHidden/>
    <w:unhideWhenUsed/>
    <w:rsid w:val="0044628B"/>
    <w:rPr>
      <w:lang w:val="en-GB" w:eastAsia="en-GB"/>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0AD4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0AD47"/>
      </w:tcPr>
    </w:tblStylePr>
    <w:tblStylePr w:type="lastCol">
      <w:rPr>
        <w:b/>
        <w:bCs/>
        <w:color w:val="FFFFFF"/>
      </w:rPr>
      <w:tblPr/>
      <w:tcPr>
        <w:tcBorders>
          <w:left w:val="nil"/>
          <w:right w:val="nil"/>
          <w:insideH w:val="nil"/>
          <w:insideV w:val="nil"/>
        </w:tcBorders>
        <w:shd w:val="clear" w:color="auto" w:fill="70AD4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2131">
    <w:name w:val="Medium Shading 1 - Accent 62131"/>
    <w:basedOn w:val="TableNormal"/>
    <w:next w:val="MediumShading1-Accent6"/>
    <w:uiPriority w:val="63"/>
    <w:semiHidden/>
    <w:unhideWhenUsed/>
    <w:rsid w:val="0044628B"/>
    <w:rPr>
      <w:lang w:val="en-GB" w:eastAsia="en-GB"/>
    </w:rPr>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customStyle="1" w:styleId="LightList-Accent233">
    <w:name w:val="Light List - Accent 233"/>
    <w:basedOn w:val="TableNormal"/>
    <w:next w:val="LightList-Accent2"/>
    <w:uiPriority w:val="61"/>
    <w:semiHidden/>
    <w:unhideWhenUsed/>
    <w:rsid w:val="0044628B"/>
    <w:rPr>
      <w:lang w:val="en-GB" w:eastAsia="en-GB"/>
    </w:rPr>
    <w:tblPr>
      <w:tblStyleRowBandSize w:val="1"/>
      <w:tblStyleColBandSize w:val="1"/>
      <w:tblBorders>
        <w:top w:val="single" w:sz="8" w:space="0" w:color="ED7D31"/>
        <w:left w:val="single" w:sz="8" w:space="0" w:color="ED7D31"/>
        <w:bottom w:val="single" w:sz="8" w:space="0" w:color="ED7D31"/>
        <w:right w:val="single" w:sz="8" w:space="0" w:color="ED7D31"/>
      </w:tblBorders>
    </w:tblPr>
    <w:tblStylePr w:type="firstRow">
      <w:pPr>
        <w:spacing w:before="0" w:after="0" w:line="240" w:lineRule="auto"/>
      </w:pPr>
      <w:rPr>
        <w:b/>
        <w:bCs/>
        <w:color w:val="FFFFFF"/>
      </w:rPr>
      <w:tblPr/>
      <w:tcPr>
        <w:shd w:val="clear" w:color="auto" w:fill="ED7D31"/>
      </w:tcPr>
    </w:tblStylePr>
    <w:tblStylePr w:type="lastRow">
      <w:pPr>
        <w:spacing w:before="0" w:after="0" w:line="240" w:lineRule="auto"/>
      </w:pPr>
      <w:rPr>
        <w:b/>
        <w:bCs/>
      </w:rPr>
      <w:tblPr/>
      <w:tcPr>
        <w:tcBorders>
          <w:top w:val="double" w:sz="6" w:space="0" w:color="ED7D31"/>
          <w:left w:val="single" w:sz="8" w:space="0" w:color="ED7D31"/>
          <w:bottom w:val="single" w:sz="8" w:space="0" w:color="ED7D31"/>
          <w:right w:val="single" w:sz="8" w:space="0" w:color="ED7D31"/>
        </w:tcBorders>
      </w:tcPr>
    </w:tblStylePr>
    <w:tblStylePr w:type="firstCol">
      <w:rPr>
        <w:b/>
        <w:bCs/>
      </w:rPr>
    </w:tblStylePr>
    <w:tblStylePr w:type="lastCol">
      <w:rPr>
        <w:b/>
        <w:bCs/>
      </w:rPr>
    </w:tblStylePr>
    <w:tblStylePr w:type="band1Vert">
      <w:tblPr/>
      <w:tcPr>
        <w:tcBorders>
          <w:top w:val="single" w:sz="8" w:space="0" w:color="ED7D31"/>
          <w:left w:val="single" w:sz="8" w:space="0" w:color="ED7D31"/>
          <w:bottom w:val="single" w:sz="8" w:space="0" w:color="ED7D31"/>
          <w:right w:val="single" w:sz="8" w:space="0" w:color="ED7D31"/>
        </w:tcBorders>
      </w:tcPr>
    </w:tblStylePr>
    <w:tblStylePr w:type="band1Horz">
      <w:tblPr/>
      <w:tcPr>
        <w:tcBorders>
          <w:top w:val="single" w:sz="8" w:space="0" w:color="ED7D31"/>
          <w:left w:val="single" w:sz="8" w:space="0" w:color="ED7D31"/>
          <w:bottom w:val="single" w:sz="8" w:space="0" w:color="ED7D31"/>
          <w:right w:val="single" w:sz="8" w:space="0" w:color="ED7D31"/>
        </w:tcBorders>
      </w:tcPr>
    </w:tblStylePr>
  </w:style>
  <w:style w:type="numbering" w:customStyle="1" w:styleId="NoList31131">
    <w:name w:val="No List31131"/>
    <w:next w:val="NoList"/>
    <w:uiPriority w:val="99"/>
    <w:semiHidden/>
    <w:unhideWhenUsed/>
    <w:rsid w:val="0044628B"/>
  </w:style>
  <w:style w:type="table" w:customStyle="1" w:styleId="LightShading-Accent2213">
    <w:name w:val="Light Shading - Accent 2213"/>
    <w:basedOn w:val="TableNormal"/>
    <w:next w:val="LightShading-Accent2"/>
    <w:uiPriority w:val="60"/>
    <w:rsid w:val="0044628B"/>
    <w:rPr>
      <w:rFonts w:eastAsia="Times New Roman"/>
      <w:color w:val="943634"/>
      <w:lang w:val="en-GB" w:eastAsia="en-GB"/>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List-Accent2213">
    <w:name w:val="Light List - Accent 2213"/>
    <w:basedOn w:val="TableNormal"/>
    <w:next w:val="LightList-Accent2"/>
    <w:uiPriority w:val="61"/>
    <w:rsid w:val="0044628B"/>
    <w:rPr>
      <w:rFonts w:eastAsia="Times New Roman"/>
      <w:lang w:val="en-GB" w:eastAsia="en-GB"/>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Grid-Accent412131">
    <w:name w:val="Light Grid - Accent 412131"/>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41311">
    <w:name w:val="Light Grid - Accent 441311"/>
    <w:basedOn w:val="TableNormal"/>
    <w:next w:val="LightGrid-Accent4"/>
    <w:uiPriority w:val="62"/>
    <w:semiHidden/>
    <w:unhideWhenUsed/>
    <w:rsid w:val="0044628B"/>
    <w:rPr>
      <w:lang w:val="en-GB" w:eastAsia="en-GB"/>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4113111">
    <w:name w:val="Table Grid4113111"/>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1311">
    <w:name w:val="Table Grid12113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223">
    <w:name w:val="Light Grid - Accent 4223"/>
    <w:basedOn w:val="TableNormal"/>
    <w:next w:val="LightGrid-Accent4"/>
    <w:uiPriority w:val="62"/>
    <w:rsid w:val="0044628B"/>
    <w:rPr>
      <w:sz w:val="22"/>
      <w:szCs w:val="22"/>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PlainTable513">
    <w:name w:val="Plain Table 513"/>
    <w:basedOn w:val="TableNormal"/>
    <w:next w:val="PlainTable51"/>
    <w:uiPriority w:val="45"/>
    <w:rsid w:val="0044628B"/>
    <w:rPr>
      <w:lang w:val="en-GB" w:eastAsia="en-GB"/>
    </w:rPr>
    <w:tblPr>
      <w:tblStyleRowBandSize w:val="1"/>
      <w:tblStyleColBandSize w:val="1"/>
    </w:tblPr>
    <w:tblStylePr w:type="firstRow">
      <w:rPr>
        <w:rFonts w:ascii="Times New Roman" w:eastAsia="Times New Roman" w:hAnsi="Times New Roman" w:cs="Times New Roman"/>
        <w:i/>
        <w:iCs/>
        <w:sz w:val="26"/>
      </w:rPr>
      <w:tblPr/>
      <w:tcPr>
        <w:tcBorders>
          <w:bottom w:val="single" w:sz="4" w:space="0" w:color="7F7F7F"/>
        </w:tcBorders>
        <w:shd w:val="clear" w:color="auto" w:fill="FFFFFF"/>
      </w:tcPr>
    </w:tblStylePr>
    <w:tblStylePr w:type="lastRow">
      <w:rPr>
        <w:rFonts w:ascii="Times New Roman" w:eastAsia="Times New Roman" w:hAnsi="Times New Roman" w:cs="Times New Roman"/>
        <w:i/>
        <w:iCs/>
        <w:sz w:val="26"/>
      </w:rPr>
      <w:tblPr/>
      <w:tcPr>
        <w:tcBorders>
          <w:top w:val="single" w:sz="4" w:space="0" w:color="7F7F7F"/>
        </w:tcBorders>
        <w:shd w:val="clear" w:color="auto" w:fill="FFFFFF"/>
      </w:tcPr>
    </w:tblStylePr>
    <w:tblStylePr w:type="firstCol">
      <w:pPr>
        <w:jc w:val="right"/>
      </w:pPr>
      <w:rPr>
        <w:rFonts w:ascii="Times New Roman" w:eastAsia="Times New Roman" w:hAnsi="Times New Roman" w:cs="Times New Roman"/>
        <w:i/>
        <w:iCs/>
        <w:sz w:val="26"/>
      </w:rPr>
      <w:tblPr/>
      <w:tcPr>
        <w:tcBorders>
          <w:right w:val="single" w:sz="4" w:space="0" w:color="7F7F7F"/>
        </w:tcBorders>
        <w:shd w:val="clear" w:color="auto" w:fill="FFFFFF"/>
      </w:tcPr>
    </w:tblStylePr>
    <w:tblStylePr w:type="lastCol">
      <w:rPr>
        <w:rFonts w:ascii="Times New Roman" w:eastAsia="Times New Roman" w:hAnsi="Times New Roman"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PlainTable123">
    <w:name w:val="Plain Table 123"/>
    <w:basedOn w:val="TableNormal"/>
    <w:next w:val="PlainTable11"/>
    <w:uiPriority w:val="41"/>
    <w:rsid w:val="0044628B"/>
    <w:rPr>
      <w:lang w:val="en-GB" w:eastAsia="en-GB"/>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41131">
    <w:name w:val="No List41131"/>
    <w:next w:val="NoList"/>
    <w:uiPriority w:val="99"/>
    <w:semiHidden/>
    <w:unhideWhenUsed/>
    <w:rsid w:val="0044628B"/>
  </w:style>
  <w:style w:type="numbering" w:customStyle="1" w:styleId="NoList113121">
    <w:name w:val="No List113121"/>
    <w:next w:val="NoList"/>
    <w:uiPriority w:val="99"/>
    <w:semiHidden/>
    <w:unhideWhenUsed/>
    <w:rsid w:val="0044628B"/>
  </w:style>
  <w:style w:type="numbering" w:customStyle="1" w:styleId="NoList1112131">
    <w:name w:val="No List1112131"/>
    <w:next w:val="NoList"/>
    <w:semiHidden/>
    <w:unhideWhenUsed/>
    <w:rsid w:val="0044628B"/>
  </w:style>
  <w:style w:type="table" w:customStyle="1" w:styleId="TableGrid131121">
    <w:name w:val="Table Grid13112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321">
    <w:name w:val="No List211321"/>
    <w:next w:val="NoList"/>
    <w:uiPriority w:val="99"/>
    <w:semiHidden/>
    <w:unhideWhenUsed/>
    <w:rsid w:val="0044628B"/>
  </w:style>
  <w:style w:type="table" w:customStyle="1" w:styleId="TableGrid2111311">
    <w:name w:val="Table Grid21113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1121">
    <w:name w:val="No List311121"/>
    <w:next w:val="NoList"/>
    <w:uiPriority w:val="99"/>
    <w:semiHidden/>
    <w:unhideWhenUsed/>
    <w:rsid w:val="0044628B"/>
  </w:style>
  <w:style w:type="numbering" w:customStyle="1" w:styleId="NoList411121">
    <w:name w:val="No List411121"/>
    <w:next w:val="NoList"/>
    <w:uiPriority w:val="99"/>
    <w:semiHidden/>
    <w:unhideWhenUsed/>
    <w:rsid w:val="0044628B"/>
  </w:style>
  <w:style w:type="numbering" w:customStyle="1" w:styleId="NoList1111113">
    <w:name w:val="No List1111113"/>
    <w:next w:val="NoList"/>
    <w:semiHidden/>
    <w:rsid w:val="0044628B"/>
  </w:style>
  <w:style w:type="table" w:customStyle="1" w:styleId="MediumShading1-Accent62112">
    <w:name w:val="Medium Shading 1 - Accent 62112"/>
    <w:basedOn w:val="TableNormal"/>
    <w:next w:val="MediumShading1-Accent6"/>
    <w:uiPriority w:val="63"/>
    <w:rsid w:val="0044628B"/>
    <w:rPr>
      <w:lang w:val="en-GB" w:eastAsia="en-GB"/>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42112">
    <w:name w:val="Medium Shading 1 - Accent 42112"/>
    <w:basedOn w:val="TableNormal"/>
    <w:next w:val="MediumShading1-Accent4"/>
    <w:uiPriority w:val="63"/>
    <w:rsid w:val="0044628B"/>
    <w:rPr>
      <w:lang w:val="en-GB" w:eastAsia="en-GB"/>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TableGrid411121">
    <w:name w:val="Table Grid41112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111311">
    <w:name w:val="Light Grid - Accent 4111131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1131">
    <w:name w:val="No List51131"/>
    <w:next w:val="NoList"/>
    <w:uiPriority w:val="99"/>
    <w:semiHidden/>
    <w:unhideWhenUsed/>
    <w:rsid w:val="0044628B"/>
  </w:style>
  <w:style w:type="numbering" w:customStyle="1" w:styleId="NoList121121">
    <w:name w:val="No List121121"/>
    <w:next w:val="NoList"/>
    <w:uiPriority w:val="99"/>
    <w:semiHidden/>
    <w:unhideWhenUsed/>
    <w:rsid w:val="0044628B"/>
  </w:style>
  <w:style w:type="table" w:customStyle="1" w:styleId="TableGrid2111121">
    <w:name w:val="Table Grid211112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1131">
    <w:name w:val="No List2111131"/>
    <w:next w:val="NoList"/>
    <w:uiPriority w:val="99"/>
    <w:semiHidden/>
    <w:unhideWhenUsed/>
    <w:rsid w:val="0044628B"/>
  </w:style>
  <w:style w:type="table" w:customStyle="1" w:styleId="TableGrid1211121">
    <w:name w:val="Table Grid121112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113">
    <w:name w:val="Plain Table 11113"/>
    <w:basedOn w:val="TableNormal"/>
    <w:next w:val="PlainTable11"/>
    <w:uiPriority w:val="41"/>
    <w:rsid w:val="0044628B"/>
    <w:rPr>
      <w:lang w:val="en-GB" w:eastAsia="en-GB"/>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6321">
    <w:name w:val="No List6321"/>
    <w:next w:val="NoList"/>
    <w:uiPriority w:val="99"/>
    <w:semiHidden/>
    <w:unhideWhenUsed/>
    <w:rsid w:val="0044628B"/>
  </w:style>
  <w:style w:type="table" w:customStyle="1" w:styleId="TableGrid14112">
    <w:name w:val="Table Grid14112"/>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11112">
    <w:name w:val="Plain Table 1111112"/>
    <w:basedOn w:val="TableNormal"/>
    <w:uiPriority w:val="41"/>
    <w:rsid w:val="0044628B"/>
    <w:rPr>
      <w:sz w:val="22"/>
      <w:szCs w:val="22"/>
      <w:lang w:val="en-GB" w:eastAsia="en-GB"/>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31121">
    <w:name w:val="No List131121"/>
    <w:next w:val="NoList"/>
    <w:uiPriority w:val="99"/>
    <w:semiHidden/>
    <w:unhideWhenUsed/>
    <w:rsid w:val="0044628B"/>
  </w:style>
  <w:style w:type="table" w:customStyle="1" w:styleId="LightGrid-Accent441121">
    <w:name w:val="Light Grid - Accent 441121"/>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221121">
    <w:name w:val="No List221121"/>
    <w:next w:val="NoList"/>
    <w:uiPriority w:val="99"/>
    <w:semiHidden/>
    <w:unhideWhenUsed/>
    <w:rsid w:val="0044628B"/>
  </w:style>
  <w:style w:type="table" w:customStyle="1" w:styleId="LightList-Accent311112">
    <w:name w:val="Light List - Accent 311112"/>
    <w:basedOn w:val="TableNormal"/>
    <w:next w:val="LightList-Accent3"/>
    <w:uiPriority w:val="61"/>
    <w:rsid w:val="0044628B"/>
    <w:rPr>
      <w:sz w:val="22"/>
      <w:szCs w:val="22"/>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numbering" w:customStyle="1" w:styleId="NoList1121121">
    <w:name w:val="No List1121121"/>
    <w:next w:val="NoList"/>
    <w:uiPriority w:val="99"/>
    <w:semiHidden/>
    <w:unhideWhenUsed/>
    <w:rsid w:val="0044628B"/>
  </w:style>
  <w:style w:type="numbering" w:customStyle="1" w:styleId="NoList212121">
    <w:name w:val="No List212121"/>
    <w:next w:val="NoList"/>
    <w:uiPriority w:val="99"/>
    <w:semiHidden/>
    <w:unhideWhenUsed/>
    <w:rsid w:val="0044628B"/>
  </w:style>
  <w:style w:type="table" w:customStyle="1" w:styleId="LightGrid-Accent412112">
    <w:name w:val="Light Grid - Accent 412112"/>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32121">
    <w:name w:val="No List32121"/>
    <w:next w:val="NoList"/>
    <w:uiPriority w:val="99"/>
    <w:semiHidden/>
    <w:unhideWhenUsed/>
    <w:rsid w:val="0044628B"/>
  </w:style>
  <w:style w:type="numbering" w:customStyle="1" w:styleId="NoList11121121">
    <w:name w:val="No List11121121"/>
    <w:next w:val="NoList"/>
    <w:semiHidden/>
    <w:rsid w:val="0044628B"/>
  </w:style>
  <w:style w:type="numbering" w:customStyle="1" w:styleId="NoList21111121">
    <w:name w:val="No List21111121"/>
    <w:next w:val="NoList"/>
    <w:uiPriority w:val="99"/>
    <w:semiHidden/>
    <w:unhideWhenUsed/>
    <w:rsid w:val="0044628B"/>
  </w:style>
  <w:style w:type="table" w:customStyle="1" w:styleId="LightGrid-Accent41111121">
    <w:name w:val="Light Grid - Accent 41111121"/>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42121">
    <w:name w:val="No List42121"/>
    <w:next w:val="NoList"/>
    <w:uiPriority w:val="99"/>
    <w:semiHidden/>
    <w:unhideWhenUsed/>
    <w:rsid w:val="0044628B"/>
  </w:style>
  <w:style w:type="table" w:customStyle="1" w:styleId="LightList-Accent32112">
    <w:name w:val="Light List - Accent 32112"/>
    <w:basedOn w:val="TableNormal"/>
    <w:next w:val="LightList-Accent3"/>
    <w:uiPriority w:val="61"/>
    <w:semiHidden/>
    <w:unhideWhenUsed/>
    <w:rsid w:val="0044628B"/>
    <w:rPr>
      <w:sz w:val="22"/>
      <w:szCs w:val="22"/>
      <w:lang w:val="en-GB" w:eastAsia="en-GB"/>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numbering" w:customStyle="1" w:styleId="NoList511121">
    <w:name w:val="No List511121"/>
    <w:next w:val="NoList"/>
    <w:uiPriority w:val="99"/>
    <w:semiHidden/>
    <w:unhideWhenUsed/>
    <w:rsid w:val="0044628B"/>
  </w:style>
  <w:style w:type="numbering" w:customStyle="1" w:styleId="NoList61121">
    <w:name w:val="No List61121"/>
    <w:next w:val="NoList"/>
    <w:uiPriority w:val="99"/>
    <w:semiHidden/>
    <w:unhideWhenUsed/>
    <w:rsid w:val="0044628B"/>
  </w:style>
  <w:style w:type="numbering" w:customStyle="1" w:styleId="NoList7221">
    <w:name w:val="No List7221"/>
    <w:next w:val="NoList"/>
    <w:uiPriority w:val="99"/>
    <w:semiHidden/>
    <w:unhideWhenUsed/>
    <w:rsid w:val="0044628B"/>
  </w:style>
  <w:style w:type="numbering" w:customStyle="1" w:styleId="NoList8221">
    <w:name w:val="No List8221"/>
    <w:next w:val="NoList"/>
    <w:uiPriority w:val="99"/>
    <w:semiHidden/>
    <w:unhideWhenUsed/>
    <w:rsid w:val="0044628B"/>
  </w:style>
  <w:style w:type="numbering" w:customStyle="1" w:styleId="NoList9121">
    <w:name w:val="No List9121"/>
    <w:next w:val="NoList"/>
    <w:uiPriority w:val="99"/>
    <w:semiHidden/>
    <w:unhideWhenUsed/>
    <w:rsid w:val="0044628B"/>
  </w:style>
  <w:style w:type="numbering" w:customStyle="1" w:styleId="NoList10121">
    <w:name w:val="No List10121"/>
    <w:next w:val="NoList"/>
    <w:uiPriority w:val="99"/>
    <w:semiHidden/>
    <w:unhideWhenUsed/>
    <w:rsid w:val="0044628B"/>
  </w:style>
  <w:style w:type="numbering" w:customStyle="1" w:styleId="NoList14121">
    <w:name w:val="No List14121"/>
    <w:next w:val="NoList"/>
    <w:uiPriority w:val="99"/>
    <w:semiHidden/>
    <w:unhideWhenUsed/>
    <w:rsid w:val="0044628B"/>
  </w:style>
  <w:style w:type="numbering" w:customStyle="1" w:styleId="NoList15121">
    <w:name w:val="No List15121"/>
    <w:next w:val="NoList"/>
    <w:uiPriority w:val="99"/>
    <w:semiHidden/>
    <w:unhideWhenUsed/>
    <w:rsid w:val="0044628B"/>
  </w:style>
  <w:style w:type="numbering" w:customStyle="1" w:styleId="NoList114121">
    <w:name w:val="No List114121"/>
    <w:next w:val="NoList"/>
    <w:uiPriority w:val="99"/>
    <w:semiHidden/>
    <w:unhideWhenUsed/>
    <w:rsid w:val="0044628B"/>
  </w:style>
  <w:style w:type="numbering" w:customStyle="1" w:styleId="NoList1113121">
    <w:name w:val="No List1113121"/>
    <w:next w:val="NoList"/>
    <w:uiPriority w:val="99"/>
    <w:semiHidden/>
    <w:rsid w:val="0044628B"/>
  </w:style>
  <w:style w:type="numbering" w:customStyle="1" w:styleId="NoList23121">
    <w:name w:val="No List23121"/>
    <w:next w:val="NoList"/>
    <w:uiPriority w:val="99"/>
    <w:semiHidden/>
    <w:unhideWhenUsed/>
    <w:rsid w:val="0044628B"/>
  </w:style>
  <w:style w:type="numbering" w:customStyle="1" w:styleId="NoList12221">
    <w:name w:val="No List12221"/>
    <w:next w:val="NoList"/>
    <w:uiPriority w:val="99"/>
    <w:semiHidden/>
    <w:unhideWhenUsed/>
    <w:rsid w:val="0044628B"/>
  </w:style>
  <w:style w:type="numbering" w:customStyle="1" w:styleId="NoList11222">
    <w:name w:val="No List11222"/>
    <w:next w:val="NoList"/>
    <w:uiPriority w:val="99"/>
    <w:semiHidden/>
    <w:rsid w:val="0044628B"/>
  </w:style>
  <w:style w:type="table" w:customStyle="1" w:styleId="LightList-Accent6121">
    <w:name w:val="Light List - Accent 6121"/>
    <w:basedOn w:val="TableNormal"/>
    <w:next w:val="LightList-Accent6"/>
    <w:uiPriority w:val="61"/>
    <w:rsid w:val="0044628B"/>
    <w:rPr>
      <w:rFonts w:eastAsia="Times New Roman"/>
      <w:lang w:val="en-GB" w:eastAsia="en-GB"/>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2121">
    <w:name w:val="Light Shading - Accent 2121"/>
    <w:basedOn w:val="TableNormal"/>
    <w:next w:val="LightShading-Accent2"/>
    <w:uiPriority w:val="60"/>
    <w:rsid w:val="0044628B"/>
    <w:rPr>
      <w:rFonts w:eastAsia="Times New Roman"/>
      <w:color w:val="943634"/>
      <w:lang w:val="en-GB" w:eastAsia="en-GB"/>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2121">
    <w:name w:val="Light Grid - Accent 2121"/>
    <w:basedOn w:val="TableNormal"/>
    <w:next w:val="LightGrid-Accent2"/>
    <w:uiPriority w:val="62"/>
    <w:rsid w:val="0044628B"/>
    <w:rPr>
      <w:rFonts w:eastAsia="Times New Roman"/>
      <w:lang w:val="en-GB" w:eastAsia="en-GB"/>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Shading-Accent6121">
    <w:name w:val="Light Shading - Accent 6121"/>
    <w:basedOn w:val="TableNormal"/>
    <w:next w:val="LightShading-Accent6"/>
    <w:uiPriority w:val="60"/>
    <w:rsid w:val="0044628B"/>
    <w:rPr>
      <w:rFonts w:eastAsia="Times New Roman"/>
      <w:color w:val="E36C0A"/>
      <w:lang w:val="en-GB" w:eastAsia="en-GB"/>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Grid-Accent61212">
    <w:name w:val="Light Grid - Accent 61212"/>
    <w:basedOn w:val="TableNormal"/>
    <w:next w:val="LightGrid-Accent6"/>
    <w:uiPriority w:val="62"/>
    <w:rsid w:val="0044628B"/>
    <w:rPr>
      <w:rFonts w:eastAsia="Times New Roman"/>
      <w:lang w:val="en-GB" w:eastAsia="en-GB"/>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MediumShading1-Accent4121">
    <w:name w:val="Medium Shading 1 - Accent 4121"/>
    <w:basedOn w:val="TableNormal"/>
    <w:next w:val="MediumShading1-Accent4"/>
    <w:uiPriority w:val="63"/>
    <w:rsid w:val="0044628B"/>
    <w:rPr>
      <w:rFonts w:eastAsia="Times New Roman"/>
      <w:lang w:val="en-GB" w:eastAsia="en-GB"/>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2-Accent6121">
    <w:name w:val="Medium Shading 2 - Accent 6121"/>
    <w:basedOn w:val="TableNormal"/>
    <w:next w:val="MediumShading2-Accent6"/>
    <w:uiPriority w:val="64"/>
    <w:rsid w:val="0044628B"/>
    <w:rPr>
      <w:rFonts w:eastAsia="Times New Roman"/>
      <w:lang w:val="en-GB" w:eastAsia="en-GB"/>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121">
    <w:name w:val="Medium Shading 1 - Accent 6121"/>
    <w:basedOn w:val="TableNormal"/>
    <w:next w:val="MediumShading1-Accent6"/>
    <w:uiPriority w:val="63"/>
    <w:rsid w:val="0044628B"/>
    <w:rPr>
      <w:rFonts w:eastAsia="Times New Roman"/>
      <w:lang w:val="en-GB" w:eastAsia="en-GB"/>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LightList-Accent2121">
    <w:name w:val="Light List - Accent 2121"/>
    <w:basedOn w:val="TableNormal"/>
    <w:next w:val="LightList-Accent2"/>
    <w:uiPriority w:val="61"/>
    <w:rsid w:val="0044628B"/>
    <w:rPr>
      <w:rFonts w:eastAsia="Times New Roman"/>
      <w:lang w:val="en-GB" w:eastAsia="en-GB"/>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List-Accent631">
    <w:name w:val="Light List - Accent 631"/>
    <w:basedOn w:val="TableNormal"/>
    <w:next w:val="LightList-Accent6"/>
    <w:uiPriority w:val="61"/>
    <w:semiHidden/>
    <w:unhideWhenUsed/>
    <w:rsid w:val="0044628B"/>
    <w:rPr>
      <w:lang w:val="en-GB" w:eastAsia="en-GB"/>
    </w:rPr>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customStyle="1" w:styleId="LightShading-Accent2411">
    <w:name w:val="Light Shading - Accent 2411"/>
    <w:basedOn w:val="TableNormal"/>
    <w:next w:val="LightShading-Accent2"/>
    <w:unhideWhenUsed/>
    <w:rsid w:val="0044628B"/>
    <w:rPr>
      <w:color w:val="C45911"/>
      <w:lang w:val="en-GB" w:eastAsia="en-GB"/>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231">
    <w:name w:val="Light Grid - Accent 231"/>
    <w:basedOn w:val="TableNormal"/>
    <w:next w:val="LightGrid-Accent2"/>
    <w:uiPriority w:val="62"/>
    <w:semiHidden/>
    <w:unhideWhenUsed/>
    <w:rsid w:val="0044628B"/>
    <w:rPr>
      <w:lang w:val="en-GB" w:eastAsia="en-GB"/>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customStyle="1" w:styleId="LightShading-Accent631">
    <w:name w:val="Light Shading - Accent 631"/>
    <w:basedOn w:val="TableNormal"/>
    <w:next w:val="LightShading-Accent6"/>
    <w:uiPriority w:val="60"/>
    <w:semiHidden/>
    <w:unhideWhenUsed/>
    <w:rsid w:val="0044628B"/>
    <w:rPr>
      <w:color w:val="538135"/>
      <w:lang w:val="en-GB" w:eastAsia="en-GB"/>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MediumShading2-Accent631">
    <w:name w:val="Medium Shading 2 - Accent 631"/>
    <w:basedOn w:val="TableNormal"/>
    <w:next w:val="MediumShading2-Accent6"/>
    <w:uiPriority w:val="64"/>
    <w:semiHidden/>
    <w:unhideWhenUsed/>
    <w:rsid w:val="0044628B"/>
    <w:rPr>
      <w:lang w:val="en-GB" w:eastAsia="en-GB"/>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0AD4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0AD47"/>
      </w:tcPr>
    </w:tblStylePr>
    <w:tblStylePr w:type="lastCol">
      <w:rPr>
        <w:b/>
        <w:bCs/>
        <w:color w:val="FFFFFF"/>
      </w:rPr>
      <w:tblPr/>
      <w:tcPr>
        <w:tcBorders>
          <w:left w:val="nil"/>
          <w:right w:val="nil"/>
          <w:insideH w:val="nil"/>
          <w:insideV w:val="nil"/>
        </w:tcBorders>
        <w:shd w:val="clear" w:color="auto" w:fill="70AD4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LightList-Accent241">
    <w:name w:val="Light List - Accent 241"/>
    <w:basedOn w:val="TableNormal"/>
    <w:next w:val="LightList-Accent2"/>
    <w:uiPriority w:val="61"/>
    <w:semiHidden/>
    <w:unhideWhenUsed/>
    <w:rsid w:val="0044628B"/>
    <w:rPr>
      <w:lang w:val="en-GB" w:eastAsia="en-GB"/>
    </w:rPr>
    <w:tblPr>
      <w:tblStyleRowBandSize w:val="1"/>
      <w:tblStyleColBandSize w:val="1"/>
      <w:tblBorders>
        <w:top w:val="single" w:sz="8" w:space="0" w:color="ED7D31"/>
        <w:left w:val="single" w:sz="8" w:space="0" w:color="ED7D31"/>
        <w:bottom w:val="single" w:sz="8" w:space="0" w:color="ED7D31"/>
        <w:right w:val="single" w:sz="8" w:space="0" w:color="ED7D31"/>
      </w:tblBorders>
    </w:tblPr>
    <w:tblStylePr w:type="firstRow">
      <w:pPr>
        <w:spacing w:before="0" w:after="0" w:line="240" w:lineRule="auto"/>
      </w:pPr>
      <w:rPr>
        <w:b/>
        <w:bCs/>
        <w:color w:val="FFFFFF"/>
      </w:rPr>
      <w:tblPr/>
      <w:tcPr>
        <w:shd w:val="clear" w:color="auto" w:fill="ED7D31"/>
      </w:tcPr>
    </w:tblStylePr>
    <w:tblStylePr w:type="lastRow">
      <w:pPr>
        <w:spacing w:before="0" w:after="0" w:line="240" w:lineRule="auto"/>
      </w:pPr>
      <w:rPr>
        <w:b/>
        <w:bCs/>
      </w:rPr>
      <w:tblPr/>
      <w:tcPr>
        <w:tcBorders>
          <w:top w:val="double" w:sz="6" w:space="0" w:color="ED7D31"/>
          <w:left w:val="single" w:sz="8" w:space="0" w:color="ED7D31"/>
          <w:bottom w:val="single" w:sz="8" w:space="0" w:color="ED7D31"/>
          <w:right w:val="single" w:sz="8" w:space="0" w:color="ED7D31"/>
        </w:tcBorders>
      </w:tcPr>
    </w:tblStylePr>
    <w:tblStylePr w:type="firstCol">
      <w:rPr>
        <w:b/>
        <w:bCs/>
      </w:rPr>
    </w:tblStylePr>
    <w:tblStylePr w:type="lastCol">
      <w:rPr>
        <w:b/>
        <w:bCs/>
      </w:rPr>
    </w:tblStylePr>
    <w:tblStylePr w:type="band1Vert">
      <w:tblPr/>
      <w:tcPr>
        <w:tcBorders>
          <w:top w:val="single" w:sz="8" w:space="0" w:color="ED7D31"/>
          <w:left w:val="single" w:sz="8" w:space="0" w:color="ED7D31"/>
          <w:bottom w:val="single" w:sz="8" w:space="0" w:color="ED7D31"/>
          <w:right w:val="single" w:sz="8" w:space="0" w:color="ED7D31"/>
        </w:tcBorders>
      </w:tcPr>
    </w:tblStylePr>
    <w:tblStylePr w:type="band1Horz">
      <w:tblPr/>
      <w:tcPr>
        <w:tcBorders>
          <w:top w:val="single" w:sz="8" w:space="0" w:color="ED7D31"/>
          <w:left w:val="single" w:sz="8" w:space="0" w:color="ED7D31"/>
          <w:bottom w:val="single" w:sz="8" w:space="0" w:color="ED7D31"/>
          <w:right w:val="single" w:sz="8" w:space="0" w:color="ED7D31"/>
        </w:tcBorders>
      </w:tcPr>
    </w:tblStylePr>
  </w:style>
  <w:style w:type="table" w:customStyle="1" w:styleId="TableGrid2312111">
    <w:name w:val="Table Grid231211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3121">
    <w:name w:val="No List33121"/>
    <w:next w:val="NoList"/>
    <w:uiPriority w:val="99"/>
    <w:semiHidden/>
    <w:unhideWhenUsed/>
    <w:rsid w:val="0044628B"/>
  </w:style>
  <w:style w:type="table" w:customStyle="1" w:styleId="LightShading-Accent2221">
    <w:name w:val="Light Shading - Accent 2221"/>
    <w:basedOn w:val="TableNormal"/>
    <w:next w:val="LightShading-Accent2"/>
    <w:uiPriority w:val="60"/>
    <w:rsid w:val="0044628B"/>
    <w:rPr>
      <w:rFonts w:eastAsia="Times New Roman"/>
      <w:color w:val="943634"/>
      <w:lang w:val="en-GB" w:eastAsia="en-GB"/>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List-Accent2221">
    <w:name w:val="Light List - Accent 2221"/>
    <w:basedOn w:val="TableNormal"/>
    <w:next w:val="LightList-Accent2"/>
    <w:uiPriority w:val="61"/>
    <w:rsid w:val="0044628B"/>
    <w:rPr>
      <w:rFonts w:eastAsia="Times New Roman"/>
      <w:lang w:val="en-GB" w:eastAsia="en-GB"/>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TableGrid3312111">
    <w:name w:val="Table Grid3312111"/>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241">
    <w:name w:val="Light Grid - Accent 4241"/>
    <w:basedOn w:val="TableNormal"/>
    <w:next w:val="LightGrid-Accent4"/>
    <w:uiPriority w:val="62"/>
    <w:rsid w:val="0044628B"/>
    <w:rPr>
      <w:sz w:val="22"/>
      <w:szCs w:val="22"/>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PlainTable521">
    <w:name w:val="Plain Table 521"/>
    <w:basedOn w:val="TableNormal"/>
    <w:next w:val="PlainTable51"/>
    <w:uiPriority w:val="45"/>
    <w:rsid w:val="0044628B"/>
    <w:rPr>
      <w:lang w:val="en-GB" w:eastAsia="en-GB"/>
    </w:rPr>
    <w:tblPr>
      <w:tblStyleRowBandSize w:val="1"/>
      <w:tblStyleColBandSize w:val="1"/>
    </w:tblPr>
    <w:tblStylePr w:type="firstRow">
      <w:rPr>
        <w:rFonts w:ascii="Times New Roman" w:eastAsia="Times New Roman" w:hAnsi="Times New Roman" w:cs="Times New Roman"/>
        <w:i/>
        <w:iCs/>
        <w:sz w:val="26"/>
      </w:rPr>
      <w:tblPr/>
      <w:tcPr>
        <w:tcBorders>
          <w:bottom w:val="single" w:sz="4" w:space="0" w:color="7F7F7F"/>
        </w:tcBorders>
        <w:shd w:val="clear" w:color="auto" w:fill="FFFFFF"/>
      </w:tcPr>
    </w:tblStylePr>
    <w:tblStylePr w:type="lastRow">
      <w:rPr>
        <w:rFonts w:ascii="Times New Roman" w:eastAsia="Times New Roman" w:hAnsi="Times New Roman" w:cs="Times New Roman"/>
        <w:i/>
        <w:iCs/>
        <w:sz w:val="26"/>
      </w:rPr>
      <w:tblPr/>
      <w:tcPr>
        <w:tcBorders>
          <w:top w:val="single" w:sz="4" w:space="0" w:color="7F7F7F"/>
        </w:tcBorders>
        <w:shd w:val="clear" w:color="auto" w:fill="FFFFFF"/>
      </w:tcPr>
    </w:tblStylePr>
    <w:tblStylePr w:type="firstCol">
      <w:pPr>
        <w:jc w:val="right"/>
      </w:pPr>
      <w:rPr>
        <w:rFonts w:ascii="Times New Roman" w:eastAsia="Times New Roman" w:hAnsi="Times New Roman" w:cs="Times New Roman"/>
        <w:i/>
        <w:iCs/>
        <w:sz w:val="26"/>
      </w:rPr>
      <w:tblPr/>
      <w:tcPr>
        <w:tcBorders>
          <w:right w:val="single" w:sz="4" w:space="0" w:color="7F7F7F"/>
        </w:tcBorders>
        <w:shd w:val="clear" w:color="auto" w:fill="FFFFFF"/>
      </w:tcPr>
    </w:tblStylePr>
    <w:tblStylePr w:type="lastCol">
      <w:rPr>
        <w:rFonts w:ascii="Times New Roman" w:eastAsia="Times New Roman" w:hAnsi="Times New Roman"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PlainTable132">
    <w:name w:val="Plain Table 132"/>
    <w:basedOn w:val="TableNormal"/>
    <w:next w:val="PlainTable11"/>
    <w:uiPriority w:val="41"/>
    <w:rsid w:val="0044628B"/>
    <w:rPr>
      <w:lang w:val="en-GB" w:eastAsia="en-GB"/>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43121">
    <w:name w:val="No List43121"/>
    <w:next w:val="NoList"/>
    <w:uiPriority w:val="99"/>
    <w:semiHidden/>
    <w:unhideWhenUsed/>
    <w:rsid w:val="0044628B"/>
  </w:style>
  <w:style w:type="table" w:customStyle="1" w:styleId="TableGrid522">
    <w:name w:val="Table Grid522"/>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2121">
    <w:name w:val="No List11112121"/>
    <w:next w:val="NoList"/>
    <w:uiPriority w:val="99"/>
    <w:semiHidden/>
    <w:unhideWhenUsed/>
    <w:rsid w:val="0044628B"/>
  </w:style>
  <w:style w:type="numbering" w:customStyle="1" w:styleId="NoList111111121">
    <w:name w:val="No List111111121"/>
    <w:next w:val="NoList"/>
    <w:uiPriority w:val="99"/>
    <w:semiHidden/>
    <w:rsid w:val="0044628B"/>
  </w:style>
  <w:style w:type="table" w:customStyle="1" w:styleId="TableGrid13212">
    <w:name w:val="Table Grid13212"/>
    <w:basedOn w:val="TableNormal"/>
    <w:next w:val="TableGrid"/>
    <w:rsid w:val="0044628B"/>
    <w:pPr>
      <w:bidi/>
    </w:pPr>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3121">
    <w:name w:val="No List213121"/>
    <w:next w:val="NoList"/>
    <w:uiPriority w:val="99"/>
    <w:semiHidden/>
    <w:unhideWhenUsed/>
    <w:rsid w:val="0044628B"/>
  </w:style>
  <w:style w:type="numbering" w:customStyle="1" w:styleId="NoList112311">
    <w:name w:val="No List112311"/>
    <w:next w:val="NoList"/>
    <w:uiPriority w:val="99"/>
    <w:semiHidden/>
    <w:rsid w:val="0044628B"/>
  </w:style>
  <w:style w:type="table" w:customStyle="1" w:styleId="TableGridLight111">
    <w:name w:val="Table Grid Light111"/>
    <w:basedOn w:val="TableNormal"/>
    <w:next w:val="TableGridLight1"/>
    <w:uiPriority w:val="40"/>
    <w:rsid w:val="0044628B"/>
    <w:rPr>
      <w:lang w:val="en-GB" w:eastAsia="en-GB"/>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numbering" w:customStyle="1" w:styleId="NoList52121">
    <w:name w:val="No List52121"/>
    <w:next w:val="NoList"/>
    <w:uiPriority w:val="99"/>
    <w:semiHidden/>
    <w:unhideWhenUsed/>
    <w:rsid w:val="0044628B"/>
  </w:style>
  <w:style w:type="numbering" w:customStyle="1" w:styleId="NoList1322">
    <w:name w:val="No List1322"/>
    <w:next w:val="NoList"/>
    <w:uiPriority w:val="99"/>
    <w:semiHidden/>
    <w:unhideWhenUsed/>
    <w:rsid w:val="0044628B"/>
  </w:style>
  <w:style w:type="numbering" w:customStyle="1" w:styleId="NoList2222">
    <w:name w:val="No List2222"/>
    <w:next w:val="NoList"/>
    <w:uiPriority w:val="99"/>
    <w:semiHidden/>
    <w:unhideWhenUsed/>
    <w:rsid w:val="0044628B"/>
  </w:style>
  <w:style w:type="table" w:customStyle="1" w:styleId="LightList-Accent61111">
    <w:name w:val="Light List - Accent 61111"/>
    <w:basedOn w:val="TableNormal"/>
    <w:next w:val="LightList-Accent6"/>
    <w:uiPriority w:val="61"/>
    <w:rsid w:val="0044628B"/>
    <w:rPr>
      <w:rFonts w:eastAsia="Times New Roman"/>
      <w:lang w:val="en-GB" w:eastAsia="en-GB"/>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21111">
    <w:name w:val="Light Shading - Accent 21111"/>
    <w:basedOn w:val="TableNormal"/>
    <w:next w:val="LightShading-Accent2"/>
    <w:uiPriority w:val="60"/>
    <w:rsid w:val="0044628B"/>
    <w:rPr>
      <w:rFonts w:eastAsia="Times New Roman"/>
      <w:color w:val="943634"/>
      <w:lang w:val="en-GB" w:eastAsia="en-GB"/>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21111">
    <w:name w:val="Light Grid - Accent 21111"/>
    <w:basedOn w:val="TableNormal"/>
    <w:next w:val="LightGrid-Accent2"/>
    <w:uiPriority w:val="62"/>
    <w:rsid w:val="0044628B"/>
    <w:rPr>
      <w:rFonts w:eastAsia="Times New Roman"/>
      <w:lang w:val="en-GB" w:eastAsia="en-GB"/>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Shading-Accent61111">
    <w:name w:val="Light Shading - Accent 61111"/>
    <w:basedOn w:val="TableNormal"/>
    <w:next w:val="LightShading-Accent6"/>
    <w:uiPriority w:val="60"/>
    <w:rsid w:val="0044628B"/>
    <w:rPr>
      <w:rFonts w:eastAsia="Times New Roman"/>
      <w:color w:val="E36C0A"/>
      <w:lang w:val="en-GB" w:eastAsia="en-GB"/>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Grid-Accent611111">
    <w:name w:val="Light Grid - Accent 611111"/>
    <w:basedOn w:val="TableNormal"/>
    <w:next w:val="LightGrid-Accent6"/>
    <w:uiPriority w:val="62"/>
    <w:rsid w:val="0044628B"/>
    <w:rPr>
      <w:rFonts w:eastAsia="Times New Roman"/>
      <w:lang w:val="en-GB" w:eastAsia="en-GB"/>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MediumShading1-Accent41111">
    <w:name w:val="Medium Shading 1 - Accent 41111"/>
    <w:basedOn w:val="TableNormal"/>
    <w:next w:val="MediumShading1-Accent4"/>
    <w:uiPriority w:val="63"/>
    <w:rsid w:val="0044628B"/>
    <w:rPr>
      <w:rFonts w:eastAsia="Times New Roman"/>
      <w:lang w:val="en-GB" w:eastAsia="en-GB"/>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2-Accent61111">
    <w:name w:val="Medium Shading 2 - Accent 61111"/>
    <w:basedOn w:val="TableNormal"/>
    <w:next w:val="MediumShading2-Accent6"/>
    <w:uiPriority w:val="64"/>
    <w:rsid w:val="0044628B"/>
    <w:rPr>
      <w:rFonts w:eastAsia="Times New Roman"/>
      <w:lang w:val="en-GB" w:eastAsia="en-GB"/>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1111">
    <w:name w:val="Medium Shading 1 - Accent 61111"/>
    <w:basedOn w:val="TableNormal"/>
    <w:next w:val="MediumShading1-Accent6"/>
    <w:uiPriority w:val="63"/>
    <w:rsid w:val="0044628B"/>
    <w:rPr>
      <w:rFonts w:eastAsia="Times New Roman"/>
      <w:lang w:val="en-GB" w:eastAsia="en-GB"/>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LightList-Accent21111">
    <w:name w:val="Light List - Accent 21111"/>
    <w:basedOn w:val="TableNormal"/>
    <w:next w:val="LightList-Accent2"/>
    <w:uiPriority w:val="61"/>
    <w:rsid w:val="0044628B"/>
    <w:rPr>
      <w:rFonts w:eastAsia="Times New Roman"/>
      <w:lang w:val="en-GB" w:eastAsia="en-GB"/>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MediumShading2-Accent6211">
    <w:name w:val="Medium Shading 2 - Accent 6211"/>
    <w:basedOn w:val="TableNormal"/>
    <w:next w:val="MediumShading2-Accent6"/>
    <w:uiPriority w:val="64"/>
    <w:semiHidden/>
    <w:unhideWhenUsed/>
    <w:rsid w:val="0044628B"/>
    <w:rPr>
      <w:lang w:val="en-GB" w:eastAsia="en-GB"/>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0AD4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0AD47"/>
      </w:tcPr>
    </w:tblStylePr>
    <w:tblStylePr w:type="lastCol">
      <w:rPr>
        <w:b/>
        <w:bCs/>
        <w:color w:val="FFFFFF"/>
      </w:rPr>
      <w:tblPr/>
      <w:tcPr>
        <w:tcBorders>
          <w:left w:val="nil"/>
          <w:right w:val="nil"/>
          <w:insideH w:val="nil"/>
          <w:insideV w:val="nil"/>
        </w:tcBorders>
        <w:shd w:val="clear" w:color="auto" w:fill="70AD4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LightList-Accent2311">
    <w:name w:val="Light List - Accent 2311"/>
    <w:basedOn w:val="TableNormal"/>
    <w:next w:val="LightList-Accent2"/>
    <w:uiPriority w:val="61"/>
    <w:semiHidden/>
    <w:unhideWhenUsed/>
    <w:rsid w:val="0044628B"/>
    <w:rPr>
      <w:lang w:val="en-GB" w:eastAsia="en-GB"/>
    </w:rPr>
    <w:tblPr>
      <w:tblStyleRowBandSize w:val="1"/>
      <w:tblStyleColBandSize w:val="1"/>
      <w:tblBorders>
        <w:top w:val="single" w:sz="8" w:space="0" w:color="ED7D31"/>
        <w:left w:val="single" w:sz="8" w:space="0" w:color="ED7D31"/>
        <w:bottom w:val="single" w:sz="8" w:space="0" w:color="ED7D31"/>
        <w:right w:val="single" w:sz="8" w:space="0" w:color="ED7D31"/>
      </w:tblBorders>
    </w:tblPr>
    <w:tblStylePr w:type="firstRow">
      <w:pPr>
        <w:spacing w:before="0" w:after="0" w:line="240" w:lineRule="auto"/>
      </w:pPr>
      <w:rPr>
        <w:b/>
        <w:bCs/>
        <w:color w:val="FFFFFF"/>
      </w:rPr>
      <w:tblPr/>
      <w:tcPr>
        <w:shd w:val="clear" w:color="auto" w:fill="ED7D31"/>
      </w:tcPr>
    </w:tblStylePr>
    <w:tblStylePr w:type="lastRow">
      <w:pPr>
        <w:spacing w:before="0" w:after="0" w:line="240" w:lineRule="auto"/>
      </w:pPr>
      <w:rPr>
        <w:b/>
        <w:bCs/>
      </w:rPr>
      <w:tblPr/>
      <w:tcPr>
        <w:tcBorders>
          <w:top w:val="double" w:sz="6" w:space="0" w:color="ED7D31"/>
          <w:left w:val="single" w:sz="8" w:space="0" w:color="ED7D31"/>
          <w:bottom w:val="single" w:sz="8" w:space="0" w:color="ED7D31"/>
          <w:right w:val="single" w:sz="8" w:space="0" w:color="ED7D31"/>
        </w:tcBorders>
      </w:tcPr>
    </w:tblStylePr>
    <w:tblStylePr w:type="firstCol">
      <w:rPr>
        <w:b/>
        <w:bCs/>
      </w:rPr>
    </w:tblStylePr>
    <w:tblStylePr w:type="lastCol">
      <w:rPr>
        <w:b/>
        <w:bCs/>
      </w:rPr>
    </w:tblStylePr>
    <w:tblStylePr w:type="band1Vert">
      <w:tblPr/>
      <w:tcPr>
        <w:tcBorders>
          <w:top w:val="single" w:sz="8" w:space="0" w:color="ED7D31"/>
          <w:left w:val="single" w:sz="8" w:space="0" w:color="ED7D31"/>
          <w:bottom w:val="single" w:sz="8" w:space="0" w:color="ED7D31"/>
          <w:right w:val="single" w:sz="8" w:space="0" w:color="ED7D31"/>
        </w:tcBorders>
      </w:tcPr>
    </w:tblStylePr>
    <w:tblStylePr w:type="band1Horz">
      <w:tblPr/>
      <w:tcPr>
        <w:tcBorders>
          <w:top w:val="single" w:sz="8" w:space="0" w:color="ED7D31"/>
          <w:left w:val="single" w:sz="8" w:space="0" w:color="ED7D31"/>
          <w:bottom w:val="single" w:sz="8" w:space="0" w:color="ED7D31"/>
          <w:right w:val="single" w:sz="8" w:space="0" w:color="ED7D31"/>
        </w:tcBorders>
      </w:tcPr>
    </w:tblStylePr>
  </w:style>
  <w:style w:type="numbering" w:customStyle="1" w:styleId="NoList3122">
    <w:name w:val="No List3122"/>
    <w:next w:val="NoList"/>
    <w:uiPriority w:val="99"/>
    <w:semiHidden/>
    <w:unhideWhenUsed/>
    <w:rsid w:val="0044628B"/>
  </w:style>
  <w:style w:type="table" w:customStyle="1" w:styleId="LightShading-Accent22111">
    <w:name w:val="Light Shading - Accent 22111"/>
    <w:basedOn w:val="TableNormal"/>
    <w:next w:val="LightShading-Accent2"/>
    <w:uiPriority w:val="60"/>
    <w:rsid w:val="0044628B"/>
    <w:rPr>
      <w:rFonts w:eastAsia="Times New Roman"/>
      <w:color w:val="943634"/>
      <w:lang w:val="en-GB" w:eastAsia="en-GB"/>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List-Accent22111">
    <w:name w:val="Light List - Accent 22111"/>
    <w:basedOn w:val="TableNormal"/>
    <w:next w:val="LightList-Accent2"/>
    <w:uiPriority w:val="61"/>
    <w:rsid w:val="0044628B"/>
    <w:rPr>
      <w:rFonts w:eastAsia="Times New Roman"/>
      <w:lang w:val="en-GB" w:eastAsia="en-GB"/>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TableGrid31212111">
    <w:name w:val="Table Grid31212111"/>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212">
    <w:name w:val="Table Grid41212"/>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2211">
    <w:name w:val="Light Grid - Accent 42211"/>
    <w:basedOn w:val="TableNormal"/>
    <w:next w:val="LightGrid-Accent4"/>
    <w:uiPriority w:val="62"/>
    <w:rsid w:val="0044628B"/>
    <w:rPr>
      <w:sz w:val="22"/>
      <w:szCs w:val="22"/>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PlainTable5111">
    <w:name w:val="Plain Table 5111"/>
    <w:basedOn w:val="TableNormal"/>
    <w:next w:val="PlainTable51"/>
    <w:uiPriority w:val="45"/>
    <w:rsid w:val="0044628B"/>
    <w:rPr>
      <w:lang w:val="en-GB" w:eastAsia="en-GB"/>
    </w:rPr>
    <w:tblPr>
      <w:tblStyleRowBandSize w:val="1"/>
      <w:tblStyleColBandSize w:val="1"/>
    </w:tblPr>
    <w:tblStylePr w:type="firstRow">
      <w:rPr>
        <w:rFonts w:ascii="Times New Roman" w:eastAsia="Times New Roman" w:hAnsi="Times New Roman" w:cs="Times New Roman"/>
        <w:i/>
        <w:iCs/>
        <w:sz w:val="26"/>
      </w:rPr>
      <w:tblPr/>
      <w:tcPr>
        <w:tcBorders>
          <w:bottom w:val="single" w:sz="4" w:space="0" w:color="7F7F7F"/>
        </w:tcBorders>
        <w:shd w:val="clear" w:color="auto" w:fill="FFFFFF"/>
      </w:tcPr>
    </w:tblStylePr>
    <w:tblStylePr w:type="lastRow">
      <w:rPr>
        <w:rFonts w:ascii="Times New Roman" w:eastAsia="Times New Roman" w:hAnsi="Times New Roman" w:cs="Times New Roman"/>
        <w:i/>
        <w:iCs/>
        <w:sz w:val="26"/>
      </w:rPr>
      <w:tblPr/>
      <w:tcPr>
        <w:tcBorders>
          <w:top w:val="single" w:sz="4" w:space="0" w:color="7F7F7F"/>
        </w:tcBorders>
        <w:shd w:val="clear" w:color="auto" w:fill="FFFFFF"/>
      </w:tcPr>
    </w:tblStylePr>
    <w:tblStylePr w:type="firstCol">
      <w:pPr>
        <w:jc w:val="right"/>
      </w:pPr>
      <w:rPr>
        <w:rFonts w:ascii="Times New Roman" w:eastAsia="Times New Roman" w:hAnsi="Times New Roman" w:cs="Times New Roman"/>
        <w:i/>
        <w:iCs/>
        <w:sz w:val="26"/>
      </w:rPr>
      <w:tblPr/>
      <w:tcPr>
        <w:tcBorders>
          <w:right w:val="single" w:sz="4" w:space="0" w:color="7F7F7F"/>
        </w:tcBorders>
        <w:shd w:val="clear" w:color="auto" w:fill="FFFFFF"/>
      </w:tcPr>
    </w:tblStylePr>
    <w:tblStylePr w:type="lastCol">
      <w:rPr>
        <w:rFonts w:ascii="Times New Roman" w:eastAsia="Times New Roman" w:hAnsi="Times New Roman"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numbering" w:customStyle="1" w:styleId="NoList4122">
    <w:name w:val="No List4122"/>
    <w:next w:val="NoList"/>
    <w:uiPriority w:val="99"/>
    <w:semiHidden/>
    <w:unhideWhenUsed/>
    <w:rsid w:val="0044628B"/>
  </w:style>
  <w:style w:type="numbering" w:customStyle="1" w:styleId="NoList113112">
    <w:name w:val="No List113112"/>
    <w:next w:val="NoList"/>
    <w:uiPriority w:val="99"/>
    <w:semiHidden/>
    <w:unhideWhenUsed/>
    <w:rsid w:val="0044628B"/>
  </w:style>
  <w:style w:type="numbering" w:customStyle="1" w:styleId="NoList2112121">
    <w:name w:val="No List2112121"/>
    <w:next w:val="NoList"/>
    <w:uiPriority w:val="99"/>
    <w:semiHidden/>
    <w:unhideWhenUsed/>
    <w:rsid w:val="0044628B"/>
  </w:style>
  <w:style w:type="numbering" w:customStyle="1" w:styleId="NoList311112">
    <w:name w:val="No List311112"/>
    <w:next w:val="NoList"/>
    <w:uiPriority w:val="99"/>
    <w:semiHidden/>
    <w:unhideWhenUsed/>
    <w:rsid w:val="0044628B"/>
  </w:style>
  <w:style w:type="numbering" w:customStyle="1" w:styleId="NoList411112">
    <w:name w:val="No List411112"/>
    <w:next w:val="NoList"/>
    <w:uiPriority w:val="99"/>
    <w:semiHidden/>
    <w:unhideWhenUsed/>
    <w:rsid w:val="0044628B"/>
  </w:style>
  <w:style w:type="table" w:customStyle="1" w:styleId="TableWeb312">
    <w:name w:val="Table Web 312"/>
    <w:basedOn w:val="TableNormal"/>
    <w:next w:val="TableWeb3"/>
    <w:rsid w:val="0044628B"/>
    <w:pPr>
      <w:bidi/>
    </w:pPr>
    <w:rPr>
      <w:rFonts w:eastAsia="Times New Roman" w:cs="Times New Roman"/>
      <w:lang w:val="en-GB" w:eastAsia="en-GB"/>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712">
    <w:name w:val="Table Grid 712"/>
    <w:basedOn w:val="TableNormal"/>
    <w:next w:val="TableGrid70"/>
    <w:rsid w:val="0044628B"/>
    <w:pPr>
      <w:bidi/>
    </w:pPr>
    <w:rPr>
      <w:rFonts w:eastAsia="Times New Roman" w:cs="Times New Roman"/>
      <w:b/>
      <w:bCs/>
      <w:lang w:val="en-GB" w:eastAsia="en-GB"/>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tcPr>
    <w:tblStylePr w:type="firstRow">
      <w:rPr>
        <w:b w:val="0"/>
        <w:bCs w:val="0"/>
      </w:rPr>
      <w:tblPr/>
      <w:tcPr>
        <w:tcBorders>
          <w:bottom w:val="single" w:sz="12" w:space="0" w:color="auto"/>
          <w:tl2br w:val="none" w:sz="0" w:space="0" w:color="auto"/>
          <w:tr2bl w:val="none" w:sz="0" w:space="0" w:color="auto"/>
        </w:tcBorders>
      </w:tcPr>
    </w:tblStylePr>
    <w:tblStylePr w:type="lastRow">
      <w:rPr>
        <w:b w:val="0"/>
        <w:bCs w:val="0"/>
      </w:rPr>
      <w:tblPr/>
      <w:tcPr>
        <w:tcBorders>
          <w:top w:val="single" w:sz="6" w:space="0" w:color="auto"/>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auto"/>
          <w:tr2bl w:val="none" w:sz="0" w:space="0" w:color="auto"/>
        </w:tcBorders>
      </w:tcPr>
    </w:tblStylePr>
  </w:style>
  <w:style w:type="table" w:customStyle="1" w:styleId="TableGrid4120">
    <w:name w:val="Table Grid 412"/>
    <w:basedOn w:val="TableNormal"/>
    <w:next w:val="TableGrid40"/>
    <w:rsid w:val="0044628B"/>
    <w:pPr>
      <w:bidi/>
    </w:pPr>
    <w:rPr>
      <w:rFonts w:eastAsia="Times New Roman" w:cs="Times New Roman"/>
      <w:lang w:val="en-GB" w:eastAsia="en-GB"/>
    </w:rPr>
    <w:tblPr>
      <w:tblBorders>
        <w:left w:val="single" w:sz="12" w:space="0" w:color="auto"/>
        <w:right w:val="single" w:sz="12" w:space="0" w:color="auto"/>
        <w:insideH w:val="single" w:sz="6" w:space="0" w:color="auto"/>
        <w:insideV w:val="single" w:sz="6" w:space="0" w:color="auto"/>
      </w:tblBorders>
    </w:tblPr>
    <w:tcPr>
      <w:shd w:val="clear" w:color="auto" w:fill="auto"/>
    </w:tcPr>
    <w:tblStylePr w:type="firstRow">
      <w:rPr>
        <w:color w:val="auto"/>
      </w:rPr>
      <w:tblPr/>
      <w:tcPr>
        <w:tcBorders>
          <w:bottom w:val="single" w:sz="6" w:space="0" w:color="auto"/>
          <w:tl2br w:val="none" w:sz="0" w:space="0" w:color="auto"/>
          <w:tr2bl w:val="none" w:sz="0" w:space="0" w:color="auto"/>
        </w:tcBorders>
        <w:shd w:val="pct30" w:color="FFFF00" w:fill="FFFFFF"/>
      </w:tcPr>
    </w:tblStylePr>
    <w:tblStylePr w:type="lastRow">
      <w:rPr>
        <w:b/>
        <w:bCs/>
        <w:color w:val="auto"/>
      </w:rPr>
      <w:tblPr/>
      <w:tcPr>
        <w:tcBorders>
          <w:top w:val="single" w:sz="6" w:space="0" w:color="auto"/>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numbering" w:customStyle="1" w:styleId="NoList111111112">
    <w:name w:val="No List111111112"/>
    <w:next w:val="NoList"/>
    <w:semiHidden/>
    <w:rsid w:val="0044628B"/>
  </w:style>
  <w:style w:type="table" w:customStyle="1" w:styleId="TableTheme12">
    <w:name w:val="Table Theme12"/>
    <w:basedOn w:val="TableNormal"/>
    <w:next w:val="TableTheme"/>
    <w:rsid w:val="0044628B"/>
    <w:pPr>
      <w:bidi/>
    </w:pPr>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20">
    <w:name w:val="Table Grid 112"/>
    <w:basedOn w:val="TableNormal"/>
    <w:next w:val="TableGrid1a"/>
    <w:rsid w:val="0044628B"/>
    <w:pPr>
      <w:bidi/>
    </w:pPr>
    <w:rPr>
      <w:rFonts w:eastAsia="Times New Roman" w:cs="Times New Roman"/>
      <w:lang w:val="en-GB" w:eastAsia="en-GB"/>
    </w:rPr>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LightGrid3112">
    <w:name w:val="Light Grid3112"/>
    <w:basedOn w:val="TableNormal"/>
    <w:next w:val="LightGrid"/>
    <w:uiPriority w:val="62"/>
    <w:rsid w:val="0044628B"/>
    <w:rPr>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531121">
    <w:name w:val="Light Grid - Accent 531121"/>
    <w:basedOn w:val="TableNormal"/>
    <w:next w:val="LightGrid-Accent5"/>
    <w:uiPriority w:val="62"/>
    <w:rsid w:val="0044628B"/>
    <w:rPr>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MediumShading2-Accent212">
    <w:name w:val="Medium Shading 2 - Accent 212"/>
    <w:basedOn w:val="TableNormal"/>
    <w:next w:val="MediumShading2-Accent2"/>
    <w:uiPriority w:val="64"/>
    <w:rsid w:val="0044628B"/>
    <w:rPr>
      <w:lang w:val="en-GB" w:eastAsia="en-GB"/>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Grid3-Accent112">
    <w:name w:val="Medium Grid 3 - Accent 112"/>
    <w:basedOn w:val="TableNormal"/>
    <w:next w:val="MediumGrid3-Accent1"/>
    <w:uiPriority w:val="69"/>
    <w:rsid w:val="0044628B"/>
    <w:rPr>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Grid3-Accent312">
    <w:name w:val="Medium Grid 3 - Accent 312"/>
    <w:basedOn w:val="TableNormal"/>
    <w:next w:val="MediumGrid3-Accent3"/>
    <w:uiPriority w:val="69"/>
    <w:rsid w:val="0044628B"/>
    <w:rPr>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MediumGrid3-Accent412">
    <w:name w:val="Medium Grid 3 - Accent 412"/>
    <w:basedOn w:val="TableNormal"/>
    <w:next w:val="MediumGrid3-Accent4"/>
    <w:uiPriority w:val="69"/>
    <w:rsid w:val="0044628B"/>
    <w:rPr>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Grid3-Accent612">
    <w:name w:val="Medium Grid 3 - Accent 612"/>
    <w:basedOn w:val="TableNormal"/>
    <w:next w:val="MediumGrid3-Accent6"/>
    <w:uiPriority w:val="69"/>
    <w:rsid w:val="0044628B"/>
    <w:rPr>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LightList-Accent112">
    <w:name w:val="Light List - Accent 112"/>
    <w:basedOn w:val="TableNormal"/>
    <w:next w:val="LightList-Accent1"/>
    <w:uiPriority w:val="61"/>
    <w:rsid w:val="0044628B"/>
    <w:rPr>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MediumShading1-Accent33112">
    <w:name w:val="Medium Shading 1 - Accent 33112"/>
    <w:basedOn w:val="TableNormal"/>
    <w:next w:val="MediumShading1-Accent3"/>
    <w:uiPriority w:val="63"/>
    <w:rsid w:val="0044628B"/>
    <w:rPr>
      <w:lang w:val="en-GB" w:eastAsia="en-GB"/>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MediumShading1-Accent112">
    <w:name w:val="Medium Shading 1 - Accent 112"/>
    <w:basedOn w:val="TableNormal"/>
    <w:next w:val="MediumShading1-Accent1"/>
    <w:uiPriority w:val="63"/>
    <w:rsid w:val="0044628B"/>
    <w:rPr>
      <w:lang w:val="en-GB" w:eastAsia="en-GB"/>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ediumShading1-Accent512">
    <w:name w:val="Medium Shading 1 - Accent 512"/>
    <w:basedOn w:val="TableNormal"/>
    <w:next w:val="MediumShading1-Accent5"/>
    <w:uiPriority w:val="63"/>
    <w:rsid w:val="0044628B"/>
    <w:rPr>
      <w:lang w:val="en-GB" w:eastAsia="en-GB"/>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MediumGrid3-Accent212">
    <w:name w:val="Medium Grid 3 - Accent 212"/>
    <w:basedOn w:val="TableNormal"/>
    <w:next w:val="MediumGrid3-Accent2"/>
    <w:uiPriority w:val="69"/>
    <w:rsid w:val="0044628B"/>
    <w:rPr>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GridTable4-Accent1132">
    <w:name w:val="Grid Table 4 - Accent 1132"/>
    <w:basedOn w:val="TableNormal"/>
    <w:uiPriority w:val="49"/>
    <w:rsid w:val="0044628B"/>
    <w:rPr>
      <w:lang w:val="en-GB" w:eastAsia="en-GB"/>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numbering" w:customStyle="1" w:styleId="NoList5122">
    <w:name w:val="No List5122"/>
    <w:next w:val="NoList"/>
    <w:uiPriority w:val="99"/>
    <w:semiHidden/>
    <w:unhideWhenUsed/>
    <w:rsid w:val="0044628B"/>
  </w:style>
  <w:style w:type="table" w:customStyle="1" w:styleId="PlainTable2122">
    <w:name w:val="Plain Table 2122"/>
    <w:basedOn w:val="TableNormal"/>
    <w:uiPriority w:val="42"/>
    <w:rsid w:val="0044628B"/>
    <w:rPr>
      <w:lang w:val="en-GB" w:eastAsia="en-GB"/>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1112">
    <w:name w:val="Grid Table 4 - Accent 11112"/>
    <w:basedOn w:val="TableNormal"/>
    <w:uiPriority w:val="49"/>
    <w:rsid w:val="0044628B"/>
    <w:rPr>
      <w:lang w:val="en-GB" w:eastAsia="en-GB"/>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112">
    <w:name w:val="List Table 4112"/>
    <w:basedOn w:val="TableNormal"/>
    <w:uiPriority w:val="49"/>
    <w:rsid w:val="0044628B"/>
    <w:rPr>
      <w:lang w:val="en-GB" w:eastAsia="en-GB"/>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112">
    <w:name w:val="List Table 3112"/>
    <w:basedOn w:val="TableNormal"/>
    <w:uiPriority w:val="48"/>
    <w:rsid w:val="0044628B"/>
    <w:rPr>
      <w:lang w:val="en-GB" w:eastAsia="en-GB"/>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TableGrid1111212">
    <w:name w:val="Table Grid1111212"/>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5112">
    <w:name w:val="Grid Table 1 Light - Accent 5112"/>
    <w:basedOn w:val="TableNormal"/>
    <w:uiPriority w:val="46"/>
    <w:rsid w:val="0044628B"/>
    <w:rPr>
      <w:lang w:val="en-GB" w:eastAsia="en-GB"/>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numbering" w:customStyle="1" w:styleId="NoList121112">
    <w:name w:val="No List121112"/>
    <w:next w:val="NoList"/>
    <w:uiPriority w:val="99"/>
    <w:semiHidden/>
    <w:unhideWhenUsed/>
    <w:rsid w:val="0044628B"/>
  </w:style>
  <w:style w:type="table" w:customStyle="1" w:styleId="GridTable4-Accent11212">
    <w:name w:val="Grid Table 4 - Accent 11212"/>
    <w:basedOn w:val="TableNormal"/>
    <w:next w:val="GridTable4-Accent11"/>
    <w:uiPriority w:val="49"/>
    <w:rsid w:val="0044628B"/>
    <w:rPr>
      <w:lang w:val="en-GB" w:eastAsia="en-GB"/>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numbering" w:customStyle="1" w:styleId="NoList211122">
    <w:name w:val="No List211122"/>
    <w:next w:val="NoList"/>
    <w:uiPriority w:val="99"/>
    <w:semiHidden/>
    <w:unhideWhenUsed/>
    <w:rsid w:val="0044628B"/>
  </w:style>
  <w:style w:type="table" w:customStyle="1" w:styleId="PlainTable2212">
    <w:name w:val="Plain Table 2212"/>
    <w:basedOn w:val="TableNormal"/>
    <w:next w:val="PlainTable21"/>
    <w:uiPriority w:val="42"/>
    <w:rsid w:val="0044628B"/>
    <w:rPr>
      <w:lang w:val="en-GB" w:eastAsia="en-GB"/>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212">
    <w:name w:val="Grid Table 4 - Accent 1212"/>
    <w:basedOn w:val="TableNormal"/>
    <w:next w:val="GridTable4-Accent11"/>
    <w:uiPriority w:val="49"/>
    <w:rsid w:val="0044628B"/>
    <w:rPr>
      <w:lang w:val="en-GB" w:eastAsia="en-GB"/>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212">
    <w:name w:val="List Table 4212"/>
    <w:basedOn w:val="TableNormal"/>
    <w:next w:val="ListTable41"/>
    <w:uiPriority w:val="49"/>
    <w:rsid w:val="0044628B"/>
    <w:rPr>
      <w:lang w:val="en-GB" w:eastAsia="en-GB"/>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212">
    <w:name w:val="List Table 3212"/>
    <w:basedOn w:val="TableNormal"/>
    <w:next w:val="ListTable31"/>
    <w:uiPriority w:val="48"/>
    <w:rsid w:val="0044628B"/>
    <w:rPr>
      <w:lang w:val="en-GB" w:eastAsia="en-GB"/>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GridTable1Light-Accent5212">
    <w:name w:val="Grid Table 1 Light - Accent 5212"/>
    <w:basedOn w:val="TableNormal"/>
    <w:next w:val="GridTable1Light-Accent51"/>
    <w:uiPriority w:val="46"/>
    <w:rsid w:val="0044628B"/>
    <w:rPr>
      <w:lang w:val="en-GB" w:eastAsia="en-GB"/>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table" w:customStyle="1" w:styleId="GridTable4112">
    <w:name w:val="Grid Table 4112"/>
    <w:basedOn w:val="TableNormal"/>
    <w:uiPriority w:val="49"/>
    <w:rsid w:val="0044628B"/>
    <w:rPr>
      <w:lang w:val="en-GB" w:eastAsia="en-GB"/>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insideV w:val="nil"/>
        </w:tcBorders>
        <w:shd w:val="clear" w:color="auto" w:fill="000000"/>
      </w:tcPr>
    </w:tblStylePr>
    <w:tblStylePr w:type="lastRow">
      <w:rPr>
        <w:b/>
        <w:bCs/>
      </w:rPr>
      <w:tblPr/>
      <w:tcPr>
        <w:tcBorders>
          <w:top w:val="double" w:sz="4" w:space="0" w:color="auto"/>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TableGrid7120">
    <w:name w:val="Table Grid712"/>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2">
    <w:name w:val="Table Grid812"/>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12">
    <w:name w:val="Table Grid912"/>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12">
    <w:name w:val="Table Grid1012"/>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6212">
    <w:name w:val="No List6212"/>
    <w:next w:val="NoList"/>
    <w:uiPriority w:val="99"/>
    <w:semiHidden/>
    <w:unhideWhenUsed/>
    <w:rsid w:val="0044628B"/>
  </w:style>
  <w:style w:type="table" w:customStyle="1" w:styleId="GridTable3-Accent3111">
    <w:name w:val="Grid Table 3 - Accent 3111"/>
    <w:basedOn w:val="TableNormal"/>
    <w:uiPriority w:val="48"/>
    <w:rsid w:val="0044628B"/>
    <w:rPr>
      <w:sz w:val="22"/>
      <w:szCs w:val="22"/>
      <w:lang w:val="en-GB" w:eastAsia="en-G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numbering" w:customStyle="1" w:styleId="NoList131112">
    <w:name w:val="No List131112"/>
    <w:next w:val="NoList"/>
    <w:uiPriority w:val="99"/>
    <w:semiHidden/>
    <w:unhideWhenUsed/>
    <w:rsid w:val="0044628B"/>
  </w:style>
  <w:style w:type="numbering" w:customStyle="1" w:styleId="NoList221112">
    <w:name w:val="No List221112"/>
    <w:next w:val="NoList"/>
    <w:uiPriority w:val="99"/>
    <w:semiHidden/>
    <w:unhideWhenUsed/>
    <w:rsid w:val="0044628B"/>
  </w:style>
  <w:style w:type="table" w:customStyle="1" w:styleId="TableGrid22212">
    <w:name w:val="Table Grid22212"/>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ediumGrid1-Accent3111">
    <w:name w:val="Medium Grid 1 - Accent 3111"/>
    <w:basedOn w:val="TableNormal"/>
    <w:next w:val="MediumGrid1-Accent3"/>
    <w:uiPriority w:val="67"/>
    <w:rsid w:val="0044628B"/>
    <w:rPr>
      <w:sz w:val="22"/>
      <w:szCs w:val="22"/>
      <w:lang w:val="en-GB" w:eastAsia="en-GB"/>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LightList111">
    <w:name w:val="Light List111"/>
    <w:basedOn w:val="TableNormal"/>
    <w:next w:val="LightList"/>
    <w:uiPriority w:val="61"/>
    <w:rsid w:val="0044628B"/>
    <w:rPr>
      <w:sz w:val="22"/>
      <w:szCs w:val="22"/>
      <w:lang w:val="en-GB" w:eastAsia="en-GB"/>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111">
    <w:name w:val="Medium Shading 1111"/>
    <w:basedOn w:val="TableNormal"/>
    <w:next w:val="MediumShading1"/>
    <w:uiPriority w:val="63"/>
    <w:rsid w:val="0044628B"/>
    <w:rPr>
      <w:sz w:val="22"/>
      <w:szCs w:val="22"/>
      <w:lang w:val="en-GB" w:eastAsia="en-GB"/>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121">
    <w:name w:val="Light Shading121"/>
    <w:basedOn w:val="TableNormal"/>
    <w:next w:val="LightShading"/>
    <w:uiPriority w:val="60"/>
    <w:rsid w:val="0044628B"/>
    <w:rPr>
      <w:color w:val="000000"/>
      <w:sz w:val="22"/>
      <w:szCs w:val="22"/>
      <w:lang w:val="en-GB" w:eastAsia="en-GB"/>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NoList1121112">
    <w:name w:val="No List1121112"/>
    <w:next w:val="NoList"/>
    <w:uiPriority w:val="99"/>
    <w:semiHidden/>
    <w:unhideWhenUsed/>
    <w:rsid w:val="0044628B"/>
  </w:style>
  <w:style w:type="table" w:customStyle="1" w:styleId="LightShading1111">
    <w:name w:val="Light Shading1111"/>
    <w:basedOn w:val="TableNormal"/>
    <w:rsid w:val="0044628B"/>
    <w:rPr>
      <w:color w:val="000000"/>
      <w:lang w:val="en-GB" w:eastAsia="en-GB"/>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NoList212112">
    <w:name w:val="No List212112"/>
    <w:next w:val="NoList"/>
    <w:uiPriority w:val="99"/>
    <w:semiHidden/>
    <w:unhideWhenUsed/>
    <w:rsid w:val="0044628B"/>
  </w:style>
  <w:style w:type="table" w:customStyle="1" w:styleId="TableGrid21211">
    <w:name w:val="Table Grid21211"/>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2112">
    <w:name w:val="No List32112"/>
    <w:next w:val="NoList"/>
    <w:uiPriority w:val="99"/>
    <w:semiHidden/>
    <w:unhideWhenUsed/>
    <w:rsid w:val="0044628B"/>
  </w:style>
  <w:style w:type="table" w:customStyle="1" w:styleId="LightShading-Accent1211">
    <w:name w:val="Light Shading - Accent 1211"/>
    <w:basedOn w:val="TableNormal"/>
    <w:next w:val="LightShading-Accent1"/>
    <w:uiPriority w:val="60"/>
    <w:rsid w:val="0044628B"/>
    <w:rPr>
      <w:color w:val="365F91"/>
      <w:sz w:val="22"/>
      <w:szCs w:val="22"/>
      <w:lang w:val="en-GB" w:eastAsia="en-GB"/>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numbering" w:customStyle="1" w:styleId="NoList11121112">
    <w:name w:val="No List11121112"/>
    <w:next w:val="NoList"/>
    <w:semiHidden/>
    <w:rsid w:val="0044628B"/>
  </w:style>
  <w:style w:type="table" w:customStyle="1" w:styleId="MediumShading1-Accent3111">
    <w:name w:val="Medium Shading 1 - Accent 3111"/>
    <w:basedOn w:val="TableNormal"/>
    <w:next w:val="MediumShading1-Accent3"/>
    <w:uiPriority w:val="63"/>
    <w:rsid w:val="0044628B"/>
    <w:rPr>
      <w:sz w:val="22"/>
      <w:szCs w:val="22"/>
      <w:lang w:val="en-GB" w:eastAsia="en-GB"/>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LightShading-Accent3111">
    <w:name w:val="Light Shading - Accent 3111"/>
    <w:basedOn w:val="TableNormal"/>
    <w:next w:val="LightShading-Accent3"/>
    <w:uiPriority w:val="60"/>
    <w:rsid w:val="0044628B"/>
    <w:rPr>
      <w:color w:val="76923C"/>
      <w:sz w:val="22"/>
      <w:szCs w:val="22"/>
      <w:lang w:val="en-GB" w:eastAsia="en-GB"/>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numbering" w:customStyle="1" w:styleId="NoList21111112">
    <w:name w:val="No List21111112"/>
    <w:next w:val="NoList"/>
    <w:uiPriority w:val="99"/>
    <w:semiHidden/>
    <w:unhideWhenUsed/>
    <w:rsid w:val="0044628B"/>
  </w:style>
  <w:style w:type="table" w:customStyle="1" w:styleId="TableGrid1111113">
    <w:name w:val="Table Grid1111113"/>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1112">
    <w:name w:val="Light Grid - Accent 521112"/>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111">
    <w:name w:val="Light Grid - Accent 1111111"/>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311112">
    <w:name w:val="Light Grid - Accent 311112"/>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42112">
    <w:name w:val="No List42112"/>
    <w:next w:val="NoList"/>
    <w:uiPriority w:val="99"/>
    <w:semiHidden/>
    <w:unhideWhenUsed/>
    <w:rsid w:val="0044628B"/>
  </w:style>
  <w:style w:type="table" w:customStyle="1" w:styleId="LightList-Accent3211112">
    <w:name w:val="Light List - Accent 3211112"/>
    <w:basedOn w:val="TableNormal"/>
    <w:next w:val="LightList-Accent3"/>
    <w:uiPriority w:val="61"/>
    <w:semiHidden/>
    <w:unhideWhenUsed/>
    <w:rsid w:val="0044628B"/>
    <w:rPr>
      <w:sz w:val="22"/>
      <w:szCs w:val="22"/>
      <w:lang w:val="en-GB" w:eastAsia="en-GB"/>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211">
    <w:name w:val="Medium Grid 1 - Accent 3211"/>
    <w:basedOn w:val="TableNormal"/>
    <w:next w:val="MediumGrid1-Accent3"/>
    <w:uiPriority w:val="67"/>
    <w:semiHidden/>
    <w:unhideWhenUsed/>
    <w:rsid w:val="0044628B"/>
    <w:rPr>
      <w:sz w:val="22"/>
      <w:szCs w:val="22"/>
      <w:lang w:val="en-GB" w:eastAsia="en-GB"/>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211">
    <w:name w:val="Light List211"/>
    <w:basedOn w:val="TableNormal"/>
    <w:next w:val="LightList"/>
    <w:uiPriority w:val="61"/>
    <w:unhideWhenUsed/>
    <w:rsid w:val="0044628B"/>
    <w:rPr>
      <w:sz w:val="22"/>
      <w:szCs w:val="22"/>
      <w:lang w:val="en-GB" w:eastAsia="en-GB"/>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211">
    <w:name w:val="Medium Shading 1211"/>
    <w:basedOn w:val="TableNormal"/>
    <w:next w:val="MediumShading1"/>
    <w:uiPriority w:val="63"/>
    <w:semiHidden/>
    <w:unhideWhenUsed/>
    <w:rsid w:val="0044628B"/>
    <w:rPr>
      <w:sz w:val="22"/>
      <w:szCs w:val="22"/>
      <w:lang w:val="en-GB" w:eastAsia="en-GB"/>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Accent1311">
    <w:name w:val="Light Shading - Accent 1311"/>
    <w:basedOn w:val="TableNormal"/>
    <w:next w:val="LightShading-Accent1"/>
    <w:uiPriority w:val="60"/>
    <w:semiHidden/>
    <w:unhideWhenUsed/>
    <w:rsid w:val="0044628B"/>
    <w:rPr>
      <w:color w:val="2E74B5"/>
      <w:sz w:val="22"/>
      <w:szCs w:val="22"/>
      <w:lang w:val="en-GB" w:eastAsia="en-GB"/>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MediumShading1-Accent3211">
    <w:name w:val="Medium Shading 1 - Accent 3211"/>
    <w:basedOn w:val="TableNormal"/>
    <w:next w:val="MediumShading1-Accent3"/>
    <w:uiPriority w:val="63"/>
    <w:semiHidden/>
    <w:unhideWhenUsed/>
    <w:rsid w:val="0044628B"/>
    <w:rPr>
      <w:sz w:val="22"/>
      <w:szCs w:val="22"/>
      <w:lang w:val="en-GB" w:eastAsia="en-GB"/>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customStyle="1" w:styleId="LightShading-Accent3211">
    <w:name w:val="Light Shading - Accent 3211"/>
    <w:basedOn w:val="TableNormal"/>
    <w:next w:val="LightShading-Accent3"/>
    <w:uiPriority w:val="60"/>
    <w:unhideWhenUsed/>
    <w:rsid w:val="0044628B"/>
    <w:rPr>
      <w:color w:val="7B7B7B"/>
      <w:sz w:val="22"/>
      <w:szCs w:val="22"/>
      <w:lang w:val="en-GB" w:eastAsia="en-GB"/>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numbering" w:customStyle="1" w:styleId="NoList511112">
    <w:name w:val="No List511112"/>
    <w:next w:val="NoList"/>
    <w:uiPriority w:val="99"/>
    <w:semiHidden/>
    <w:unhideWhenUsed/>
    <w:rsid w:val="0044628B"/>
  </w:style>
  <w:style w:type="numbering" w:customStyle="1" w:styleId="NoList61112">
    <w:name w:val="No List61112"/>
    <w:next w:val="NoList"/>
    <w:uiPriority w:val="99"/>
    <w:semiHidden/>
    <w:unhideWhenUsed/>
    <w:rsid w:val="0044628B"/>
  </w:style>
  <w:style w:type="table" w:customStyle="1" w:styleId="TableGrid3211">
    <w:name w:val="Table Grid32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211">
    <w:name w:val="Table Grid12211"/>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4111">
    <w:name w:val="Plain Table 4111"/>
    <w:basedOn w:val="TableNormal"/>
    <w:uiPriority w:val="44"/>
    <w:rsid w:val="0044628B"/>
    <w:rPr>
      <w:lang w:val="en-GB" w:eastAsia="en-GB"/>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PlainTable21111">
    <w:name w:val="Plain Table 21111"/>
    <w:basedOn w:val="TableNormal"/>
    <w:uiPriority w:val="42"/>
    <w:rsid w:val="0044628B"/>
    <w:rPr>
      <w:lang w:val="en-GB" w:eastAsia="en-GB"/>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TableGrid22111">
    <w:name w:val="Table Grid22111"/>
    <w:basedOn w:val="TableNormal"/>
    <w:next w:val="TableGrid"/>
    <w:uiPriority w:val="59"/>
    <w:rsid w:val="0044628B"/>
    <w:pPr>
      <w:jc w:val="both"/>
    </w:pPr>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11">
    <w:name w:val="Table Grid4211"/>
    <w:basedOn w:val="TableNormal"/>
    <w:next w:val="TableGrid"/>
    <w:rsid w:val="0044628B"/>
    <w:rPr>
      <w:rFonts w:ascii="Book Antiqua" w:eastAsia="Book Antiqua" w:hAnsi="Book Antiqua"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112">
    <w:name w:val="No List7112"/>
    <w:next w:val="NoList"/>
    <w:uiPriority w:val="99"/>
    <w:semiHidden/>
    <w:unhideWhenUsed/>
    <w:rsid w:val="0044628B"/>
  </w:style>
  <w:style w:type="numbering" w:customStyle="1" w:styleId="NoList8112">
    <w:name w:val="No List8112"/>
    <w:next w:val="NoList"/>
    <w:uiPriority w:val="99"/>
    <w:semiHidden/>
    <w:unhideWhenUsed/>
    <w:rsid w:val="0044628B"/>
  </w:style>
  <w:style w:type="numbering" w:customStyle="1" w:styleId="NoList9112">
    <w:name w:val="No List9112"/>
    <w:next w:val="NoList"/>
    <w:uiPriority w:val="99"/>
    <w:semiHidden/>
    <w:unhideWhenUsed/>
    <w:rsid w:val="0044628B"/>
  </w:style>
  <w:style w:type="table" w:customStyle="1" w:styleId="TableGrid1611">
    <w:name w:val="Table Grid1611"/>
    <w:basedOn w:val="TableNormal"/>
    <w:next w:val="TableGrid"/>
    <w:uiPriority w:val="59"/>
    <w:rsid w:val="0044628B"/>
    <w:rPr>
      <w:rFonts w:eastAsia="Times New Roman" w:cs="Times New Roman"/>
      <w:lang w:val="en-GB" w:eastAsia="en-GB" w:bidi="hi-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63112">
    <w:name w:val="Light Grid - Accent 63112"/>
    <w:basedOn w:val="TableNormal"/>
    <w:next w:val="LightGrid-Accent6"/>
    <w:uiPriority w:val="62"/>
    <w:rsid w:val="0044628B"/>
    <w:rPr>
      <w:rFonts w:ascii="BZar" w:hAnsi="BZar" w:cs="Times New Roman"/>
      <w:szCs w:val="24"/>
      <w:lang w:val="en-GB" w:eastAsia="en-GB" w:bidi="hi-IN"/>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List-Accent51111">
    <w:name w:val="Light List - Accent 51111"/>
    <w:basedOn w:val="TableNormal"/>
    <w:next w:val="LightList-Accent5"/>
    <w:uiPriority w:val="61"/>
    <w:semiHidden/>
    <w:unhideWhenUsed/>
    <w:rsid w:val="0044628B"/>
    <w:rPr>
      <w:rFonts w:ascii="BZar" w:hAnsi="BZar" w:cs="Times New Roman"/>
      <w:szCs w:val="24"/>
      <w:lang w:val="en-GB" w:eastAsia="en-GB" w:bidi="hi-IN"/>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MediumGrid1-Accent1111">
    <w:name w:val="Medium Grid 1 - Accent 1111"/>
    <w:basedOn w:val="TableNormal"/>
    <w:next w:val="MediumGrid1-Accent1"/>
    <w:uiPriority w:val="67"/>
    <w:semiHidden/>
    <w:unhideWhenUsed/>
    <w:rsid w:val="0044628B"/>
    <w:rPr>
      <w:rFonts w:ascii="BZar" w:hAnsi="BZar" w:cs="Times New Roman"/>
      <w:szCs w:val="24"/>
      <w:lang w:val="en-GB" w:eastAsia="en-GB" w:bidi="hi-IN"/>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TableGrid1711">
    <w:name w:val="Table Grid1711"/>
    <w:basedOn w:val="TableNormal"/>
    <w:next w:val="TableGrid"/>
    <w:uiPriority w:val="59"/>
    <w:rsid w:val="0044628B"/>
    <w:rPr>
      <w:rFonts w:eastAsia="Times New Roman"/>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5212">
    <w:name w:val="Light List - Accent 5212"/>
    <w:basedOn w:val="TableNormal"/>
    <w:next w:val="LightList-Accent5"/>
    <w:uiPriority w:val="61"/>
    <w:semiHidden/>
    <w:unhideWhenUsed/>
    <w:rsid w:val="0044628B"/>
    <w:rPr>
      <w:lang w:val="en-GB" w:eastAsia="en-GB"/>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customStyle="1" w:styleId="MediumGrid1-Accent121">
    <w:name w:val="Medium Grid 1 - Accent 121"/>
    <w:basedOn w:val="TableNormal"/>
    <w:next w:val="MediumGrid1-Accent1"/>
    <w:uiPriority w:val="67"/>
    <w:semiHidden/>
    <w:unhideWhenUsed/>
    <w:rsid w:val="0044628B"/>
    <w:rPr>
      <w:lang w:val="en-GB" w:eastAsia="en-GB"/>
    </w:rPr>
    <w:tblPr>
      <w:tblStyleRowBandSize w:val="1"/>
      <w:tblStyleColBandSize w:val="1"/>
      <w:tblBorders>
        <w:top w:val="single" w:sz="8" w:space="0" w:color="84B3DF"/>
        <w:left w:val="single" w:sz="8" w:space="0" w:color="84B3DF"/>
        <w:bottom w:val="single" w:sz="8" w:space="0" w:color="84B3DF"/>
        <w:right w:val="single" w:sz="8" w:space="0" w:color="84B3DF"/>
        <w:insideH w:val="single" w:sz="8" w:space="0" w:color="84B3DF"/>
        <w:insideV w:val="single" w:sz="8" w:space="0" w:color="84B3DF"/>
      </w:tblBorders>
    </w:tblPr>
    <w:tcPr>
      <w:shd w:val="clear" w:color="auto" w:fill="D6E6F4"/>
    </w:tcPr>
    <w:tblStylePr w:type="firstRow">
      <w:rPr>
        <w:b/>
        <w:bCs/>
      </w:rPr>
    </w:tblStylePr>
    <w:tblStylePr w:type="lastRow">
      <w:rPr>
        <w:b/>
        <w:bCs/>
      </w:rPr>
      <w:tblPr/>
      <w:tcPr>
        <w:tcBorders>
          <w:top w:val="single" w:sz="18" w:space="0" w:color="84B3DF"/>
        </w:tcBorders>
      </w:tcPr>
    </w:tblStylePr>
    <w:tblStylePr w:type="firstCol">
      <w:rPr>
        <w:b/>
        <w:bCs/>
      </w:rPr>
    </w:tblStylePr>
    <w:tblStylePr w:type="lastCol">
      <w:rPr>
        <w:b/>
        <w:bCs/>
      </w:rPr>
    </w:tblStylePr>
    <w:tblStylePr w:type="band1Vert">
      <w:tblPr/>
      <w:tcPr>
        <w:shd w:val="clear" w:color="auto" w:fill="ADCCEA"/>
      </w:tcPr>
    </w:tblStylePr>
    <w:tblStylePr w:type="band1Horz">
      <w:tblPr/>
      <w:tcPr>
        <w:shd w:val="clear" w:color="auto" w:fill="ADCCEA"/>
      </w:tcPr>
    </w:tblStylePr>
  </w:style>
  <w:style w:type="numbering" w:customStyle="1" w:styleId="NoList10112">
    <w:name w:val="No List10112"/>
    <w:next w:val="NoList"/>
    <w:uiPriority w:val="99"/>
    <w:semiHidden/>
    <w:unhideWhenUsed/>
    <w:rsid w:val="0044628B"/>
  </w:style>
  <w:style w:type="numbering" w:customStyle="1" w:styleId="NoList181111">
    <w:name w:val="No List181111"/>
    <w:next w:val="NoList"/>
    <w:uiPriority w:val="99"/>
    <w:semiHidden/>
    <w:unhideWhenUsed/>
    <w:rsid w:val="0044628B"/>
  </w:style>
  <w:style w:type="numbering" w:customStyle="1" w:styleId="NoList19111">
    <w:name w:val="No List19111"/>
    <w:next w:val="NoList"/>
    <w:uiPriority w:val="99"/>
    <w:semiHidden/>
    <w:unhideWhenUsed/>
    <w:rsid w:val="0044628B"/>
  </w:style>
  <w:style w:type="numbering" w:customStyle="1" w:styleId="NoList251111">
    <w:name w:val="No List251111"/>
    <w:next w:val="NoList"/>
    <w:uiPriority w:val="99"/>
    <w:semiHidden/>
    <w:unhideWhenUsed/>
    <w:rsid w:val="0044628B"/>
  </w:style>
  <w:style w:type="table" w:customStyle="1" w:styleId="LightList-Accent3131">
    <w:name w:val="Light List - Accent 3131"/>
    <w:basedOn w:val="TableNormal"/>
    <w:next w:val="LightList-Accent3"/>
    <w:uiPriority w:val="61"/>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List-Accent6131">
    <w:name w:val="Light List - Accent 6131"/>
    <w:basedOn w:val="TableNormal"/>
    <w:next w:val="LightList-Accent6"/>
    <w:uiPriority w:val="61"/>
    <w:rsid w:val="0044628B"/>
    <w:rPr>
      <w:rFonts w:eastAsia="Times New Roman"/>
      <w:lang w:val="en-GB" w:eastAsia="en-GB"/>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2131">
    <w:name w:val="Light Shading - Accent 2131"/>
    <w:basedOn w:val="TableNormal"/>
    <w:next w:val="LightShading-Accent2"/>
    <w:uiPriority w:val="60"/>
    <w:rsid w:val="0044628B"/>
    <w:rPr>
      <w:rFonts w:eastAsia="Times New Roman"/>
      <w:color w:val="943634"/>
      <w:lang w:val="en-GB" w:eastAsia="en-GB"/>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2131">
    <w:name w:val="Light Grid - Accent 2131"/>
    <w:basedOn w:val="TableNormal"/>
    <w:next w:val="LightGrid-Accent2"/>
    <w:uiPriority w:val="62"/>
    <w:rsid w:val="0044628B"/>
    <w:rPr>
      <w:rFonts w:eastAsia="Times New Roman"/>
      <w:lang w:val="en-GB" w:eastAsia="en-GB"/>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Shading-Accent6131">
    <w:name w:val="Light Shading - Accent 6131"/>
    <w:basedOn w:val="TableNormal"/>
    <w:next w:val="LightShading-Accent6"/>
    <w:uiPriority w:val="60"/>
    <w:rsid w:val="0044628B"/>
    <w:rPr>
      <w:rFonts w:eastAsia="Times New Roman"/>
      <w:color w:val="E36C0A"/>
      <w:lang w:val="en-GB" w:eastAsia="en-GB"/>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Grid-Accent61311">
    <w:name w:val="Light Grid - Accent 61311"/>
    <w:basedOn w:val="TableNormal"/>
    <w:next w:val="LightGrid-Accent6"/>
    <w:uiPriority w:val="62"/>
    <w:rsid w:val="0044628B"/>
    <w:rPr>
      <w:rFonts w:eastAsia="Times New Roman"/>
      <w:lang w:val="en-GB" w:eastAsia="en-GB"/>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MediumShading1-Accent4131">
    <w:name w:val="Medium Shading 1 - Accent 4131"/>
    <w:basedOn w:val="TableNormal"/>
    <w:next w:val="MediumShading1-Accent4"/>
    <w:uiPriority w:val="63"/>
    <w:rsid w:val="0044628B"/>
    <w:rPr>
      <w:rFonts w:eastAsia="Times New Roman"/>
      <w:lang w:val="en-GB" w:eastAsia="en-GB"/>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2-Accent6131">
    <w:name w:val="Medium Shading 2 - Accent 6131"/>
    <w:basedOn w:val="TableNormal"/>
    <w:next w:val="MediumShading2-Accent6"/>
    <w:uiPriority w:val="64"/>
    <w:rsid w:val="0044628B"/>
    <w:rPr>
      <w:rFonts w:eastAsia="Times New Roman"/>
      <w:lang w:val="en-GB" w:eastAsia="en-GB"/>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131">
    <w:name w:val="Medium Shading 1 - Accent 6131"/>
    <w:basedOn w:val="TableNormal"/>
    <w:next w:val="MediumShading1-Accent6"/>
    <w:uiPriority w:val="63"/>
    <w:rsid w:val="0044628B"/>
    <w:rPr>
      <w:rFonts w:eastAsia="Times New Roman"/>
      <w:lang w:val="en-GB" w:eastAsia="en-GB"/>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LightGrid-Accent1141">
    <w:name w:val="Light Grid - Accent 1141"/>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2131">
    <w:name w:val="Light List - Accent 2131"/>
    <w:basedOn w:val="TableNormal"/>
    <w:next w:val="LightList-Accent2"/>
    <w:uiPriority w:val="61"/>
    <w:rsid w:val="0044628B"/>
    <w:rPr>
      <w:rFonts w:eastAsia="Times New Roman"/>
      <w:lang w:val="en-GB" w:eastAsia="en-GB"/>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List-Accent341">
    <w:name w:val="Light List - Accent 341"/>
    <w:basedOn w:val="TableNormal"/>
    <w:next w:val="LightList-Accent3"/>
    <w:uiPriority w:val="61"/>
    <w:semiHidden/>
    <w:unhideWhenUsed/>
    <w:rsid w:val="0044628B"/>
    <w:rPr>
      <w:lang w:val="en-GB" w:eastAsia="en-GB"/>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List-Accent641">
    <w:name w:val="Light List - Accent 641"/>
    <w:basedOn w:val="TableNormal"/>
    <w:next w:val="LightList-Accent6"/>
    <w:uiPriority w:val="61"/>
    <w:semiHidden/>
    <w:unhideWhenUsed/>
    <w:rsid w:val="0044628B"/>
    <w:rPr>
      <w:lang w:val="en-GB" w:eastAsia="en-GB"/>
    </w:rPr>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customStyle="1" w:styleId="LightShading-Accent251">
    <w:name w:val="Light Shading - Accent 251"/>
    <w:basedOn w:val="TableNormal"/>
    <w:next w:val="LightShading-Accent2"/>
    <w:uiPriority w:val="60"/>
    <w:unhideWhenUsed/>
    <w:rsid w:val="0044628B"/>
    <w:rPr>
      <w:color w:val="C45911"/>
      <w:lang w:val="en-GB" w:eastAsia="en-GB"/>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241">
    <w:name w:val="Light Grid - Accent 241"/>
    <w:basedOn w:val="TableNormal"/>
    <w:next w:val="LightGrid-Accent2"/>
    <w:uiPriority w:val="62"/>
    <w:semiHidden/>
    <w:unhideWhenUsed/>
    <w:rsid w:val="0044628B"/>
    <w:rPr>
      <w:lang w:val="en-GB" w:eastAsia="en-GB"/>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customStyle="1" w:styleId="LightShading-Accent641">
    <w:name w:val="Light Shading - Accent 641"/>
    <w:basedOn w:val="TableNormal"/>
    <w:next w:val="LightShading-Accent6"/>
    <w:uiPriority w:val="60"/>
    <w:semiHidden/>
    <w:unhideWhenUsed/>
    <w:rsid w:val="0044628B"/>
    <w:rPr>
      <w:color w:val="538135"/>
      <w:lang w:val="en-GB" w:eastAsia="en-GB"/>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LightGrid-Accent6512">
    <w:name w:val="Light Grid - Accent 6512"/>
    <w:basedOn w:val="TableNormal"/>
    <w:next w:val="LightGrid-Accent6"/>
    <w:uiPriority w:val="62"/>
    <w:semiHidden/>
    <w:unhideWhenUsed/>
    <w:rsid w:val="0044628B"/>
    <w:rPr>
      <w:lang w:val="en-GB" w:eastAsia="en-GB"/>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41">
    <w:name w:val="Medium Shading 1 - Accent 441"/>
    <w:basedOn w:val="TableNormal"/>
    <w:next w:val="MediumShading1-Accent4"/>
    <w:uiPriority w:val="63"/>
    <w:semiHidden/>
    <w:unhideWhenUsed/>
    <w:rsid w:val="0044628B"/>
    <w:rPr>
      <w:lang w:val="en-GB" w:eastAsia="en-GB"/>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2-Accent641">
    <w:name w:val="Medium Shading 2 - Accent 641"/>
    <w:basedOn w:val="TableNormal"/>
    <w:next w:val="MediumShading2-Accent6"/>
    <w:uiPriority w:val="64"/>
    <w:semiHidden/>
    <w:unhideWhenUsed/>
    <w:rsid w:val="0044628B"/>
    <w:rPr>
      <w:lang w:val="en-GB" w:eastAsia="en-GB"/>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0AD4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0AD47"/>
      </w:tcPr>
    </w:tblStylePr>
    <w:tblStylePr w:type="lastCol">
      <w:rPr>
        <w:b/>
        <w:bCs/>
        <w:color w:val="FFFFFF"/>
      </w:rPr>
      <w:tblPr/>
      <w:tcPr>
        <w:tcBorders>
          <w:left w:val="nil"/>
          <w:right w:val="nil"/>
          <w:insideH w:val="nil"/>
          <w:insideV w:val="nil"/>
        </w:tcBorders>
        <w:shd w:val="clear" w:color="auto" w:fill="70AD4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41">
    <w:name w:val="Medium Shading 1 - Accent 641"/>
    <w:basedOn w:val="TableNormal"/>
    <w:next w:val="MediumShading1-Accent6"/>
    <w:uiPriority w:val="63"/>
    <w:semiHidden/>
    <w:unhideWhenUsed/>
    <w:rsid w:val="0044628B"/>
    <w:rPr>
      <w:lang w:val="en-GB" w:eastAsia="en-GB"/>
    </w:rPr>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customStyle="1" w:styleId="LightList-Accent251">
    <w:name w:val="Light List - Accent 251"/>
    <w:basedOn w:val="TableNormal"/>
    <w:next w:val="LightList-Accent2"/>
    <w:uiPriority w:val="61"/>
    <w:semiHidden/>
    <w:unhideWhenUsed/>
    <w:rsid w:val="0044628B"/>
    <w:rPr>
      <w:lang w:val="en-GB" w:eastAsia="en-GB"/>
    </w:rPr>
    <w:tblPr>
      <w:tblStyleRowBandSize w:val="1"/>
      <w:tblStyleColBandSize w:val="1"/>
      <w:tblBorders>
        <w:top w:val="single" w:sz="8" w:space="0" w:color="ED7D31"/>
        <w:left w:val="single" w:sz="8" w:space="0" w:color="ED7D31"/>
        <w:bottom w:val="single" w:sz="8" w:space="0" w:color="ED7D31"/>
        <w:right w:val="single" w:sz="8" w:space="0" w:color="ED7D31"/>
      </w:tblBorders>
    </w:tblPr>
    <w:tblStylePr w:type="firstRow">
      <w:pPr>
        <w:spacing w:before="0" w:after="0" w:line="240" w:lineRule="auto"/>
      </w:pPr>
      <w:rPr>
        <w:b/>
        <w:bCs/>
        <w:color w:val="FFFFFF"/>
      </w:rPr>
      <w:tblPr/>
      <w:tcPr>
        <w:shd w:val="clear" w:color="auto" w:fill="ED7D31"/>
      </w:tcPr>
    </w:tblStylePr>
    <w:tblStylePr w:type="lastRow">
      <w:pPr>
        <w:spacing w:before="0" w:after="0" w:line="240" w:lineRule="auto"/>
      </w:pPr>
      <w:rPr>
        <w:b/>
        <w:bCs/>
      </w:rPr>
      <w:tblPr/>
      <w:tcPr>
        <w:tcBorders>
          <w:top w:val="double" w:sz="6" w:space="0" w:color="ED7D31"/>
          <w:left w:val="single" w:sz="8" w:space="0" w:color="ED7D31"/>
          <w:bottom w:val="single" w:sz="8" w:space="0" w:color="ED7D31"/>
          <w:right w:val="single" w:sz="8" w:space="0" w:color="ED7D31"/>
        </w:tcBorders>
      </w:tcPr>
    </w:tblStylePr>
    <w:tblStylePr w:type="firstCol">
      <w:rPr>
        <w:b/>
        <w:bCs/>
      </w:rPr>
    </w:tblStylePr>
    <w:tblStylePr w:type="lastCol">
      <w:rPr>
        <w:b/>
        <w:bCs/>
      </w:rPr>
    </w:tblStylePr>
    <w:tblStylePr w:type="band1Vert">
      <w:tblPr/>
      <w:tcPr>
        <w:tcBorders>
          <w:top w:val="single" w:sz="8" w:space="0" w:color="ED7D31"/>
          <w:left w:val="single" w:sz="8" w:space="0" w:color="ED7D31"/>
          <w:bottom w:val="single" w:sz="8" w:space="0" w:color="ED7D31"/>
          <w:right w:val="single" w:sz="8" w:space="0" w:color="ED7D31"/>
        </w:tcBorders>
      </w:tcPr>
    </w:tblStylePr>
    <w:tblStylePr w:type="band1Horz">
      <w:tblPr/>
      <w:tcPr>
        <w:tcBorders>
          <w:top w:val="single" w:sz="8" w:space="0" w:color="ED7D31"/>
          <w:left w:val="single" w:sz="8" w:space="0" w:color="ED7D31"/>
          <w:bottom w:val="single" w:sz="8" w:space="0" w:color="ED7D31"/>
          <w:right w:val="single" w:sz="8" w:space="0" w:color="ED7D31"/>
        </w:tcBorders>
      </w:tcPr>
    </w:tblStylePr>
  </w:style>
  <w:style w:type="table" w:customStyle="1" w:styleId="LightShading-Accent2231">
    <w:name w:val="Light Shading - Accent 2231"/>
    <w:basedOn w:val="TableNormal"/>
    <w:next w:val="LightShading-Accent2"/>
    <w:uiPriority w:val="60"/>
    <w:rsid w:val="0044628B"/>
    <w:rPr>
      <w:rFonts w:eastAsia="Times New Roman"/>
      <w:color w:val="943634"/>
      <w:lang w:val="en-GB" w:eastAsia="en-GB"/>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List-Accent2231">
    <w:name w:val="Light List - Accent 2231"/>
    <w:basedOn w:val="TableNormal"/>
    <w:next w:val="LightList-Accent2"/>
    <w:uiPriority w:val="61"/>
    <w:rsid w:val="0044628B"/>
    <w:rPr>
      <w:rFonts w:eastAsia="Times New Roman"/>
      <w:lang w:val="en-GB" w:eastAsia="en-GB"/>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Grid-Accent4151">
    <w:name w:val="Light Grid - Accent 4151"/>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71">
    <w:name w:val="Light Grid - Accent 471"/>
    <w:basedOn w:val="TableNormal"/>
    <w:next w:val="LightGrid-Accent4"/>
    <w:uiPriority w:val="62"/>
    <w:semiHidden/>
    <w:unhideWhenUsed/>
    <w:rsid w:val="0044628B"/>
    <w:rPr>
      <w:lang w:val="en-GB" w:eastAsia="en-GB"/>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412">
    <w:name w:val="Table Grid3412"/>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41">
    <w:name w:val="Table Grid441"/>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41">
    <w:name w:val="Table Grid124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251">
    <w:name w:val="Light Grid - Accent 4251"/>
    <w:basedOn w:val="TableNormal"/>
    <w:next w:val="LightGrid-Accent4"/>
    <w:uiPriority w:val="62"/>
    <w:rsid w:val="0044628B"/>
    <w:rPr>
      <w:sz w:val="22"/>
      <w:szCs w:val="22"/>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PlainTable531">
    <w:name w:val="Plain Table 531"/>
    <w:basedOn w:val="TableNormal"/>
    <w:next w:val="PlainTable51"/>
    <w:uiPriority w:val="45"/>
    <w:rsid w:val="0044628B"/>
    <w:rPr>
      <w:lang w:val="en-GB" w:eastAsia="en-GB"/>
    </w:rPr>
    <w:tblPr>
      <w:tblStyleRowBandSize w:val="1"/>
      <w:tblStyleColBandSize w:val="1"/>
    </w:tblPr>
    <w:tblStylePr w:type="firstRow">
      <w:rPr>
        <w:rFonts w:ascii="Times New Roman" w:eastAsia="Times New Roman" w:hAnsi="Times New Roman" w:cs="Times New Roman"/>
        <w:i/>
        <w:iCs/>
        <w:sz w:val="26"/>
      </w:rPr>
      <w:tblPr/>
      <w:tcPr>
        <w:tcBorders>
          <w:bottom w:val="single" w:sz="4" w:space="0" w:color="7F7F7F"/>
        </w:tcBorders>
        <w:shd w:val="clear" w:color="auto" w:fill="FFFFFF"/>
      </w:tcPr>
    </w:tblStylePr>
    <w:tblStylePr w:type="lastRow">
      <w:rPr>
        <w:rFonts w:ascii="Times New Roman" w:eastAsia="Times New Roman" w:hAnsi="Times New Roman" w:cs="Times New Roman"/>
        <w:i/>
        <w:iCs/>
        <w:sz w:val="26"/>
      </w:rPr>
      <w:tblPr/>
      <w:tcPr>
        <w:tcBorders>
          <w:top w:val="single" w:sz="4" w:space="0" w:color="7F7F7F"/>
        </w:tcBorders>
        <w:shd w:val="clear" w:color="auto" w:fill="FFFFFF"/>
      </w:tcPr>
    </w:tblStylePr>
    <w:tblStylePr w:type="firstCol">
      <w:pPr>
        <w:jc w:val="right"/>
      </w:pPr>
      <w:rPr>
        <w:rFonts w:ascii="Times New Roman" w:eastAsia="Times New Roman" w:hAnsi="Times New Roman" w:cs="Times New Roman"/>
        <w:i/>
        <w:iCs/>
        <w:sz w:val="26"/>
      </w:rPr>
      <w:tblPr/>
      <w:tcPr>
        <w:tcBorders>
          <w:right w:val="single" w:sz="4" w:space="0" w:color="7F7F7F"/>
        </w:tcBorders>
        <w:shd w:val="clear" w:color="auto" w:fill="FFFFFF"/>
      </w:tcPr>
    </w:tblStylePr>
    <w:tblStylePr w:type="lastCol">
      <w:rPr>
        <w:rFonts w:ascii="Times New Roman" w:eastAsia="Times New Roman" w:hAnsi="Times New Roman"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PlainTable141">
    <w:name w:val="Plain Table 141"/>
    <w:basedOn w:val="TableNormal"/>
    <w:next w:val="PlainTable11"/>
    <w:uiPriority w:val="41"/>
    <w:rsid w:val="0044628B"/>
    <w:rPr>
      <w:lang w:val="en-GB" w:eastAsia="en-GB"/>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1611">
    <w:name w:val="No List11611"/>
    <w:next w:val="NoList"/>
    <w:uiPriority w:val="99"/>
    <w:semiHidden/>
    <w:unhideWhenUsed/>
    <w:rsid w:val="0044628B"/>
  </w:style>
  <w:style w:type="table" w:customStyle="1" w:styleId="TableGrid531">
    <w:name w:val="Table Grid53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31">
    <w:name w:val="Plain Table 1131"/>
    <w:basedOn w:val="TableNormal"/>
    <w:next w:val="PlainTable11"/>
    <w:uiPriority w:val="41"/>
    <w:rsid w:val="0044628B"/>
    <w:rPr>
      <w:lang w:val="en-GB" w:eastAsia="en-GB"/>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11511">
    <w:name w:val="No List111511"/>
    <w:next w:val="NoList"/>
    <w:uiPriority w:val="99"/>
    <w:semiHidden/>
    <w:unhideWhenUsed/>
    <w:rsid w:val="0044628B"/>
  </w:style>
  <w:style w:type="table" w:customStyle="1" w:styleId="TableGrid1331">
    <w:name w:val="Table Grid1331"/>
    <w:basedOn w:val="TableNormal"/>
    <w:next w:val="TableGrid"/>
    <w:rsid w:val="0044628B"/>
    <w:pPr>
      <w:bidi/>
    </w:pPr>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411">
    <w:name w:val="No List12411"/>
    <w:next w:val="NoList"/>
    <w:uiPriority w:val="99"/>
    <w:semiHidden/>
    <w:unhideWhenUsed/>
    <w:rsid w:val="0044628B"/>
  </w:style>
  <w:style w:type="numbering" w:customStyle="1" w:styleId="NoList112411">
    <w:name w:val="No List112411"/>
    <w:next w:val="NoList"/>
    <w:uiPriority w:val="99"/>
    <w:semiHidden/>
    <w:rsid w:val="0044628B"/>
  </w:style>
  <w:style w:type="table" w:customStyle="1" w:styleId="LightGrid-Accent42131">
    <w:name w:val="Light Grid - Accent 4213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Light21">
    <w:name w:val="Table Grid Light21"/>
    <w:basedOn w:val="TableNormal"/>
    <w:next w:val="TableGridLight1"/>
    <w:uiPriority w:val="40"/>
    <w:rsid w:val="0044628B"/>
    <w:rPr>
      <w:lang w:val="en-GB" w:eastAsia="en-GB"/>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TableGrid621">
    <w:name w:val="Table Grid62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3311">
    <w:name w:val="No List13311"/>
    <w:next w:val="NoList"/>
    <w:uiPriority w:val="99"/>
    <w:semiHidden/>
    <w:unhideWhenUsed/>
    <w:rsid w:val="0044628B"/>
  </w:style>
  <w:style w:type="numbering" w:customStyle="1" w:styleId="NoList22311">
    <w:name w:val="No List22311"/>
    <w:next w:val="NoList"/>
    <w:uiPriority w:val="99"/>
    <w:semiHidden/>
    <w:unhideWhenUsed/>
    <w:rsid w:val="0044628B"/>
  </w:style>
  <w:style w:type="table" w:customStyle="1" w:styleId="LightList-Accent31131">
    <w:name w:val="Light List - Accent 31131"/>
    <w:basedOn w:val="TableNormal"/>
    <w:next w:val="LightList-Accent3"/>
    <w:uiPriority w:val="61"/>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List-Accent61121">
    <w:name w:val="Light List - Accent 61121"/>
    <w:basedOn w:val="TableNormal"/>
    <w:next w:val="LightList-Accent6"/>
    <w:uiPriority w:val="61"/>
    <w:rsid w:val="0044628B"/>
    <w:rPr>
      <w:rFonts w:eastAsia="Times New Roman"/>
      <w:lang w:val="en-GB" w:eastAsia="en-GB"/>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21121">
    <w:name w:val="Light Shading - Accent 21121"/>
    <w:basedOn w:val="TableNormal"/>
    <w:next w:val="LightShading-Accent2"/>
    <w:uiPriority w:val="60"/>
    <w:rsid w:val="0044628B"/>
    <w:rPr>
      <w:rFonts w:eastAsia="Times New Roman"/>
      <w:color w:val="943634"/>
      <w:lang w:val="en-GB" w:eastAsia="en-GB"/>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21121">
    <w:name w:val="Light Grid - Accent 21121"/>
    <w:basedOn w:val="TableNormal"/>
    <w:next w:val="LightGrid-Accent2"/>
    <w:uiPriority w:val="62"/>
    <w:rsid w:val="0044628B"/>
    <w:rPr>
      <w:rFonts w:eastAsia="Times New Roman"/>
      <w:lang w:val="en-GB" w:eastAsia="en-GB"/>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Shading-Accent61121">
    <w:name w:val="Light Shading - Accent 61121"/>
    <w:basedOn w:val="TableNormal"/>
    <w:next w:val="LightShading-Accent6"/>
    <w:uiPriority w:val="60"/>
    <w:rsid w:val="0044628B"/>
    <w:rPr>
      <w:rFonts w:eastAsia="Times New Roman"/>
      <w:color w:val="E36C0A"/>
      <w:lang w:val="en-GB" w:eastAsia="en-GB"/>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MediumShading1-Accent41121">
    <w:name w:val="Medium Shading 1 - Accent 41121"/>
    <w:basedOn w:val="TableNormal"/>
    <w:next w:val="MediumShading1-Accent4"/>
    <w:uiPriority w:val="63"/>
    <w:rsid w:val="0044628B"/>
    <w:rPr>
      <w:rFonts w:eastAsia="Times New Roman"/>
      <w:lang w:val="en-GB" w:eastAsia="en-GB"/>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2-Accent61121">
    <w:name w:val="Medium Shading 2 - Accent 61121"/>
    <w:basedOn w:val="TableNormal"/>
    <w:next w:val="MediumShading2-Accent6"/>
    <w:uiPriority w:val="64"/>
    <w:rsid w:val="0044628B"/>
    <w:rPr>
      <w:rFonts w:eastAsia="Times New Roman"/>
      <w:lang w:val="en-GB" w:eastAsia="en-GB"/>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1121">
    <w:name w:val="Medium Shading 1 - Accent 61121"/>
    <w:basedOn w:val="TableNormal"/>
    <w:next w:val="MediumShading1-Accent6"/>
    <w:uiPriority w:val="63"/>
    <w:rsid w:val="0044628B"/>
    <w:rPr>
      <w:rFonts w:eastAsia="Times New Roman"/>
      <w:lang w:val="en-GB" w:eastAsia="en-GB"/>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TableGrid1431">
    <w:name w:val="Table Grid1431"/>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131">
    <w:name w:val="Light Grid - Accent 11131"/>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21121">
    <w:name w:val="Light List - Accent 21121"/>
    <w:basedOn w:val="TableNormal"/>
    <w:next w:val="LightList-Accent2"/>
    <w:uiPriority w:val="61"/>
    <w:rsid w:val="0044628B"/>
    <w:rPr>
      <w:rFonts w:eastAsia="Times New Roman"/>
      <w:lang w:val="en-GB" w:eastAsia="en-GB"/>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List-Accent3231">
    <w:name w:val="Light List - Accent 3231"/>
    <w:basedOn w:val="TableNormal"/>
    <w:next w:val="LightList-Accent3"/>
    <w:uiPriority w:val="61"/>
    <w:semiHidden/>
    <w:unhideWhenUsed/>
    <w:rsid w:val="0044628B"/>
    <w:rPr>
      <w:lang w:val="en-GB" w:eastAsia="en-GB"/>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List-Accent6231">
    <w:name w:val="Light List - Accent 6231"/>
    <w:basedOn w:val="TableNormal"/>
    <w:next w:val="LightList-Accent6"/>
    <w:uiPriority w:val="61"/>
    <w:semiHidden/>
    <w:unhideWhenUsed/>
    <w:rsid w:val="0044628B"/>
    <w:rPr>
      <w:lang w:val="en-GB" w:eastAsia="en-GB"/>
    </w:rPr>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customStyle="1" w:styleId="LightShading-Accent2331">
    <w:name w:val="Light Shading - Accent 2331"/>
    <w:basedOn w:val="TableNormal"/>
    <w:next w:val="LightShading-Accent2"/>
    <w:uiPriority w:val="60"/>
    <w:unhideWhenUsed/>
    <w:rsid w:val="0044628B"/>
    <w:rPr>
      <w:color w:val="C45911"/>
      <w:lang w:val="en-GB" w:eastAsia="en-GB"/>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2231">
    <w:name w:val="Light Grid - Accent 2231"/>
    <w:basedOn w:val="TableNormal"/>
    <w:next w:val="LightGrid-Accent2"/>
    <w:uiPriority w:val="62"/>
    <w:semiHidden/>
    <w:unhideWhenUsed/>
    <w:rsid w:val="0044628B"/>
    <w:rPr>
      <w:lang w:val="en-GB" w:eastAsia="en-GB"/>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customStyle="1" w:styleId="LightShading-Accent6231">
    <w:name w:val="Light Shading - Accent 6231"/>
    <w:basedOn w:val="TableNormal"/>
    <w:next w:val="LightShading-Accent6"/>
    <w:uiPriority w:val="60"/>
    <w:semiHidden/>
    <w:unhideWhenUsed/>
    <w:rsid w:val="0044628B"/>
    <w:rPr>
      <w:color w:val="538135"/>
      <w:lang w:val="en-GB" w:eastAsia="en-GB"/>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LightGrid-Accent62311">
    <w:name w:val="Light Grid - Accent 62311"/>
    <w:basedOn w:val="TableNormal"/>
    <w:next w:val="LightGrid-Accent6"/>
    <w:uiPriority w:val="62"/>
    <w:semiHidden/>
    <w:unhideWhenUsed/>
    <w:rsid w:val="0044628B"/>
    <w:rPr>
      <w:lang w:val="en-GB" w:eastAsia="en-GB"/>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231">
    <w:name w:val="Medium Shading 1 - Accent 4231"/>
    <w:basedOn w:val="TableNormal"/>
    <w:next w:val="MediumShading1-Accent4"/>
    <w:uiPriority w:val="63"/>
    <w:semiHidden/>
    <w:unhideWhenUsed/>
    <w:rsid w:val="0044628B"/>
    <w:rPr>
      <w:lang w:val="en-GB" w:eastAsia="en-GB"/>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2-Accent6221">
    <w:name w:val="Medium Shading 2 - Accent 6221"/>
    <w:basedOn w:val="TableNormal"/>
    <w:next w:val="MediumShading2-Accent6"/>
    <w:uiPriority w:val="64"/>
    <w:semiHidden/>
    <w:unhideWhenUsed/>
    <w:rsid w:val="0044628B"/>
    <w:rPr>
      <w:lang w:val="en-GB" w:eastAsia="en-GB"/>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0AD4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0AD47"/>
      </w:tcPr>
    </w:tblStylePr>
    <w:tblStylePr w:type="lastCol">
      <w:rPr>
        <w:b/>
        <w:bCs/>
        <w:color w:val="FFFFFF"/>
      </w:rPr>
      <w:tblPr/>
      <w:tcPr>
        <w:tcBorders>
          <w:left w:val="nil"/>
          <w:right w:val="nil"/>
          <w:insideH w:val="nil"/>
          <w:insideV w:val="nil"/>
        </w:tcBorders>
        <w:shd w:val="clear" w:color="auto" w:fill="70AD4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231">
    <w:name w:val="Medium Shading 1 - Accent 6231"/>
    <w:basedOn w:val="TableNormal"/>
    <w:next w:val="MediumShading1-Accent6"/>
    <w:uiPriority w:val="63"/>
    <w:semiHidden/>
    <w:unhideWhenUsed/>
    <w:rsid w:val="0044628B"/>
    <w:rPr>
      <w:lang w:val="en-GB" w:eastAsia="en-GB"/>
    </w:rPr>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customStyle="1" w:styleId="LightList-Accent2321">
    <w:name w:val="Light List - Accent 2321"/>
    <w:basedOn w:val="TableNormal"/>
    <w:next w:val="LightList-Accent2"/>
    <w:uiPriority w:val="61"/>
    <w:semiHidden/>
    <w:unhideWhenUsed/>
    <w:rsid w:val="0044628B"/>
    <w:rPr>
      <w:lang w:val="en-GB" w:eastAsia="en-GB"/>
    </w:rPr>
    <w:tblPr>
      <w:tblStyleRowBandSize w:val="1"/>
      <w:tblStyleColBandSize w:val="1"/>
      <w:tblBorders>
        <w:top w:val="single" w:sz="8" w:space="0" w:color="ED7D31"/>
        <w:left w:val="single" w:sz="8" w:space="0" w:color="ED7D31"/>
        <w:bottom w:val="single" w:sz="8" w:space="0" w:color="ED7D31"/>
        <w:right w:val="single" w:sz="8" w:space="0" w:color="ED7D31"/>
      </w:tblBorders>
    </w:tblPr>
    <w:tblStylePr w:type="firstRow">
      <w:pPr>
        <w:spacing w:before="0" w:after="0" w:line="240" w:lineRule="auto"/>
      </w:pPr>
      <w:rPr>
        <w:b/>
        <w:bCs/>
        <w:color w:val="FFFFFF"/>
      </w:rPr>
      <w:tblPr/>
      <w:tcPr>
        <w:shd w:val="clear" w:color="auto" w:fill="ED7D31"/>
      </w:tcPr>
    </w:tblStylePr>
    <w:tblStylePr w:type="lastRow">
      <w:pPr>
        <w:spacing w:before="0" w:after="0" w:line="240" w:lineRule="auto"/>
      </w:pPr>
      <w:rPr>
        <w:b/>
        <w:bCs/>
      </w:rPr>
      <w:tblPr/>
      <w:tcPr>
        <w:tcBorders>
          <w:top w:val="double" w:sz="6" w:space="0" w:color="ED7D31"/>
          <w:left w:val="single" w:sz="8" w:space="0" w:color="ED7D31"/>
          <w:bottom w:val="single" w:sz="8" w:space="0" w:color="ED7D31"/>
          <w:right w:val="single" w:sz="8" w:space="0" w:color="ED7D31"/>
        </w:tcBorders>
      </w:tcPr>
    </w:tblStylePr>
    <w:tblStylePr w:type="firstCol">
      <w:rPr>
        <w:b/>
        <w:bCs/>
      </w:rPr>
    </w:tblStylePr>
    <w:tblStylePr w:type="lastCol">
      <w:rPr>
        <w:b/>
        <w:bCs/>
      </w:rPr>
    </w:tblStylePr>
    <w:tblStylePr w:type="band1Vert">
      <w:tblPr/>
      <w:tcPr>
        <w:tcBorders>
          <w:top w:val="single" w:sz="8" w:space="0" w:color="ED7D31"/>
          <w:left w:val="single" w:sz="8" w:space="0" w:color="ED7D31"/>
          <w:bottom w:val="single" w:sz="8" w:space="0" w:color="ED7D31"/>
          <w:right w:val="single" w:sz="8" w:space="0" w:color="ED7D31"/>
        </w:tcBorders>
      </w:tcPr>
    </w:tblStylePr>
    <w:tblStylePr w:type="band1Horz">
      <w:tblPr/>
      <w:tcPr>
        <w:tcBorders>
          <w:top w:val="single" w:sz="8" w:space="0" w:color="ED7D31"/>
          <w:left w:val="single" w:sz="8" w:space="0" w:color="ED7D31"/>
          <w:bottom w:val="single" w:sz="8" w:space="0" w:color="ED7D31"/>
          <w:right w:val="single" w:sz="8" w:space="0" w:color="ED7D31"/>
        </w:tcBorders>
      </w:tcPr>
    </w:tblStylePr>
  </w:style>
  <w:style w:type="numbering" w:customStyle="1" w:styleId="NoList313111">
    <w:name w:val="No List313111"/>
    <w:next w:val="NoList"/>
    <w:uiPriority w:val="99"/>
    <w:semiHidden/>
    <w:unhideWhenUsed/>
    <w:rsid w:val="0044628B"/>
  </w:style>
  <w:style w:type="table" w:customStyle="1" w:styleId="LightShading-Accent22121">
    <w:name w:val="Light Shading - Accent 22121"/>
    <w:basedOn w:val="TableNormal"/>
    <w:next w:val="LightShading-Accent2"/>
    <w:uiPriority w:val="60"/>
    <w:rsid w:val="0044628B"/>
    <w:rPr>
      <w:rFonts w:eastAsia="Times New Roman"/>
      <w:color w:val="943634"/>
      <w:lang w:val="en-GB" w:eastAsia="en-GB"/>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List-Accent22121">
    <w:name w:val="Light List - Accent 22121"/>
    <w:basedOn w:val="TableNormal"/>
    <w:next w:val="LightList-Accent2"/>
    <w:uiPriority w:val="61"/>
    <w:rsid w:val="0044628B"/>
    <w:rPr>
      <w:rFonts w:eastAsia="Times New Roman"/>
      <w:lang w:val="en-GB" w:eastAsia="en-GB"/>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Grid-Accent41231">
    <w:name w:val="Light Grid - Accent 41231"/>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431">
    <w:name w:val="Light Grid - Accent 4431"/>
    <w:basedOn w:val="TableNormal"/>
    <w:next w:val="LightGrid-Accent4"/>
    <w:uiPriority w:val="62"/>
    <w:semiHidden/>
    <w:unhideWhenUsed/>
    <w:rsid w:val="0044628B"/>
    <w:rPr>
      <w:lang w:val="en-GB" w:eastAsia="en-GB"/>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11131">
    <w:name w:val="Table Grid1113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31">
    <w:name w:val="Table Grid4131"/>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31">
    <w:name w:val="Table Grid1213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2221">
    <w:name w:val="Light Grid - Accent 42221"/>
    <w:basedOn w:val="TableNormal"/>
    <w:next w:val="LightGrid-Accent4"/>
    <w:uiPriority w:val="62"/>
    <w:rsid w:val="0044628B"/>
    <w:rPr>
      <w:sz w:val="22"/>
      <w:szCs w:val="22"/>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PlainTable5121">
    <w:name w:val="Plain Table 5121"/>
    <w:basedOn w:val="TableNormal"/>
    <w:next w:val="PlainTable51"/>
    <w:uiPriority w:val="45"/>
    <w:rsid w:val="0044628B"/>
    <w:rPr>
      <w:lang w:val="en-GB" w:eastAsia="en-GB"/>
    </w:rPr>
    <w:tblPr>
      <w:tblStyleRowBandSize w:val="1"/>
      <w:tblStyleColBandSize w:val="1"/>
    </w:tblPr>
    <w:tblStylePr w:type="firstRow">
      <w:rPr>
        <w:rFonts w:ascii="Times New Roman" w:eastAsia="Times New Roman" w:hAnsi="Times New Roman" w:cs="Times New Roman"/>
        <w:i/>
        <w:iCs/>
        <w:sz w:val="26"/>
      </w:rPr>
      <w:tblPr/>
      <w:tcPr>
        <w:tcBorders>
          <w:bottom w:val="single" w:sz="4" w:space="0" w:color="7F7F7F"/>
        </w:tcBorders>
        <w:shd w:val="clear" w:color="auto" w:fill="FFFFFF"/>
      </w:tcPr>
    </w:tblStylePr>
    <w:tblStylePr w:type="lastRow">
      <w:rPr>
        <w:rFonts w:ascii="Times New Roman" w:eastAsia="Times New Roman" w:hAnsi="Times New Roman" w:cs="Times New Roman"/>
        <w:i/>
        <w:iCs/>
        <w:sz w:val="26"/>
      </w:rPr>
      <w:tblPr/>
      <w:tcPr>
        <w:tcBorders>
          <w:top w:val="single" w:sz="4" w:space="0" w:color="7F7F7F"/>
        </w:tcBorders>
        <w:shd w:val="clear" w:color="auto" w:fill="FFFFFF"/>
      </w:tcPr>
    </w:tblStylePr>
    <w:tblStylePr w:type="firstCol">
      <w:pPr>
        <w:jc w:val="right"/>
      </w:pPr>
      <w:rPr>
        <w:rFonts w:ascii="Times New Roman" w:eastAsia="Times New Roman" w:hAnsi="Times New Roman" w:cs="Times New Roman"/>
        <w:i/>
        <w:iCs/>
        <w:sz w:val="26"/>
      </w:rPr>
      <w:tblPr/>
      <w:tcPr>
        <w:tcBorders>
          <w:right w:val="single" w:sz="4" w:space="0" w:color="7F7F7F"/>
        </w:tcBorders>
        <w:shd w:val="clear" w:color="auto" w:fill="FFFFFF"/>
      </w:tcPr>
    </w:tblStylePr>
    <w:tblStylePr w:type="lastCol">
      <w:rPr>
        <w:rFonts w:ascii="Times New Roman" w:eastAsia="Times New Roman" w:hAnsi="Times New Roman"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PlainTable1221">
    <w:name w:val="Plain Table 1221"/>
    <w:basedOn w:val="TableNormal"/>
    <w:next w:val="PlainTable11"/>
    <w:uiPriority w:val="41"/>
    <w:rsid w:val="0044628B"/>
    <w:rPr>
      <w:lang w:val="en-GB" w:eastAsia="en-GB"/>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41311">
    <w:name w:val="No List41311"/>
    <w:next w:val="NoList"/>
    <w:uiPriority w:val="99"/>
    <w:semiHidden/>
    <w:unhideWhenUsed/>
    <w:rsid w:val="0044628B"/>
  </w:style>
  <w:style w:type="numbering" w:customStyle="1" w:styleId="NoList113211">
    <w:name w:val="No List113211"/>
    <w:next w:val="NoList"/>
    <w:uiPriority w:val="99"/>
    <w:semiHidden/>
    <w:unhideWhenUsed/>
    <w:rsid w:val="0044628B"/>
  </w:style>
  <w:style w:type="table" w:customStyle="1" w:styleId="TableGrid5122">
    <w:name w:val="Table Grid5122"/>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311">
    <w:name w:val="No List1112311"/>
    <w:next w:val="NoList"/>
    <w:semiHidden/>
    <w:unhideWhenUsed/>
    <w:rsid w:val="0044628B"/>
  </w:style>
  <w:style w:type="table" w:customStyle="1" w:styleId="TableGrid13121">
    <w:name w:val="Table Grid1312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31">
    <w:name w:val="Table Grid2113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1211">
    <w:name w:val="No List311211"/>
    <w:next w:val="NoList"/>
    <w:uiPriority w:val="99"/>
    <w:semiHidden/>
    <w:unhideWhenUsed/>
    <w:rsid w:val="0044628B"/>
  </w:style>
  <w:style w:type="numbering" w:customStyle="1" w:styleId="NoList411211">
    <w:name w:val="No List411211"/>
    <w:next w:val="NoList"/>
    <w:uiPriority w:val="99"/>
    <w:semiHidden/>
    <w:unhideWhenUsed/>
    <w:rsid w:val="0044628B"/>
  </w:style>
  <w:style w:type="table" w:customStyle="1" w:styleId="TableGrid31131">
    <w:name w:val="Table Grid31131"/>
    <w:basedOn w:val="TableNormal"/>
    <w:next w:val="TableGrid"/>
    <w:uiPriority w:val="59"/>
    <w:rsid w:val="0044628B"/>
    <w:pPr>
      <w:bidi/>
    </w:pPr>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21">
    <w:name w:val="Table Web 321"/>
    <w:basedOn w:val="TableNormal"/>
    <w:next w:val="TableWeb3"/>
    <w:rsid w:val="0044628B"/>
    <w:pPr>
      <w:bidi/>
    </w:pPr>
    <w:rPr>
      <w:rFonts w:eastAsia="Times New Roman" w:cs="Times New Roman"/>
      <w:lang w:val="en-GB" w:eastAsia="en-GB"/>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721">
    <w:name w:val="Table Grid 721"/>
    <w:basedOn w:val="TableNormal"/>
    <w:next w:val="TableGrid70"/>
    <w:rsid w:val="0044628B"/>
    <w:pPr>
      <w:bidi/>
    </w:pPr>
    <w:rPr>
      <w:rFonts w:eastAsia="Times New Roman" w:cs="Times New Roman"/>
      <w:b/>
      <w:bCs/>
      <w:lang w:val="en-GB" w:eastAsia="en-GB"/>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tcPr>
    <w:tblStylePr w:type="firstRow">
      <w:rPr>
        <w:b w:val="0"/>
        <w:bCs w:val="0"/>
      </w:rPr>
      <w:tblPr/>
      <w:tcPr>
        <w:tcBorders>
          <w:bottom w:val="single" w:sz="12" w:space="0" w:color="auto"/>
          <w:tl2br w:val="none" w:sz="0" w:space="0" w:color="auto"/>
          <w:tr2bl w:val="none" w:sz="0" w:space="0" w:color="auto"/>
        </w:tcBorders>
      </w:tcPr>
    </w:tblStylePr>
    <w:tblStylePr w:type="lastRow">
      <w:rPr>
        <w:b w:val="0"/>
        <w:bCs w:val="0"/>
      </w:rPr>
      <w:tblPr/>
      <w:tcPr>
        <w:tcBorders>
          <w:top w:val="single" w:sz="6" w:space="0" w:color="auto"/>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auto"/>
          <w:tr2bl w:val="none" w:sz="0" w:space="0" w:color="auto"/>
        </w:tcBorders>
      </w:tcPr>
    </w:tblStylePr>
  </w:style>
  <w:style w:type="table" w:customStyle="1" w:styleId="TableGrid4210">
    <w:name w:val="Table Grid 421"/>
    <w:basedOn w:val="TableNormal"/>
    <w:next w:val="TableGrid40"/>
    <w:rsid w:val="0044628B"/>
    <w:pPr>
      <w:bidi/>
    </w:pPr>
    <w:rPr>
      <w:rFonts w:eastAsia="Times New Roman" w:cs="Times New Roman"/>
      <w:lang w:val="en-GB" w:eastAsia="en-GB"/>
    </w:rPr>
    <w:tblPr>
      <w:tblBorders>
        <w:left w:val="single" w:sz="12" w:space="0" w:color="auto"/>
        <w:right w:val="single" w:sz="12" w:space="0" w:color="auto"/>
        <w:insideH w:val="single" w:sz="6" w:space="0" w:color="auto"/>
        <w:insideV w:val="single" w:sz="6" w:space="0" w:color="auto"/>
      </w:tblBorders>
    </w:tblPr>
    <w:tcPr>
      <w:shd w:val="clear" w:color="auto" w:fill="auto"/>
    </w:tcPr>
    <w:tblStylePr w:type="firstRow">
      <w:rPr>
        <w:color w:val="auto"/>
      </w:rPr>
      <w:tblPr/>
      <w:tcPr>
        <w:tcBorders>
          <w:bottom w:val="single" w:sz="6" w:space="0" w:color="auto"/>
          <w:tl2br w:val="none" w:sz="0" w:space="0" w:color="auto"/>
          <w:tr2bl w:val="none" w:sz="0" w:space="0" w:color="auto"/>
        </w:tcBorders>
        <w:shd w:val="pct30" w:color="FFFF00" w:fill="FFFFFF"/>
      </w:tcPr>
    </w:tblStylePr>
    <w:tblStylePr w:type="lastRow">
      <w:rPr>
        <w:b/>
        <w:bCs/>
        <w:color w:val="auto"/>
      </w:rPr>
      <w:tblPr/>
      <w:tcPr>
        <w:tcBorders>
          <w:top w:val="single" w:sz="6" w:space="0" w:color="auto"/>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numbering" w:customStyle="1" w:styleId="NoList1111122">
    <w:name w:val="No List1111122"/>
    <w:next w:val="NoList"/>
    <w:semiHidden/>
    <w:rsid w:val="0044628B"/>
  </w:style>
  <w:style w:type="table" w:customStyle="1" w:styleId="LightGrid131">
    <w:name w:val="Light Grid131"/>
    <w:basedOn w:val="TableNormal"/>
    <w:uiPriority w:val="62"/>
    <w:rsid w:val="0044628B"/>
    <w:rPr>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TableTheme21">
    <w:name w:val="Table Theme21"/>
    <w:basedOn w:val="TableNormal"/>
    <w:next w:val="TableTheme"/>
    <w:rsid w:val="0044628B"/>
    <w:pPr>
      <w:bidi/>
    </w:pPr>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0">
    <w:name w:val="Table Grid 121"/>
    <w:basedOn w:val="TableNormal"/>
    <w:next w:val="TableGrid1a"/>
    <w:rsid w:val="0044628B"/>
    <w:pPr>
      <w:bidi/>
    </w:pPr>
    <w:rPr>
      <w:rFonts w:eastAsia="Times New Roman" w:cs="Times New Roman"/>
      <w:lang w:val="en-GB" w:eastAsia="en-GB"/>
    </w:rPr>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LightGrid41">
    <w:name w:val="Light Grid41"/>
    <w:basedOn w:val="TableNormal"/>
    <w:next w:val="LightGrid"/>
    <w:uiPriority w:val="62"/>
    <w:rsid w:val="0044628B"/>
    <w:rPr>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5412">
    <w:name w:val="Light Grid - Accent 5412"/>
    <w:basedOn w:val="TableNormal"/>
    <w:next w:val="LightGrid-Accent5"/>
    <w:uiPriority w:val="62"/>
    <w:rsid w:val="0044628B"/>
    <w:rPr>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43131">
    <w:name w:val="Light Grid - Accent 4313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2-Accent221">
    <w:name w:val="Medium Shading 2 - Accent 221"/>
    <w:basedOn w:val="TableNormal"/>
    <w:next w:val="MediumShading2-Accent2"/>
    <w:uiPriority w:val="64"/>
    <w:rsid w:val="0044628B"/>
    <w:rPr>
      <w:lang w:val="en-GB" w:eastAsia="en-GB"/>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LightGrid-Accent161">
    <w:name w:val="Light Grid - Accent 161"/>
    <w:basedOn w:val="TableNormal"/>
    <w:next w:val="LightGrid-Accent1"/>
    <w:uiPriority w:val="62"/>
    <w:rsid w:val="0044628B"/>
    <w:rPr>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Grid3-Accent121">
    <w:name w:val="Medium Grid 3 - Accent 121"/>
    <w:basedOn w:val="TableNormal"/>
    <w:next w:val="MediumGrid3-Accent1"/>
    <w:uiPriority w:val="69"/>
    <w:rsid w:val="0044628B"/>
    <w:rPr>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Grid3-Accent321">
    <w:name w:val="Medium Grid 3 - Accent 321"/>
    <w:basedOn w:val="TableNormal"/>
    <w:next w:val="MediumGrid3-Accent3"/>
    <w:uiPriority w:val="69"/>
    <w:rsid w:val="0044628B"/>
    <w:rPr>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MediumGrid3-Accent421">
    <w:name w:val="Medium Grid 3 - Accent 421"/>
    <w:basedOn w:val="TableNormal"/>
    <w:next w:val="MediumGrid3-Accent4"/>
    <w:uiPriority w:val="69"/>
    <w:rsid w:val="0044628B"/>
    <w:rPr>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Grid3-Accent621">
    <w:name w:val="Medium Grid 3 - Accent 621"/>
    <w:basedOn w:val="TableNormal"/>
    <w:next w:val="MediumGrid3-Accent6"/>
    <w:uiPriority w:val="69"/>
    <w:rsid w:val="0044628B"/>
    <w:rPr>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LightList-Accent121">
    <w:name w:val="Light List - Accent 121"/>
    <w:basedOn w:val="TableNormal"/>
    <w:next w:val="LightList-Accent1"/>
    <w:uiPriority w:val="61"/>
    <w:rsid w:val="0044628B"/>
    <w:rPr>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MediumShading1-Accent62121">
    <w:name w:val="Medium Shading 1 - Accent 62121"/>
    <w:basedOn w:val="TableNormal"/>
    <w:next w:val="MediumShading1-Accent6"/>
    <w:uiPriority w:val="63"/>
    <w:rsid w:val="0044628B"/>
    <w:rPr>
      <w:lang w:val="en-GB" w:eastAsia="en-GB"/>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341">
    <w:name w:val="Medium Shading 1 - Accent 341"/>
    <w:basedOn w:val="TableNormal"/>
    <w:next w:val="MediumShading1-Accent3"/>
    <w:uiPriority w:val="63"/>
    <w:rsid w:val="0044628B"/>
    <w:rPr>
      <w:lang w:val="en-GB" w:eastAsia="en-GB"/>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MediumShading1-Accent121">
    <w:name w:val="Medium Shading 1 - Accent 121"/>
    <w:basedOn w:val="TableNormal"/>
    <w:next w:val="MediumShading1-Accent1"/>
    <w:uiPriority w:val="63"/>
    <w:rsid w:val="0044628B"/>
    <w:rPr>
      <w:lang w:val="en-GB" w:eastAsia="en-GB"/>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ediumShading1-Accent42121">
    <w:name w:val="Medium Shading 1 - Accent 42121"/>
    <w:basedOn w:val="TableNormal"/>
    <w:next w:val="MediumShading1-Accent4"/>
    <w:uiPriority w:val="63"/>
    <w:rsid w:val="0044628B"/>
    <w:rPr>
      <w:lang w:val="en-GB" w:eastAsia="en-GB"/>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1-Accent521">
    <w:name w:val="Medium Shading 1 - Accent 521"/>
    <w:basedOn w:val="TableNormal"/>
    <w:next w:val="MediumShading1-Accent5"/>
    <w:uiPriority w:val="63"/>
    <w:rsid w:val="0044628B"/>
    <w:rPr>
      <w:lang w:val="en-GB" w:eastAsia="en-GB"/>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MediumGrid3-Accent221">
    <w:name w:val="Medium Grid 3 - Accent 221"/>
    <w:basedOn w:val="TableNormal"/>
    <w:next w:val="MediumGrid3-Accent2"/>
    <w:uiPriority w:val="69"/>
    <w:rsid w:val="0044628B"/>
    <w:rPr>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GridTable4-Accent1141">
    <w:name w:val="Grid Table 4 - Accent 1141"/>
    <w:basedOn w:val="TableNormal"/>
    <w:uiPriority w:val="49"/>
    <w:rsid w:val="0044628B"/>
    <w:rPr>
      <w:lang w:val="en-GB" w:eastAsia="en-GB"/>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TableGrid41121">
    <w:name w:val="Table Grid4112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1131">
    <w:name w:val="Light Grid - Accent 41113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121">
    <w:name w:val="Light Grid - Accent 42112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1121">
    <w:name w:val="Light Grid - Accent 43112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1311">
    <w:name w:val="No List51311"/>
    <w:next w:val="NoList"/>
    <w:uiPriority w:val="99"/>
    <w:semiHidden/>
    <w:unhideWhenUsed/>
    <w:rsid w:val="0044628B"/>
  </w:style>
  <w:style w:type="table" w:customStyle="1" w:styleId="PlainTable2131">
    <w:name w:val="Plain Table 2131"/>
    <w:basedOn w:val="TableNormal"/>
    <w:uiPriority w:val="42"/>
    <w:rsid w:val="0044628B"/>
    <w:rPr>
      <w:lang w:val="en-GB" w:eastAsia="en-GB"/>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1121">
    <w:name w:val="Grid Table 4 - Accent 11121"/>
    <w:basedOn w:val="TableNormal"/>
    <w:uiPriority w:val="49"/>
    <w:rsid w:val="0044628B"/>
    <w:rPr>
      <w:lang w:val="en-GB" w:eastAsia="en-GB"/>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121">
    <w:name w:val="List Table 4121"/>
    <w:basedOn w:val="TableNormal"/>
    <w:uiPriority w:val="49"/>
    <w:rsid w:val="0044628B"/>
    <w:rPr>
      <w:lang w:val="en-GB" w:eastAsia="en-GB"/>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121">
    <w:name w:val="List Table 3121"/>
    <w:basedOn w:val="TableNormal"/>
    <w:uiPriority w:val="48"/>
    <w:rsid w:val="0044628B"/>
    <w:rPr>
      <w:lang w:val="en-GB" w:eastAsia="en-GB"/>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TableGrid111131">
    <w:name w:val="Table Grid11113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5121">
    <w:name w:val="Grid Table 1 Light - Accent 5121"/>
    <w:basedOn w:val="TableNormal"/>
    <w:uiPriority w:val="46"/>
    <w:rsid w:val="0044628B"/>
    <w:rPr>
      <w:lang w:val="en-GB" w:eastAsia="en-GB"/>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numbering" w:customStyle="1" w:styleId="NoList121211">
    <w:name w:val="No List121211"/>
    <w:next w:val="NoList"/>
    <w:uiPriority w:val="99"/>
    <w:semiHidden/>
    <w:unhideWhenUsed/>
    <w:rsid w:val="0044628B"/>
  </w:style>
  <w:style w:type="table" w:customStyle="1" w:styleId="TableGrid211121">
    <w:name w:val="Table Grid21112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11221">
    <w:name w:val="Grid Table 4 - Accent 11221"/>
    <w:basedOn w:val="TableNormal"/>
    <w:next w:val="GridTable4-Accent11"/>
    <w:uiPriority w:val="49"/>
    <w:rsid w:val="0044628B"/>
    <w:rPr>
      <w:lang w:val="en-GB" w:eastAsia="en-GB"/>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numbering" w:customStyle="1" w:styleId="NoList2111311">
    <w:name w:val="No List2111311"/>
    <w:next w:val="NoList"/>
    <w:uiPriority w:val="99"/>
    <w:semiHidden/>
    <w:unhideWhenUsed/>
    <w:rsid w:val="0044628B"/>
  </w:style>
  <w:style w:type="table" w:customStyle="1" w:styleId="TableGrid311121">
    <w:name w:val="Table Grid31112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2221">
    <w:name w:val="Plain Table 2221"/>
    <w:basedOn w:val="TableNormal"/>
    <w:next w:val="PlainTable21"/>
    <w:uiPriority w:val="42"/>
    <w:rsid w:val="0044628B"/>
    <w:rPr>
      <w:lang w:val="en-GB" w:eastAsia="en-GB"/>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221">
    <w:name w:val="Grid Table 4 - Accent 1221"/>
    <w:basedOn w:val="TableNormal"/>
    <w:next w:val="GridTable4-Accent11"/>
    <w:uiPriority w:val="49"/>
    <w:rsid w:val="0044628B"/>
    <w:rPr>
      <w:lang w:val="en-GB" w:eastAsia="en-GB"/>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221">
    <w:name w:val="List Table 4221"/>
    <w:basedOn w:val="TableNormal"/>
    <w:next w:val="ListTable41"/>
    <w:uiPriority w:val="49"/>
    <w:rsid w:val="0044628B"/>
    <w:rPr>
      <w:lang w:val="en-GB" w:eastAsia="en-GB"/>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221">
    <w:name w:val="List Table 3221"/>
    <w:basedOn w:val="TableNormal"/>
    <w:next w:val="ListTable31"/>
    <w:uiPriority w:val="48"/>
    <w:rsid w:val="0044628B"/>
    <w:rPr>
      <w:lang w:val="en-GB" w:eastAsia="en-GB"/>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TableGrid121121">
    <w:name w:val="Table Grid12112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5221">
    <w:name w:val="Grid Table 1 Light - Accent 5221"/>
    <w:basedOn w:val="TableNormal"/>
    <w:next w:val="GridTable1Light-Accent51"/>
    <w:uiPriority w:val="46"/>
    <w:rsid w:val="0044628B"/>
    <w:rPr>
      <w:lang w:val="en-GB" w:eastAsia="en-GB"/>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table" w:customStyle="1" w:styleId="GridTable4121">
    <w:name w:val="Grid Table 4121"/>
    <w:basedOn w:val="TableNormal"/>
    <w:uiPriority w:val="49"/>
    <w:rsid w:val="0044628B"/>
    <w:rPr>
      <w:lang w:val="en-GB" w:eastAsia="en-GB"/>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insideV w:val="nil"/>
        </w:tcBorders>
        <w:shd w:val="clear" w:color="auto" w:fill="000000"/>
      </w:tcPr>
    </w:tblStylePr>
    <w:tblStylePr w:type="lastRow">
      <w:rPr>
        <w:b/>
        <w:bCs/>
      </w:rPr>
      <w:tblPr/>
      <w:tcPr>
        <w:tcBorders>
          <w:top w:val="double" w:sz="4" w:space="0" w:color="auto"/>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TableGrid7210">
    <w:name w:val="Table Grid72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21">
    <w:name w:val="Table Grid82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21">
    <w:name w:val="Table Grid92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21">
    <w:name w:val="Table Grid102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131">
    <w:name w:val="Plain Table 11131"/>
    <w:basedOn w:val="TableNormal"/>
    <w:next w:val="PlainTable11"/>
    <w:uiPriority w:val="41"/>
    <w:rsid w:val="0044628B"/>
    <w:rPr>
      <w:lang w:val="en-GB" w:eastAsia="en-GB"/>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63111">
    <w:name w:val="No List63111"/>
    <w:next w:val="NoList"/>
    <w:uiPriority w:val="99"/>
    <w:semiHidden/>
    <w:unhideWhenUsed/>
    <w:rsid w:val="0044628B"/>
  </w:style>
  <w:style w:type="table" w:customStyle="1" w:styleId="TableGrid14121">
    <w:name w:val="Table Grid14121"/>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3121">
    <w:name w:val="Grid Table 4 - Accent 3121"/>
    <w:basedOn w:val="TableNormal"/>
    <w:uiPriority w:val="49"/>
    <w:rsid w:val="0044628B"/>
    <w:rPr>
      <w:sz w:val="22"/>
      <w:szCs w:val="22"/>
      <w:lang w:val="en-GB" w:eastAsia="en-G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GridTable3-Accent3121">
    <w:name w:val="Grid Table 3 - Accent 3121"/>
    <w:basedOn w:val="TableNormal"/>
    <w:uiPriority w:val="48"/>
    <w:rsid w:val="0044628B"/>
    <w:rPr>
      <w:sz w:val="22"/>
      <w:szCs w:val="22"/>
      <w:lang w:val="en-GB" w:eastAsia="en-G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GridTable1Light-Accent3121">
    <w:name w:val="Grid Table 1 Light - Accent 3121"/>
    <w:basedOn w:val="TableNormal"/>
    <w:uiPriority w:val="46"/>
    <w:rsid w:val="0044628B"/>
    <w:rPr>
      <w:sz w:val="22"/>
      <w:szCs w:val="22"/>
      <w:lang w:val="en-GB" w:eastAsia="en-GB"/>
    </w:rPr>
    <w:tblPr>
      <w:tblStyleRowBandSize w:val="1"/>
      <w:tblStyleColBandSize w:val="1"/>
      <w:tblBorders>
        <w:top w:val="single" w:sz="4" w:space="0" w:color="DBDBDB"/>
        <w:left w:val="single" w:sz="4" w:space="0" w:color="DBDBDB"/>
        <w:bottom w:val="single" w:sz="4" w:space="0" w:color="DBDBDB"/>
        <w:right w:val="single" w:sz="4" w:space="0" w:color="DBDBDB"/>
        <w:insideH w:val="single" w:sz="4" w:space="0" w:color="DBDBDB"/>
        <w:insideV w:val="single" w:sz="4" w:space="0" w:color="DBDBDB"/>
      </w:tblBorders>
    </w:tblPr>
    <w:tblStylePr w:type="firstRow">
      <w:rPr>
        <w:b/>
        <w:bCs/>
      </w:rPr>
      <w:tblPr/>
      <w:tcPr>
        <w:tcBorders>
          <w:bottom w:val="single" w:sz="12" w:space="0" w:color="C9C9C9"/>
        </w:tcBorders>
      </w:tcPr>
    </w:tblStylePr>
    <w:tblStylePr w:type="lastRow">
      <w:rPr>
        <w:b/>
        <w:bCs/>
      </w:rPr>
      <w:tblPr/>
      <w:tcPr>
        <w:tcBorders>
          <w:top w:val="double" w:sz="2" w:space="0" w:color="C9C9C9"/>
        </w:tcBorders>
      </w:tcPr>
    </w:tblStylePr>
    <w:tblStylePr w:type="firstCol">
      <w:rPr>
        <w:b/>
        <w:bCs/>
      </w:rPr>
    </w:tblStylePr>
    <w:tblStylePr w:type="lastCol">
      <w:rPr>
        <w:b/>
        <w:bCs/>
      </w:rPr>
    </w:tblStylePr>
  </w:style>
  <w:style w:type="table" w:customStyle="1" w:styleId="PlainTable111121">
    <w:name w:val="Plain Table 111121"/>
    <w:basedOn w:val="TableNormal"/>
    <w:uiPriority w:val="41"/>
    <w:rsid w:val="0044628B"/>
    <w:rPr>
      <w:sz w:val="22"/>
      <w:szCs w:val="22"/>
      <w:lang w:val="en-GB" w:eastAsia="en-GB"/>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31211">
    <w:name w:val="No List131211"/>
    <w:next w:val="NoList"/>
    <w:uiPriority w:val="99"/>
    <w:semiHidden/>
    <w:unhideWhenUsed/>
    <w:rsid w:val="0044628B"/>
  </w:style>
  <w:style w:type="table" w:customStyle="1" w:styleId="TableGrid1521">
    <w:name w:val="Table Grid1521"/>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1311">
    <w:name w:val="Light Grid - Accent 5131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Shading-Accent1131">
    <w:name w:val="Light Shading - Accent 1131"/>
    <w:basedOn w:val="TableNormal"/>
    <w:uiPriority w:val="60"/>
    <w:rsid w:val="0044628B"/>
    <w:rPr>
      <w:rFonts w:eastAsia="Times New Roman"/>
      <w:color w:val="365F91"/>
      <w:lang w:val="en-GB" w:eastAsia="en-GB"/>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Grid-Accent44121">
    <w:name w:val="Light Grid - Accent 44121"/>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Shading-Accent531">
    <w:name w:val="Light Shading - Accent 531"/>
    <w:basedOn w:val="TableNormal"/>
    <w:next w:val="LightShading-Accent5"/>
    <w:uiPriority w:val="60"/>
    <w:rsid w:val="0044628B"/>
    <w:rPr>
      <w:rFonts w:eastAsia="Times New Roman"/>
      <w:color w:val="31849B"/>
      <w:lang w:val="en-GB" w:eastAsia="en-G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Grid-Accent3311">
    <w:name w:val="Light Grid - Accent 3311"/>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221211">
    <w:name w:val="No List221211"/>
    <w:next w:val="NoList"/>
    <w:uiPriority w:val="99"/>
    <w:semiHidden/>
    <w:unhideWhenUsed/>
    <w:rsid w:val="0044628B"/>
  </w:style>
  <w:style w:type="table" w:customStyle="1" w:styleId="TableGrid2231">
    <w:name w:val="Table Grid2231"/>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1121">
    <w:name w:val="Light List - Accent 311121"/>
    <w:basedOn w:val="TableNormal"/>
    <w:next w:val="LightList-Accent3"/>
    <w:uiPriority w:val="61"/>
    <w:rsid w:val="0044628B"/>
    <w:rPr>
      <w:sz w:val="22"/>
      <w:szCs w:val="22"/>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MediumGrid1-Accent3121">
    <w:name w:val="Medium Grid 1 - Accent 3121"/>
    <w:basedOn w:val="TableNormal"/>
    <w:next w:val="MediumGrid1-Accent3"/>
    <w:uiPriority w:val="67"/>
    <w:rsid w:val="0044628B"/>
    <w:rPr>
      <w:sz w:val="22"/>
      <w:szCs w:val="22"/>
      <w:lang w:val="en-GB" w:eastAsia="en-GB"/>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LightGrid1121">
    <w:name w:val="Light Grid1121"/>
    <w:basedOn w:val="TableNormal"/>
    <w:next w:val="LightGrid"/>
    <w:uiPriority w:val="62"/>
    <w:rsid w:val="0044628B"/>
    <w:rPr>
      <w:sz w:val="22"/>
      <w:szCs w:val="22"/>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121">
    <w:name w:val="Light List121"/>
    <w:basedOn w:val="TableNormal"/>
    <w:next w:val="LightList"/>
    <w:uiPriority w:val="61"/>
    <w:rsid w:val="0044628B"/>
    <w:rPr>
      <w:sz w:val="22"/>
      <w:szCs w:val="22"/>
      <w:lang w:val="en-GB" w:eastAsia="en-GB"/>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121">
    <w:name w:val="Medium Shading 1121"/>
    <w:basedOn w:val="TableNormal"/>
    <w:next w:val="MediumShading1"/>
    <w:uiPriority w:val="63"/>
    <w:rsid w:val="0044628B"/>
    <w:rPr>
      <w:sz w:val="22"/>
      <w:szCs w:val="22"/>
      <w:lang w:val="en-GB" w:eastAsia="en-GB"/>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131">
    <w:name w:val="Light Shading131"/>
    <w:basedOn w:val="TableNormal"/>
    <w:next w:val="LightShading"/>
    <w:uiPriority w:val="60"/>
    <w:rsid w:val="0044628B"/>
    <w:rPr>
      <w:color w:val="000000"/>
      <w:sz w:val="22"/>
      <w:szCs w:val="22"/>
      <w:lang w:val="en-GB" w:eastAsia="en-GB"/>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NoList1121211">
    <w:name w:val="No List1121211"/>
    <w:next w:val="NoList"/>
    <w:uiPriority w:val="99"/>
    <w:semiHidden/>
    <w:unhideWhenUsed/>
    <w:rsid w:val="0044628B"/>
  </w:style>
  <w:style w:type="table" w:customStyle="1" w:styleId="LightShading1121">
    <w:name w:val="Light Shading1121"/>
    <w:basedOn w:val="TableNormal"/>
    <w:uiPriority w:val="60"/>
    <w:rsid w:val="0044628B"/>
    <w:rPr>
      <w:color w:val="000000"/>
      <w:lang w:val="en-GB" w:eastAsia="en-GB"/>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23121">
    <w:name w:val="Light Shading - Accent 23121"/>
    <w:basedOn w:val="TableNormal"/>
    <w:next w:val="LightShading-Accent2"/>
    <w:uiPriority w:val="60"/>
    <w:rsid w:val="0044628B"/>
    <w:rPr>
      <w:color w:val="943634"/>
      <w:lang w:val="en-GB" w:eastAsia="en-GB"/>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TableGrid11221">
    <w:name w:val="Table Grid11221"/>
    <w:basedOn w:val="TableNormal"/>
    <w:next w:val="TableGrid"/>
    <w:uiPriority w:val="59"/>
    <w:rsid w:val="0044628B"/>
    <w:pPr>
      <w:ind w:firstLine="567"/>
    </w:pPr>
    <w:rPr>
      <w:rFonts w:eastAsia="Times New Roman"/>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2211">
    <w:name w:val="No List212211"/>
    <w:next w:val="NoList"/>
    <w:uiPriority w:val="99"/>
    <w:semiHidden/>
    <w:unhideWhenUsed/>
    <w:rsid w:val="0044628B"/>
  </w:style>
  <w:style w:type="table" w:customStyle="1" w:styleId="TableGrid21221">
    <w:name w:val="Table Grid21221"/>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311">
    <w:name w:val="Light Grid - Accent 5231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31">
    <w:name w:val="Light Grid - Accent 5113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31">
    <w:name w:val="Light Grid - Accent 111131"/>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Shading-Accent11121">
    <w:name w:val="Light Shading - Accent 11121"/>
    <w:basedOn w:val="TableNormal"/>
    <w:uiPriority w:val="60"/>
    <w:rsid w:val="0044628B"/>
    <w:rPr>
      <w:rFonts w:eastAsia="Times New Roman"/>
      <w:color w:val="365F91"/>
      <w:lang w:val="en-GB" w:eastAsia="en-GB"/>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Grid-Accent412121">
    <w:name w:val="Light Grid - Accent 412121"/>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Shading-Accent5121">
    <w:name w:val="Light Shading - Accent 5121"/>
    <w:basedOn w:val="TableNormal"/>
    <w:next w:val="LightShading-Accent5"/>
    <w:uiPriority w:val="60"/>
    <w:rsid w:val="0044628B"/>
    <w:rPr>
      <w:rFonts w:eastAsia="Times New Roman"/>
      <w:color w:val="31849B"/>
      <w:lang w:val="en-GB" w:eastAsia="en-G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Grid-Accent3131">
    <w:name w:val="Light Grid - Accent 3131"/>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32211">
    <w:name w:val="No List32211"/>
    <w:next w:val="NoList"/>
    <w:uiPriority w:val="99"/>
    <w:semiHidden/>
    <w:unhideWhenUsed/>
    <w:rsid w:val="0044628B"/>
  </w:style>
  <w:style w:type="table" w:customStyle="1" w:styleId="LightShading-Accent1221">
    <w:name w:val="Light Shading - Accent 1221"/>
    <w:basedOn w:val="TableNormal"/>
    <w:next w:val="LightShading-Accent1"/>
    <w:uiPriority w:val="60"/>
    <w:rsid w:val="0044628B"/>
    <w:rPr>
      <w:color w:val="365F91"/>
      <w:sz w:val="22"/>
      <w:szCs w:val="22"/>
      <w:lang w:val="en-GB" w:eastAsia="en-GB"/>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Grid-Accent1221">
    <w:name w:val="Light Grid - Accent 1221"/>
    <w:basedOn w:val="TableNormal"/>
    <w:next w:val="LightGrid-Accent1"/>
    <w:uiPriority w:val="62"/>
    <w:rsid w:val="0044628B"/>
    <w:rPr>
      <w:sz w:val="22"/>
      <w:szCs w:val="22"/>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numbering" w:customStyle="1" w:styleId="NoList11121211">
    <w:name w:val="No List11121211"/>
    <w:next w:val="NoList"/>
    <w:semiHidden/>
    <w:rsid w:val="0044628B"/>
  </w:style>
  <w:style w:type="table" w:customStyle="1" w:styleId="MediumShading1-Accent3121">
    <w:name w:val="Medium Shading 1 - Accent 3121"/>
    <w:basedOn w:val="TableNormal"/>
    <w:next w:val="MediumShading1-Accent3"/>
    <w:uiPriority w:val="63"/>
    <w:rsid w:val="0044628B"/>
    <w:rPr>
      <w:sz w:val="22"/>
      <w:szCs w:val="22"/>
      <w:lang w:val="en-GB" w:eastAsia="en-GB"/>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LightShading-Accent3121">
    <w:name w:val="Light Shading - Accent 3121"/>
    <w:basedOn w:val="TableNormal"/>
    <w:next w:val="LightShading-Accent3"/>
    <w:uiPriority w:val="60"/>
    <w:rsid w:val="0044628B"/>
    <w:rPr>
      <w:color w:val="76923C"/>
      <w:sz w:val="22"/>
      <w:szCs w:val="22"/>
      <w:lang w:val="en-GB" w:eastAsia="en-GB"/>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numbering" w:customStyle="1" w:styleId="NoList21111211">
    <w:name w:val="No List21111211"/>
    <w:next w:val="NoList"/>
    <w:uiPriority w:val="99"/>
    <w:semiHidden/>
    <w:unhideWhenUsed/>
    <w:rsid w:val="0044628B"/>
  </w:style>
  <w:style w:type="table" w:customStyle="1" w:styleId="TableGrid1111121">
    <w:name w:val="Table Grid1111121"/>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11121">
    <w:name w:val="Light Grid - Accent 51112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121">
    <w:name w:val="Light Grid - Accent 1111121"/>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1121">
    <w:name w:val="Light Grid - Accent 4111121"/>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121">
    <w:name w:val="Light Grid - Accent 31121"/>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42211">
    <w:name w:val="No List42211"/>
    <w:next w:val="NoList"/>
    <w:uiPriority w:val="99"/>
    <w:semiHidden/>
    <w:unhideWhenUsed/>
    <w:rsid w:val="0044628B"/>
  </w:style>
  <w:style w:type="table" w:customStyle="1" w:styleId="LightList-Accent32121">
    <w:name w:val="Light List - Accent 32121"/>
    <w:basedOn w:val="TableNormal"/>
    <w:next w:val="LightList-Accent3"/>
    <w:uiPriority w:val="61"/>
    <w:semiHidden/>
    <w:unhideWhenUsed/>
    <w:rsid w:val="0044628B"/>
    <w:rPr>
      <w:sz w:val="22"/>
      <w:szCs w:val="22"/>
      <w:lang w:val="en-GB" w:eastAsia="en-GB"/>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221">
    <w:name w:val="Medium Grid 1 - Accent 3221"/>
    <w:basedOn w:val="TableNormal"/>
    <w:next w:val="MediumGrid1-Accent3"/>
    <w:uiPriority w:val="67"/>
    <w:semiHidden/>
    <w:unhideWhenUsed/>
    <w:rsid w:val="0044628B"/>
    <w:rPr>
      <w:sz w:val="22"/>
      <w:szCs w:val="22"/>
      <w:lang w:val="en-GB" w:eastAsia="en-GB"/>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Grid221">
    <w:name w:val="Light Grid221"/>
    <w:basedOn w:val="TableNormal"/>
    <w:next w:val="LightGrid"/>
    <w:uiPriority w:val="62"/>
    <w:unhideWhenUsed/>
    <w:rsid w:val="0044628B"/>
    <w:rPr>
      <w:sz w:val="22"/>
      <w:szCs w:val="22"/>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221">
    <w:name w:val="Light List221"/>
    <w:basedOn w:val="TableNormal"/>
    <w:next w:val="LightList"/>
    <w:uiPriority w:val="61"/>
    <w:unhideWhenUsed/>
    <w:rsid w:val="0044628B"/>
    <w:rPr>
      <w:sz w:val="22"/>
      <w:szCs w:val="22"/>
      <w:lang w:val="en-GB" w:eastAsia="en-GB"/>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221">
    <w:name w:val="Medium Shading 1221"/>
    <w:basedOn w:val="TableNormal"/>
    <w:next w:val="MediumShading1"/>
    <w:uiPriority w:val="63"/>
    <w:semiHidden/>
    <w:unhideWhenUsed/>
    <w:rsid w:val="0044628B"/>
    <w:rPr>
      <w:sz w:val="22"/>
      <w:szCs w:val="22"/>
      <w:lang w:val="en-GB" w:eastAsia="en-GB"/>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221">
    <w:name w:val="Light Shading221"/>
    <w:basedOn w:val="TableNormal"/>
    <w:next w:val="LightShading"/>
    <w:uiPriority w:val="60"/>
    <w:unhideWhenUsed/>
    <w:rsid w:val="0044628B"/>
    <w:rPr>
      <w:color w:val="000000"/>
      <w:sz w:val="22"/>
      <w:szCs w:val="22"/>
      <w:lang w:val="en-GB" w:eastAsia="en-GB"/>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321">
    <w:name w:val="Light Shading - Accent 1321"/>
    <w:basedOn w:val="TableNormal"/>
    <w:next w:val="LightShading-Accent1"/>
    <w:uiPriority w:val="60"/>
    <w:semiHidden/>
    <w:unhideWhenUsed/>
    <w:rsid w:val="0044628B"/>
    <w:rPr>
      <w:color w:val="2E74B5"/>
      <w:sz w:val="22"/>
      <w:szCs w:val="22"/>
      <w:lang w:val="en-GB" w:eastAsia="en-GB"/>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Grid-Accent1321">
    <w:name w:val="Light Grid - Accent 1321"/>
    <w:basedOn w:val="TableNormal"/>
    <w:next w:val="LightGrid-Accent1"/>
    <w:uiPriority w:val="62"/>
    <w:semiHidden/>
    <w:unhideWhenUsed/>
    <w:rsid w:val="0044628B"/>
    <w:rPr>
      <w:sz w:val="22"/>
      <w:szCs w:val="22"/>
      <w:lang w:val="en-GB" w:eastAsia="en-GB"/>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Shading1-Accent3221">
    <w:name w:val="Medium Shading 1 - Accent 3221"/>
    <w:basedOn w:val="TableNormal"/>
    <w:next w:val="MediumShading1-Accent3"/>
    <w:uiPriority w:val="63"/>
    <w:semiHidden/>
    <w:unhideWhenUsed/>
    <w:rsid w:val="0044628B"/>
    <w:rPr>
      <w:sz w:val="22"/>
      <w:szCs w:val="22"/>
      <w:lang w:val="en-GB" w:eastAsia="en-GB"/>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customStyle="1" w:styleId="LightShading-Accent3221">
    <w:name w:val="Light Shading - Accent 3221"/>
    <w:basedOn w:val="TableNormal"/>
    <w:next w:val="LightShading-Accent3"/>
    <w:uiPriority w:val="60"/>
    <w:semiHidden/>
    <w:unhideWhenUsed/>
    <w:rsid w:val="0044628B"/>
    <w:rPr>
      <w:color w:val="7B7B7B"/>
      <w:sz w:val="22"/>
      <w:szCs w:val="22"/>
      <w:lang w:val="en-GB" w:eastAsia="en-GB"/>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numbering" w:customStyle="1" w:styleId="NoList511211">
    <w:name w:val="No List511211"/>
    <w:next w:val="NoList"/>
    <w:uiPriority w:val="99"/>
    <w:semiHidden/>
    <w:unhideWhenUsed/>
    <w:rsid w:val="0044628B"/>
  </w:style>
  <w:style w:type="numbering" w:customStyle="1" w:styleId="NoList6122">
    <w:name w:val="No List6122"/>
    <w:next w:val="NoList"/>
    <w:uiPriority w:val="99"/>
    <w:semiHidden/>
    <w:unhideWhenUsed/>
    <w:rsid w:val="0044628B"/>
  </w:style>
  <w:style w:type="table" w:customStyle="1" w:styleId="TableGrid3221">
    <w:name w:val="Table Grid322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221">
    <w:name w:val="Table Grid12221"/>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4121">
    <w:name w:val="Plain Table 4121"/>
    <w:basedOn w:val="TableNormal"/>
    <w:uiPriority w:val="44"/>
    <w:rsid w:val="0044628B"/>
    <w:rPr>
      <w:lang w:val="en-GB" w:eastAsia="en-GB"/>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PlainTable21121">
    <w:name w:val="Plain Table 21121"/>
    <w:basedOn w:val="TableNormal"/>
    <w:uiPriority w:val="42"/>
    <w:rsid w:val="0044628B"/>
    <w:rPr>
      <w:lang w:val="en-GB" w:eastAsia="en-GB"/>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TableGrid22121">
    <w:name w:val="Table Grid22121"/>
    <w:basedOn w:val="TableNormal"/>
    <w:next w:val="TableGrid"/>
    <w:uiPriority w:val="59"/>
    <w:rsid w:val="0044628B"/>
    <w:pPr>
      <w:jc w:val="both"/>
    </w:pPr>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21">
    <w:name w:val="Table Grid4221"/>
    <w:basedOn w:val="TableNormal"/>
    <w:next w:val="TableGrid"/>
    <w:rsid w:val="0044628B"/>
    <w:rPr>
      <w:rFonts w:ascii="Book Antiqua" w:eastAsia="Book Antiqua" w:hAnsi="Book Antiqua"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21111">
    <w:name w:val="No List721111"/>
    <w:next w:val="NoList"/>
    <w:uiPriority w:val="99"/>
    <w:semiHidden/>
    <w:unhideWhenUsed/>
    <w:rsid w:val="0044628B"/>
  </w:style>
  <w:style w:type="numbering" w:customStyle="1" w:styleId="NoList821111">
    <w:name w:val="No List821111"/>
    <w:next w:val="NoList"/>
    <w:uiPriority w:val="99"/>
    <w:semiHidden/>
    <w:unhideWhenUsed/>
    <w:rsid w:val="0044628B"/>
  </w:style>
  <w:style w:type="table" w:customStyle="1" w:styleId="MediumGrid1-Accent341">
    <w:name w:val="Medium Grid 1 - Accent 341"/>
    <w:basedOn w:val="TableNormal"/>
    <w:next w:val="MediumGrid1-Accent3"/>
    <w:uiPriority w:val="67"/>
    <w:semiHidden/>
    <w:unhideWhenUsed/>
    <w:rsid w:val="0044628B"/>
    <w:rPr>
      <w:lang w:val="en-GB" w:eastAsia="en-GB"/>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41">
    <w:name w:val="Light List41"/>
    <w:basedOn w:val="TableNormal"/>
    <w:next w:val="LightList"/>
    <w:uiPriority w:val="61"/>
    <w:semiHidden/>
    <w:unhideWhenUsed/>
    <w:rsid w:val="0044628B"/>
    <w:rPr>
      <w:lang w:val="en-GB" w:eastAsia="en-GB"/>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41">
    <w:name w:val="Medium Shading 141"/>
    <w:basedOn w:val="TableNormal"/>
    <w:next w:val="MediumShading1"/>
    <w:uiPriority w:val="63"/>
    <w:semiHidden/>
    <w:unhideWhenUsed/>
    <w:rsid w:val="0044628B"/>
    <w:rPr>
      <w:lang w:val="en-GB" w:eastAsia="en-GB"/>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41">
    <w:name w:val="Light Shading41"/>
    <w:basedOn w:val="TableNormal"/>
    <w:next w:val="LightShading"/>
    <w:uiPriority w:val="60"/>
    <w:unhideWhenUsed/>
    <w:rsid w:val="0044628B"/>
    <w:rPr>
      <w:color w:val="000000"/>
      <w:lang w:val="en-GB" w:eastAsia="en-GB"/>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51">
    <w:name w:val="Light Shading - Accent 151"/>
    <w:basedOn w:val="TableNormal"/>
    <w:next w:val="LightShading-Accent1"/>
    <w:uiPriority w:val="60"/>
    <w:semiHidden/>
    <w:unhideWhenUsed/>
    <w:rsid w:val="0044628B"/>
    <w:rPr>
      <w:color w:val="2E74B5"/>
      <w:lang w:val="en-GB" w:eastAsia="en-GB"/>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Shading-Accent341">
    <w:name w:val="Light Shading - Accent 341"/>
    <w:basedOn w:val="TableNormal"/>
    <w:next w:val="LightShading-Accent3"/>
    <w:uiPriority w:val="60"/>
    <w:unhideWhenUsed/>
    <w:rsid w:val="0044628B"/>
    <w:rPr>
      <w:color w:val="7B7B7B"/>
      <w:lang w:val="en-GB" w:eastAsia="en-GB"/>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numbering" w:customStyle="1" w:styleId="NoList92111">
    <w:name w:val="No List92111"/>
    <w:next w:val="NoList"/>
    <w:uiPriority w:val="99"/>
    <w:semiHidden/>
    <w:unhideWhenUsed/>
    <w:rsid w:val="0044628B"/>
  </w:style>
  <w:style w:type="table" w:customStyle="1" w:styleId="LightGrid-Accent22121">
    <w:name w:val="Light Grid - Accent 22121"/>
    <w:basedOn w:val="TableNormal"/>
    <w:next w:val="LightGrid-Accent2"/>
    <w:uiPriority w:val="62"/>
    <w:rsid w:val="0044628B"/>
    <w:rPr>
      <w:rFonts w:ascii="BZar" w:hAnsi="BZar" w:cs="Times New Roman"/>
      <w:szCs w:val="24"/>
      <w:lang w:val="en-GB" w:eastAsia="en-GB" w:bidi="hi-IN"/>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TableGrid1621">
    <w:name w:val="Table Grid1621"/>
    <w:basedOn w:val="TableNormal"/>
    <w:next w:val="TableGrid"/>
    <w:uiPriority w:val="59"/>
    <w:rsid w:val="0044628B"/>
    <w:rPr>
      <w:rFonts w:eastAsia="Times New Roman" w:cs="Times New Roman"/>
      <w:lang w:val="en-GB" w:eastAsia="en-GB" w:bidi="hi-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63212">
    <w:name w:val="Light Grid - Accent 63212"/>
    <w:basedOn w:val="TableNormal"/>
    <w:next w:val="LightGrid-Accent6"/>
    <w:uiPriority w:val="62"/>
    <w:rsid w:val="0044628B"/>
    <w:rPr>
      <w:rFonts w:ascii="BZar" w:hAnsi="BZar" w:cs="Times New Roman"/>
      <w:szCs w:val="24"/>
      <w:lang w:val="en-GB" w:eastAsia="en-GB" w:bidi="hi-IN"/>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List-Accent62121">
    <w:name w:val="Light List - Accent 62121"/>
    <w:basedOn w:val="TableNormal"/>
    <w:next w:val="LightList-Accent6"/>
    <w:uiPriority w:val="61"/>
    <w:rsid w:val="0044628B"/>
    <w:rPr>
      <w:rFonts w:eastAsia="Times New Roman"/>
      <w:sz w:val="22"/>
      <w:szCs w:val="22"/>
      <w:lang w:val="en-GB" w:eastAsia="en-GB"/>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62121">
    <w:name w:val="Light Shading - Accent 62121"/>
    <w:basedOn w:val="TableNormal"/>
    <w:next w:val="LightShading-Accent6"/>
    <w:uiPriority w:val="60"/>
    <w:rsid w:val="0044628B"/>
    <w:rPr>
      <w:rFonts w:eastAsia="Times New Roman"/>
      <w:color w:val="E36C0A"/>
      <w:sz w:val="22"/>
      <w:szCs w:val="22"/>
      <w:lang w:val="en-GB" w:eastAsia="en-GB"/>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Grid-Accent11221">
    <w:name w:val="Light Grid - Accent 11221"/>
    <w:basedOn w:val="TableNormal"/>
    <w:uiPriority w:val="62"/>
    <w:rsid w:val="0044628B"/>
    <w:rPr>
      <w:rFonts w:ascii="BZar" w:hAnsi="BZar" w:cs="Times New Roman"/>
      <w:szCs w:val="24"/>
      <w:lang w:val="en-GB" w:eastAsia="en-GB" w:bidi="hi-IN"/>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1421">
    <w:name w:val="Light Grid - Accent 1421"/>
    <w:basedOn w:val="TableNormal"/>
    <w:next w:val="LightGrid-Accent1"/>
    <w:uiPriority w:val="62"/>
    <w:semiHidden/>
    <w:unhideWhenUsed/>
    <w:rsid w:val="0044628B"/>
    <w:rPr>
      <w:rFonts w:ascii="BZar" w:hAnsi="BZar" w:cs="Times New Roman"/>
      <w:szCs w:val="24"/>
      <w:lang w:val="en-GB" w:eastAsia="en-GB" w:bidi="hi-IN"/>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Grid1-Accent1121">
    <w:name w:val="Medium Grid 1 - Accent 1121"/>
    <w:basedOn w:val="TableNormal"/>
    <w:next w:val="MediumGrid1-Accent1"/>
    <w:uiPriority w:val="67"/>
    <w:semiHidden/>
    <w:unhideWhenUsed/>
    <w:rsid w:val="0044628B"/>
    <w:rPr>
      <w:rFonts w:ascii="BZar" w:hAnsi="BZar" w:cs="Times New Roman"/>
      <w:szCs w:val="24"/>
      <w:lang w:val="en-GB" w:eastAsia="en-GB" w:bidi="hi-IN"/>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TableGrid1721">
    <w:name w:val="Table Grid1721"/>
    <w:basedOn w:val="TableNormal"/>
    <w:next w:val="TableGrid"/>
    <w:uiPriority w:val="59"/>
    <w:rsid w:val="0044628B"/>
    <w:rPr>
      <w:rFonts w:eastAsia="Times New Roman"/>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5311">
    <w:name w:val="Light List - Accent 5311"/>
    <w:basedOn w:val="TableNormal"/>
    <w:next w:val="LightList-Accent5"/>
    <w:uiPriority w:val="61"/>
    <w:semiHidden/>
    <w:unhideWhenUsed/>
    <w:rsid w:val="0044628B"/>
    <w:rPr>
      <w:lang w:val="en-GB" w:eastAsia="en-GB"/>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customStyle="1" w:styleId="MediumGrid1-Accent131">
    <w:name w:val="Medium Grid 1 - Accent 131"/>
    <w:basedOn w:val="TableNormal"/>
    <w:next w:val="MediumGrid1-Accent1"/>
    <w:uiPriority w:val="67"/>
    <w:semiHidden/>
    <w:unhideWhenUsed/>
    <w:rsid w:val="0044628B"/>
    <w:rPr>
      <w:lang w:val="en-GB" w:eastAsia="en-GB"/>
    </w:rPr>
    <w:tblPr>
      <w:tblStyleRowBandSize w:val="1"/>
      <w:tblStyleColBandSize w:val="1"/>
      <w:tblBorders>
        <w:top w:val="single" w:sz="8" w:space="0" w:color="84B3DF"/>
        <w:left w:val="single" w:sz="8" w:space="0" w:color="84B3DF"/>
        <w:bottom w:val="single" w:sz="8" w:space="0" w:color="84B3DF"/>
        <w:right w:val="single" w:sz="8" w:space="0" w:color="84B3DF"/>
        <w:insideH w:val="single" w:sz="8" w:space="0" w:color="84B3DF"/>
        <w:insideV w:val="single" w:sz="8" w:space="0" w:color="84B3DF"/>
      </w:tblBorders>
    </w:tblPr>
    <w:tcPr>
      <w:shd w:val="clear" w:color="auto" w:fill="D6E6F4"/>
    </w:tcPr>
    <w:tblStylePr w:type="firstRow">
      <w:rPr>
        <w:b/>
        <w:bCs/>
      </w:rPr>
    </w:tblStylePr>
    <w:tblStylePr w:type="lastRow">
      <w:rPr>
        <w:b/>
        <w:bCs/>
      </w:rPr>
      <w:tblPr/>
      <w:tcPr>
        <w:tcBorders>
          <w:top w:val="single" w:sz="18" w:space="0" w:color="84B3DF"/>
        </w:tcBorders>
      </w:tcPr>
    </w:tblStylePr>
    <w:tblStylePr w:type="firstCol">
      <w:rPr>
        <w:b/>
        <w:bCs/>
      </w:rPr>
    </w:tblStylePr>
    <w:tblStylePr w:type="lastCol">
      <w:rPr>
        <w:b/>
        <w:bCs/>
      </w:rPr>
    </w:tblStylePr>
    <w:tblStylePr w:type="band1Vert">
      <w:tblPr/>
      <w:tcPr>
        <w:shd w:val="clear" w:color="auto" w:fill="ADCCEA"/>
      </w:tcPr>
    </w:tblStylePr>
    <w:tblStylePr w:type="band1Horz">
      <w:tblPr/>
      <w:tcPr>
        <w:shd w:val="clear" w:color="auto" w:fill="ADCCEA"/>
      </w:tcPr>
    </w:tblStylePr>
  </w:style>
  <w:style w:type="numbering" w:customStyle="1" w:styleId="NoList10211">
    <w:name w:val="No List10211"/>
    <w:next w:val="NoList"/>
    <w:uiPriority w:val="99"/>
    <w:semiHidden/>
    <w:unhideWhenUsed/>
    <w:rsid w:val="0044628B"/>
  </w:style>
  <w:style w:type="table" w:customStyle="1" w:styleId="LightGrid-Accent4521">
    <w:name w:val="Light Grid - Accent 4521"/>
    <w:basedOn w:val="TableNormal"/>
    <w:next w:val="LightGrid-Accent4"/>
    <w:uiPriority w:val="62"/>
    <w:rsid w:val="0044628B"/>
    <w:rPr>
      <w:sz w:val="22"/>
      <w:szCs w:val="22"/>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14112">
    <w:name w:val="No List14112"/>
    <w:next w:val="NoList"/>
    <w:uiPriority w:val="99"/>
    <w:semiHidden/>
    <w:unhideWhenUsed/>
    <w:rsid w:val="0044628B"/>
  </w:style>
  <w:style w:type="numbering" w:customStyle="1" w:styleId="NoList23112">
    <w:name w:val="No List23112"/>
    <w:next w:val="NoList"/>
    <w:uiPriority w:val="99"/>
    <w:semiHidden/>
    <w:unhideWhenUsed/>
    <w:rsid w:val="0044628B"/>
  </w:style>
  <w:style w:type="table" w:customStyle="1" w:styleId="TableGrid113112">
    <w:name w:val="Table Grid113112"/>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111">
    <w:name w:val="Table Web 3111"/>
    <w:basedOn w:val="TableNormal"/>
    <w:next w:val="TableWeb3"/>
    <w:rsid w:val="0044628B"/>
    <w:pPr>
      <w:bidi/>
    </w:pPr>
    <w:rPr>
      <w:rFonts w:eastAsia="Times New Roman" w:cs="Times New Roman"/>
      <w:lang w:val="en-GB" w:eastAsia="en-GB"/>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71110">
    <w:name w:val="Table Grid 7111"/>
    <w:basedOn w:val="TableNormal"/>
    <w:next w:val="TableGrid70"/>
    <w:rsid w:val="0044628B"/>
    <w:pPr>
      <w:bidi/>
    </w:pPr>
    <w:rPr>
      <w:rFonts w:eastAsia="Times New Roman" w:cs="Times New Roman"/>
      <w:b/>
      <w:bCs/>
      <w:lang w:val="en-GB" w:eastAsia="en-GB"/>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tcPr>
    <w:tblStylePr w:type="firstRow">
      <w:rPr>
        <w:b w:val="0"/>
        <w:bCs w:val="0"/>
      </w:rPr>
      <w:tblPr/>
      <w:tcPr>
        <w:tcBorders>
          <w:bottom w:val="single" w:sz="12" w:space="0" w:color="auto"/>
          <w:tl2br w:val="none" w:sz="0" w:space="0" w:color="auto"/>
          <w:tr2bl w:val="none" w:sz="0" w:space="0" w:color="auto"/>
        </w:tcBorders>
      </w:tcPr>
    </w:tblStylePr>
    <w:tblStylePr w:type="lastRow">
      <w:rPr>
        <w:b w:val="0"/>
        <w:bCs w:val="0"/>
      </w:rPr>
      <w:tblPr/>
      <w:tcPr>
        <w:tcBorders>
          <w:top w:val="single" w:sz="6" w:space="0" w:color="auto"/>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auto"/>
          <w:tr2bl w:val="none" w:sz="0" w:space="0" w:color="auto"/>
        </w:tcBorders>
      </w:tcPr>
    </w:tblStylePr>
  </w:style>
  <w:style w:type="table" w:customStyle="1" w:styleId="TableGrid41110">
    <w:name w:val="Table Grid 4111"/>
    <w:basedOn w:val="TableNormal"/>
    <w:next w:val="TableGrid40"/>
    <w:rsid w:val="0044628B"/>
    <w:pPr>
      <w:bidi/>
    </w:pPr>
    <w:rPr>
      <w:rFonts w:eastAsia="Times New Roman" w:cs="Times New Roman"/>
      <w:lang w:val="en-GB" w:eastAsia="en-GB"/>
    </w:rPr>
    <w:tblPr>
      <w:tblBorders>
        <w:left w:val="single" w:sz="12" w:space="0" w:color="auto"/>
        <w:right w:val="single" w:sz="12" w:space="0" w:color="auto"/>
        <w:insideH w:val="single" w:sz="6" w:space="0" w:color="auto"/>
        <w:insideV w:val="single" w:sz="6" w:space="0" w:color="auto"/>
      </w:tblBorders>
    </w:tblPr>
    <w:tcPr>
      <w:shd w:val="clear" w:color="auto" w:fill="auto"/>
    </w:tcPr>
    <w:tblStylePr w:type="firstRow">
      <w:rPr>
        <w:color w:val="auto"/>
      </w:rPr>
      <w:tblPr/>
      <w:tcPr>
        <w:tcBorders>
          <w:bottom w:val="single" w:sz="6" w:space="0" w:color="auto"/>
          <w:tl2br w:val="none" w:sz="0" w:space="0" w:color="auto"/>
          <w:tr2bl w:val="none" w:sz="0" w:space="0" w:color="auto"/>
        </w:tcBorders>
        <w:shd w:val="pct30" w:color="FFFF00" w:fill="FFFFFF"/>
      </w:tcPr>
    </w:tblStylePr>
    <w:tblStylePr w:type="lastRow">
      <w:rPr>
        <w:b/>
        <w:bCs/>
        <w:color w:val="auto"/>
      </w:rPr>
      <w:tblPr/>
      <w:tcPr>
        <w:tcBorders>
          <w:top w:val="single" w:sz="6" w:space="0" w:color="auto"/>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numbering" w:customStyle="1" w:styleId="NoList11112112">
    <w:name w:val="No List11112112"/>
    <w:next w:val="NoList"/>
    <w:semiHidden/>
    <w:rsid w:val="0044628B"/>
  </w:style>
  <w:style w:type="table" w:customStyle="1" w:styleId="TableTheme111">
    <w:name w:val="Table Theme111"/>
    <w:basedOn w:val="TableNormal"/>
    <w:next w:val="TableTheme"/>
    <w:rsid w:val="0044628B"/>
    <w:pPr>
      <w:bidi/>
    </w:pPr>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10">
    <w:name w:val="Table Grid 1111"/>
    <w:basedOn w:val="TableNormal"/>
    <w:next w:val="TableGrid1a"/>
    <w:rsid w:val="0044628B"/>
    <w:pPr>
      <w:bidi/>
    </w:pPr>
    <w:rPr>
      <w:rFonts w:eastAsia="Times New Roman" w:cs="Times New Roman"/>
      <w:lang w:val="en-GB" w:eastAsia="en-GB"/>
    </w:rPr>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MediumShading2-Accent2111">
    <w:name w:val="Medium Shading 2 - Accent 2111"/>
    <w:basedOn w:val="TableNormal"/>
    <w:next w:val="MediumShading2-Accent2"/>
    <w:uiPriority w:val="64"/>
    <w:rsid w:val="0044628B"/>
    <w:rPr>
      <w:lang w:val="en-GB" w:eastAsia="en-GB"/>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Grid3-Accent1111">
    <w:name w:val="Medium Grid 3 - Accent 1111"/>
    <w:basedOn w:val="TableNormal"/>
    <w:next w:val="MediumGrid3-Accent1"/>
    <w:uiPriority w:val="69"/>
    <w:rsid w:val="0044628B"/>
    <w:rPr>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Grid3-Accent3111">
    <w:name w:val="Medium Grid 3 - Accent 3111"/>
    <w:basedOn w:val="TableNormal"/>
    <w:next w:val="MediumGrid3-Accent3"/>
    <w:uiPriority w:val="69"/>
    <w:rsid w:val="0044628B"/>
    <w:rPr>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MediumGrid3-Accent4111">
    <w:name w:val="Medium Grid 3 - Accent 4111"/>
    <w:basedOn w:val="TableNormal"/>
    <w:next w:val="MediumGrid3-Accent4"/>
    <w:uiPriority w:val="69"/>
    <w:rsid w:val="0044628B"/>
    <w:rPr>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Grid3-Accent6111">
    <w:name w:val="Medium Grid 3 - Accent 6111"/>
    <w:basedOn w:val="TableNormal"/>
    <w:next w:val="MediumGrid3-Accent6"/>
    <w:uiPriority w:val="69"/>
    <w:rsid w:val="0044628B"/>
    <w:rPr>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LightList-Accent1111">
    <w:name w:val="Light List - Accent 1111"/>
    <w:basedOn w:val="TableNormal"/>
    <w:next w:val="LightList-Accent1"/>
    <w:uiPriority w:val="61"/>
    <w:rsid w:val="0044628B"/>
    <w:rPr>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MediumShading1-Accent1111">
    <w:name w:val="Medium Shading 1 - Accent 1111"/>
    <w:basedOn w:val="TableNormal"/>
    <w:next w:val="MediumShading1-Accent1"/>
    <w:uiPriority w:val="63"/>
    <w:rsid w:val="0044628B"/>
    <w:rPr>
      <w:lang w:val="en-GB" w:eastAsia="en-GB"/>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ediumShading1-Accent5111">
    <w:name w:val="Medium Shading 1 - Accent 5111"/>
    <w:basedOn w:val="TableNormal"/>
    <w:next w:val="MediumShading1-Accent5"/>
    <w:uiPriority w:val="63"/>
    <w:rsid w:val="0044628B"/>
    <w:rPr>
      <w:lang w:val="en-GB" w:eastAsia="en-GB"/>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MediumGrid3-Accent2111">
    <w:name w:val="Medium Grid 3 - Accent 2111"/>
    <w:basedOn w:val="TableNormal"/>
    <w:next w:val="MediumGrid3-Accent2"/>
    <w:uiPriority w:val="69"/>
    <w:rsid w:val="0044628B"/>
    <w:rPr>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GridTable4-Accent11311">
    <w:name w:val="Grid Table 4 - Accent 11311"/>
    <w:basedOn w:val="TableNormal"/>
    <w:uiPriority w:val="49"/>
    <w:rsid w:val="0044628B"/>
    <w:rPr>
      <w:lang w:val="en-GB" w:eastAsia="en-GB"/>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ghtGrid-Accent4131112">
    <w:name w:val="Light Grid - Accent 4131112"/>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2112">
    <w:name w:val="No List52112"/>
    <w:next w:val="NoList"/>
    <w:uiPriority w:val="99"/>
    <w:semiHidden/>
    <w:unhideWhenUsed/>
    <w:rsid w:val="0044628B"/>
  </w:style>
  <w:style w:type="table" w:customStyle="1" w:styleId="TableGrid5211">
    <w:name w:val="Table Grid521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21211">
    <w:name w:val="Plain Table 21211"/>
    <w:basedOn w:val="TableNormal"/>
    <w:uiPriority w:val="42"/>
    <w:rsid w:val="0044628B"/>
    <w:rPr>
      <w:lang w:val="en-GB" w:eastAsia="en-GB"/>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11111">
    <w:name w:val="Grid Table 4 - Accent 111111"/>
    <w:basedOn w:val="TableNormal"/>
    <w:uiPriority w:val="49"/>
    <w:rsid w:val="0044628B"/>
    <w:rPr>
      <w:lang w:val="en-GB" w:eastAsia="en-GB"/>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1111">
    <w:name w:val="List Table 41111"/>
    <w:basedOn w:val="TableNormal"/>
    <w:uiPriority w:val="49"/>
    <w:rsid w:val="0044628B"/>
    <w:rPr>
      <w:lang w:val="en-GB" w:eastAsia="en-GB"/>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1111">
    <w:name w:val="List Table 31111"/>
    <w:basedOn w:val="TableNormal"/>
    <w:uiPriority w:val="48"/>
    <w:rsid w:val="0044628B"/>
    <w:rPr>
      <w:lang w:val="en-GB" w:eastAsia="en-GB"/>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GridTable1Light-Accent51111">
    <w:name w:val="Grid Table 1 Light - Accent 51111"/>
    <w:basedOn w:val="TableNormal"/>
    <w:uiPriority w:val="46"/>
    <w:rsid w:val="0044628B"/>
    <w:rPr>
      <w:lang w:val="en-GB" w:eastAsia="en-GB"/>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numbering" w:customStyle="1" w:styleId="NoList12212">
    <w:name w:val="No List12212"/>
    <w:next w:val="NoList"/>
    <w:uiPriority w:val="99"/>
    <w:semiHidden/>
    <w:unhideWhenUsed/>
    <w:rsid w:val="0044628B"/>
  </w:style>
  <w:style w:type="table" w:customStyle="1" w:styleId="GridTable4-Accent112111">
    <w:name w:val="Grid Table 4 - Accent 112111"/>
    <w:basedOn w:val="TableNormal"/>
    <w:next w:val="GridTable4-Accent11"/>
    <w:uiPriority w:val="49"/>
    <w:rsid w:val="0044628B"/>
    <w:rPr>
      <w:lang w:val="en-GB" w:eastAsia="en-GB"/>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numbering" w:customStyle="1" w:styleId="NoList2112112">
    <w:name w:val="No List2112112"/>
    <w:next w:val="NoList"/>
    <w:uiPriority w:val="99"/>
    <w:semiHidden/>
    <w:unhideWhenUsed/>
    <w:rsid w:val="0044628B"/>
  </w:style>
  <w:style w:type="table" w:customStyle="1" w:styleId="PlainTable22111">
    <w:name w:val="Plain Table 22111"/>
    <w:basedOn w:val="TableNormal"/>
    <w:next w:val="PlainTable21"/>
    <w:uiPriority w:val="42"/>
    <w:rsid w:val="0044628B"/>
    <w:rPr>
      <w:lang w:val="en-GB" w:eastAsia="en-GB"/>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2111">
    <w:name w:val="Grid Table 4 - Accent 12111"/>
    <w:basedOn w:val="TableNormal"/>
    <w:next w:val="GridTable4-Accent11"/>
    <w:uiPriority w:val="49"/>
    <w:rsid w:val="0044628B"/>
    <w:rPr>
      <w:lang w:val="en-GB" w:eastAsia="en-GB"/>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2111">
    <w:name w:val="List Table 42111"/>
    <w:basedOn w:val="TableNormal"/>
    <w:next w:val="ListTable41"/>
    <w:uiPriority w:val="49"/>
    <w:rsid w:val="0044628B"/>
    <w:rPr>
      <w:lang w:val="en-GB" w:eastAsia="en-GB"/>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2111">
    <w:name w:val="List Table 32111"/>
    <w:basedOn w:val="TableNormal"/>
    <w:next w:val="ListTable31"/>
    <w:uiPriority w:val="48"/>
    <w:rsid w:val="0044628B"/>
    <w:rPr>
      <w:lang w:val="en-GB" w:eastAsia="en-GB"/>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GridTable1Light-Accent52111">
    <w:name w:val="Grid Table 1 Light - Accent 52111"/>
    <w:basedOn w:val="TableNormal"/>
    <w:next w:val="GridTable1Light-Accent51"/>
    <w:uiPriority w:val="46"/>
    <w:rsid w:val="0044628B"/>
    <w:rPr>
      <w:lang w:val="en-GB" w:eastAsia="en-GB"/>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table" w:customStyle="1" w:styleId="GridTable41111">
    <w:name w:val="Grid Table 41111"/>
    <w:basedOn w:val="TableNormal"/>
    <w:uiPriority w:val="49"/>
    <w:rsid w:val="0044628B"/>
    <w:rPr>
      <w:lang w:val="en-GB" w:eastAsia="en-GB"/>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insideV w:val="nil"/>
        </w:tcBorders>
        <w:shd w:val="clear" w:color="auto" w:fill="000000"/>
      </w:tcPr>
    </w:tblStylePr>
    <w:tblStylePr w:type="lastRow">
      <w:rPr>
        <w:b/>
        <w:bCs/>
      </w:rPr>
      <w:tblPr/>
      <w:tcPr>
        <w:tcBorders>
          <w:top w:val="double" w:sz="4" w:space="0" w:color="auto"/>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TableGrid7112">
    <w:name w:val="Table Grid7112"/>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12">
    <w:name w:val="Table Grid8112"/>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112">
    <w:name w:val="Table Grid9112"/>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111">
    <w:name w:val="Table Grid1011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311">
    <w:name w:val="Plain Table 1311"/>
    <w:basedOn w:val="TableNormal"/>
    <w:next w:val="PlainTable11"/>
    <w:uiPriority w:val="41"/>
    <w:rsid w:val="0044628B"/>
    <w:rPr>
      <w:lang w:val="en-GB" w:eastAsia="en-GB"/>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TableGrid34111">
    <w:name w:val="Table Grid3411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4112">
    <w:name w:val="Table Grid24112"/>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011">
    <w:name w:val="No List2011"/>
    <w:next w:val="NoList"/>
    <w:uiPriority w:val="99"/>
    <w:semiHidden/>
    <w:unhideWhenUsed/>
    <w:rsid w:val="0044628B"/>
  </w:style>
  <w:style w:type="numbering" w:customStyle="1" w:styleId="NoList11011">
    <w:name w:val="No List11011"/>
    <w:next w:val="NoList"/>
    <w:uiPriority w:val="99"/>
    <w:semiHidden/>
    <w:unhideWhenUsed/>
    <w:rsid w:val="0044628B"/>
  </w:style>
  <w:style w:type="numbering" w:customStyle="1" w:styleId="NoList11711">
    <w:name w:val="No List11711"/>
    <w:next w:val="NoList"/>
    <w:semiHidden/>
    <w:unhideWhenUsed/>
    <w:rsid w:val="0044628B"/>
  </w:style>
  <w:style w:type="table" w:customStyle="1" w:styleId="TableGrid1161">
    <w:name w:val="Table Grid116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611">
    <w:name w:val="No List2611"/>
    <w:next w:val="NoList"/>
    <w:uiPriority w:val="99"/>
    <w:semiHidden/>
    <w:unhideWhenUsed/>
    <w:rsid w:val="0044628B"/>
  </w:style>
  <w:style w:type="table" w:customStyle="1" w:styleId="TableGrid271">
    <w:name w:val="Table Grid27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5111">
    <w:name w:val="No List35111"/>
    <w:next w:val="NoList"/>
    <w:uiPriority w:val="99"/>
    <w:semiHidden/>
    <w:unhideWhenUsed/>
    <w:rsid w:val="0044628B"/>
  </w:style>
  <w:style w:type="numbering" w:customStyle="1" w:styleId="NoList4511">
    <w:name w:val="No List4511"/>
    <w:next w:val="NoList"/>
    <w:uiPriority w:val="99"/>
    <w:semiHidden/>
    <w:unhideWhenUsed/>
    <w:rsid w:val="0044628B"/>
  </w:style>
  <w:style w:type="table" w:customStyle="1" w:styleId="TableGrid351">
    <w:name w:val="Table Grid351"/>
    <w:basedOn w:val="TableNormal"/>
    <w:next w:val="TableGrid"/>
    <w:uiPriority w:val="59"/>
    <w:rsid w:val="0044628B"/>
    <w:pPr>
      <w:bidi/>
    </w:pPr>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611">
    <w:name w:val="No List111611"/>
    <w:next w:val="NoList"/>
    <w:semiHidden/>
    <w:rsid w:val="0044628B"/>
  </w:style>
  <w:style w:type="table" w:customStyle="1" w:styleId="LightGrid-Accent6611">
    <w:name w:val="Light Grid - Accent 6611"/>
    <w:basedOn w:val="TableNormal"/>
    <w:next w:val="LightGrid-Accent6"/>
    <w:uiPriority w:val="62"/>
    <w:rsid w:val="0044628B"/>
    <w:rPr>
      <w:lang w:val="en-GB" w:eastAsia="en-GB"/>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481">
    <w:name w:val="Light Grid - Accent 48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1-Accent651">
    <w:name w:val="Medium Shading 1 - Accent 651"/>
    <w:basedOn w:val="TableNormal"/>
    <w:next w:val="MediumShading1-Accent6"/>
    <w:uiPriority w:val="63"/>
    <w:rsid w:val="0044628B"/>
    <w:rPr>
      <w:lang w:val="en-GB" w:eastAsia="en-GB"/>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451">
    <w:name w:val="Medium Shading 1 - Accent 451"/>
    <w:basedOn w:val="TableNormal"/>
    <w:next w:val="MediumShading1-Accent4"/>
    <w:uiPriority w:val="63"/>
    <w:rsid w:val="0044628B"/>
    <w:rPr>
      <w:lang w:val="en-GB" w:eastAsia="en-GB"/>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TableGrid451">
    <w:name w:val="Table Grid45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61">
    <w:name w:val="Light Grid - Accent 416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61">
    <w:name w:val="Light Grid - Accent 426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41">
    <w:name w:val="Light Grid - Accent 434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411">
    <w:name w:val="No List5411"/>
    <w:next w:val="NoList"/>
    <w:uiPriority w:val="99"/>
    <w:semiHidden/>
    <w:unhideWhenUsed/>
    <w:rsid w:val="0044628B"/>
  </w:style>
  <w:style w:type="table" w:customStyle="1" w:styleId="TableGrid1171">
    <w:name w:val="Table Grid117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511">
    <w:name w:val="No List12511"/>
    <w:next w:val="NoList"/>
    <w:uiPriority w:val="99"/>
    <w:semiHidden/>
    <w:unhideWhenUsed/>
    <w:rsid w:val="0044628B"/>
  </w:style>
  <w:style w:type="numbering" w:customStyle="1" w:styleId="NoList21511">
    <w:name w:val="No List21511"/>
    <w:next w:val="NoList"/>
    <w:uiPriority w:val="99"/>
    <w:semiHidden/>
    <w:unhideWhenUsed/>
    <w:rsid w:val="0044628B"/>
  </w:style>
  <w:style w:type="table" w:customStyle="1" w:styleId="TableGrid3141">
    <w:name w:val="Table Grid314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51">
    <w:name w:val="Table Grid125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5">
    <w:name w:val="Table Grid135"/>
    <w:basedOn w:val="TableNormal"/>
    <w:next w:val="TableGrid"/>
    <w:rsid w:val="0044628B"/>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5">
    <w:name w:val="Table Grid1115"/>
    <w:basedOn w:val="TableNormal"/>
    <w:next w:val="TableGrid"/>
    <w:uiPriority w:val="3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5">
    <w:name w:val="Plain Table 115"/>
    <w:basedOn w:val="TableNormal"/>
    <w:uiPriority w:val="41"/>
    <w:rsid w:val="0044628B"/>
    <w:rPr>
      <w:sz w:val="22"/>
      <w:szCs w:val="22"/>
      <w:lang w:val="en-GB" w:eastAsia="en-GB"/>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TableGrid11115">
    <w:name w:val="Table Grid11115"/>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151">
    <w:name w:val="Light Grid - Accent 515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6">
    <w:name w:val="Light Grid - Accent 116"/>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45">
    <w:name w:val="Light Grid - Accent 445"/>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51">
    <w:name w:val="Light Grid - Accent 351"/>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TableGrid225">
    <w:name w:val="Table Grid225"/>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5">
    <w:name w:val="Light List - Accent 315"/>
    <w:basedOn w:val="TableNormal"/>
    <w:next w:val="LightList-Accent3"/>
    <w:uiPriority w:val="61"/>
    <w:rsid w:val="0044628B"/>
    <w:rPr>
      <w:sz w:val="22"/>
      <w:szCs w:val="22"/>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Grid114">
    <w:name w:val="Light Grid114"/>
    <w:basedOn w:val="TableNormal"/>
    <w:next w:val="LightGrid"/>
    <w:uiPriority w:val="62"/>
    <w:rsid w:val="0044628B"/>
    <w:rPr>
      <w:sz w:val="22"/>
      <w:szCs w:val="22"/>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ahoma" w:eastAsia="Times New Roman" w:hAnsi="Tahoma"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ahoma" w:eastAsia="Times New Roman" w:hAnsi="Tahoma"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Shading-Accent27">
    <w:name w:val="Light Shading - Accent 27"/>
    <w:basedOn w:val="TableNormal"/>
    <w:next w:val="LightShading-Accent2"/>
    <w:uiPriority w:val="60"/>
    <w:rsid w:val="0044628B"/>
    <w:rPr>
      <w:color w:val="943634"/>
      <w:lang w:val="en-GB" w:eastAsia="en-GB"/>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TableGrid111114">
    <w:name w:val="Table Grid111114"/>
    <w:basedOn w:val="TableNormal"/>
    <w:next w:val="TableGrid"/>
    <w:uiPriority w:val="59"/>
    <w:rsid w:val="0044628B"/>
    <w:pPr>
      <w:ind w:firstLine="567"/>
    </w:pPr>
    <w:rPr>
      <w:rFonts w:eastAsia="Times New Roman"/>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5">
    <w:name w:val="Table Grid2115"/>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51">
    <w:name w:val="Light Grid - Accent 525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5">
    <w:name w:val="Light Grid - Accent 5115"/>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5">
    <w:name w:val="Light Grid - Accent 1115"/>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5">
    <w:name w:val="Light Grid - Accent 4115"/>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ahoma" w:eastAsia="Times New Roman" w:hAnsi="Tahoma"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ahoma" w:eastAsia="Times New Roman" w:hAnsi="Tahoma"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5">
    <w:name w:val="Light Grid - Accent 315"/>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ahoma" w:eastAsia="Times New Roman" w:hAnsi="Tahoma"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ahoma" w:eastAsia="Times New Roman" w:hAnsi="Tahoma"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24">
    <w:name w:val="Light Grid - Accent 124"/>
    <w:basedOn w:val="TableNormal"/>
    <w:next w:val="LightGrid-Accent1"/>
    <w:uiPriority w:val="62"/>
    <w:rsid w:val="0044628B"/>
    <w:rPr>
      <w:sz w:val="22"/>
      <w:szCs w:val="22"/>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5214">
    <w:name w:val="Light Grid - Accent 5214"/>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14">
    <w:name w:val="Light Grid - Accent 51114"/>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5">
    <w:name w:val="Light Grid - Accent 11115"/>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15">
    <w:name w:val="Light Grid - Accent 41115"/>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14">
    <w:name w:val="Light Grid - Accent 3114"/>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24">
    <w:name w:val="Light Grid24"/>
    <w:basedOn w:val="TableNormal"/>
    <w:next w:val="LightGrid"/>
    <w:uiPriority w:val="62"/>
    <w:unhideWhenUsed/>
    <w:rsid w:val="0044628B"/>
    <w:rPr>
      <w:sz w:val="22"/>
      <w:szCs w:val="22"/>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134">
    <w:name w:val="Light Grid - Accent 134"/>
    <w:basedOn w:val="TableNormal"/>
    <w:next w:val="LightGrid-Accent1"/>
    <w:uiPriority w:val="62"/>
    <w:semiHidden/>
    <w:unhideWhenUsed/>
    <w:rsid w:val="0044628B"/>
    <w:rPr>
      <w:sz w:val="22"/>
      <w:szCs w:val="22"/>
      <w:lang w:val="en-GB" w:eastAsia="en-GB"/>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TableGrid324">
    <w:name w:val="Table Grid324"/>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5">
    <w:name w:val="Table Grid1215"/>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14">
    <w:name w:val="Table Grid2214"/>
    <w:basedOn w:val="TableNormal"/>
    <w:next w:val="TableGrid"/>
    <w:uiPriority w:val="59"/>
    <w:rsid w:val="0044628B"/>
    <w:pPr>
      <w:jc w:val="both"/>
    </w:pPr>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5">
    <w:name w:val="Table Grid415"/>
    <w:basedOn w:val="TableNormal"/>
    <w:next w:val="TableGrid"/>
    <w:rsid w:val="0044628B"/>
    <w:rPr>
      <w:rFonts w:ascii="Book Antiqua" w:eastAsia="Book Antiqua" w:hAnsi="Book Antiqua"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6">
    <w:name w:val="Light List - Accent 36"/>
    <w:basedOn w:val="TableNormal"/>
    <w:next w:val="LightList-Accent3"/>
    <w:uiPriority w:val="61"/>
    <w:semiHidden/>
    <w:unhideWhenUsed/>
    <w:rsid w:val="0044628B"/>
    <w:rPr>
      <w:rFonts w:eastAsia="Times New Roman" w:cs="Times New Roman"/>
      <w:lang w:val="en-GB" w:eastAsia="en-GB"/>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6">
    <w:name w:val="Medium Grid 1 - Accent 36"/>
    <w:basedOn w:val="TableNormal"/>
    <w:next w:val="MediumGrid1-Accent3"/>
    <w:uiPriority w:val="67"/>
    <w:semiHidden/>
    <w:unhideWhenUsed/>
    <w:rsid w:val="0044628B"/>
    <w:rPr>
      <w:rFonts w:eastAsia="Times New Roman" w:cs="Times New Roman"/>
      <w:lang w:val="en-GB" w:eastAsia="en-GB"/>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6">
    <w:name w:val="Light List6"/>
    <w:basedOn w:val="TableNormal"/>
    <w:next w:val="LightList"/>
    <w:uiPriority w:val="61"/>
    <w:semiHidden/>
    <w:unhideWhenUsed/>
    <w:rsid w:val="0044628B"/>
    <w:rPr>
      <w:rFonts w:eastAsia="Times New Roman" w:cs="Times New Roman"/>
      <w:lang w:val="en-GB" w:eastAsia="en-GB"/>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6">
    <w:name w:val="Medium Shading 16"/>
    <w:basedOn w:val="TableNormal"/>
    <w:next w:val="MediumShading1"/>
    <w:uiPriority w:val="63"/>
    <w:semiHidden/>
    <w:unhideWhenUsed/>
    <w:rsid w:val="0044628B"/>
    <w:rPr>
      <w:rFonts w:eastAsia="Times New Roman" w:cs="Times New Roman"/>
      <w:lang w:val="en-GB" w:eastAsia="en-GB"/>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6">
    <w:name w:val="Light Shading6"/>
    <w:basedOn w:val="TableNormal"/>
    <w:next w:val="LightShading"/>
    <w:uiPriority w:val="60"/>
    <w:semiHidden/>
    <w:unhideWhenUsed/>
    <w:rsid w:val="0044628B"/>
    <w:rPr>
      <w:rFonts w:eastAsia="Times New Roman" w:cs="Times New Roman"/>
      <w:color w:val="000000"/>
      <w:lang w:val="en-GB" w:eastAsia="en-GB"/>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7">
    <w:name w:val="Light Shading - Accent 17"/>
    <w:basedOn w:val="TableNormal"/>
    <w:next w:val="LightShading-Accent1"/>
    <w:uiPriority w:val="60"/>
    <w:semiHidden/>
    <w:unhideWhenUsed/>
    <w:rsid w:val="0044628B"/>
    <w:rPr>
      <w:rFonts w:eastAsia="Times New Roman" w:cs="Times New Roman"/>
      <w:color w:val="2E74B5"/>
      <w:lang w:val="en-GB" w:eastAsia="en-GB"/>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Grid-Accent144">
    <w:name w:val="Light Grid - Accent 144"/>
    <w:basedOn w:val="TableNormal"/>
    <w:next w:val="LightGrid-Accent1"/>
    <w:uiPriority w:val="62"/>
    <w:semiHidden/>
    <w:unhideWhenUsed/>
    <w:rsid w:val="0044628B"/>
    <w:rPr>
      <w:rFonts w:eastAsia="Times New Roman" w:cs="Times New Roman"/>
      <w:lang w:val="en-GB" w:eastAsia="en-GB"/>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LightShading-Accent36">
    <w:name w:val="Light Shading - Accent 36"/>
    <w:basedOn w:val="TableNormal"/>
    <w:next w:val="LightShading-Accent3"/>
    <w:uiPriority w:val="60"/>
    <w:semiHidden/>
    <w:unhideWhenUsed/>
    <w:rsid w:val="0044628B"/>
    <w:rPr>
      <w:rFonts w:eastAsia="Times New Roman" w:cs="Times New Roman"/>
      <w:color w:val="7B7B7B"/>
      <w:lang w:val="en-GB" w:eastAsia="en-GB"/>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TableGrid713">
    <w:name w:val="Table Grid713"/>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3">
    <w:name w:val="Table Grid813"/>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13">
    <w:name w:val="Table Grid913"/>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3">
    <w:name w:val="Table Grid233"/>
    <w:basedOn w:val="TableNormal"/>
    <w:next w:val="TableGrid"/>
    <w:uiPriority w:val="59"/>
    <w:rsid w:val="0044628B"/>
    <w:rPr>
      <w:rFonts w:eastAsia="Times New Roman"/>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5">
    <w:name w:val="Table Grid145"/>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4">
    <w:name w:val="Table Grid154"/>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15">
    <w:name w:val="Light List - Accent 3115"/>
    <w:basedOn w:val="TableNormal"/>
    <w:next w:val="LightList-Accent3"/>
    <w:uiPriority w:val="61"/>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TableGrid1124">
    <w:name w:val="Table Grid1124"/>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24">
    <w:name w:val="Light Grid - Accent 1124"/>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333">
    <w:name w:val="Light List - Accent 333"/>
    <w:basedOn w:val="TableNormal"/>
    <w:next w:val="LightList-Accent3"/>
    <w:uiPriority w:val="61"/>
    <w:unhideWhenUsed/>
    <w:rsid w:val="0044628B"/>
    <w:rPr>
      <w:lang w:val="en-GB" w:eastAsia="en-GB"/>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Shading-Accent225">
    <w:name w:val="Light Shading - Accent 225"/>
    <w:basedOn w:val="TableNormal"/>
    <w:next w:val="LightShading-Accent2"/>
    <w:uiPriority w:val="60"/>
    <w:unhideWhenUsed/>
    <w:rsid w:val="0044628B"/>
    <w:rPr>
      <w:color w:val="C45911"/>
      <w:lang w:val="en-GB" w:eastAsia="en-GB"/>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4125">
    <w:name w:val="Light Grid - Accent 4125"/>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54">
    <w:name w:val="Light Grid - Accent 454"/>
    <w:basedOn w:val="TableNormal"/>
    <w:next w:val="LightGrid-Accent4"/>
    <w:uiPriority w:val="62"/>
    <w:unhideWhenUsed/>
    <w:rsid w:val="0044628B"/>
    <w:rPr>
      <w:lang w:val="en-GB" w:eastAsia="en-GB"/>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33">
    <w:name w:val="Table Grid333"/>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23">
    <w:name w:val="Table Grid11123"/>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4">
    <w:name w:val="Table Grid424"/>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24">
    <w:name w:val="Table Grid1224"/>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24">
    <w:name w:val="Table Grid2124"/>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123">
    <w:name w:val="Light Grid123"/>
    <w:basedOn w:val="TableNormal"/>
    <w:uiPriority w:val="62"/>
    <w:rsid w:val="0044628B"/>
    <w:rPr>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5332">
    <w:name w:val="Light Grid - Accent 5332"/>
    <w:basedOn w:val="TableNormal"/>
    <w:next w:val="LightGrid-Accent5"/>
    <w:uiPriority w:val="62"/>
    <w:rsid w:val="0044628B"/>
    <w:rPr>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53">
    <w:name w:val="Light Grid - Accent 153"/>
    <w:basedOn w:val="TableNormal"/>
    <w:next w:val="LightGrid-Accent1"/>
    <w:uiPriority w:val="62"/>
    <w:rsid w:val="0044628B"/>
    <w:rPr>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22">
    <w:name w:val="Light Grid - Accent 41122"/>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111123">
    <w:name w:val="Table Grid111123"/>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15">
    <w:name w:val="Plain Table 1115"/>
    <w:basedOn w:val="TableNormal"/>
    <w:next w:val="PlainTable11"/>
    <w:uiPriority w:val="41"/>
    <w:rsid w:val="0044628B"/>
    <w:rPr>
      <w:lang w:val="en-GB" w:eastAsia="en-GB"/>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GridTable4-Accent31121">
    <w:name w:val="Grid Table 4 - Accent 31121"/>
    <w:basedOn w:val="TableNormal"/>
    <w:uiPriority w:val="49"/>
    <w:rsid w:val="0044628B"/>
    <w:rPr>
      <w:sz w:val="22"/>
      <w:szCs w:val="22"/>
      <w:lang w:val="en-GB" w:eastAsia="en-G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PlainTable11114">
    <w:name w:val="Plain Table 11114"/>
    <w:basedOn w:val="TableNormal"/>
    <w:uiPriority w:val="41"/>
    <w:rsid w:val="0044628B"/>
    <w:rPr>
      <w:sz w:val="22"/>
      <w:szCs w:val="22"/>
      <w:lang w:val="en-GB" w:eastAsia="en-GB"/>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LightGrid-Accent51231">
    <w:name w:val="Light Grid - Accent 5123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23">
    <w:name w:val="Light Grid - Accent 11123"/>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3231">
    <w:name w:val="Light Grid - Accent 3231"/>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TableGrid2223">
    <w:name w:val="Table Grid2223"/>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114">
    <w:name w:val="Light List - Accent 31114"/>
    <w:basedOn w:val="TableNormal"/>
    <w:next w:val="LightList-Accent3"/>
    <w:uiPriority w:val="61"/>
    <w:rsid w:val="0044628B"/>
    <w:rPr>
      <w:sz w:val="22"/>
      <w:szCs w:val="22"/>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Grid-Accent52231">
    <w:name w:val="Light Grid - Accent 5223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3">
    <w:name w:val="Light Grid - Accent 51123"/>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14">
    <w:name w:val="Light Grid - Accent 111114"/>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214">
    <w:name w:val="Light Grid - Accent 41214"/>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23">
    <w:name w:val="Light Grid - Accent 3123"/>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213">
    <w:name w:val="Light Grid - Accent 1213"/>
    <w:basedOn w:val="TableNormal"/>
    <w:next w:val="LightGrid-Accent1"/>
    <w:uiPriority w:val="62"/>
    <w:rsid w:val="0044628B"/>
    <w:rPr>
      <w:sz w:val="22"/>
      <w:szCs w:val="22"/>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52113">
    <w:name w:val="Light Grid - Accent 52113"/>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113">
    <w:name w:val="Light Grid - Accent 511113"/>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1113">
    <w:name w:val="Light Grid - Accent 31113"/>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List-Accent3214">
    <w:name w:val="Light List - Accent 3214"/>
    <w:basedOn w:val="TableNormal"/>
    <w:next w:val="LightList-Accent3"/>
    <w:uiPriority w:val="61"/>
    <w:semiHidden/>
    <w:unhideWhenUsed/>
    <w:rsid w:val="0044628B"/>
    <w:rPr>
      <w:sz w:val="22"/>
      <w:szCs w:val="22"/>
      <w:lang w:val="en-GB" w:eastAsia="en-GB"/>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Grid213">
    <w:name w:val="Light Grid213"/>
    <w:basedOn w:val="TableNormal"/>
    <w:next w:val="LightGrid"/>
    <w:uiPriority w:val="62"/>
    <w:semiHidden/>
    <w:unhideWhenUsed/>
    <w:rsid w:val="0044628B"/>
    <w:rPr>
      <w:sz w:val="22"/>
      <w:szCs w:val="22"/>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212">
    <w:name w:val="Light List212"/>
    <w:basedOn w:val="TableNormal"/>
    <w:next w:val="LightList"/>
    <w:uiPriority w:val="61"/>
    <w:semiHidden/>
    <w:unhideWhenUsed/>
    <w:rsid w:val="0044628B"/>
    <w:rPr>
      <w:sz w:val="22"/>
      <w:szCs w:val="22"/>
      <w:lang w:val="en-GB" w:eastAsia="en-GB"/>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212">
    <w:name w:val="Medium Shading 1212"/>
    <w:basedOn w:val="TableNormal"/>
    <w:next w:val="MediumShading1"/>
    <w:uiPriority w:val="63"/>
    <w:semiHidden/>
    <w:unhideWhenUsed/>
    <w:rsid w:val="0044628B"/>
    <w:rPr>
      <w:sz w:val="22"/>
      <w:szCs w:val="22"/>
      <w:lang w:val="en-GB" w:eastAsia="en-GB"/>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Grid-Accent1313">
    <w:name w:val="Light Grid - Accent 1313"/>
    <w:basedOn w:val="TableNormal"/>
    <w:next w:val="LightGrid-Accent1"/>
    <w:uiPriority w:val="62"/>
    <w:semiHidden/>
    <w:unhideWhenUsed/>
    <w:rsid w:val="0044628B"/>
    <w:rPr>
      <w:sz w:val="22"/>
      <w:szCs w:val="22"/>
      <w:lang w:val="en-GB" w:eastAsia="en-GB"/>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Shading1-Accent3212">
    <w:name w:val="Medium Shading 1 - Accent 3212"/>
    <w:basedOn w:val="TableNormal"/>
    <w:next w:val="MediumShading1-Accent3"/>
    <w:uiPriority w:val="63"/>
    <w:semiHidden/>
    <w:unhideWhenUsed/>
    <w:rsid w:val="0044628B"/>
    <w:rPr>
      <w:sz w:val="22"/>
      <w:szCs w:val="22"/>
      <w:lang w:val="en-GB" w:eastAsia="en-GB"/>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customStyle="1" w:styleId="MediumGrid1-Accent333">
    <w:name w:val="Medium Grid 1 - Accent 333"/>
    <w:basedOn w:val="TableNormal"/>
    <w:next w:val="MediumGrid1-Accent3"/>
    <w:uiPriority w:val="67"/>
    <w:unhideWhenUsed/>
    <w:rsid w:val="0044628B"/>
    <w:rPr>
      <w:lang w:val="en-GB" w:eastAsia="en-GB"/>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33">
    <w:name w:val="Light List33"/>
    <w:basedOn w:val="TableNormal"/>
    <w:next w:val="LightList"/>
    <w:uiPriority w:val="61"/>
    <w:unhideWhenUsed/>
    <w:rsid w:val="0044628B"/>
    <w:rPr>
      <w:lang w:val="en-GB" w:eastAsia="en-GB"/>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3">
    <w:name w:val="Medium Shading 133"/>
    <w:basedOn w:val="TableNormal"/>
    <w:next w:val="MediumShading1"/>
    <w:uiPriority w:val="63"/>
    <w:unhideWhenUsed/>
    <w:rsid w:val="0044628B"/>
    <w:rPr>
      <w:lang w:val="en-GB" w:eastAsia="en-GB"/>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3">
    <w:name w:val="Light Shading33"/>
    <w:basedOn w:val="TableNormal"/>
    <w:next w:val="LightShading"/>
    <w:uiPriority w:val="60"/>
    <w:unhideWhenUsed/>
    <w:rsid w:val="0044628B"/>
    <w:rPr>
      <w:color w:val="000000"/>
      <w:lang w:val="en-GB" w:eastAsia="en-GB"/>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3">
    <w:name w:val="Light Shading - Accent 143"/>
    <w:basedOn w:val="TableNormal"/>
    <w:next w:val="LightShading-Accent1"/>
    <w:uiPriority w:val="60"/>
    <w:unhideWhenUsed/>
    <w:rsid w:val="0044628B"/>
    <w:rPr>
      <w:color w:val="2E74B5"/>
      <w:lang w:val="en-GB" w:eastAsia="en-GB"/>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Shading-Accent333">
    <w:name w:val="Light Shading - Accent 333"/>
    <w:basedOn w:val="TableNormal"/>
    <w:next w:val="LightShading-Accent3"/>
    <w:uiPriority w:val="60"/>
    <w:unhideWhenUsed/>
    <w:rsid w:val="0044628B"/>
    <w:rPr>
      <w:color w:val="7B7B7B"/>
      <w:lang w:val="en-GB" w:eastAsia="en-GB"/>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LightGrid-Accent11213">
    <w:name w:val="Light Grid - Accent 11213"/>
    <w:basedOn w:val="TableNormal"/>
    <w:uiPriority w:val="62"/>
    <w:rsid w:val="0044628B"/>
    <w:rPr>
      <w:rFonts w:ascii="BZar" w:hAnsi="BZar" w:cs="Times New Roman"/>
      <w:szCs w:val="24"/>
      <w:lang w:val="en-GB" w:eastAsia="en-GB" w:bidi="hi-IN"/>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1413">
    <w:name w:val="Light Grid - Accent 1413"/>
    <w:basedOn w:val="TableNormal"/>
    <w:next w:val="LightGrid-Accent1"/>
    <w:uiPriority w:val="62"/>
    <w:semiHidden/>
    <w:unhideWhenUsed/>
    <w:rsid w:val="0044628B"/>
    <w:rPr>
      <w:rFonts w:ascii="BZar" w:hAnsi="BZar" w:cs="Times New Roman"/>
      <w:szCs w:val="24"/>
      <w:lang w:val="en-GB" w:eastAsia="en-GB" w:bidi="hi-IN"/>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53121">
    <w:name w:val="Light Grid - Accent 5312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213">
    <w:name w:val="Light Grid - Accent 51213"/>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4513">
    <w:name w:val="Light Grid - Accent 4513"/>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213">
    <w:name w:val="Light Grid - Accent 3213"/>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TableGrid2313">
    <w:name w:val="Table Grid2313"/>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12121">
    <w:name w:val="Light Grid12121"/>
    <w:basedOn w:val="TableNormal"/>
    <w:next w:val="LightGrid"/>
    <w:uiPriority w:val="62"/>
    <w:rsid w:val="0044628B"/>
    <w:rPr>
      <w:sz w:val="22"/>
      <w:szCs w:val="22"/>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ahoma" w:eastAsia="Times New Roman" w:hAnsi="Tahoma"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ahoma" w:eastAsia="Times New Roman" w:hAnsi="Tahoma"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TableGrid111213">
    <w:name w:val="Table Grid111213"/>
    <w:basedOn w:val="TableNormal"/>
    <w:next w:val="TableGrid"/>
    <w:uiPriority w:val="59"/>
    <w:rsid w:val="0044628B"/>
    <w:pPr>
      <w:ind w:firstLine="567"/>
    </w:pPr>
    <w:rPr>
      <w:rFonts w:eastAsia="Times New Roman"/>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213">
    <w:name w:val="Light Grid - Accent 52213"/>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13">
    <w:name w:val="Light Grid - Accent 511213"/>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213">
    <w:name w:val="Light Grid - Accent 111213"/>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31213">
    <w:name w:val="Light Grid - Accent 31213"/>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ahoma" w:eastAsia="Times New Roman" w:hAnsi="Tahoma"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ahoma" w:eastAsia="Times New Roman" w:hAnsi="Tahoma"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2113">
    <w:name w:val="Light Grid - Accent 12113"/>
    <w:basedOn w:val="TableNormal"/>
    <w:next w:val="LightGrid-Accent1"/>
    <w:uiPriority w:val="62"/>
    <w:rsid w:val="0044628B"/>
    <w:rPr>
      <w:sz w:val="22"/>
      <w:szCs w:val="22"/>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TableGrid1111213">
    <w:name w:val="Table Grid1111213"/>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1113">
    <w:name w:val="Light Grid - Accent 521113"/>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1112">
    <w:name w:val="Light Grid - Accent 5111112"/>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11113">
    <w:name w:val="Light Grid - Accent 311113"/>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21121">
    <w:name w:val="Light Grid21121"/>
    <w:basedOn w:val="TableNormal"/>
    <w:next w:val="LightGrid"/>
    <w:uiPriority w:val="62"/>
    <w:semiHidden/>
    <w:unhideWhenUsed/>
    <w:rsid w:val="0044628B"/>
    <w:rPr>
      <w:sz w:val="22"/>
      <w:szCs w:val="22"/>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13113">
    <w:name w:val="Light Grid - Accent 13113"/>
    <w:basedOn w:val="TableNormal"/>
    <w:next w:val="LightGrid-Accent1"/>
    <w:uiPriority w:val="62"/>
    <w:semiHidden/>
    <w:unhideWhenUsed/>
    <w:rsid w:val="0044628B"/>
    <w:rPr>
      <w:sz w:val="22"/>
      <w:szCs w:val="22"/>
      <w:lang w:val="en-GB" w:eastAsia="en-GB"/>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TableGrid3313">
    <w:name w:val="Table Grid3313"/>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213">
    <w:name w:val="Table Grid22213"/>
    <w:basedOn w:val="TableNormal"/>
    <w:next w:val="TableGrid"/>
    <w:uiPriority w:val="59"/>
    <w:rsid w:val="0044628B"/>
    <w:pPr>
      <w:jc w:val="both"/>
    </w:pPr>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313">
    <w:name w:val="Light List - Accent 3313"/>
    <w:basedOn w:val="TableNormal"/>
    <w:next w:val="LightList-Accent3"/>
    <w:uiPriority w:val="61"/>
    <w:semiHidden/>
    <w:unhideWhenUsed/>
    <w:rsid w:val="0044628B"/>
    <w:rPr>
      <w:rFonts w:eastAsia="Times New Roman" w:cs="Times New Roman"/>
      <w:lang w:val="en-GB" w:eastAsia="en-GB"/>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313">
    <w:name w:val="Medium Grid 1 - Accent 3313"/>
    <w:basedOn w:val="TableNormal"/>
    <w:next w:val="MediumGrid1-Accent3"/>
    <w:uiPriority w:val="67"/>
    <w:semiHidden/>
    <w:unhideWhenUsed/>
    <w:rsid w:val="0044628B"/>
    <w:rPr>
      <w:rFonts w:eastAsia="Times New Roman" w:cs="Times New Roman"/>
      <w:lang w:val="en-GB" w:eastAsia="en-GB"/>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Grid3121">
    <w:name w:val="Light Grid3121"/>
    <w:basedOn w:val="TableNormal"/>
    <w:next w:val="LightGrid"/>
    <w:uiPriority w:val="62"/>
    <w:semiHidden/>
    <w:unhideWhenUsed/>
    <w:rsid w:val="0044628B"/>
    <w:rPr>
      <w:rFonts w:eastAsia="Times New Roman" w:cs="Times New Roman"/>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313">
    <w:name w:val="Light List313"/>
    <w:basedOn w:val="TableNormal"/>
    <w:next w:val="LightList"/>
    <w:uiPriority w:val="61"/>
    <w:semiHidden/>
    <w:unhideWhenUsed/>
    <w:rsid w:val="0044628B"/>
    <w:rPr>
      <w:rFonts w:eastAsia="Times New Roman" w:cs="Times New Roman"/>
      <w:lang w:val="en-GB" w:eastAsia="en-GB"/>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13">
    <w:name w:val="Medium Shading 1313"/>
    <w:basedOn w:val="TableNormal"/>
    <w:next w:val="MediumShading1"/>
    <w:uiPriority w:val="63"/>
    <w:semiHidden/>
    <w:unhideWhenUsed/>
    <w:rsid w:val="0044628B"/>
    <w:rPr>
      <w:rFonts w:eastAsia="Times New Roman" w:cs="Times New Roman"/>
      <w:lang w:val="en-GB" w:eastAsia="en-GB"/>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13">
    <w:name w:val="Light Shading313"/>
    <w:basedOn w:val="TableNormal"/>
    <w:next w:val="LightShading"/>
    <w:uiPriority w:val="60"/>
    <w:semiHidden/>
    <w:unhideWhenUsed/>
    <w:rsid w:val="0044628B"/>
    <w:rPr>
      <w:rFonts w:eastAsia="Times New Roman" w:cs="Times New Roman"/>
      <w:color w:val="000000"/>
      <w:lang w:val="en-GB" w:eastAsia="en-GB"/>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13">
    <w:name w:val="Light Shading - Accent 1413"/>
    <w:basedOn w:val="TableNormal"/>
    <w:next w:val="LightShading-Accent1"/>
    <w:uiPriority w:val="60"/>
    <w:semiHidden/>
    <w:unhideWhenUsed/>
    <w:rsid w:val="0044628B"/>
    <w:rPr>
      <w:rFonts w:eastAsia="Times New Roman" w:cs="Times New Roman"/>
      <w:color w:val="2E74B5"/>
      <w:lang w:val="en-GB" w:eastAsia="en-GB"/>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Grid-Accent15121">
    <w:name w:val="Light Grid - Accent 15121"/>
    <w:basedOn w:val="TableNormal"/>
    <w:next w:val="LightGrid-Accent1"/>
    <w:uiPriority w:val="62"/>
    <w:semiHidden/>
    <w:unhideWhenUsed/>
    <w:rsid w:val="0044628B"/>
    <w:rPr>
      <w:rFonts w:eastAsia="Times New Roman" w:cs="Times New Roman"/>
      <w:lang w:val="en-GB" w:eastAsia="en-GB"/>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Shading1-Accent33121">
    <w:name w:val="Medium Shading 1 - Accent 33121"/>
    <w:basedOn w:val="TableNormal"/>
    <w:next w:val="MediumShading1-Accent3"/>
    <w:uiPriority w:val="63"/>
    <w:semiHidden/>
    <w:unhideWhenUsed/>
    <w:rsid w:val="0044628B"/>
    <w:rPr>
      <w:rFonts w:eastAsia="Times New Roman" w:cs="Times New Roman"/>
      <w:lang w:val="en-GB" w:eastAsia="en-GB"/>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customStyle="1" w:styleId="LightShading-Accent3313">
    <w:name w:val="Light Shading - Accent 3313"/>
    <w:basedOn w:val="TableNormal"/>
    <w:next w:val="LightShading-Accent3"/>
    <w:uiPriority w:val="60"/>
    <w:semiHidden/>
    <w:unhideWhenUsed/>
    <w:rsid w:val="0044628B"/>
    <w:rPr>
      <w:rFonts w:eastAsia="Times New Roman" w:cs="Times New Roman"/>
      <w:color w:val="7B7B7B"/>
      <w:lang w:val="en-GB" w:eastAsia="en-GB"/>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TableGrid5113">
    <w:name w:val="Table Grid5113"/>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13">
    <w:name w:val="Table Grid6113"/>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1113">
    <w:name w:val="Light List - Accent 311113"/>
    <w:basedOn w:val="TableNormal"/>
    <w:next w:val="LightList-Accent3"/>
    <w:uiPriority w:val="61"/>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List-Accent32113">
    <w:name w:val="Light List - Accent 32113"/>
    <w:basedOn w:val="TableNormal"/>
    <w:next w:val="LightList-Accent3"/>
    <w:uiPriority w:val="61"/>
    <w:semiHidden/>
    <w:unhideWhenUsed/>
    <w:rsid w:val="0044628B"/>
    <w:rPr>
      <w:lang w:val="en-GB" w:eastAsia="en-GB"/>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Grid-Accent412113">
    <w:name w:val="Light Grid - Accent 412113"/>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51112">
    <w:name w:val="Table Grid51112"/>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1112">
    <w:name w:val="Plain Table 111112"/>
    <w:basedOn w:val="TableNormal"/>
    <w:next w:val="PlainTable11"/>
    <w:uiPriority w:val="41"/>
    <w:rsid w:val="0044628B"/>
    <w:rPr>
      <w:lang w:val="en-GB" w:eastAsia="en-GB"/>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LightList-Accent3111112">
    <w:name w:val="Light List - Accent 3111112"/>
    <w:basedOn w:val="TableNormal"/>
    <w:next w:val="LightList-Accent3"/>
    <w:uiPriority w:val="61"/>
    <w:rsid w:val="0044628B"/>
    <w:rPr>
      <w:sz w:val="22"/>
      <w:szCs w:val="22"/>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Grid-Accent4121112">
    <w:name w:val="Light Grid - Accent 4121112"/>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List-Accent3211121">
    <w:name w:val="Light List - Accent 3211121"/>
    <w:basedOn w:val="TableNormal"/>
    <w:next w:val="LightList-Accent3"/>
    <w:uiPriority w:val="61"/>
    <w:semiHidden/>
    <w:unhideWhenUsed/>
    <w:rsid w:val="0044628B"/>
    <w:rPr>
      <w:sz w:val="22"/>
      <w:szCs w:val="22"/>
      <w:lang w:val="en-GB" w:eastAsia="en-GB"/>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List-Accent33112">
    <w:name w:val="Light List - Accent 33112"/>
    <w:basedOn w:val="TableNormal"/>
    <w:next w:val="LightList-Accent3"/>
    <w:uiPriority w:val="61"/>
    <w:semiHidden/>
    <w:unhideWhenUsed/>
    <w:rsid w:val="0044628B"/>
    <w:rPr>
      <w:lang w:val="en-GB" w:eastAsia="en-GB"/>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TableGrid23113">
    <w:name w:val="Table Grid23113"/>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113">
    <w:name w:val="Table Grid33113"/>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112">
    <w:name w:val="Table Grid61112"/>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12112">
    <w:name w:val="Light Grid - Accent 1112112"/>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TableGrid1112112">
    <w:name w:val="Table Grid1112112"/>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12112">
    <w:name w:val="Table Grid11112112"/>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12112">
    <w:name w:val="Light Grid - Accent 512112"/>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2112">
    <w:name w:val="Light Grid - Accent 32112"/>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TableGrid222112">
    <w:name w:val="Table Grid222112"/>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2112">
    <w:name w:val="Light Grid - Accent 522112"/>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112">
    <w:name w:val="Light Grid - Accent 5112112"/>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12112">
    <w:name w:val="Light Grid - Accent 312112"/>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21112">
    <w:name w:val="Light Grid - Accent 121112"/>
    <w:basedOn w:val="TableNormal"/>
    <w:next w:val="LightGrid-Accent1"/>
    <w:uiPriority w:val="62"/>
    <w:rsid w:val="0044628B"/>
    <w:rPr>
      <w:sz w:val="22"/>
      <w:szCs w:val="22"/>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TableGrid11111112">
    <w:name w:val="Table Grid11111112"/>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11112">
    <w:name w:val="Light Grid - Accent 5211112"/>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111112">
    <w:name w:val="Light Grid - Accent 3111112"/>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31112">
    <w:name w:val="Light Grid - Accent 131112"/>
    <w:basedOn w:val="TableNormal"/>
    <w:next w:val="LightGrid-Accent1"/>
    <w:uiPriority w:val="62"/>
    <w:semiHidden/>
    <w:unhideWhenUsed/>
    <w:rsid w:val="0044628B"/>
    <w:rPr>
      <w:sz w:val="22"/>
      <w:szCs w:val="22"/>
      <w:lang w:val="en-GB" w:eastAsia="en-GB"/>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Grid1-Accent33112">
    <w:name w:val="Medium Grid 1 - Accent 33112"/>
    <w:basedOn w:val="TableNormal"/>
    <w:next w:val="MediumGrid1-Accent3"/>
    <w:uiPriority w:val="67"/>
    <w:semiHidden/>
    <w:unhideWhenUsed/>
    <w:rsid w:val="0044628B"/>
    <w:rPr>
      <w:lang w:val="en-GB" w:eastAsia="en-GB"/>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3112">
    <w:name w:val="Light List3112"/>
    <w:basedOn w:val="TableNormal"/>
    <w:next w:val="LightList"/>
    <w:uiPriority w:val="61"/>
    <w:semiHidden/>
    <w:unhideWhenUsed/>
    <w:rsid w:val="0044628B"/>
    <w:rPr>
      <w:lang w:val="en-GB" w:eastAsia="en-GB"/>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112">
    <w:name w:val="Medium Shading 13112"/>
    <w:basedOn w:val="TableNormal"/>
    <w:next w:val="MediumShading1"/>
    <w:uiPriority w:val="63"/>
    <w:semiHidden/>
    <w:unhideWhenUsed/>
    <w:rsid w:val="0044628B"/>
    <w:rPr>
      <w:lang w:val="en-GB" w:eastAsia="en-GB"/>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112">
    <w:name w:val="Light Shading3112"/>
    <w:basedOn w:val="TableNormal"/>
    <w:next w:val="LightShading"/>
    <w:uiPriority w:val="60"/>
    <w:semiHidden/>
    <w:unhideWhenUsed/>
    <w:rsid w:val="0044628B"/>
    <w:rPr>
      <w:color w:val="000000"/>
      <w:lang w:val="en-GB" w:eastAsia="en-GB"/>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112">
    <w:name w:val="Light Shading - Accent 14112"/>
    <w:basedOn w:val="TableNormal"/>
    <w:next w:val="LightShading-Accent1"/>
    <w:uiPriority w:val="60"/>
    <w:semiHidden/>
    <w:unhideWhenUsed/>
    <w:rsid w:val="0044628B"/>
    <w:rPr>
      <w:color w:val="2E74B5"/>
      <w:lang w:val="en-GB" w:eastAsia="en-GB"/>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Shading-Accent33112">
    <w:name w:val="Light Shading - Accent 33112"/>
    <w:basedOn w:val="TableNormal"/>
    <w:next w:val="LightShading-Accent3"/>
    <w:uiPriority w:val="60"/>
    <w:semiHidden/>
    <w:unhideWhenUsed/>
    <w:rsid w:val="0044628B"/>
    <w:rPr>
      <w:color w:val="7B7B7B"/>
      <w:lang w:val="en-GB" w:eastAsia="en-GB"/>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LightGrid-Accent112112">
    <w:name w:val="Light Grid - Accent 112112"/>
    <w:basedOn w:val="TableNormal"/>
    <w:uiPriority w:val="62"/>
    <w:rsid w:val="0044628B"/>
    <w:rPr>
      <w:rFonts w:ascii="BZar" w:hAnsi="BZar" w:cs="Times New Roman"/>
      <w:szCs w:val="24"/>
      <w:lang w:val="en-GB" w:eastAsia="en-GB" w:bidi="hi-IN"/>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14112">
    <w:name w:val="Light Grid - Accent 14112"/>
    <w:basedOn w:val="TableNormal"/>
    <w:next w:val="LightGrid-Accent1"/>
    <w:uiPriority w:val="62"/>
    <w:semiHidden/>
    <w:unhideWhenUsed/>
    <w:rsid w:val="0044628B"/>
    <w:rPr>
      <w:rFonts w:ascii="BZar" w:hAnsi="BZar" w:cs="Times New Roman"/>
      <w:szCs w:val="24"/>
      <w:lang w:val="en-GB" w:eastAsia="en-GB" w:bidi="hi-IN"/>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5112">
    <w:name w:val="Light Grid - Accent 45112"/>
    <w:basedOn w:val="TableNormal"/>
    <w:next w:val="LightGrid-Accent4"/>
    <w:uiPriority w:val="62"/>
    <w:rsid w:val="0044628B"/>
    <w:rPr>
      <w:sz w:val="22"/>
      <w:szCs w:val="22"/>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231112">
    <w:name w:val="Table Grid231112"/>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1112">
    <w:name w:val="Table Grid331112"/>
    <w:basedOn w:val="TableNormal"/>
    <w:next w:val="TableGrid"/>
    <w:uiPriority w:val="59"/>
    <w:rsid w:val="0044628B"/>
    <w:pPr>
      <w:bidi/>
    </w:pPr>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811">
    <w:name w:val="Table Grid281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811">
    <w:name w:val="Table Grid118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911">
    <w:name w:val="Table Grid29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62">
    <w:name w:val="Table Grid362"/>
    <w:basedOn w:val="TableNormal"/>
    <w:next w:val="TableGrid"/>
    <w:uiPriority w:val="59"/>
    <w:rsid w:val="0044628B"/>
    <w:pPr>
      <w:bidi/>
    </w:pPr>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67111">
    <w:name w:val="Light Grid - Accent 67111"/>
    <w:basedOn w:val="TableNormal"/>
    <w:next w:val="LightGrid-Accent6"/>
    <w:uiPriority w:val="62"/>
    <w:rsid w:val="0044628B"/>
    <w:rPr>
      <w:lang w:val="en-GB" w:eastAsia="en-GB"/>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4911">
    <w:name w:val="Light Grid - Accent 491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1-Accent6611">
    <w:name w:val="Medium Shading 1 - Accent 6611"/>
    <w:basedOn w:val="TableNormal"/>
    <w:next w:val="MediumShading1-Accent6"/>
    <w:uiPriority w:val="63"/>
    <w:rsid w:val="0044628B"/>
    <w:rPr>
      <w:lang w:val="en-GB" w:eastAsia="en-GB"/>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4611">
    <w:name w:val="Medium Shading 1 - Accent 4611"/>
    <w:basedOn w:val="TableNormal"/>
    <w:next w:val="MediumShading1-Accent4"/>
    <w:uiPriority w:val="63"/>
    <w:rsid w:val="0044628B"/>
    <w:rPr>
      <w:lang w:val="en-GB" w:eastAsia="en-GB"/>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TableGrid4611">
    <w:name w:val="Table Grid4611"/>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711">
    <w:name w:val="Light Grid - Accent 4171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711">
    <w:name w:val="Light Grid - Accent 4271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511">
    <w:name w:val="Light Grid - Accent 43511"/>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11911">
    <w:name w:val="Table Grid119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511">
    <w:name w:val="Table Grid215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511">
    <w:name w:val="Table Grid315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611">
    <w:name w:val="Table Grid12611"/>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ing71">
    <w:name w:val="Heading 71"/>
    <w:basedOn w:val="Normal"/>
    <w:next w:val="Normal"/>
    <w:uiPriority w:val="9"/>
    <w:unhideWhenUsed/>
    <w:qFormat/>
    <w:rsid w:val="0044628B"/>
    <w:pPr>
      <w:keepNext/>
      <w:keepLines/>
      <w:autoSpaceDE/>
      <w:autoSpaceDN/>
      <w:adjustRightInd/>
      <w:spacing w:before="200" w:line="300" w:lineRule="auto"/>
      <w:ind w:left="1296" w:hanging="1296"/>
      <w:jc w:val="both"/>
      <w:outlineLvl w:val="6"/>
    </w:pPr>
    <w:rPr>
      <w:rFonts w:ascii="Cambria" w:eastAsia="Times New Roman" w:hAnsi="Cambria" w:cs="Times New Roman"/>
      <w:iCs/>
      <w:color w:val="404040"/>
      <w:sz w:val="24"/>
    </w:rPr>
  </w:style>
  <w:style w:type="paragraph" w:customStyle="1" w:styleId="Heading81">
    <w:name w:val="Heading 81"/>
    <w:basedOn w:val="Normal"/>
    <w:next w:val="Normal"/>
    <w:uiPriority w:val="9"/>
    <w:unhideWhenUsed/>
    <w:qFormat/>
    <w:rsid w:val="0044628B"/>
    <w:pPr>
      <w:keepNext/>
      <w:keepLines/>
      <w:autoSpaceDE/>
      <w:autoSpaceDN/>
      <w:adjustRightInd/>
      <w:spacing w:before="200" w:line="300" w:lineRule="auto"/>
      <w:ind w:left="1440" w:hanging="1440"/>
      <w:jc w:val="both"/>
      <w:outlineLvl w:val="7"/>
    </w:pPr>
    <w:rPr>
      <w:rFonts w:ascii="Cambria" w:eastAsia="Times New Roman" w:hAnsi="Cambria" w:cs="Times New Roman"/>
      <w:i/>
      <w:color w:val="404040"/>
    </w:rPr>
  </w:style>
  <w:style w:type="paragraph" w:customStyle="1" w:styleId="Heading91">
    <w:name w:val="Heading 91"/>
    <w:basedOn w:val="Normal"/>
    <w:next w:val="Normal"/>
    <w:uiPriority w:val="9"/>
    <w:unhideWhenUsed/>
    <w:qFormat/>
    <w:rsid w:val="0044628B"/>
    <w:pPr>
      <w:keepNext/>
      <w:keepLines/>
      <w:autoSpaceDE/>
      <w:autoSpaceDN/>
      <w:adjustRightInd/>
      <w:spacing w:before="200" w:line="300" w:lineRule="auto"/>
      <w:ind w:left="1584" w:hanging="1584"/>
      <w:jc w:val="both"/>
      <w:outlineLvl w:val="8"/>
    </w:pPr>
    <w:rPr>
      <w:rFonts w:ascii="Cambria" w:eastAsia="Times New Roman" w:hAnsi="Cambria" w:cs="Times New Roman"/>
      <w:iCs/>
      <w:color w:val="404040"/>
    </w:rPr>
  </w:style>
  <w:style w:type="table" w:customStyle="1" w:styleId="TableGrid1342">
    <w:name w:val="Table Grid1342"/>
    <w:basedOn w:val="TableNormal"/>
    <w:next w:val="TableGrid"/>
    <w:uiPriority w:val="39"/>
    <w:rsid w:val="0044628B"/>
    <w:pPr>
      <w:bidi/>
    </w:pPr>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b">
    <w:name w:val="پایان نامه"/>
    <w:basedOn w:val="Normal"/>
    <w:link w:val="Chara"/>
    <w:qFormat/>
    <w:rsid w:val="0044628B"/>
    <w:pPr>
      <w:autoSpaceDE/>
      <w:autoSpaceDN/>
      <w:adjustRightInd/>
      <w:ind w:left="567" w:firstLine="284"/>
      <w:jc w:val="both"/>
    </w:pPr>
    <w:rPr>
      <w:rFonts w:ascii="Times New Roman" w:eastAsia="Times New Roman" w:hAnsi="Times New Roman" w:cs="B Lotus"/>
      <w:b/>
      <w:color w:val="auto"/>
    </w:rPr>
  </w:style>
  <w:style w:type="character" w:customStyle="1" w:styleId="Chara">
    <w:name w:val="پایان نامه Char"/>
    <w:link w:val="afb"/>
    <w:rsid w:val="0044628B"/>
    <w:rPr>
      <w:rFonts w:ascii="Times New Roman" w:eastAsia="Times New Roman" w:hAnsi="Times New Roman" w:cs="B Lotus"/>
      <w:b/>
      <w:sz w:val="28"/>
      <w:szCs w:val="28"/>
    </w:rPr>
  </w:style>
  <w:style w:type="paragraph" w:customStyle="1" w:styleId="afc">
    <w:name w:val="زیرنویس"/>
    <w:basedOn w:val="Normal"/>
    <w:next w:val="Normal"/>
    <w:rsid w:val="0044628B"/>
    <w:pPr>
      <w:autoSpaceDE/>
      <w:autoSpaceDN/>
      <w:adjustRightInd/>
      <w:jc w:val="right"/>
    </w:pPr>
    <w:rPr>
      <w:rFonts w:ascii="Times New Roman" w:hAnsi="Times New Roman" w:cs="B Zar"/>
      <w:color w:val="F79646"/>
      <w:lang w:bidi="fa-IR"/>
    </w:rPr>
  </w:style>
  <w:style w:type="table" w:styleId="MediumGrid1-Accent2">
    <w:name w:val="Medium Grid 1 Accent 2"/>
    <w:basedOn w:val="TableNormal"/>
    <w:uiPriority w:val="67"/>
    <w:rsid w:val="0044628B"/>
    <w:rPr>
      <w:rFonts w:eastAsia="Times New Roman"/>
      <w:sz w:val="22"/>
      <w:szCs w:val="22"/>
      <w:lang w:val="en-GB" w:eastAsia="en-GB"/>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TableList7">
    <w:name w:val="Table List 7"/>
    <w:basedOn w:val="TableNormal"/>
    <w:rsid w:val="0044628B"/>
    <w:pPr>
      <w:bidi/>
      <w:spacing w:line="360" w:lineRule="auto"/>
      <w:ind w:firstLine="284"/>
      <w:jc w:val="mediumKashida"/>
    </w:pPr>
    <w:rPr>
      <w:rFonts w:eastAsia="Times New Roman" w:cs="Times New Roman"/>
      <w:lang w:val="en-GB" w:eastAsia="en-GB"/>
    </w:rPr>
    <w:tblPr>
      <w:tblStyleRowBandSize w:val="1"/>
      <w:tblBorders>
        <w:top w:val="single" w:sz="12" w:space="0" w:color="008000"/>
        <w:left w:val="single" w:sz="6" w:space="0" w:color="008000"/>
        <w:bottom w:val="single" w:sz="12" w:space="0" w:color="008000"/>
        <w:right w:val="single" w:sz="6" w:space="0" w:color="008000"/>
        <w:insideH w:val="single" w:sz="6" w:space="0" w:color="auto"/>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MediumGrid1-Accent4">
    <w:name w:val="Medium Grid 1 Accent 4"/>
    <w:basedOn w:val="TableNormal"/>
    <w:uiPriority w:val="67"/>
    <w:rsid w:val="0044628B"/>
    <w:rPr>
      <w:rFonts w:eastAsia="Times New Roman" w:cs="Times New Roman"/>
      <w:lang w:val="en-GB" w:eastAsia="en-GB"/>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MediumGrid3-Accent3121">
    <w:name w:val="Medium Grid 3 - Accent 3121"/>
    <w:basedOn w:val="TableNormal"/>
    <w:next w:val="MediumGrid3-Accent3"/>
    <w:uiPriority w:val="69"/>
    <w:rsid w:val="0044628B"/>
    <w:rPr>
      <w:rFonts w:eastAsia="Times New Roman" w:cs="Times New Roman"/>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styleId="TableList8">
    <w:name w:val="Table List 8"/>
    <w:basedOn w:val="TableNormal"/>
    <w:rsid w:val="0044628B"/>
    <w:pPr>
      <w:bidi/>
      <w:spacing w:line="360" w:lineRule="auto"/>
      <w:ind w:firstLine="284"/>
      <w:jc w:val="mediumKashida"/>
    </w:pPr>
    <w:rPr>
      <w:rFonts w:eastAsia="Times New Roman" w:cs="Times New Roman"/>
      <w:lang w:val="en-GB" w:eastAsia="en-GB"/>
    </w:rPr>
    <w:tblPr>
      <w:tblStyleRowBandSize w:val="1"/>
      <w:tblBorders>
        <w:top w:val="single" w:sz="6" w:space="0" w:color="auto"/>
        <w:left w:val="single" w:sz="6" w:space="0" w:color="auto"/>
        <w:bottom w:val="single" w:sz="6" w:space="0" w:color="auto"/>
        <w:right w:val="single" w:sz="6" w:space="0" w:color="auto"/>
        <w:insideV w:val="single" w:sz="6" w:space="0" w:color="auto"/>
      </w:tblBorders>
    </w:tblPr>
    <w:tblStylePr w:type="firstRow">
      <w:rPr>
        <w:b/>
        <w:bCs/>
        <w:i/>
        <w:iCs/>
      </w:rPr>
      <w:tblPr/>
      <w:tcPr>
        <w:tcBorders>
          <w:bottom w:val="single" w:sz="6" w:space="0" w:color="auto"/>
          <w:tl2br w:val="none" w:sz="0" w:space="0" w:color="auto"/>
          <w:tr2bl w:val="none" w:sz="0" w:space="0" w:color="auto"/>
        </w:tcBorders>
        <w:shd w:val="solid" w:color="FFFF00" w:fill="FFFFFF"/>
      </w:tcPr>
    </w:tblStylePr>
    <w:tblStylePr w:type="lastRow">
      <w:rPr>
        <w:b/>
        <w:bCs/>
      </w:rPr>
      <w:tblPr/>
      <w:tcPr>
        <w:tcBorders>
          <w:top w:val="single" w:sz="6" w:space="0" w:color="auto"/>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customStyle="1" w:styleId="TableGrid820">
    <w:name w:val="Table Grid 82"/>
    <w:basedOn w:val="TableNormal"/>
    <w:next w:val="TableGrid8"/>
    <w:rsid w:val="0044628B"/>
    <w:pPr>
      <w:bidi/>
      <w:spacing w:line="360" w:lineRule="auto"/>
      <w:ind w:firstLine="284"/>
      <w:jc w:val="mediumKashida"/>
    </w:pPr>
    <w:rPr>
      <w:rFonts w:eastAsia="Times New Roman" w:cs="Times New Roman"/>
      <w:lang w:val="en-GB" w:eastAsia="en-GB"/>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Grid7121">
    <w:name w:val="Table Grid 7121"/>
    <w:basedOn w:val="TableNormal"/>
    <w:next w:val="TableGrid70"/>
    <w:rsid w:val="0044628B"/>
    <w:pPr>
      <w:bidi/>
      <w:spacing w:line="360" w:lineRule="auto"/>
      <w:ind w:firstLine="284"/>
      <w:jc w:val="mediumKashida"/>
    </w:pPr>
    <w:rPr>
      <w:rFonts w:eastAsia="Times New Roman" w:cs="Times New Roman"/>
      <w:b/>
      <w:bCs/>
      <w:lang w:val="en-GB" w:eastAsia="en-GB"/>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tcPr>
    <w:tblStylePr w:type="firstRow">
      <w:rPr>
        <w:b w:val="0"/>
        <w:bCs w:val="0"/>
      </w:rPr>
      <w:tblPr/>
      <w:tcPr>
        <w:tcBorders>
          <w:bottom w:val="single" w:sz="12" w:space="0" w:color="auto"/>
          <w:tl2br w:val="none" w:sz="0" w:space="0" w:color="auto"/>
          <w:tr2bl w:val="none" w:sz="0" w:space="0" w:color="auto"/>
        </w:tcBorders>
      </w:tcPr>
    </w:tblStylePr>
    <w:tblStylePr w:type="lastRow">
      <w:rPr>
        <w:b w:val="0"/>
        <w:bCs w:val="0"/>
      </w:rPr>
      <w:tblPr/>
      <w:tcPr>
        <w:tcBorders>
          <w:top w:val="single" w:sz="6" w:space="0" w:color="auto"/>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auto"/>
          <w:tr2bl w:val="none" w:sz="0" w:space="0" w:color="auto"/>
        </w:tcBorders>
      </w:tcPr>
    </w:tblStylePr>
  </w:style>
  <w:style w:type="table" w:styleId="TableList2">
    <w:name w:val="Table List 2"/>
    <w:basedOn w:val="TableNormal"/>
    <w:rsid w:val="0044628B"/>
    <w:pPr>
      <w:bidi/>
      <w:spacing w:line="360" w:lineRule="auto"/>
      <w:ind w:firstLine="284"/>
      <w:jc w:val="mediumKashida"/>
    </w:pPr>
    <w:rPr>
      <w:rFonts w:eastAsia="Times New Roman" w:cs="Times New Roman"/>
      <w:lang w:val="en-GB" w:eastAsia="en-GB"/>
    </w:rPr>
    <w:tblPr>
      <w:tblStyleRowBandSize w:val="2"/>
      <w:tblBorders>
        <w:bottom w:val="single" w:sz="12" w:space="0" w:color="808080"/>
      </w:tblBorders>
    </w:tblPr>
    <w:tblStylePr w:type="firstRow">
      <w:rPr>
        <w:b/>
        <w:bCs/>
        <w:color w:val="FFFFFF"/>
      </w:rPr>
      <w:tblPr/>
      <w:tcPr>
        <w:tcBorders>
          <w:bottom w:val="single" w:sz="6" w:space="0" w:color="auto"/>
          <w:tl2br w:val="none" w:sz="0" w:space="0" w:color="auto"/>
          <w:tr2bl w:val="none" w:sz="0" w:space="0" w:color="auto"/>
        </w:tcBorders>
        <w:shd w:val="pct75" w:color="008080" w:fill="008000"/>
      </w:tcPr>
    </w:tblStylePr>
    <w:tblStylePr w:type="lastRow">
      <w:tblPr/>
      <w:tcPr>
        <w:tcBorders>
          <w:top w:val="single" w:sz="6" w:space="0" w:color="auto"/>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1">
    <w:name w:val="Table List 1"/>
    <w:basedOn w:val="TableNormal"/>
    <w:rsid w:val="0044628B"/>
    <w:pPr>
      <w:bidi/>
      <w:spacing w:line="360" w:lineRule="auto"/>
      <w:ind w:firstLine="284"/>
      <w:jc w:val="mediumKashida"/>
    </w:pPr>
    <w:rPr>
      <w:rFonts w:eastAsia="Times New Roman" w:cs="Times New Roman"/>
      <w:lang w:val="en-GB" w:eastAsia="en-GB"/>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auto"/>
          <w:tl2br w:val="none" w:sz="0" w:space="0" w:color="auto"/>
          <w:tr2bl w:val="none" w:sz="0" w:space="0" w:color="auto"/>
        </w:tcBorders>
        <w:shd w:val="solid" w:color="C0C0C0" w:fill="FFFFFF"/>
      </w:tcPr>
    </w:tblStylePr>
    <w:tblStylePr w:type="lastRow">
      <w:tblPr/>
      <w:tcPr>
        <w:tcBorders>
          <w:top w:val="single" w:sz="6" w:space="0" w:color="auto"/>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List42">
    <w:name w:val="Table List 42"/>
    <w:basedOn w:val="TableNormal"/>
    <w:next w:val="TableList4"/>
    <w:rsid w:val="0044628B"/>
    <w:pPr>
      <w:bidi/>
      <w:spacing w:line="360" w:lineRule="auto"/>
      <w:ind w:firstLine="284"/>
      <w:jc w:val="mediumKashida"/>
    </w:pPr>
    <w:rPr>
      <w:rFonts w:eastAsia="Times New Roman" w:cs="Times New Roman"/>
      <w:lang w:val="en-GB" w:eastAsia="en-GB"/>
    </w:rPr>
    <w:tblPr>
      <w:tblBorders>
        <w:top w:val="single" w:sz="12" w:space="0" w:color="auto"/>
        <w:left w:val="single" w:sz="12" w:space="0" w:color="auto"/>
        <w:bottom w:val="single" w:sz="12" w:space="0" w:color="auto"/>
        <w:right w:val="single" w:sz="12" w:space="0" w:color="auto"/>
        <w:insideH w:val="single" w:sz="6" w:space="0" w:color="auto"/>
      </w:tblBorders>
    </w:tblPr>
    <w:tcPr>
      <w:shd w:val="clear" w:color="auto" w:fill="auto"/>
    </w:tcPr>
    <w:tblStylePr w:type="firstRow">
      <w:rPr>
        <w:b/>
        <w:bCs/>
        <w:color w:val="FFFFFF"/>
      </w:rPr>
      <w:tblPr/>
      <w:tcPr>
        <w:tcBorders>
          <w:bottom w:val="single" w:sz="12" w:space="0" w:color="auto"/>
          <w:tl2br w:val="none" w:sz="0" w:space="0" w:color="auto"/>
          <w:tr2bl w:val="none" w:sz="0" w:space="0" w:color="auto"/>
        </w:tcBorders>
        <w:shd w:val="solid" w:color="808080" w:fill="FFFFFF"/>
      </w:tcPr>
    </w:tblStylePr>
  </w:style>
  <w:style w:type="table" w:styleId="TableList5">
    <w:name w:val="Table List 5"/>
    <w:basedOn w:val="TableNormal"/>
    <w:rsid w:val="0044628B"/>
    <w:pPr>
      <w:bidi/>
      <w:spacing w:line="360" w:lineRule="auto"/>
      <w:ind w:firstLine="284"/>
      <w:jc w:val="mediumKashida"/>
    </w:pPr>
    <w:rPr>
      <w:rFonts w:eastAsia="Times New Roman" w:cs="Times New Roman"/>
      <w:lang w:val="en-GB" w:eastAsia="en-GB"/>
    </w:rPr>
    <w:tblPr>
      <w:tblBorders>
        <w:top w:val="single" w:sz="6" w:space="0" w:color="auto"/>
        <w:left w:val="single" w:sz="6" w:space="0" w:color="auto"/>
        <w:bottom w:val="single" w:sz="6" w:space="0" w:color="auto"/>
        <w:right w:val="single" w:sz="6" w:space="0" w:color="auto"/>
        <w:insideH w:val="single" w:sz="6" w:space="0" w:color="auto"/>
      </w:tblBorders>
    </w:tblPr>
    <w:tcPr>
      <w:shd w:val="clear" w:color="auto" w:fill="auto"/>
    </w:tcPr>
    <w:tblStylePr w:type="firstRow">
      <w:rPr>
        <w:b/>
        <w:bCs/>
      </w:rPr>
      <w:tblPr/>
      <w:tcPr>
        <w:tcBorders>
          <w:bottom w:val="single" w:sz="12" w:space="0" w:color="auto"/>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rsid w:val="0044628B"/>
    <w:pPr>
      <w:bidi/>
      <w:spacing w:line="360" w:lineRule="auto"/>
      <w:ind w:firstLine="284"/>
      <w:jc w:val="mediumKashida"/>
    </w:pPr>
    <w:rPr>
      <w:rFonts w:eastAsia="Times New Roman" w:cs="Times New Roman"/>
      <w:lang w:val="en-GB" w:eastAsia="en-GB"/>
    </w:rPr>
    <w:tblPr>
      <w:tblStyleRowBandSize w:val="1"/>
      <w:tblBorders>
        <w:top w:val="single" w:sz="6" w:space="0" w:color="auto"/>
        <w:left w:val="single" w:sz="6" w:space="0" w:color="auto"/>
        <w:bottom w:val="single" w:sz="6" w:space="0" w:color="auto"/>
        <w:right w:val="single" w:sz="6" w:space="0" w:color="auto"/>
      </w:tblBorders>
    </w:tblPr>
    <w:tcPr>
      <w:shd w:val="pct50" w:color="000000" w:fill="FFFFFF"/>
    </w:tcPr>
    <w:tblStylePr w:type="firstRow">
      <w:rPr>
        <w:b/>
        <w:bCs/>
      </w:rPr>
      <w:tblPr/>
      <w:tcPr>
        <w:tcBorders>
          <w:bottom w:val="single" w:sz="12" w:space="0" w:color="auto"/>
          <w:tl2br w:val="none" w:sz="0" w:space="0" w:color="auto"/>
          <w:tr2bl w:val="none" w:sz="0" w:space="0" w:color="auto"/>
        </w:tcBorders>
      </w:tcPr>
    </w:tblStylePr>
    <w:tblStylePr w:type="firstCol">
      <w:rPr>
        <w:b/>
        <w:bCs/>
      </w:rPr>
      <w:tblPr/>
      <w:tcPr>
        <w:tcBorders>
          <w:right w:val="single" w:sz="12" w:space="0" w:color="auto"/>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Colorful3">
    <w:name w:val="Table Colorful 3"/>
    <w:basedOn w:val="TableNormal"/>
    <w:rsid w:val="0044628B"/>
    <w:pPr>
      <w:bidi/>
      <w:spacing w:line="360" w:lineRule="auto"/>
      <w:ind w:firstLine="284"/>
      <w:jc w:val="mediumKashida"/>
    </w:pPr>
    <w:rPr>
      <w:rFonts w:eastAsia="Times New Roman" w:cs="Times New Roman"/>
      <w:lang w:val="en-GB" w:eastAsia="en-GB"/>
    </w:rPr>
    <w:tblPr>
      <w:tblBorders>
        <w:top w:val="single" w:sz="18" w:space="0" w:color="auto"/>
        <w:left w:val="single" w:sz="18" w:space="0" w:color="auto"/>
        <w:bottom w:val="single" w:sz="18" w:space="0" w:color="auto"/>
        <w:right w:val="single" w:sz="18" w:space="0" w:color="auto"/>
        <w:insideH w:val="single" w:sz="6" w:space="0" w:color="C0C0C0"/>
      </w:tblBorders>
    </w:tblPr>
    <w:tcPr>
      <w:shd w:val="pct25" w:color="008080" w:fill="FFFFFF"/>
    </w:tcPr>
    <w:tblStylePr w:type="firstRow">
      <w:tblPr/>
      <w:tcPr>
        <w:tcBorders>
          <w:bottom w:val="single" w:sz="6" w:space="0" w:color="auto"/>
          <w:tl2br w:val="none" w:sz="0" w:space="0" w:color="auto"/>
          <w:tr2bl w:val="none" w:sz="0" w:space="0" w:color="auto"/>
        </w:tcBorders>
        <w:shd w:val="solid" w:color="008080" w:fill="FFFFFF"/>
      </w:tcPr>
    </w:tblStylePr>
    <w:tblStylePr w:type="firstCol">
      <w:tblPr/>
      <w:tcPr>
        <w:tcBorders>
          <w:left w:val="single" w:sz="36" w:space="0" w:color="auto"/>
          <w:right w:val="single" w:sz="6" w:space="0" w:color="auto"/>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orful1">
    <w:name w:val="Table Colorful 1"/>
    <w:basedOn w:val="TableNormal"/>
    <w:rsid w:val="0044628B"/>
    <w:pPr>
      <w:bidi/>
      <w:spacing w:line="360" w:lineRule="auto"/>
      <w:ind w:firstLine="284"/>
      <w:jc w:val="mediumKashida"/>
    </w:pPr>
    <w:rPr>
      <w:rFonts w:eastAsia="Times New Roman" w:cs="Times New Roman"/>
      <w:color w:val="FFFFFF"/>
      <w:lang w:val="en-GB" w:eastAsia="en-GB"/>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lassic3">
    <w:name w:val="Table Classic 3"/>
    <w:basedOn w:val="TableNormal"/>
    <w:rsid w:val="0044628B"/>
    <w:pPr>
      <w:bidi/>
      <w:spacing w:line="360" w:lineRule="auto"/>
      <w:ind w:firstLine="284"/>
      <w:jc w:val="mediumKashida"/>
    </w:pPr>
    <w:rPr>
      <w:rFonts w:eastAsia="Times New Roman" w:cs="Times New Roman"/>
      <w:color w:val="000080"/>
      <w:lang w:val="en-GB" w:eastAsia="en-GB"/>
    </w:rPr>
    <w:tblPr>
      <w:tblBorders>
        <w:top w:val="single" w:sz="12" w:space="0" w:color="auto"/>
        <w:left w:val="single" w:sz="12" w:space="0" w:color="auto"/>
        <w:bottom w:val="single" w:sz="12" w:space="0" w:color="auto"/>
        <w:right w:val="single" w:sz="12" w:space="0" w:color="auto"/>
      </w:tblBorders>
    </w:tblPr>
    <w:tcPr>
      <w:shd w:val="solid" w:color="C0C0C0" w:fill="FFFFFF"/>
    </w:tcPr>
    <w:tblStylePr w:type="firstRow">
      <w:rPr>
        <w:b/>
        <w:bCs/>
        <w:i/>
        <w:iCs/>
        <w:color w:val="FFFFFF"/>
      </w:rPr>
      <w:tblPr/>
      <w:tcPr>
        <w:tcBorders>
          <w:bottom w:val="single" w:sz="6" w:space="0" w:color="auto"/>
          <w:tl2br w:val="none" w:sz="0" w:space="0" w:color="auto"/>
          <w:tr2bl w:val="none" w:sz="0" w:space="0" w:color="auto"/>
        </w:tcBorders>
        <w:shd w:val="solid" w:color="000080" w:fill="FFFFFF"/>
      </w:tcPr>
    </w:tblStylePr>
    <w:tblStylePr w:type="lastRow">
      <w:rPr>
        <w:color w:val="000080"/>
      </w:rPr>
      <w:tblPr/>
      <w:tcPr>
        <w:tcBorders>
          <w:top w:val="single" w:sz="12" w:space="0" w:color="auto"/>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LightShading-Accent262">
    <w:name w:val="Light Shading - Accent 262"/>
    <w:basedOn w:val="TableNormal"/>
    <w:next w:val="LightShading-Accent2"/>
    <w:uiPriority w:val="60"/>
    <w:rsid w:val="0044628B"/>
    <w:rPr>
      <w:color w:val="943634"/>
      <w:sz w:val="22"/>
      <w:szCs w:val="22"/>
      <w:lang w:val="en-GB" w:eastAsia="en-GB"/>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4">
    <w:name w:val="Light Shading Accent 4"/>
    <w:basedOn w:val="TableNormal"/>
    <w:uiPriority w:val="60"/>
    <w:rsid w:val="0044628B"/>
    <w:rPr>
      <w:color w:val="5F497A"/>
      <w:sz w:val="22"/>
      <w:szCs w:val="22"/>
      <w:lang w:val="en-GB" w:eastAsia="en-GB"/>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character" w:styleId="IntenseReference">
    <w:name w:val="Intense Reference"/>
    <w:aliases w:val="عنوانهای داخل متن"/>
    <w:uiPriority w:val="32"/>
    <w:qFormat/>
    <w:rsid w:val="0044628B"/>
    <w:rPr>
      <w:b/>
      <w:bCs/>
      <w:smallCaps/>
      <w:color w:val="C0504D"/>
      <w:spacing w:val="5"/>
      <w:u w:val="single"/>
    </w:rPr>
  </w:style>
  <w:style w:type="table" w:styleId="MediumShading2-Accent5">
    <w:name w:val="Medium Shading 2 Accent 5"/>
    <w:basedOn w:val="TableNormal"/>
    <w:uiPriority w:val="64"/>
    <w:rsid w:val="0044628B"/>
    <w:rPr>
      <w:sz w:val="22"/>
      <w:szCs w:val="22"/>
      <w:lang w:val="en-GB" w:eastAsia="en-GB"/>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44628B"/>
    <w:rPr>
      <w:sz w:val="22"/>
      <w:szCs w:val="22"/>
      <w:lang w:val="en-GB" w:eastAsia="en-GB"/>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651">
    <w:name w:val="Medium Shading 2 - Accent 651"/>
    <w:basedOn w:val="TableNormal"/>
    <w:next w:val="MediumShading2-Accent6"/>
    <w:uiPriority w:val="64"/>
    <w:rsid w:val="0044628B"/>
    <w:rPr>
      <w:sz w:val="22"/>
      <w:szCs w:val="22"/>
      <w:lang w:val="en-GB" w:eastAsia="en-GB"/>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LightGrid-Accent1152">
    <w:name w:val="Light Grid - Accent 1152"/>
    <w:basedOn w:val="TableNormal"/>
    <w:uiPriority w:val="62"/>
    <w:rsid w:val="0044628B"/>
    <w:rPr>
      <w:sz w:val="22"/>
      <w:szCs w:val="22"/>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251">
    <w:name w:val="Light Grid - Accent 251"/>
    <w:basedOn w:val="TableNormal"/>
    <w:next w:val="LightGrid-Accent2"/>
    <w:uiPriority w:val="62"/>
    <w:rsid w:val="0044628B"/>
    <w:rPr>
      <w:sz w:val="22"/>
      <w:szCs w:val="22"/>
      <w:lang w:val="en-GB" w:eastAsia="en-GB"/>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Grid-Accent342">
    <w:name w:val="Light Grid - Accent 342"/>
    <w:basedOn w:val="TableNormal"/>
    <w:next w:val="LightGrid-Accent3"/>
    <w:uiPriority w:val="62"/>
    <w:rsid w:val="0044628B"/>
    <w:rPr>
      <w:sz w:val="22"/>
      <w:szCs w:val="22"/>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4442">
    <w:name w:val="Light Grid - Accent 4442"/>
    <w:basedOn w:val="TableNormal"/>
    <w:next w:val="LightGrid-Accent4"/>
    <w:uiPriority w:val="62"/>
    <w:rsid w:val="0044628B"/>
    <w:rPr>
      <w:sz w:val="22"/>
      <w:szCs w:val="22"/>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Shading-Accent541">
    <w:name w:val="Light Shading - Accent 541"/>
    <w:basedOn w:val="TableNormal"/>
    <w:next w:val="LightShading-Accent5"/>
    <w:uiPriority w:val="60"/>
    <w:rsid w:val="0044628B"/>
    <w:rPr>
      <w:color w:val="31849B"/>
      <w:sz w:val="22"/>
      <w:szCs w:val="22"/>
      <w:lang w:val="en-GB" w:eastAsia="en-G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TableGrid1442">
    <w:name w:val="Table Grid1442"/>
    <w:basedOn w:val="TableNormal"/>
    <w:next w:val="TableGrid"/>
    <w:uiPriority w:val="39"/>
    <w:rsid w:val="0044628B"/>
    <w:pPr>
      <w:bidi/>
    </w:pPr>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42">
    <w:name w:val="Table Grid2242"/>
    <w:basedOn w:val="TableNormal"/>
    <w:next w:val="TableGrid"/>
    <w:rsid w:val="0044628B"/>
    <w:pPr>
      <w:bidi/>
    </w:pPr>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4111">
    <w:name w:val="Table Grid414111"/>
    <w:basedOn w:val="TableNormal"/>
    <w:next w:val="TableGrid"/>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ubtleReference1">
    <w:name w:val="Subtle Reference1"/>
    <w:uiPriority w:val="31"/>
    <w:qFormat/>
    <w:rsid w:val="0044628B"/>
    <w:rPr>
      <w:smallCaps/>
      <w:color w:val="C0504D"/>
      <w:u w:val="single"/>
    </w:rPr>
  </w:style>
  <w:style w:type="table" w:customStyle="1" w:styleId="MediumShading1-Accent5121">
    <w:name w:val="Medium Shading 1 - Accent 5121"/>
    <w:basedOn w:val="TableNormal"/>
    <w:next w:val="MediumShading1-Accent5"/>
    <w:uiPriority w:val="63"/>
    <w:rsid w:val="0044628B"/>
    <w:rPr>
      <w:sz w:val="22"/>
      <w:szCs w:val="22"/>
      <w:lang w:val="en-GB" w:eastAsia="en-GB"/>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character" w:customStyle="1" w:styleId="captiontype2">
    <w:name w:val="captiontype2"/>
    <w:rsid w:val="0044628B"/>
  </w:style>
  <w:style w:type="table" w:customStyle="1" w:styleId="MediumShading2-Accent11">
    <w:name w:val="Medium Shading 2 - Accent 11"/>
    <w:basedOn w:val="TableNormal"/>
    <w:uiPriority w:val="64"/>
    <w:rsid w:val="0044628B"/>
    <w:rPr>
      <w:rFonts w:eastAsia="Times New Roman"/>
      <w:lang w:val="en-GB" w:eastAsia="en-GB"/>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44628B"/>
    <w:rPr>
      <w:rFonts w:eastAsia="Times New Roman"/>
      <w:lang w:val="en-GB" w:eastAsia="en-GB"/>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4142">
    <w:name w:val="Medium Shading 1 - Accent 4142"/>
    <w:basedOn w:val="TableNormal"/>
    <w:next w:val="MediumShading1-Accent4"/>
    <w:uiPriority w:val="63"/>
    <w:rsid w:val="0044628B"/>
    <w:rPr>
      <w:rFonts w:eastAsia="Times New Roman"/>
      <w:lang w:val="en-GB" w:eastAsia="en-GB"/>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1131">
    <w:name w:val="Medium Shading 1131"/>
    <w:basedOn w:val="TableNormal"/>
    <w:uiPriority w:val="63"/>
    <w:rsid w:val="0044628B"/>
    <w:rPr>
      <w:rFonts w:eastAsia="Times New Roman"/>
      <w:lang w:val="en-GB" w:eastAsia="en-GB"/>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Grid-Accent6142">
    <w:name w:val="Light Grid - Accent 6142"/>
    <w:basedOn w:val="TableNormal"/>
    <w:next w:val="LightGrid-Accent6"/>
    <w:uiPriority w:val="62"/>
    <w:rsid w:val="0044628B"/>
    <w:rPr>
      <w:rFonts w:eastAsia="Times New Roman"/>
      <w:lang w:val="en-GB" w:eastAsia="en-GB"/>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MediumShading2-Accent2121">
    <w:name w:val="Medium Shading 2 - Accent 2121"/>
    <w:basedOn w:val="TableNormal"/>
    <w:next w:val="MediumShading2-Accent2"/>
    <w:uiPriority w:val="64"/>
    <w:rsid w:val="0044628B"/>
    <w:rPr>
      <w:rFonts w:eastAsia="Times New Roman"/>
      <w:lang w:val="en-GB" w:eastAsia="en-GB"/>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3132">
    <w:name w:val="Medium Shading 1 - Accent 3132"/>
    <w:basedOn w:val="TableNormal"/>
    <w:next w:val="MediumShading1-Accent3"/>
    <w:uiPriority w:val="63"/>
    <w:rsid w:val="0044628B"/>
    <w:rPr>
      <w:rFonts w:eastAsia="Times New Roman"/>
      <w:lang w:val="en-GB" w:eastAsia="en-GB"/>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DarkList-Accent6">
    <w:name w:val="Dark List Accent 6"/>
    <w:basedOn w:val="TableNormal"/>
    <w:uiPriority w:val="70"/>
    <w:rsid w:val="0044628B"/>
    <w:rPr>
      <w:rFonts w:eastAsia="Times New Roman"/>
      <w:color w:val="FFFFFF"/>
      <w:lang w:val="en-GB" w:eastAsia="en-GB"/>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List-Accent5">
    <w:name w:val="Colorful List Accent 5"/>
    <w:basedOn w:val="TableNormal"/>
    <w:uiPriority w:val="72"/>
    <w:rsid w:val="0044628B"/>
    <w:rPr>
      <w:rFonts w:eastAsia="Times New Roman"/>
      <w:color w:val="000000"/>
      <w:lang w:val="en-GB" w:eastAsia="en-GB"/>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auto"/>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DarkList-Accent3">
    <w:name w:val="Dark List Accent 3"/>
    <w:basedOn w:val="TableNormal"/>
    <w:uiPriority w:val="70"/>
    <w:rsid w:val="0044628B"/>
    <w:rPr>
      <w:rFonts w:eastAsia="Times New Roman"/>
      <w:color w:val="FFFFFF"/>
      <w:lang w:val="en-GB" w:eastAsia="en-GB"/>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ColorfulShading-Accent5">
    <w:name w:val="Colorful Shading Accent 5"/>
    <w:basedOn w:val="TableNormal"/>
    <w:uiPriority w:val="71"/>
    <w:rsid w:val="0044628B"/>
    <w:rPr>
      <w:rFonts w:eastAsia="Times New Roman"/>
      <w:color w:val="000000"/>
      <w:lang w:val="en-GB" w:eastAsia="en-GB"/>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ColorfulGrid-Accent2">
    <w:name w:val="Colorful Grid Accent 2"/>
    <w:basedOn w:val="TableNormal"/>
    <w:uiPriority w:val="73"/>
    <w:rsid w:val="0044628B"/>
    <w:rPr>
      <w:rFonts w:eastAsia="Times New Roman"/>
      <w:color w:val="000000"/>
      <w:lang w:val="en-GB" w:eastAsia="en-GB"/>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Shading-Accent3">
    <w:name w:val="Colorful Shading Accent 3"/>
    <w:basedOn w:val="TableNormal"/>
    <w:uiPriority w:val="71"/>
    <w:rsid w:val="0044628B"/>
    <w:rPr>
      <w:rFonts w:eastAsia="Times New Roman"/>
      <w:color w:val="000000"/>
      <w:lang w:val="en-GB" w:eastAsia="en-GB"/>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1">
    <w:name w:val="Colorful Shading Accent 1"/>
    <w:basedOn w:val="TableNormal"/>
    <w:uiPriority w:val="71"/>
    <w:rsid w:val="0044628B"/>
    <w:rPr>
      <w:rFonts w:eastAsia="Times New Roman"/>
      <w:color w:val="000000"/>
      <w:lang w:val="en-GB" w:eastAsia="en-GB"/>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ColorfulGrid-Accent4">
    <w:name w:val="Colorful Grid Accent 4"/>
    <w:basedOn w:val="TableNormal"/>
    <w:uiPriority w:val="73"/>
    <w:rsid w:val="0044628B"/>
    <w:rPr>
      <w:rFonts w:eastAsia="Times New Roman"/>
      <w:color w:val="000000"/>
      <w:lang w:val="en-GB" w:eastAsia="en-GB"/>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MediumShading1-Accent2">
    <w:name w:val="Medium Shading 1 Accent 2"/>
    <w:basedOn w:val="TableNormal"/>
    <w:uiPriority w:val="63"/>
    <w:rsid w:val="0044628B"/>
    <w:rPr>
      <w:rFonts w:eastAsia="Times New Roman"/>
      <w:lang w:val="en-GB" w:eastAsia="en-GB"/>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MediumShading1-Accent1121">
    <w:name w:val="Medium Shading 1 - Accent 1121"/>
    <w:basedOn w:val="TableNormal"/>
    <w:uiPriority w:val="63"/>
    <w:rsid w:val="0044628B"/>
    <w:rPr>
      <w:rFonts w:eastAsia="Times New Roman"/>
      <w:lang w:val="en-GB" w:eastAsia="en-GB"/>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ColorfulGrid-Accent6">
    <w:name w:val="Colorful Grid Accent 6"/>
    <w:basedOn w:val="TableNormal"/>
    <w:uiPriority w:val="73"/>
    <w:rsid w:val="0044628B"/>
    <w:rPr>
      <w:rFonts w:eastAsia="Times New Roman"/>
      <w:color w:val="000000"/>
      <w:lang w:val="en-GB" w:eastAsia="en-GB"/>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table" w:styleId="ColorfulGrid-Accent5">
    <w:name w:val="Colorful Grid Accent 5"/>
    <w:basedOn w:val="TableNormal"/>
    <w:uiPriority w:val="73"/>
    <w:rsid w:val="0044628B"/>
    <w:rPr>
      <w:rFonts w:eastAsia="Times New Roman"/>
      <w:color w:val="000000"/>
      <w:lang w:val="en-GB" w:eastAsia="en-GB"/>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MediumGrid3-Accent5">
    <w:name w:val="Medium Grid 3 Accent 5"/>
    <w:basedOn w:val="TableNormal"/>
    <w:uiPriority w:val="69"/>
    <w:rsid w:val="0044628B"/>
    <w:rPr>
      <w:rFonts w:eastAsia="Times New Roman"/>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121">
    <w:name w:val="Medium Grid 3 - Accent 6121"/>
    <w:basedOn w:val="TableNormal"/>
    <w:next w:val="MediumGrid3-Accent6"/>
    <w:uiPriority w:val="69"/>
    <w:rsid w:val="0044628B"/>
    <w:rPr>
      <w:rFonts w:eastAsia="Times New Roman"/>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4121">
    <w:name w:val="Medium Grid 3 - Accent 4121"/>
    <w:basedOn w:val="TableNormal"/>
    <w:next w:val="MediumGrid3-Accent4"/>
    <w:uiPriority w:val="69"/>
    <w:rsid w:val="0044628B"/>
    <w:rPr>
      <w:rFonts w:eastAsia="Times New Roman"/>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character" w:customStyle="1" w:styleId="A10">
    <w:name w:val="A1"/>
    <w:uiPriority w:val="99"/>
    <w:rsid w:val="0044628B"/>
    <w:rPr>
      <w:color w:val="000000"/>
      <w:sz w:val="16"/>
      <w:szCs w:val="16"/>
    </w:rPr>
  </w:style>
  <w:style w:type="character" w:customStyle="1" w:styleId="TitleChar1">
    <w:name w:val="Title Char1"/>
    <w:aliases w:val="تیتر Char1"/>
    <w:rsid w:val="0044628B"/>
    <w:rPr>
      <w:rFonts w:ascii="Cambria" w:eastAsia="Times New Roman" w:hAnsi="Cambria" w:cs="Times New Roman"/>
      <w:color w:val="17365D"/>
      <w:spacing w:val="5"/>
      <w:kern w:val="28"/>
      <w:sz w:val="52"/>
      <w:szCs w:val="52"/>
    </w:rPr>
  </w:style>
  <w:style w:type="character" w:customStyle="1" w:styleId="SubtitleChar1">
    <w:name w:val="Subtitle Char1"/>
    <w:rsid w:val="0044628B"/>
    <w:rPr>
      <w:rFonts w:ascii="Cambria" w:eastAsia="Times New Roman" w:hAnsi="Cambria" w:cs="Times New Roman"/>
      <w:i/>
      <w:iCs/>
      <w:color w:val="4F81BD"/>
      <w:spacing w:val="15"/>
      <w:sz w:val="24"/>
      <w:szCs w:val="24"/>
    </w:rPr>
  </w:style>
  <w:style w:type="character" w:customStyle="1" w:styleId="SubtleEmphasis1">
    <w:name w:val="Subtle Emphasis1"/>
    <w:uiPriority w:val="19"/>
    <w:qFormat/>
    <w:rsid w:val="0044628B"/>
    <w:rPr>
      <w:i/>
      <w:iCs/>
      <w:color w:val="808080"/>
    </w:rPr>
  </w:style>
  <w:style w:type="paragraph" w:customStyle="1" w:styleId="StyleJustifyLowLinespacing15lines">
    <w:name w:val="Style Justify Low Line spacing:  1.5 lines"/>
    <w:basedOn w:val="Normal"/>
    <w:autoRedefine/>
    <w:rsid w:val="0044628B"/>
    <w:pPr>
      <w:autoSpaceDE/>
      <w:autoSpaceDN/>
      <w:adjustRightInd/>
      <w:spacing w:line="288" w:lineRule="auto"/>
      <w:ind w:firstLine="397"/>
      <w:jc w:val="right"/>
    </w:pPr>
    <w:rPr>
      <w:rFonts w:ascii="Times New Roman" w:eastAsia="MS Mincho" w:hAnsi="Times New Roman" w:cs="B Lotus"/>
      <w:kern w:val="32"/>
      <w:lang w:bidi="fa-IR"/>
    </w:rPr>
  </w:style>
  <w:style w:type="paragraph" w:customStyle="1" w:styleId="figure">
    <w:name w:val="figure"/>
    <w:basedOn w:val="Normal"/>
    <w:autoRedefine/>
    <w:rsid w:val="0044628B"/>
    <w:pPr>
      <w:autoSpaceDE/>
      <w:autoSpaceDN/>
      <w:adjustRightInd/>
      <w:jc w:val="center"/>
      <w:outlineLvl w:val="0"/>
    </w:pPr>
    <w:rPr>
      <w:rFonts w:ascii="Times New Roman" w:eastAsia="Times New Roman" w:hAnsi="Times New Roman" w:cs="Lotus"/>
      <w:b/>
      <w:bCs/>
      <w:color w:val="auto"/>
      <w:szCs w:val="23"/>
      <w:lang w:bidi="fa-IR"/>
    </w:rPr>
  </w:style>
  <w:style w:type="paragraph" w:customStyle="1" w:styleId="table">
    <w:name w:val="table"/>
    <w:basedOn w:val="Normal"/>
    <w:autoRedefine/>
    <w:rsid w:val="0044628B"/>
    <w:pPr>
      <w:autoSpaceDE/>
      <w:autoSpaceDN/>
      <w:adjustRightInd/>
      <w:outlineLvl w:val="0"/>
    </w:pPr>
    <w:rPr>
      <w:rFonts w:ascii="Times New Roman" w:eastAsia="Times New Roman" w:hAnsi="Times New Roman" w:cs="Lotus"/>
      <w:b/>
      <w:bCs/>
      <w:color w:val="auto"/>
      <w:sz w:val="24"/>
      <w:szCs w:val="24"/>
      <w:lang w:bidi="fa-IR"/>
    </w:rPr>
  </w:style>
  <w:style w:type="character" w:customStyle="1" w:styleId="medium-font1">
    <w:name w:val="medium-font1"/>
    <w:rsid w:val="0044628B"/>
    <w:rPr>
      <w:rFonts w:cs="Times New Roman"/>
      <w:sz w:val="19"/>
      <w:szCs w:val="19"/>
    </w:rPr>
  </w:style>
  <w:style w:type="character" w:customStyle="1" w:styleId="NormalWebComplexBMitraChar">
    <w:name w:val="Normal (Web) + (Complex) B Mitra Char"/>
    <w:aliases w:val="14 pt Char,Line spacing:  1.5 lines Char,Right-to-l... Char"/>
    <w:rsid w:val="0044628B"/>
    <w:rPr>
      <w:rFonts w:ascii="Times New Roman" w:eastAsia="Times New Roman" w:hAnsi="Times New Roman" w:cs="B Mitra"/>
      <w:sz w:val="28"/>
      <w:szCs w:val="28"/>
    </w:rPr>
  </w:style>
  <w:style w:type="character" w:customStyle="1" w:styleId="CharChar3">
    <w:name w:val="Char Char3"/>
    <w:locked/>
    <w:rsid w:val="0044628B"/>
    <w:rPr>
      <w:lang w:val="en-US" w:eastAsia="en-US" w:bidi="ar-SA"/>
    </w:rPr>
  </w:style>
  <w:style w:type="paragraph" w:customStyle="1" w:styleId="01">
    <w:name w:val="01"/>
    <w:link w:val="01Char"/>
    <w:qFormat/>
    <w:rsid w:val="0044628B"/>
    <w:pPr>
      <w:spacing w:before="200" w:after="120"/>
      <w:jc w:val="both"/>
    </w:pPr>
    <w:rPr>
      <w:rFonts w:ascii="Cambria" w:eastAsia="Times New Roman" w:hAnsi="Cambria" w:cs="Times New Roman"/>
      <w:b/>
      <w:bCs/>
      <w:iCs/>
      <w:sz w:val="22"/>
      <w:szCs w:val="26"/>
      <w:lang w:bidi="ar-SA"/>
    </w:rPr>
  </w:style>
  <w:style w:type="character" w:customStyle="1" w:styleId="01Char">
    <w:name w:val="01 Char"/>
    <w:link w:val="01"/>
    <w:rsid w:val="0044628B"/>
    <w:rPr>
      <w:rFonts w:ascii="Cambria" w:eastAsia="Times New Roman" w:hAnsi="Cambria" w:cs="Times New Roman"/>
      <w:b/>
      <w:bCs/>
      <w:iCs/>
      <w:sz w:val="22"/>
      <w:szCs w:val="26"/>
    </w:rPr>
  </w:style>
  <w:style w:type="paragraph" w:customStyle="1" w:styleId="Text0">
    <w:name w:val="Text"/>
    <w:link w:val="TextChar"/>
    <w:qFormat/>
    <w:rsid w:val="0044628B"/>
    <w:pPr>
      <w:spacing w:line="276" w:lineRule="auto"/>
    </w:pPr>
    <w:rPr>
      <w:rFonts w:ascii="Garamond" w:eastAsia="Times New Roman" w:hAnsi="Garamond" w:cs="Times New Roman"/>
      <w:szCs w:val="26"/>
      <w:lang w:bidi="ar-SA"/>
    </w:rPr>
  </w:style>
  <w:style w:type="paragraph" w:customStyle="1" w:styleId="02">
    <w:name w:val="02"/>
    <w:basedOn w:val="01"/>
    <w:link w:val="02Char"/>
    <w:qFormat/>
    <w:rsid w:val="0044628B"/>
    <w:pPr>
      <w:bidi/>
      <w:spacing w:before="120" w:after="60"/>
    </w:pPr>
  </w:style>
  <w:style w:type="character" w:customStyle="1" w:styleId="02Char">
    <w:name w:val="02 Char"/>
    <w:link w:val="02"/>
    <w:rsid w:val="0044628B"/>
    <w:rPr>
      <w:rFonts w:ascii="Cambria" w:eastAsia="Times New Roman" w:hAnsi="Cambria" w:cs="Times New Roman"/>
      <w:b/>
      <w:bCs/>
      <w:iCs/>
      <w:sz w:val="22"/>
      <w:szCs w:val="26"/>
    </w:rPr>
  </w:style>
  <w:style w:type="character" w:customStyle="1" w:styleId="TextChar">
    <w:name w:val="Text Char"/>
    <w:link w:val="Text0"/>
    <w:rsid w:val="0044628B"/>
    <w:rPr>
      <w:rFonts w:ascii="Garamond" w:eastAsia="Times New Roman" w:hAnsi="Garamond" w:cs="Times New Roman"/>
      <w:szCs w:val="26"/>
    </w:rPr>
  </w:style>
  <w:style w:type="paragraph" w:customStyle="1" w:styleId="Figure0">
    <w:name w:val="Figure"/>
    <w:qFormat/>
    <w:rsid w:val="0044628B"/>
    <w:pPr>
      <w:jc w:val="center"/>
    </w:pPr>
    <w:rPr>
      <w:rFonts w:ascii="Garamond" w:eastAsia="Times New Roman" w:hAnsi="Garamond" w:cs="B Zar"/>
      <w:szCs w:val="22"/>
    </w:rPr>
  </w:style>
  <w:style w:type="paragraph" w:customStyle="1" w:styleId="03">
    <w:name w:val="03"/>
    <w:basedOn w:val="02"/>
    <w:link w:val="03Char"/>
    <w:qFormat/>
    <w:rsid w:val="0044628B"/>
  </w:style>
  <w:style w:type="character" w:customStyle="1" w:styleId="03Char">
    <w:name w:val="03 Char"/>
    <w:link w:val="03"/>
    <w:rsid w:val="0044628B"/>
    <w:rPr>
      <w:rFonts w:ascii="Cambria" w:eastAsia="Times New Roman" w:hAnsi="Cambria" w:cs="Times New Roman"/>
      <w:b/>
      <w:bCs/>
      <w:iCs/>
      <w:sz w:val="22"/>
      <w:szCs w:val="26"/>
    </w:rPr>
  </w:style>
  <w:style w:type="table" w:customStyle="1" w:styleId="GridTable4-Accent61">
    <w:name w:val="Grid Table 4 - Accent 61"/>
    <w:basedOn w:val="TableNormal"/>
    <w:uiPriority w:val="49"/>
    <w:rsid w:val="0044628B"/>
    <w:rPr>
      <w:sz w:val="22"/>
      <w:szCs w:val="22"/>
      <w:lang w:val="en-GB" w:eastAsia="en-GB"/>
    </w:rPr>
    <w:tblPr>
      <w:tblStyleRowBandSize w:val="1"/>
      <w:tblStyleColBandSize w:val="1"/>
      <w:tblBorders>
        <w:top w:val="single" w:sz="4" w:space="0" w:color="FABF8F"/>
        <w:left w:val="single" w:sz="4" w:space="0" w:color="FABF8F"/>
        <w:bottom w:val="single" w:sz="4" w:space="0" w:color="FABF8F"/>
        <w:right w:val="single" w:sz="4" w:space="0" w:color="FABF8F"/>
        <w:insideH w:val="single" w:sz="4" w:space="0" w:color="FABF8F"/>
        <w:insideV w:val="single" w:sz="4" w:space="0" w:color="FABF8F"/>
      </w:tblBorders>
    </w:tblPr>
    <w:tblStylePr w:type="firstRow">
      <w:rPr>
        <w:b/>
        <w:bCs/>
        <w:color w:val="FFFFFF"/>
      </w:rPr>
      <w:tblPr/>
      <w:tcPr>
        <w:tcBorders>
          <w:top w:val="single" w:sz="4" w:space="0" w:color="F79646"/>
          <w:left w:val="single" w:sz="4" w:space="0" w:color="F79646"/>
          <w:bottom w:val="single" w:sz="4" w:space="0" w:color="F79646"/>
          <w:right w:val="single" w:sz="4" w:space="0" w:color="F79646"/>
          <w:insideH w:val="nil"/>
          <w:insideV w:val="nil"/>
        </w:tcBorders>
        <w:shd w:val="clear" w:color="auto" w:fill="F79646"/>
      </w:tcPr>
    </w:tblStylePr>
    <w:tblStylePr w:type="lastRow">
      <w:rPr>
        <w:b/>
        <w:bCs/>
      </w:rPr>
      <w:tblPr/>
      <w:tcPr>
        <w:tcBorders>
          <w:top w:val="double" w:sz="4" w:space="0" w:color="F79646"/>
        </w:tcBorders>
      </w:tcPr>
    </w:tblStylePr>
    <w:tblStylePr w:type="firstCol">
      <w:rPr>
        <w:b/>
        <w:bCs/>
      </w:rPr>
    </w:tblStylePr>
    <w:tblStylePr w:type="lastCol">
      <w:rPr>
        <w:b/>
        <w:bCs/>
      </w:rPr>
    </w:tblStylePr>
    <w:tblStylePr w:type="band1Vert">
      <w:tblPr/>
      <w:tcPr>
        <w:shd w:val="clear" w:color="auto" w:fill="FDE9D9"/>
      </w:tcPr>
    </w:tblStylePr>
    <w:tblStylePr w:type="band1Horz">
      <w:tblPr/>
      <w:tcPr>
        <w:shd w:val="clear" w:color="auto" w:fill="FDE9D9"/>
      </w:tcPr>
    </w:tblStylePr>
  </w:style>
  <w:style w:type="table" w:customStyle="1" w:styleId="GridTable41121">
    <w:name w:val="Grid Table 41121"/>
    <w:basedOn w:val="TableNormal"/>
    <w:uiPriority w:val="49"/>
    <w:rsid w:val="0044628B"/>
    <w:rPr>
      <w:sz w:val="22"/>
      <w:szCs w:val="22"/>
      <w:lang w:val="en-GB" w:eastAsia="en-GB"/>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insideV w:val="nil"/>
        </w:tcBorders>
        <w:shd w:val="clear" w:color="auto" w:fill="000000"/>
      </w:tcPr>
    </w:tblStylePr>
    <w:tblStylePr w:type="lastRow">
      <w:rPr>
        <w:b/>
        <w:bCs/>
      </w:rPr>
      <w:tblPr/>
      <w:tcPr>
        <w:tcBorders>
          <w:top w:val="double" w:sz="4" w:space="0" w:color="auto"/>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GridTable4-Accent62">
    <w:name w:val="Grid Table 4 - Accent 62"/>
    <w:basedOn w:val="TableNormal"/>
    <w:next w:val="GridTable4-Accent61"/>
    <w:uiPriority w:val="49"/>
    <w:rsid w:val="0044628B"/>
    <w:rPr>
      <w:sz w:val="22"/>
      <w:szCs w:val="22"/>
      <w:lang w:val="en-GB" w:eastAsia="en-GB"/>
    </w:rPr>
    <w:tblPr>
      <w:tblStyleRowBandSize w:val="1"/>
      <w:tblStyleColBandSize w:val="1"/>
      <w:tblBorders>
        <w:top w:val="single" w:sz="4" w:space="0" w:color="FABF8F"/>
        <w:left w:val="single" w:sz="4" w:space="0" w:color="FABF8F"/>
        <w:bottom w:val="single" w:sz="4" w:space="0" w:color="FABF8F"/>
        <w:right w:val="single" w:sz="4" w:space="0" w:color="FABF8F"/>
        <w:insideH w:val="single" w:sz="4" w:space="0" w:color="FABF8F"/>
        <w:insideV w:val="single" w:sz="4" w:space="0" w:color="FABF8F"/>
      </w:tblBorders>
    </w:tblPr>
    <w:tblStylePr w:type="firstRow">
      <w:rPr>
        <w:b/>
        <w:bCs/>
        <w:color w:val="FFFFFF"/>
      </w:rPr>
      <w:tblPr/>
      <w:tcPr>
        <w:tcBorders>
          <w:top w:val="single" w:sz="4" w:space="0" w:color="F79646"/>
          <w:left w:val="single" w:sz="4" w:space="0" w:color="F79646"/>
          <w:bottom w:val="single" w:sz="4" w:space="0" w:color="F79646"/>
          <w:right w:val="single" w:sz="4" w:space="0" w:color="F79646"/>
          <w:insideH w:val="nil"/>
          <w:insideV w:val="nil"/>
        </w:tcBorders>
        <w:shd w:val="clear" w:color="auto" w:fill="F79646"/>
      </w:tcPr>
    </w:tblStylePr>
    <w:tblStylePr w:type="lastRow">
      <w:rPr>
        <w:b/>
        <w:bCs/>
      </w:rPr>
      <w:tblPr/>
      <w:tcPr>
        <w:tcBorders>
          <w:top w:val="double" w:sz="4" w:space="0" w:color="F79646"/>
        </w:tcBorders>
      </w:tcPr>
    </w:tblStylePr>
    <w:tblStylePr w:type="firstCol">
      <w:rPr>
        <w:b/>
        <w:bCs/>
      </w:rPr>
    </w:tblStylePr>
    <w:tblStylePr w:type="lastCol">
      <w:rPr>
        <w:b/>
        <w:bCs/>
      </w:rPr>
    </w:tblStylePr>
    <w:tblStylePr w:type="band1Vert">
      <w:tblPr/>
      <w:tcPr>
        <w:shd w:val="clear" w:color="auto" w:fill="FDE9D9"/>
      </w:tcPr>
    </w:tblStylePr>
    <w:tblStylePr w:type="band1Horz">
      <w:tblPr/>
      <w:tcPr>
        <w:shd w:val="clear" w:color="auto" w:fill="FDE9D9"/>
      </w:tcPr>
    </w:tblStylePr>
  </w:style>
  <w:style w:type="table" w:customStyle="1" w:styleId="GridTable5Dark-Accent61">
    <w:name w:val="Grid Table 5 Dark - Accent 61"/>
    <w:basedOn w:val="TableNormal"/>
    <w:uiPriority w:val="50"/>
    <w:rsid w:val="0044628B"/>
    <w:rPr>
      <w:sz w:val="22"/>
      <w:szCs w:val="22"/>
      <w:lang w:val="en-GB" w:eastAsia="en-GB"/>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FDE9D9"/>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F79646"/>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F79646"/>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F79646"/>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F79646"/>
      </w:tcPr>
    </w:tblStylePr>
    <w:tblStylePr w:type="band1Vert">
      <w:tblPr/>
      <w:tcPr>
        <w:shd w:val="clear" w:color="auto" w:fill="FBD4B4"/>
      </w:tcPr>
    </w:tblStylePr>
    <w:tblStylePr w:type="band1Horz">
      <w:tblPr/>
      <w:tcPr>
        <w:shd w:val="clear" w:color="auto" w:fill="FBD4B4"/>
      </w:tcPr>
    </w:tblStylePr>
  </w:style>
  <w:style w:type="table" w:customStyle="1" w:styleId="GridTable5Dark1">
    <w:name w:val="Grid Table 5 Dark1"/>
    <w:basedOn w:val="TableNormal"/>
    <w:uiPriority w:val="50"/>
    <w:rsid w:val="0044628B"/>
    <w:rPr>
      <w:sz w:val="22"/>
      <w:szCs w:val="22"/>
      <w:lang w:val="en-GB" w:eastAsia="en-GB"/>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CCCCC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000000"/>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000000"/>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000000"/>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000000"/>
      </w:tcPr>
    </w:tblStylePr>
    <w:tblStylePr w:type="band1Vert">
      <w:tblPr/>
      <w:tcPr>
        <w:shd w:val="clear" w:color="auto" w:fill="999999"/>
      </w:tcPr>
    </w:tblStylePr>
    <w:tblStylePr w:type="band1Horz">
      <w:tblPr/>
      <w:tcPr>
        <w:shd w:val="clear" w:color="auto" w:fill="999999"/>
      </w:tcPr>
    </w:tblStylePr>
  </w:style>
  <w:style w:type="table" w:customStyle="1" w:styleId="GridTable4-Accent63">
    <w:name w:val="Grid Table 4 - Accent 63"/>
    <w:basedOn w:val="TableNormal"/>
    <w:next w:val="GridTable4-Accent61"/>
    <w:uiPriority w:val="49"/>
    <w:rsid w:val="0044628B"/>
    <w:rPr>
      <w:sz w:val="22"/>
      <w:szCs w:val="22"/>
      <w:lang w:val="en-GB" w:eastAsia="en-GB"/>
    </w:rPr>
    <w:tblPr>
      <w:tblStyleRowBandSize w:val="1"/>
      <w:tblStyleColBandSize w:val="1"/>
      <w:tblBorders>
        <w:top w:val="single" w:sz="4" w:space="0" w:color="FABF8F"/>
        <w:left w:val="single" w:sz="4" w:space="0" w:color="FABF8F"/>
        <w:bottom w:val="single" w:sz="4" w:space="0" w:color="FABF8F"/>
        <w:right w:val="single" w:sz="4" w:space="0" w:color="FABF8F"/>
        <w:insideH w:val="single" w:sz="4" w:space="0" w:color="FABF8F"/>
        <w:insideV w:val="single" w:sz="4" w:space="0" w:color="FABF8F"/>
      </w:tblBorders>
    </w:tblPr>
    <w:tblStylePr w:type="firstRow">
      <w:rPr>
        <w:b/>
        <w:bCs/>
        <w:color w:val="FFFFFF"/>
      </w:rPr>
      <w:tblPr/>
      <w:tcPr>
        <w:tcBorders>
          <w:top w:val="single" w:sz="4" w:space="0" w:color="F79646"/>
          <w:left w:val="single" w:sz="4" w:space="0" w:color="F79646"/>
          <w:bottom w:val="single" w:sz="4" w:space="0" w:color="F79646"/>
          <w:right w:val="single" w:sz="4" w:space="0" w:color="F79646"/>
          <w:insideH w:val="nil"/>
          <w:insideV w:val="nil"/>
        </w:tcBorders>
        <w:shd w:val="clear" w:color="auto" w:fill="F79646"/>
      </w:tcPr>
    </w:tblStylePr>
    <w:tblStylePr w:type="lastRow">
      <w:rPr>
        <w:b/>
        <w:bCs/>
      </w:rPr>
      <w:tblPr/>
      <w:tcPr>
        <w:tcBorders>
          <w:top w:val="double" w:sz="4" w:space="0" w:color="F79646"/>
        </w:tcBorders>
      </w:tcPr>
    </w:tblStylePr>
    <w:tblStylePr w:type="firstCol">
      <w:rPr>
        <w:b/>
        <w:bCs/>
      </w:rPr>
    </w:tblStylePr>
    <w:tblStylePr w:type="lastCol">
      <w:rPr>
        <w:b/>
        <w:bCs/>
      </w:rPr>
    </w:tblStylePr>
    <w:tblStylePr w:type="band1Vert">
      <w:tblPr/>
      <w:tcPr>
        <w:shd w:val="clear" w:color="auto" w:fill="FDE9D9"/>
      </w:tcPr>
    </w:tblStylePr>
    <w:tblStylePr w:type="band1Horz">
      <w:tblPr/>
      <w:tcPr>
        <w:shd w:val="clear" w:color="auto" w:fill="FDE9D9"/>
      </w:tcPr>
    </w:tblStylePr>
  </w:style>
  <w:style w:type="character" w:customStyle="1" w:styleId="Heading7Char1">
    <w:name w:val="Heading 7 Char1"/>
    <w:uiPriority w:val="9"/>
    <w:rsid w:val="0044628B"/>
    <w:rPr>
      <w:rFonts w:ascii="Calibri" w:eastAsia="Times New Roman" w:hAnsi="Calibri" w:cs="Arial"/>
      <w:sz w:val="24"/>
      <w:szCs w:val="24"/>
      <w:lang w:bidi="ar-SA"/>
    </w:rPr>
  </w:style>
  <w:style w:type="character" w:customStyle="1" w:styleId="Heading8Char1">
    <w:name w:val="Heading 8 Char1"/>
    <w:uiPriority w:val="9"/>
    <w:rsid w:val="0044628B"/>
    <w:rPr>
      <w:rFonts w:ascii="Calibri" w:eastAsia="Times New Roman" w:hAnsi="Calibri" w:cs="Arial"/>
      <w:i/>
      <w:iCs/>
      <w:sz w:val="24"/>
      <w:szCs w:val="24"/>
      <w:lang w:bidi="ar-SA"/>
    </w:rPr>
  </w:style>
  <w:style w:type="character" w:customStyle="1" w:styleId="Heading9Char1">
    <w:name w:val="Heading 9 Char1"/>
    <w:uiPriority w:val="9"/>
    <w:rsid w:val="0044628B"/>
    <w:rPr>
      <w:rFonts w:ascii="Calibri Light" w:eastAsia="Times New Roman" w:hAnsi="Calibri Light" w:cs="Times New Roman"/>
      <w:sz w:val="22"/>
      <w:szCs w:val="22"/>
      <w:lang w:bidi="ar-SA"/>
    </w:rPr>
  </w:style>
  <w:style w:type="character" w:customStyle="1" w:styleId="TitleChar2">
    <w:name w:val="Title Char2"/>
    <w:uiPriority w:val="10"/>
    <w:rsid w:val="0044628B"/>
    <w:rPr>
      <w:rFonts w:ascii="Calibri Light" w:eastAsia="Times New Roman" w:hAnsi="Calibri Light" w:cs="Times New Roman"/>
      <w:b/>
      <w:bCs/>
      <w:kern w:val="28"/>
      <w:sz w:val="32"/>
      <w:szCs w:val="32"/>
      <w:lang w:bidi="ar-SA"/>
    </w:rPr>
  </w:style>
  <w:style w:type="character" w:styleId="SubtleReference">
    <w:name w:val="Subtle Reference"/>
    <w:uiPriority w:val="31"/>
    <w:qFormat/>
    <w:rsid w:val="0044628B"/>
    <w:rPr>
      <w:smallCaps/>
      <w:color w:val="5A5A5A"/>
    </w:rPr>
  </w:style>
  <w:style w:type="table" w:customStyle="1" w:styleId="TableGrid136">
    <w:name w:val="Table Grid136"/>
    <w:basedOn w:val="TableNormal"/>
    <w:next w:val="TableGrid"/>
    <w:rsid w:val="0044628B"/>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6">
    <w:name w:val="Table Grid1116"/>
    <w:basedOn w:val="TableNormal"/>
    <w:next w:val="TableGrid"/>
    <w:uiPriority w:val="3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6">
    <w:name w:val="Plain Table 116"/>
    <w:basedOn w:val="TableNormal"/>
    <w:uiPriority w:val="41"/>
    <w:rsid w:val="0044628B"/>
    <w:rPr>
      <w:sz w:val="22"/>
      <w:szCs w:val="22"/>
      <w:lang w:val="en-GB" w:eastAsia="en-GB"/>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TableGrid11116">
    <w:name w:val="Table Grid11116"/>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16">
    <w:name w:val="Light Grid - Accent 516"/>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7">
    <w:name w:val="Light Grid - Accent 117"/>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46">
    <w:name w:val="Light Grid - Accent 446"/>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6">
    <w:name w:val="Light Grid - Accent 36"/>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TableGrid226">
    <w:name w:val="Table Grid226"/>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6">
    <w:name w:val="Light List - Accent 316"/>
    <w:basedOn w:val="TableNormal"/>
    <w:next w:val="LightList-Accent3"/>
    <w:uiPriority w:val="61"/>
    <w:rsid w:val="0044628B"/>
    <w:rPr>
      <w:sz w:val="22"/>
      <w:szCs w:val="22"/>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Grid115">
    <w:name w:val="Light Grid115"/>
    <w:basedOn w:val="TableNormal"/>
    <w:next w:val="LightGrid"/>
    <w:uiPriority w:val="62"/>
    <w:rsid w:val="0044628B"/>
    <w:rPr>
      <w:sz w:val="22"/>
      <w:szCs w:val="22"/>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ahoma" w:eastAsia="Times New Roman" w:hAnsi="Tahoma"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ahoma" w:eastAsia="Times New Roman" w:hAnsi="Tahoma"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Shading-Accent28">
    <w:name w:val="Light Shading - Accent 28"/>
    <w:basedOn w:val="TableNormal"/>
    <w:next w:val="LightShading-Accent2"/>
    <w:uiPriority w:val="60"/>
    <w:rsid w:val="0044628B"/>
    <w:rPr>
      <w:color w:val="943634"/>
      <w:lang w:val="en-GB" w:eastAsia="en-GB"/>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TableGrid111115">
    <w:name w:val="Table Grid111115"/>
    <w:basedOn w:val="TableNormal"/>
    <w:next w:val="TableGrid"/>
    <w:uiPriority w:val="59"/>
    <w:rsid w:val="0044628B"/>
    <w:pPr>
      <w:ind w:firstLine="567"/>
    </w:pPr>
    <w:rPr>
      <w:rFonts w:eastAsia="Times New Roman"/>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6">
    <w:name w:val="Table Grid2116"/>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6">
    <w:name w:val="Light Grid - Accent 526"/>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6">
    <w:name w:val="Light Grid - Accent 5116"/>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6">
    <w:name w:val="Light Grid - Accent 1116"/>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6">
    <w:name w:val="Light Grid - Accent 4116"/>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ahoma" w:eastAsia="Times New Roman" w:hAnsi="Tahoma"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ahoma" w:eastAsia="Times New Roman" w:hAnsi="Tahoma"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6">
    <w:name w:val="Light Grid - Accent 316"/>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ahoma" w:eastAsia="Times New Roman" w:hAnsi="Tahoma"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ahoma" w:eastAsia="Times New Roman" w:hAnsi="Tahoma"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25">
    <w:name w:val="Light Grid - Accent 125"/>
    <w:basedOn w:val="TableNormal"/>
    <w:next w:val="LightGrid-Accent1"/>
    <w:uiPriority w:val="62"/>
    <w:rsid w:val="0044628B"/>
    <w:rPr>
      <w:sz w:val="22"/>
      <w:szCs w:val="22"/>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5215">
    <w:name w:val="Light Grid - Accent 5215"/>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15">
    <w:name w:val="Light Grid - Accent 51115"/>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6">
    <w:name w:val="Light Grid - Accent 11116"/>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16">
    <w:name w:val="Light Grid - Accent 41116"/>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15">
    <w:name w:val="Light Grid - Accent 3115"/>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25">
    <w:name w:val="Light Grid25"/>
    <w:basedOn w:val="TableNormal"/>
    <w:next w:val="LightGrid"/>
    <w:uiPriority w:val="62"/>
    <w:unhideWhenUsed/>
    <w:rsid w:val="0044628B"/>
    <w:rPr>
      <w:sz w:val="22"/>
      <w:szCs w:val="22"/>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135">
    <w:name w:val="Light Grid - Accent 135"/>
    <w:basedOn w:val="TableNormal"/>
    <w:next w:val="LightGrid-Accent1"/>
    <w:uiPriority w:val="62"/>
    <w:semiHidden/>
    <w:unhideWhenUsed/>
    <w:rsid w:val="0044628B"/>
    <w:rPr>
      <w:sz w:val="22"/>
      <w:szCs w:val="22"/>
      <w:lang w:val="en-GB" w:eastAsia="en-GB"/>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TableGrid325">
    <w:name w:val="Table Grid325"/>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6">
    <w:name w:val="Table Grid1216"/>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15">
    <w:name w:val="Table Grid2215"/>
    <w:basedOn w:val="TableNormal"/>
    <w:next w:val="TableGrid"/>
    <w:uiPriority w:val="59"/>
    <w:rsid w:val="0044628B"/>
    <w:pPr>
      <w:jc w:val="both"/>
    </w:pPr>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6">
    <w:name w:val="Table Grid416"/>
    <w:basedOn w:val="TableNormal"/>
    <w:next w:val="TableGrid"/>
    <w:rsid w:val="0044628B"/>
    <w:rPr>
      <w:rFonts w:ascii="Book Antiqua" w:eastAsia="Book Antiqua" w:hAnsi="Book Antiqua"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7">
    <w:name w:val="Light List - Accent 37"/>
    <w:basedOn w:val="TableNormal"/>
    <w:next w:val="LightList-Accent3"/>
    <w:uiPriority w:val="61"/>
    <w:semiHidden/>
    <w:unhideWhenUsed/>
    <w:rsid w:val="0044628B"/>
    <w:rPr>
      <w:rFonts w:eastAsia="Times New Roman" w:cs="Times New Roman"/>
      <w:lang w:val="en-GB" w:eastAsia="en-GB"/>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7">
    <w:name w:val="Medium Grid 1 - Accent 37"/>
    <w:basedOn w:val="TableNormal"/>
    <w:next w:val="MediumGrid1-Accent3"/>
    <w:uiPriority w:val="67"/>
    <w:semiHidden/>
    <w:unhideWhenUsed/>
    <w:rsid w:val="0044628B"/>
    <w:rPr>
      <w:rFonts w:eastAsia="Times New Roman" w:cs="Times New Roman"/>
      <w:lang w:val="en-GB" w:eastAsia="en-GB"/>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7">
    <w:name w:val="Light List7"/>
    <w:basedOn w:val="TableNormal"/>
    <w:next w:val="LightList"/>
    <w:uiPriority w:val="61"/>
    <w:semiHidden/>
    <w:unhideWhenUsed/>
    <w:rsid w:val="0044628B"/>
    <w:rPr>
      <w:rFonts w:eastAsia="Times New Roman" w:cs="Times New Roman"/>
      <w:lang w:val="en-GB" w:eastAsia="en-GB"/>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7">
    <w:name w:val="Medium Shading 17"/>
    <w:basedOn w:val="TableNormal"/>
    <w:next w:val="MediumShading1"/>
    <w:uiPriority w:val="63"/>
    <w:semiHidden/>
    <w:unhideWhenUsed/>
    <w:rsid w:val="0044628B"/>
    <w:rPr>
      <w:rFonts w:eastAsia="Times New Roman" w:cs="Times New Roman"/>
      <w:lang w:val="en-GB" w:eastAsia="en-GB"/>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7">
    <w:name w:val="Light Shading7"/>
    <w:basedOn w:val="TableNormal"/>
    <w:next w:val="LightShading"/>
    <w:uiPriority w:val="60"/>
    <w:semiHidden/>
    <w:unhideWhenUsed/>
    <w:rsid w:val="0044628B"/>
    <w:rPr>
      <w:rFonts w:eastAsia="Times New Roman" w:cs="Times New Roman"/>
      <w:color w:val="000000"/>
      <w:lang w:val="en-GB" w:eastAsia="en-GB"/>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8">
    <w:name w:val="Light Shading - Accent 18"/>
    <w:basedOn w:val="TableNormal"/>
    <w:next w:val="LightShading-Accent1"/>
    <w:uiPriority w:val="60"/>
    <w:semiHidden/>
    <w:unhideWhenUsed/>
    <w:rsid w:val="0044628B"/>
    <w:rPr>
      <w:rFonts w:eastAsia="Times New Roman" w:cs="Times New Roman"/>
      <w:color w:val="2E74B5"/>
      <w:lang w:val="en-GB" w:eastAsia="en-GB"/>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Grid-Accent145">
    <w:name w:val="Light Grid - Accent 145"/>
    <w:basedOn w:val="TableNormal"/>
    <w:next w:val="LightGrid-Accent1"/>
    <w:uiPriority w:val="62"/>
    <w:semiHidden/>
    <w:unhideWhenUsed/>
    <w:rsid w:val="0044628B"/>
    <w:rPr>
      <w:rFonts w:eastAsia="Times New Roman" w:cs="Times New Roman"/>
      <w:lang w:val="en-GB" w:eastAsia="en-GB"/>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LightShading-Accent37">
    <w:name w:val="Light Shading - Accent 37"/>
    <w:basedOn w:val="TableNormal"/>
    <w:next w:val="LightShading-Accent3"/>
    <w:uiPriority w:val="60"/>
    <w:semiHidden/>
    <w:unhideWhenUsed/>
    <w:rsid w:val="0044628B"/>
    <w:rPr>
      <w:rFonts w:eastAsia="Times New Roman" w:cs="Times New Roman"/>
      <w:color w:val="7B7B7B"/>
      <w:lang w:val="en-GB" w:eastAsia="en-GB"/>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TableGrid714">
    <w:name w:val="Table Grid714"/>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4">
    <w:name w:val="Table Grid814"/>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14">
    <w:name w:val="Table Grid914"/>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4">
    <w:name w:val="Table Grid234"/>
    <w:basedOn w:val="TableNormal"/>
    <w:next w:val="TableGrid"/>
    <w:uiPriority w:val="59"/>
    <w:rsid w:val="0044628B"/>
    <w:rPr>
      <w:rFonts w:eastAsia="Times New Roman"/>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6">
    <w:name w:val="Table Grid146"/>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5">
    <w:name w:val="Table Grid155"/>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16">
    <w:name w:val="Light List - Accent 3116"/>
    <w:basedOn w:val="TableNormal"/>
    <w:next w:val="LightList-Accent3"/>
    <w:uiPriority w:val="61"/>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TableGrid1125">
    <w:name w:val="Table Grid1125"/>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25">
    <w:name w:val="Light Grid - Accent 1125"/>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334">
    <w:name w:val="Light List - Accent 334"/>
    <w:basedOn w:val="TableNormal"/>
    <w:next w:val="LightList-Accent3"/>
    <w:uiPriority w:val="61"/>
    <w:unhideWhenUsed/>
    <w:rsid w:val="0044628B"/>
    <w:rPr>
      <w:lang w:val="en-GB" w:eastAsia="en-GB"/>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Shading-Accent226">
    <w:name w:val="Light Shading - Accent 226"/>
    <w:basedOn w:val="TableNormal"/>
    <w:next w:val="LightShading-Accent2"/>
    <w:uiPriority w:val="60"/>
    <w:unhideWhenUsed/>
    <w:rsid w:val="0044628B"/>
    <w:rPr>
      <w:color w:val="C45911"/>
      <w:lang w:val="en-GB" w:eastAsia="en-GB"/>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4126">
    <w:name w:val="Light Grid - Accent 4126"/>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55">
    <w:name w:val="Light Grid - Accent 455"/>
    <w:basedOn w:val="TableNormal"/>
    <w:next w:val="LightGrid-Accent4"/>
    <w:uiPriority w:val="62"/>
    <w:unhideWhenUsed/>
    <w:rsid w:val="0044628B"/>
    <w:rPr>
      <w:lang w:val="en-GB" w:eastAsia="en-GB"/>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34">
    <w:name w:val="Table Grid334"/>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24">
    <w:name w:val="Table Grid11124"/>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5">
    <w:name w:val="Table Grid425"/>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25">
    <w:name w:val="Table Grid1225"/>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25">
    <w:name w:val="Table Grid2125"/>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124">
    <w:name w:val="Light Grid124"/>
    <w:basedOn w:val="TableNormal"/>
    <w:uiPriority w:val="62"/>
    <w:rsid w:val="0044628B"/>
    <w:rPr>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5341">
    <w:name w:val="Light Grid - Accent 5341"/>
    <w:basedOn w:val="TableNormal"/>
    <w:next w:val="LightGrid-Accent5"/>
    <w:uiPriority w:val="62"/>
    <w:rsid w:val="0044628B"/>
    <w:rPr>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54">
    <w:name w:val="Light Grid - Accent 154"/>
    <w:basedOn w:val="TableNormal"/>
    <w:next w:val="LightGrid-Accent1"/>
    <w:uiPriority w:val="62"/>
    <w:rsid w:val="0044628B"/>
    <w:rPr>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123">
    <w:name w:val="Light Grid - Accent 41123"/>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111124">
    <w:name w:val="Table Grid111124"/>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16">
    <w:name w:val="Plain Table 1116"/>
    <w:basedOn w:val="TableNormal"/>
    <w:next w:val="PlainTable11"/>
    <w:uiPriority w:val="41"/>
    <w:rsid w:val="0044628B"/>
    <w:rPr>
      <w:lang w:val="en-GB" w:eastAsia="en-GB"/>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GridTable4-Accent3113">
    <w:name w:val="Grid Table 4 - Accent 3113"/>
    <w:basedOn w:val="TableNormal"/>
    <w:uiPriority w:val="49"/>
    <w:rsid w:val="0044628B"/>
    <w:rPr>
      <w:sz w:val="22"/>
      <w:szCs w:val="22"/>
      <w:lang w:val="en-GB" w:eastAsia="en-G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PlainTable11115">
    <w:name w:val="Plain Table 11115"/>
    <w:basedOn w:val="TableNormal"/>
    <w:uiPriority w:val="41"/>
    <w:rsid w:val="0044628B"/>
    <w:rPr>
      <w:sz w:val="22"/>
      <w:szCs w:val="22"/>
      <w:lang w:val="en-GB" w:eastAsia="en-GB"/>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LightGrid-Accent5124">
    <w:name w:val="Light Grid - Accent 5124"/>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24">
    <w:name w:val="Light Grid - Accent 11124"/>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324">
    <w:name w:val="Light Grid - Accent 324"/>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TableGrid2224">
    <w:name w:val="Table Grid2224"/>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115">
    <w:name w:val="Light List - Accent 31115"/>
    <w:basedOn w:val="TableNormal"/>
    <w:next w:val="LightList-Accent3"/>
    <w:uiPriority w:val="61"/>
    <w:rsid w:val="0044628B"/>
    <w:rPr>
      <w:sz w:val="22"/>
      <w:szCs w:val="22"/>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Grid-Accent5224">
    <w:name w:val="Light Grid - Accent 5224"/>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4">
    <w:name w:val="Light Grid - Accent 51124"/>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115">
    <w:name w:val="Light Grid - Accent 111115"/>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1215">
    <w:name w:val="Light Grid - Accent 41215"/>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124">
    <w:name w:val="Light Grid - Accent 3124"/>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214">
    <w:name w:val="Light Grid - Accent 1214"/>
    <w:basedOn w:val="TableNormal"/>
    <w:next w:val="LightGrid-Accent1"/>
    <w:uiPriority w:val="62"/>
    <w:rsid w:val="0044628B"/>
    <w:rPr>
      <w:sz w:val="22"/>
      <w:szCs w:val="22"/>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52114">
    <w:name w:val="Light Grid - Accent 52114"/>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114">
    <w:name w:val="Light Grid - Accent 511114"/>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1114">
    <w:name w:val="Light Grid - Accent 31114"/>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List-Accent3215">
    <w:name w:val="Light List - Accent 3215"/>
    <w:basedOn w:val="TableNormal"/>
    <w:next w:val="LightList-Accent3"/>
    <w:uiPriority w:val="61"/>
    <w:semiHidden/>
    <w:unhideWhenUsed/>
    <w:rsid w:val="0044628B"/>
    <w:rPr>
      <w:sz w:val="22"/>
      <w:szCs w:val="22"/>
      <w:lang w:val="en-GB" w:eastAsia="en-GB"/>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Grid214">
    <w:name w:val="Light Grid214"/>
    <w:basedOn w:val="TableNormal"/>
    <w:next w:val="LightGrid"/>
    <w:uiPriority w:val="62"/>
    <w:semiHidden/>
    <w:unhideWhenUsed/>
    <w:rsid w:val="0044628B"/>
    <w:rPr>
      <w:sz w:val="22"/>
      <w:szCs w:val="22"/>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213">
    <w:name w:val="Light List213"/>
    <w:basedOn w:val="TableNormal"/>
    <w:next w:val="LightList"/>
    <w:uiPriority w:val="61"/>
    <w:semiHidden/>
    <w:unhideWhenUsed/>
    <w:rsid w:val="0044628B"/>
    <w:rPr>
      <w:sz w:val="22"/>
      <w:szCs w:val="22"/>
      <w:lang w:val="en-GB" w:eastAsia="en-GB"/>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213">
    <w:name w:val="Medium Shading 1213"/>
    <w:basedOn w:val="TableNormal"/>
    <w:next w:val="MediumShading1"/>
    <w:uiPriority w:val="63"/>
    <w:semiHidden/>
    <w:unhideWhenUsed/>
    <w:rsid w:val="0044628B"/>
    <w:rPr>
      <w:sz w:val="22"/>
      <w:szCs w:val="22"/>
      <w:lang w:val="en-GB" w:eastAsia="en-GB"/>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Grid-Accent1314">
    <w:name w:val="Light Grid - Accent 1314"/>
    <w:basedOn w:val="TableNormal"/>
    <w:next w:val="LightGrid-Accent1"/>
    <w:uiPriority w:val="62"/>
    <w:semiHidden/>
    <w:unhideWhenUsed/>
    <w:rsid w:val="0044628B"/>
    <w:rPr>
      <w:sz w:val="22"/>
      <w:szCs w:val="22"/>
      <w:lang w:val="en-GB" w:eastAsia="en-GB"/>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Shading1-Accent3213">
    <w:name w:val="Medium Shading 1 - Accent 3213"/>
    <w:basedOn w:val="TableNormal"/>
    <w:next w:val="MediumShading1-Accent3"/>
    <w:uiPriority w:val="63"/>
    <w:semiHidden/>
    <w:unhideWhenUsed/>
    <w:rsid w:val="0044628B"/>
    <w:rPr>
      <w:sz w:val="22"/>
      <w:szCs w:val="22"/>
      <w:lang w:val="en-GB" w:eastAsia="en-GB"/>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customStyle="1" w:styleId="MediumGrid1-Accent334">
    <w:name w:val="Medium Grid 1 - Accent 334"/>
    <w:basedOn w:val="TableNormal"/>
    <w:next w:val="MediumGrid1-Accent3"/>
    <w:uiPriority w:val="67"/>
    <w:unhideWhenUsed/>
    <w:rsid w:val="0044628B"/>
    <w:rPr>
      <w:lang w:val="en-GB" w:eastAsia="en-GB"/>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34">
    <w:name w:val="Light List34"/>
    <w:basedOn w:val="TableNormal"/>
    <w:next w:val="LightList"/>
    <w:uiPriority w:val="61"/>
    <w:unhideWhenUsed/>
    <w:rsid w:val="0044628B"/>
    <w:rPr>
      <w:lang w:val="en-GB" w:eastAsia="en-GB"/>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4">
    <w:name w:val="Medium Shading 134"/>
    <w:basedOn w:val="TableNormal"/>
    <w:next w:val="MediumShading1"/>
    <w:uiPriority w:val="63"/>
    <w:unhideWhenUsed/>
    <w:rsid w:val="0044628B"/>
    <w:rPr>
      <w:lang w:val="en-GB" w:eastAsia="en-GB"/>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4">
    <w:name w:val="Light Shading34"/>
    <w:basedOn w:val="TableNormal"/>
    <w:next w:val="LightShading"/>
    <w:uiPriority w:val="60"/>
    <w:unhideWhenUsed/>
    <w:rsid w:val="0044628B"/>
    <w:rPr>
      <w:color w:val="000000"/>
      <w:lang w:val="en-GB" w:eastAsia="en-GB"/>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4">
    <w:name w:val="Light Shading - Accent 144"/>
    <w:basedOn w:val="TableNormal"/>
    <w:next w:val="LightShading-Accent1"/>
    <w:uiPriority w:val="60"/>
    <w:unhideWhenUsed/>
    <w:rsid w:val="0044628B"/>
    <w:rPr>
      <w:color w:val="2E74B5"/>
      <w:lang w:val="en-GB" w:eastAsia="en-GB"/>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Shading-Accent334">
    <w:name w:val="Light Shading - Accent 334"/>
    <w:basedOn w:val="TableNormal"/>
    <w:next w:val="LightShading-Accent3"/>
    <w:uiPriority w:val="60"/>
    <w:unhideWhenUsed/>
    <w:rsid w:val="0044628B"/>
    <w:rPr>
      <w:color w:val="7B7B7B"/>
      <w:lang w:val="en-GB" w:eastAsia="en-GB"/>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LightGrid-Accent11214">
    <w:name w:val="Light Grid - Accent 11214"/>
    <w:basedOn w:val="TableNormal"/>
    <w:uiPriority w:val="62"/>
    <w:rsid w:val="0044628B"/>
    <w:rPr>
      <w:rFonts w:ascii="BZar" w:hAnsi="BZar" w:cs="Times New Roman"/>
      <w:szCs w:val="24"/>
      <w:lang w:val="en-GB" w:eastAsia="en-GB" w:bidi="hi-IN"/>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1414">
    <w:name w:val="Light Grid - Accent 1414"/>
    <w:basedOn w:val="TableNormal"/>
    <w:next w:val="LightGrid-Accent1"/>
    <w:uiPriority w:val="62"/>
    <w:semiHidden/>
    <w:unhideWhenUsed/>
    <w:rsid w:val="0044628B"/>
    <w:rPr>
      <w:rFonts w:ascii="BZar" w:hAnsi="BZar" w:cs="Times New Roman"/>
      <w:szCs w:val="24"/>
      <w:lang w:val="en-GB" w:eastAsia="en-GB" w:bidi="hi-IN"/>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53131">
    <w:name w:val="Light Grid - Accent 53131"/>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214">
    <w:name w:val="Light Grid - Accent 51214"/>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4514">
    <w:name w:val="Light Grid - Accent 4514"/>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3214">
    <w:name w:val="Light Grid - Accent 3214"/>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TableGrid2314">
    <w:name w:val="Table Grid2314"/>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1213">
    <w:name w:val="Light Grid1213"/>
    <w:basedOn w:val="TableNormal"/>
    <w:next w:val="LightGrid"/>
    <w:uiPriority w:val="62"/>
    <w:rsid w:val="0044628B"/>
    <w:rPr>
      <w:sz w:val="22"/>
      <w:szCs w:val="22"/>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ahoma" w:eastAsia="Times New Roman" w:hAnsi="Tahoma"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ahoma" w:eastAsia="Times New Roman" w:hAnsi="Tahoma"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TableGrid111214">
    <w:name w:val="Table Grid111214"/>
    <w:basedOn w:val="TableNormal"/>
    <w:next w:val="TableGrid"/>
    <w:uiPriority w:val="59"/>
    <w:rsid w:val="0044628B"/>
    <w:pPr>
      <w:ind w:firstLine="567"/>
    </w:pPr>
    <w:rPr>
      <w:rFonts w:eastAsia="Times New Roman"/>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214">
    <w:name w:val="Light Grid - Accent 52214"/>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14">
    <w:name w:val="Light Grid - Accent 511214"/>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ahoma" w:eastAsia="Times New Roman" w:hAnsi="Tahom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ahoma" w:eastAsia="Times New Roman" w:hAnsi="Tahom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214">
    <w:name w:val="Light Grid - Accent 111214"/>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31214">
    <w:name w:val="Light Grid - Accent 31214"/>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ahoma" w:eastAsia="Times New Roman" w:hAnsi="Tahoma"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ahoma" w:eastAsia="Times New Roman" w:hAnsi="Tahoma"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2114">
    <w:name w:val="Light Grid - Accent 12114"/>
    <w:basedOn w:val="TableNormal"/>
    <w:next w:val="LightGrid-Accent1"/>
    <w:uiPriority w:val="62"/>
    <w:rsid w:val="0044628B"/>
    <w:rPr>
      <w:sz w:val="22"/>
      <w:szCs w:val="22"/>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ahoma" w:eastAsia="Times New Roman" w:hAnsi="Tahom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ahoma" w:eastAsia="Times New Roman" w:hAnsi="Tahom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ahoma" w:eastAsia="Times New Roman" w:hAnsi="Tahoma" w:cs="Times New Roman"/>
        <w:b/>
        <w:bCs/>
      </w:rPr>
    </w:tblStylePr>
    <w:tblStylePr w:type="lastCol">
      <w:rPr>
        <w:rFonts w:ascii="Tahoma" w:eastAsia="Times New Roman" w:hAnsi="Tahom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TableGrid1111214">
    <w:name w:val="Table Grid1111214"/>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1114">
    <w:name w:val="Light Grid - Accent 521114"/>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1113">
    <w:name w:val="Light Grid - Accent 5111113"/>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11114">
    <w:name w:val="Light Grid - Accent 311114"/>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2113">
    <w:name w:val="Light Grid2113"/>
    <w:basedOn w:val="TableNormal"/>
    <w:next w:val="LightGrid"/>
    <w:uiPriority w:val="62"/>
    <w:semiHidden/>
    <w:unhideWhenUsed/>
    <w:rsid w:val="0044628B"/>
    <w:rPr>
      <w:sz w:val="22"/>
      <w:szCs w:val="22"/>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13114">
    <w:name w:val="Light Grid - Accent 13114"/>
    <w:basedOn w:val="TableNormal"/>
    <w:next w:val="LightGrid-Accent1"/>
    <w:uiPriority w:val="62"/>
    <w:semiHidden/>
    <w:unhideWhenUsed/>
    <w:rsid w:val="0044628B"/>
    <w:rPr>
      <w:sz w:val="22"/>
      <w:szCs w:val="22"/>
      <w:lang w:val="en-GB" w:eastAsia="en-GB"/>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TableGrid3314">
    <w:name w:val="Table Grid3314"/>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214">
    <w:name w:val="Table Grid22214"/>
    <w:basedOn w:val="TableNormal"/>
    <w:next w:val="TableGrid"/>
    <w:uiPriority w:val="59"/>
    <w:rsid w:val="0044628B"/>
    <w:pPr>
      <w:jc w:val="both"/>
    </w:pPr>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314">
    <w:name w:val="Light List - Accent 3314"/>
    <w:basedOn w:val="TableNormal"/>
    <w:next w:val="LightList-Accent3"/>
    <w:uiPriority w:val="61"/>
    <w:semiHidden/>
    <w:unhideWhenUsed/>
    <w:rsid w:val="0044628B"/>
    <w:rPr>
      <w:rFonts w:eastAsia="Times New Roman" w:cs="Times New Roman"/>
      <w:lang w:val="en-GB" w:eastAsia="en-GB"/>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MediumGrid1-Accent3314">
    <w:name w:val="Medium Grid 1 - Accent 3314"/>
    <w:basedOn w:val="TableNormal"/>
    <w:next w:val="MediumGrid1-Accent3"/>
    <w:uiPriority w:val="67"/>
    <w:semiHidden/>
    <w:unhideWhenUsed/>
    <w:rsid w:val="0044628B"/>
    <w:rPr>
      <w:rFonts w:eastAsia="Times New Roman" w:cs="Times New Roman"/>
      <w:lang w:val="en-GB" w:eastAsia="en-GB"/>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Grid313">
    <w:name w:val="Light Grid313"/>
    <w:basedOn w:val="TableNormal"/>
    <w:next w:val="LightGrid"/>
    <w:uiPriority w:val="62"/>
    <w:semiHidden/>
    <w:unhideWhenUsed/>
    <w:rsid w:val="0044628B"/>
    <w:rPr>
      <w:rFonts w:eastAsia="Times New Roman" w:cs="Times New Roman"/>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List314">
    <w:name w:val="Light List314"/>
    <w:basedOn w:val="TableNormal"/>
    <w:next w:val="LightList"/>
    <w:uiPriority w:val="61"/>
    <w:semiHidden/>
    <w:unhideWhenUsed/>
    <w:rsid w:val="0044628B"/>
    <w:rPr>
      <w:rFonts w:eastAsia="Times New Roman" w:cs="Times New Roman"/>
      <w:lang w:val="en-GB" w:eastAsia="en-GB"/>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14">
    <w:name w:val="Medium Shading 1314"/>
    <w:basedOn w:val="TableNormal"/>
    <w:next w:val="MediumShading1"/>
    <w:uiPriority w:val="63"/>
    <w:semiHidden/>
    <w:unhideWhenUsed/>
    <w:rsid w:val="0044628B"/>
    <w:rPr>
      <w:rFonts w:eastAsia="Times New Roman" w:cs="Times New Roman"/>
      <w:lang w:val="en-GB" w:eastAsia="en-GB"/>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14">
    <w:name w:val="Light Shading314"/>
    <w:basedOn w:val="TableNormal"/>
    <w:next w:val="LightShading"/>
    <w:uiPriority w:val="60"/>
    <w:semiHidden/>
    <w:unhideWhenUsed/>
    <w:rsid w:val="0044628B"/>
    <w:rPr>
      <w:rFonts w:eastAsia="Times New Roman" w:cs="Times New Roman"/>
      <w:color w:val="000000"/>
      <w:lang w:val="en-GB" w:eastAsia="en-GB"/>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14">
    <w:name w:val="Light Shading - Accent 1414"/>
    <w:basedOn w:val="TableNormal"/>
    <w:next w:val="LightShading-Accent1"/>
    <w:uiPriority w:val="60"/>
    <w:semiHidden/>
    <w:unhideWhenUsed/>
    <w:rsid w:val="0044628B"/>
    <w:rPr>
      <w:rFonts w:eastAsia="Times New Roman" w:cs="Times New Roman"/>
      <w:color w:val="2E74B5"/>
      <w:lang w:val="en-GB" w:eastAsia="en-GB"/>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Grid-Accent1513">
    <w:name w:val="Light Grid - Accent 1513"/>
    <w:basedOn w:val="TableNormal"/>
    <w:next w:val="LightGrid-Accent1"/>
    <w:uiPriority w:val="62"/>
    <w:semiHidden/>
    <w:unhideWhenUsed/>
    <w:rsid w:val="0044628B"/>
    <w:rPr>
      <w:rFonts w:eastAsia="Times New Roman" w:cs="Times New Roman"/>
      <w:lang w:val="en-GB" w:eastAsia="en-GB"/>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Shading1-Accent3313">
    <w:name w:val="Medium Shading 1 - Accent 3313"/>
    <w:basedOn w:val="TableNormal"/>
    <w:next w:val="MediumShading1-Accent3"/>
    <w:uiPriority w:val="63"/>
    <w:semiHidden/>
    <w:unhideWhenUsed/>
    <w:rsid w:val="0044628B"/>
    <w:rPr>
      <w:rFonts w:eastAsia="Times New Roman" w:cs="Times New Roman"/>
      <w:lang w:val="en-GB" w:eastAsia="en-GB"/>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customStyle="1" w:styleId="LightShading-Accent3314">
    <w:name w:val="Light Shading - Accent 3314"/>
    <w:basedOn w:val="TableNormal"/>
    <w:next w:val="LightShading-Accent3"/>
    <w:uiPriority w:val="60"/>
    <w:semiHidden/>
    <w:unhideWhenUsed/>
    <w:rsid w:val="0044628B"/>
    <w:rPr>
      <w:rFonts w:eastAsia="Times New Roman" w:cs="Times New Roman"/>
      <w:color w:val="7B7B7B"/>
      <w:lang w:val="en-GB" w:eastAsia="en-GB"/>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TableGrid5114">
    <w:name w:val="Table Grid5114"/>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14">
    <w:name w:val="Table Grid6114"/>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1114">
    <w:name w:val="Light List - Accent 311114"/>
    <w:basedOn w:val="TableNormal"/>
    <w:next w:val="LightList-Accent3"/>
    <w:uiPriority w:val="61"/>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List-Accent32114">
    <w:name w:val="Light List - Accent 32114"/>
    <w:basedOn w:val="TableNormal"/>
    <w:next w:val="LightList-Accent3"/>
    <w:uiPriority w:val="61"/>
    <w:semiHidden/>
    <w:unhideWhenUsed/>
    <w:rsid w:val="0044628B"/>
    <w:rPr>
      <w:lang w:val="en-GB" w:eastAsia="en-GB"/>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Grid-Accent412114">
    <w:name w:val="Light Grid - Accent 412114"/>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51113">
    <w:name w:val="Table Grid51113"/>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11113">
    <w:name w:val="Plain Table 111113"/>
    <w:basedOn w:val="TableNormal"/>
    <w:next w:val="PlainTable11"/>
    <w:uiPriority w:val="41"/>
    <w:rsid w:val="0044628B"/>
    <w:rPr>
      <w:lang w:val="en-GB" w:eastAsia="en-GB"/>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LightList-Accent3111113">
    <w:name w:val="Light List - Accent 3111113"/>
    <w:basedOn w:val="TableNormal"/>
    <w:next w:val="LightList-Accent3"/>
    <w:uiPriority w:val="61"/>
    <w:rsid w:val="0044628B"/>
    <w:rPr>
      <w:sz w:val="22"/>
      <w:szCs w:val="22"/>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Grid-Accent4121113">
    <w:name w:val="Light Grid - Accent 4121113"/>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List-Accent321113">
    <w:name w:val="Light List - Accent 321113"/>
    <w:basedOn w:val="TableNormal"/>
    <w:next w:val="LightList-Accent3"/>
    <w:uiPriority w:val="61"/>
    <w:semiHidden/>
    <w:unhideWhenUsed/>
    <w:rsid w:val="0044628B"/>
    <w:rPr>
      <w:sz w:val="22"/>
      <w:szCs w:val="22"/>
      <w:lang w:val="en-GB" w:eastAsia="en-GB"/>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List-Accent33113">
    <w:name w:val="Light List - Accent 33113"/>
    <w:basedOn w:val="TableNormal"/>
    <w:next w:val="LightList-Accent3"/>
    <w:uiPriority w:val="61"/>
    <w:semiHidden/>
    <w:unhideWhenUsed/>
    <w:rsid w:val="0044628B"/>
    <w:rPr>
      <w:lang w:val="en-GB" w:eastAsia="en-GB"/>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TableGrid23114">
    <w:name w:val="Table Grid23114"/>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114">
    <w:name w:val="Table Grid33114"/>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113">
    <w:name w:val="Table Grid61113"/>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12113">
    <w:name w:val="Light Grid - Accent 1112113"/>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TableGrid1112113">
    <w:name w:val="Table Grid1112113"/>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12113">
    <w:name w:val="Table Grid11112113"/>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12113">
    <w:name w:val="Light Grid - Accent 512113"/>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2113">
    <w:name w:val="Light Grid - Accent 32113"/>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TableGrid222113">
    <w:name w:val="Table Grid222113"/>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2113">
    <w:name w:val="Light Grid - Accent 522113"/>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5112113">
    <w:name w:val="Light Grid - Accent 5112113"/>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12113">
    <w:name w:val="Light Grid - Accent 312113"/>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21113">
    <w:name w:val="Light Grid - Accent 121113"/>
    <w:basedOn w:val="TableNormal"/>
    <w:next w:val="LightGrid-Accent1"/>
    <w:uiPriority w:val="62"/>
    <w:rsid w:val="0044628B"/>
    <w:rPr>
      <w:sz w:val="22"/>
      <w:szCs w:val="22"/>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TableGrid11111113">
    <w:name w:val="Table Grid11111113"/>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211113">
    <w:name w:val="Light Grid - Accent 5211113"/>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3111113">
    <w:name w:val="Light Grid - Accent 3111113"/>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131113">
    <w:name w:val="Light Grid - Accent 131113"/>
    <w:basedOn w:val="TableNormal"/>
    <w:next w:val="LightGrid-Accent1"/>
    <w:uiPriority w:val="62"/>
    <w:semiHidden/>
    <w:unhideWhenUsed/>
    <w:rsid w:val="0044628B"/>
    <w:rPr>
      <w:sz w:val="22"/>
      <w:szCs w:val="22"/>
      <w:lang w:val="en-GB" w:eastAsia="en-GB"/>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Times New Roman"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MediumGrid1-Accent33113">
    <w:name w:val="Medium Grid 1 - Accent 33113"/>
    <w:basedOn w:val="TableNormal"/>
    <w:next w:val="MediumGrid1-Accent3"/>
    <w:uiPriority w:val="67"/>
    <w:semiHidden/>
    <w:unhideWhenUsed/>
    <w:rsid w:val="0044628B"/>
    <w:rPr>
      <w:lang w:val="en-GB" w:eastAsia="en-GB"/>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LightList3113">
    <w:name w:val="Light List3113"/>
    <w:basedOn w:val="TableNormal"/>
    <w:next w:val="LightList"/>
    <w:uiPriority w:val="61"/>
    <w:semiHidden/>
    <w:unhideWhenUsed/>
    <w:rsid w:val="0044628B"/>
    <w:rPr>
      <w:lang w:val="en-GB" w:eastAsia="en-GB"/>
    </w:rPr>
    <w:tblPr>
      <w:tblStyleRowBandSize w:val="1"/>
      <w:tblStyleColBandSize w:val="1"/>
      <w:tblBorders>
        <w:top w:val="single" w:sz="8" w:space="0" w:color="auto"/>
        <w:left w:val="single" w:sz="8" w:space="0" w:color="auto"/>
        <w:bottom w:val="single" w:sz="8" w:space="0" w:color="auto"/>
        <w:right w:val="single" w:sz="8" w:space="0" w:color="auto"/>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auto"/>
          <w:left w:val="single" w:sz="8" w:space="0" w:color="auto"/>
          <w:bottom w:val="single" w:sz="8" w:space="0" w:color="auto"/>
          <w:right w:val="single" w:sz="8" w:space="0" w:color="auto"/>
        </w:tcBorders>
      </w:tcPr>
    </w:tblStylePr>
    <w:tblStylePr w:type="firstCol">
      <w:rPr>
        <w:b/>
        <w:bCs/>
      </w:rPr>
    </w:tblStylePr>
    <w:tblStylePr w:type="lastCol">
      <w:rPr>
        <w:b/>
        <w:bCs/>
      </w:rPr>
    </w:tblStylePr>
    <w:tblStylePr w:type="band1Vert">
      <w:tblPr/>
      <w:tcPr>
        <w:tcBorders>
          <w:top w:val="single" w:sz="8" w:space="0" w:color="auto"/>
          <w:left w:val="single" w:sz="8" w:space="0" w:color="auto"/>
          <w:bottom w:val="single" w:sz="8" w:space="0" w:color="auto"/>
          <w:right w:val="single" w:sz="8" w:space="0" w:color="auto"/>
        </w:tcBorders>
      </w:tcPr>
    </w:tblStylePr>
    <w:tblStylePr w:type="band1Horz">
      <w:tblPr/>
      <w:tcPr>
        <w:tcBorders>
          <w:top w:val="single" w:sz="8" w:space="0" w:color="auto"/>
          <w:left w:val="single" w:sz="8" w:space="0" w:color="auto"/>
          <w:bottom w:val="single" w:sz="8" w:space="0" w:color="auto"/>
          <w:right w:val="single" w:sz="8" w:space="0" w:color="auto"/>
        </w:tcBorders>
      </w:tcPr>
    </w:tblStylePr>
  </w:style>
  <w:style w:type="table" w:customStyle="1" w:styleId="MediumShading13113">
    <w:name w:val="Medium Shading 13113"/>
    <w:basedOn w:val="TableNormal"/>
    <w:next w:val="MediumShading1"/>
    <w:uiPriority w:val="63"/>
    <w:semiHidden/>
    <w:unhideWhenUsed/>
    <w:rsid w:val="0044628B"/>
    <w:rPr>
      <w:lang w:val="en-GB" w:eastAsia="en-GB"/>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Shading3113">
    <w:name w:val="Light Shading3113"/>
    <w:basedOn w:val="TableNormal"/>
    <w:next w:val="LightShading"/>
    <w:uiPriority w:val="60"/>
    <w:semiHidden/>
    <w:unhideWhenUsed/>
    <w:rsid w:val="0044628B"/>
    <w:rPr>
      <w:color w:val="000000"/>
      <w:lang w:val="en-GB" w:eastAsia="en-GB"/>
    </w:rPr>
    <w:tblPr>
      <w:tblStyleRowBandSize w:val="1"/>
      <w:tblStyleColBandSize w:val="1"/>
      <w:tblBorders>
        <w:top w:val="single" w:sz="8" w:space="0" w:color="auto"/>
        <w:bottom w:val="single" w:sz="8" w:space="0" w:color="auto"/>
      </w:tblBorders>
    </w:tblPr>
    <w:tblStylePr w:type="fir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lastRow">
      <w:pPr>
        <w:spacing w:before="0" w:after="0" w:line="240" w:lineRule="auto"/>
      </w:pPr>
      <w:rPr>
        <w:b/>
        <w:bCs/>
      </w:rPr>
      <w:tblPr/>
      <w:tcPr>
        <w:tcBorders>
          <w:top w:val="single" w:sz="8" w:space="0" w:color="auto"/>
          <w:left w:val="nil"/>
          <w:bottom w:val="single" w:sz="8" w:space="0" w:color="auto"/>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4113">
    <w:name w:val="Light Shading - Accent 14113"/>
    <w:basedOn w:val="TableNormal"/>
    <w:next w:val="LightShading-Accent1"/>
    <w:uiPriority w:val="60"/>
    <w:semiHidden/>
    <w:unhideWhenUsed/>
    <w:rsid w:val="0044628B"/>
    <w:rPr>
      <w:color w:val="2E74B5"/>
      <w:lang w:val="en-GB" w:eastAsia="en-GB"/>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Shading-Accent33113">
    <w:name w:val="Light Shading - Accent 33113"/>
    <w:basedOn w:val="TableNormal"/>
    <w:next w:val="LightShading-Accent3"/>
    <w:uiPriority w:val="60"/>
    <w:semiHidden/>
    <w:unhideWhenUsed/>
    <w:rsid w:val="0044628B"/>
    <w:rPr>
      <w:color w:val="7B7B7B"/>
      <w:lang w:val="en-GB" w:eastAsia="en-GB"/>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LightGrid-Accent112113">
    <w:name w:val="Light Grid - Accent 112113"/>
    <w:basedOn w:val="TableNormal"/>
    <w:uiPriority w:val="62"/>
    <w:rsid w:val="0044628B"/>
    <w:rPr>
      <w:rFonts w:ascii="BZar" w:hAnsi="BZar" w:cs="Times New Roman"/>
      <w:szCs w:val="24"/>
      <w:lang w:val="en-GB" w:eastAsia="en-GB" w:bidi="hi-IN"/>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14113">
    <w:name w:val="Light Grid - Accent 14113"/>
    <w:basedOn w:val="TableNormal"/>
    <w:next w:val="LightGrid-Accent1"/>
    <w:uiPriority w:val="62"/>
    <w:semiHidden/>
    <w:unhideWhenUsed/>
    <w:rsid w:val="0044628B"/>
    <w:rPr>
      <w:rFonts w:ascii="BZar" w:hAnsi="BZar" w:cs="Times New Roman"/>
      <w:szCs w:val="24"/>
      <w:lang w:val="en-GB" w:eastAsia="en-GB" w:bidi="hi-IN"/>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45113">
    <w:name w:val="Light Grid - Accent 45113"/>
    <w:basedOn w:val="TableNormal"/>
    <w:next w:val="LightGrid-Accent4"/>
    <w:uiPriority w:val="62"/>
    <w:rsid w:val="0044628B"/>
    <w:rPr>
      <w:sz w:val="22"/>
      <w:szCs w:val="22"/>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231113">
    <w:name w:val="Table Grid231113"/>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1113">
    <w:name w:val="Table Grid331113"/>
    <w:basedOn w:val="TableNormal"/>
    <w:next w:val="TableGrid"/>
    <w:uiPriority w:val="59"/>
    <w:rsid w:val="0044628B"/>
    <w:pPr>
      <w:bidi/>
    </w:pPr>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82">
    <w:name w:val="Table Grid282"/>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82">
    <w:name w:val="Table Grid1182"/>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92">
    <w:name w:val="Table Grid292"/>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63">
    <w:name w:val="Table Grid363"/>
    <w:basedOn w:val="TableNormal"/>
    <w:next w:val="TableGrid"/>
    <w:uiPriority w:val="59"/>
    <w:rsid w:val="0044628B"/>
    <w:pPr>
      <w:bidi/>
    </w:pPr>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672">
    <w:name w:val="Light Grid - Accent 672"/>
    <w:basedOn w:val="TableNormal"/>
    <w:next w:val="LightGrid-Accent6"/>
    <w:uiPriority w:val="62"/>
    <w:rsid w:val="0044628B"/>
    <w:rPr>
      <w:lang w:val="en-GB" w:eastAsia="en-GB"/>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492">
    <w:name w:val="Light Grid - Accent 492"/>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1-Accent662">
    <w:name w:val="Medium Shading 1 - Accent 662"/>
    <w:basedOn w:val="TableNormal"/>
    <w:next w:val="MediumShading1-Accent6"/>
    <w:uiPriority w:val="63"/>
    <w:rsid w:val="0044628B"/>
    <w:rPr>
      <w:lang w:val="en-GB" w:eastAsia="en-GB"/>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462">
    <w:name w:val="Medium Shading 1 - Accent 462"/>
    <w:basedOn w:val="TableNormal"/>
    <w:next w:val="MediumShading1-Accent4"/>
    <w:uiPriority w:val="63"/>
    <w:rsid w:val="0044628B"/>
    <w:rPr>
      <w:lang w:val="en-GB" w:eastAsia="en-GB"/>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TableGrid462">
    <w:name w:val="Table Grid462"/>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72">
    <w:name w:val="Light Grid - Accent 4172"/>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72">
    <w:name w:val="Light Grid - Accent 4272"/>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52">
    <w:name w:val="Light Grid - Accent 4352"/>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TableGrid1192">
    <w:name w:val="Table Grid1192"/>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52">
    <w:name w:val="Table Grid2152"/>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52">
    <w:name w:val="Table Grid3152"/>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62">
    <w:name w:val="Table Grid1262"/>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43">
    <w:name w:val="Table Grid1343"/>
    <w:basedOn w:val="TableNormal"/>
    <w:next w:val="TableGrid"/>
    <w:uiPriority w:val="39"/>
    <w:rsid w:val="0044628B"/>
    <w:pPr>
      <w:bidi/>
    </w:pPr>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ediumGrid3-Accent3122">
    <w:name w:val="Medium Grid 3 - Accent 3122"/>
    <w:basedOn w:val="TableNormal"/>
    <w:next w:val="MediumGrid3-Accent3"/>
    <w:uiPriority w:val="69"/>
    <w:rsid w:val="0044628B"/>
    <w:rPr>
      <w:rFonts w:eastAsia="Times New Roman" w:cs="Times New Roman"/>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TableGrid7122">
    <w:name w:val="Table Grid 7122"/>
    <w:basedOn w:val="TableNormal"/>
    <w:next w:val="TableGrid70"/>
    <w:rsid w:val="0044628B"/>
    <w:pPr>
      <w:bidi/>
      <w:spacing w:line="360" w:lineRule="auto"/>
      <w:ind w:firstLine="284"/>
      <w:jc w:val="mediumKashida"/>
    </w:pPr>
    <w:rPr>
      <w:rFonts w:eastAsia="Times New Roman" w:cs="Times New Roman"/>
      <w:b/>
      <w:bCs/>
      <w:lang w:val="en-GB" w:eastAsia="en-GB"/>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tcPr>
    <w:tblStylePr w:type="firstRow">
      <w:rPr>
        <w:b w:val="0"/>
        <w:bCs w:val="0"/>
      </w:rPr>
      <w:tblPr/>
      <w:tcPr>
        <w:tcBorders>
          <w:bottom w:val="single" w:sz="12" w:space="0" w:color="auto"/>
          <w:tl2br w:val="none" w:sz="0" w:space="0" w:color="auto"/>
          <w:tr2bl w:val="none" w:sz="0" w:space="0" w:color="auto"/>
        </w:tcBorders>
      </w:tcPr>
    </w:tblStylePr>
    <w:tblStylePr w:type="lastRow">
      <w:rPr>
        <w:b w:val="0"/>
        <w:bCs w:val="0"/>
      </w:rPr>
      <w:tblPr/>
      <w:tcPr>
        <w:tcBorders>
          <w:top w:val="single" w:sz="6" w:space="0" w:color="auto"/>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auto"/>
          <w:tr2bl w:val="none" w:sz="0" w:space="0" w:color="auto"/>
        </w:tcBorders>
      </w:tcPr>
    </w:tblStylePr>
  </w:style>
  <w:style w:type="table" w:customStyle="1" w:styleId="LightShading-Accent263">
    <w:name w:val="Light Shading - Accent 263"/>
    <w:basedOn w:val="TableNormal"/>
    <w:next w:val="LightShading-Accent2"/>
    <w:uiPriority w:val="60"/>
    <w:rsid w:val="0044628B"/>
    <w:rPr>
      <w:color w:val="943634"/>
      <w:sz w:val="22"/>
      <w:szCs w:val="22"/>
      <w:lang w:val="en-GB" w:eastAsia="en-GB"/>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MediumShading2-Accent652">
    <w:name w:val="Medium Shading 2 - Accent 652"/>
    <w:basedOn w:val="TableNormal"/>
    <w:next w:val="MediumShading2-Accent6"/>
    <w:uiPriority w:val="64"/>
    <w:rsid w:val="0044628B"/>
    <w:rPr>
      <w:sz w:val="22"/>
      <w:szCs w:val="22"/>
      <w:lang w:val="en-GB" w:eastAsia="en-GB"/>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LightGrid-Accent1153">
    <w:name w:val="Light Grid - Accent 1153"/>
    <w:basedOn w:val="TableNormal"/>
    <w:uiPriority w:val="62"/>
    <w:rsid w:val="0044628B"/>
    <w:rPr>
      <w:sz w:val="22"/>
      <w:szCs w:val="22"/>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252">
    <w:name w:val="Light Grid - Accent 252"/>
    <w:basedOn w:val="TableNormal"/>
    <w:next w:val="LightGrid-Accent2"/>
    <w:uiPriority w:val="62"/>
    <w:rsid w:val="0044628B"/>
    <w:rPr>
      <w:sz w:val="22"/>
      <w:szCs w:val="22"/>
      <w:lang w:val="en-GB" w:eastAsia="en-GB"/>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Grid-Accent343">
    <w:name w:val="Light Grid - Accent 343"/>
    <w:basedOn w:val="TableNormal"/>
    <w:next w:val="LightGrid-Accent3"/>
    <w:uiPriority w:val="62"/>
    <w:rsid w:val="0044628B"/>
    <w:rPr>
      <w:sz w:val="22"/>
      <w:szCs w:val="22"/>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4443">
    <w:name w:val="Light Grid - Accent 4443"/>
    <w:basedOn w:val="TableNormal"/>
    <w:next w:val="LightGrid-Accent4"/>
    <w:uiPriority w:val="62"/>
    <w:rsid w:val="0044628B"/>
    <w:rPr>
      <w:sz w:val="22"/>
      <w:szCs w:val="22"/>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Shading-Accent542">
    <w:name w:val="Light Shading - Accent 542"/>
    <w:basedOn w:val="TableNormal"/>
    <w:next w:val="LightShading-Accent5"/>
    <w:uiPriority w:val="60"/>
    <w:rsid w:val="0044628B"/>
    <w:rPr>
      <w:color w:val="31849B"/>
      <w:sz w:val="22"/>
      <w:szCs w:val="22"/>
      <w:lang w:val="en-GB" w:eastAsia="en-G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TableGrid1443">
    <w:name w:val="Table Grid1443"/>
    <w:basedOn w:val="TableNormal"/>
    <w:next w:val="TableGrid"/>
    <w:uiPriority w:val="39"/>
    <w:rsid w:val="0044628B"/>
    <w:pPr>
      <w:bidi/>
    </w:pPr>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43">
    <w:name w:val="Table Grid2243"/>
    <w:basedOn w:val="TableNormal"/>
    <w:next w:val="TableGrid"/>
    <w:rsid w:val="0044628B"/>
    <w:pPr>
      <w:bidi/>
    </w:pPr>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42">
    <w:name w:val="Table Grid4142"/>
    <w:basedOn w:val="TableNormal"/>
    <w:next w:val="TableGrid"/>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ediumShading1-Accent5122">
    <w:name w:val="Medium Shading 1 - Accent 5122"/>
    <w:basedOn w:val="TableNormal"/>
    <w:next w:val="MediumShading1-Accent5"/>
    <w:uiPriority w:val="63"/>
    <w:rsid w:val="0044628B"/>
    <w:rPr>
      <w:sz w:val="22"/>
      <w:szCs w:val="22"/>
      <w:lang w:val="en-GB" w:eastAsia="en-GB"/>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MediumShading1-Accent4143">
    <w:name w:val="Medium Shading 1 - Accent 4143"/>
    <w:basedOn w:val="TableNormal"/>
    <w:next w:val="MediumShading1-Accent4"/>
    <w:uiPriority w:val="63"/>
    <w:rsid w:val="0044628B"/>
    <w:rPr>
      <w:rFonts w:eastAsia="Times New Roman"/>
      <w:lang w:val="en-GB" w:eastAsia="en-GB"/>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1132">
    <w:name w:val="Medium Shading 1132"/>
    <w:basedOn w:val="TableNormal"/>
    <w:uiPriority w:val="63"/>
    <w:rsid w:val="0044628B"/>
    <w:rPr>
      <w:rFonts w:eastAsia="Times New Roman"/>
      <w:lang w:val="en-GB" w:eastAsia="en-GB"/>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LightGrid-Accent6143">
    <w:name w:val="Light Grid - Accent 6143"/>
    <w:basedOn w:val="TableNormal"/>
    <w:next w:val="LightGrid-Accent6"/>
    <w:uiPriority w:val="62"/>
    <w:rsid w:val="0044628B"/>
    <w:rPr>
      <w:rFonts w:eastAsia="Times New Roman"/>
      <w:lang w:val="en-GB" w:eastAsia="en-GB"/>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MediumShading2-Accent2122">
    <w:name w:val="Medium Shading 2 - Accent 2122"/>
    <w:basedOn w:val="TableNormal"/>
    <w:next w:val="MediumShading2-Accent2"/>
    <w:uiPriority w:val="64"/>
    <w:rsid w:val="0044628B"/>
    <w:rPr>
      <w:rFonts w:eastAsia="Times New Roman"/>
      <w:lang w:val="en-GB" w:eastAsia="en-GB"/>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3133">
    <w:name w:val="Medium Shading 1 - Accent 3133"/>
    <w:basedOn w:val="TableNormal"/>
    <w:next w:val="MediumShading1-Accent3"/>
    <w:uiPriority w:val="63"/>
    <w:rsid w:val="0044628B"/>
    <w:rPr>
      <w:rFonts w:eastAsia="Times New Roman"/>
      <w:lang w:val="en-GB" w:eastAsia="en-GB"/>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MediumShading1-Accent1122">
    <w:name w:val="Medium Shading 1 - Accent 1122"/>
    <w:basedOn w:val="TableNormal"/>
    <w:uiPriority w:val="63"/>
    <w:rsid w:val="0044628B"/>
    <w:rPr>
      <w:rFonts w:eastAsia="Times New Roman"/>
      <w:lang w:val="en-GB" w:eastAsia="en-GB"/>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ediumGrid3-Accent6122">
    <w:name w:val="Medium Grid 3 - Accent 6122"/>
    <w:basedOn w:val="TableNormal"/>
    <w:next w:val="MediumGrid3-Accent6"/>
    <w:uiPriority w:val="69"/>
    <w:rsid w:val="0044628B"/>
    <w:rPr>
      <w:rFonts w:eastAsia="Times New Roman"/>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4122">
    <w:name w:val="Medium Grid 3 - Accent 4122"/>
    <w:basedOn w:val="TableNormal"/>
    <w:next w:val="MediumGrid3-Accent4"/>
    <w:uiPriority w:val="69"/>
    <w:rsid w:val="0044628B"/>
    <w:rPr>
      <w:rFonts w:eastAsia="Times New Roman"/>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GridTable41122">
    <w:name w:val="Grid Table 41122"/>
    <w:basedOn w:val="TableNormal"/>
    <w:uiPriority w:val="49"/>
    <w:rsid w:val="0044628B"/>
    <w:rPr>
      <w:sz w:val="22"/>
      <w:szCs w:val="22"/>
      <w:lang w:val="en-GB" w:eastAsia="en-GB"/>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insideV w:val="nil"/>
        </w:tcBorders>
        <w:shd w:val="clear" w:color="auto" w:fill="000000"/>
      </w:tcPr>
    </w:tblStylePr>
    <w:tblStylePr w:type="lastRow">
      <w:rPr>
        <w:b/>
        <w:bCs/>
      </w:rPr>
      <w:tblPr/>
      <w:tcPr>
        <w:tcBorders>
          <w:top w:val="double" w:sz="4" w:space="0" w:color="auto"/>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GridTable3-Accent32">
    <w:name w:val="Grid Table 3 - Accent 32"/>
    <w:basedOn w:val="TableNormal"/>
    <w:uiPriority w:val="48"/>
    <w:rsid w:val="0044628B"/>
    <w:rPr>
      <w:lang w:val="en-GB" w:eastAsia="en-G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GridTable6Colorful-Accent31">
    <w:name w:val="Grid Table 6 Colorful - Accent 31"/>
    <w:basedOn w:val="TableNormal"/>
    <w:uiPriority w:val="51"/>
    <w:rsid w:val="0044628B"/>
    <w:rPr>
      <w:color w:val="7B7B7B"/>
      <w:lang w:val="en-GB" w:eastAsia="en-G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GridTable2-Accent31">
    <w:name w:val="Grid Table 2 - Accent 31"/>
    <w:basedOn w:val="TableNormal"/>
    <w:uiPriority w:val="47"/>
    <w:rsid w:val="0044628B"/>
    <w:rPr>
      <w:lang w:val="en-GB" w:eastAsia="en-GB"/>
    </w:rPr>
    <w:tblPr>
      <w:tblStyleRowBandSize w:val="1"/>
      <w:tblStyleColBandSize w:val="1"/>
      <w:tblBorders>
        <w:top w:val="single" w:sz="2" w:space="0" w:color="C9C9C9"/>
        <w:bottom w:val="single" w:sz="2" w:space="0" w:color="C9C9C9"/>
        <w:insideH w:val="single" w:sz="2" w:space="0" w:color="C9C9C9"/>
        <w:insideV w:val="single" w:sz="2" w:space="0" w:color="C9C9C9"/>
      </w:tblBorders>
    </w:tblPr>
    <w:tblStylePr w:type="firstRow">
      <w:rPr>
        <w:b/>
        <w:bCs/>
      </w:rPr>
      <w:tblPr/>
      <w:tcPr>
        <w:tcBorders>
          <w:top w:val="nil"/>
          <w:bottom w:val="single" w:sz="12" w:space="0" w:color="C9C9C9"/>
          <w:insideH w:val="nil"/>
          <w:insideV w:val="nil"/>
        </w:tcBorders>
        <w:shd w:val="clear" w:color="auto" w:fill="FFFFFF"/>
      </w:tcPr>
    </w:tblStylePr>
    <w:tblStylePr w:type="lastRow">
      <w:rPr>
        <w:b/>
        <w:bCs/>
      </w:rPr>
      <w:tblPr/>
      <w:tcPr>
        <w:tcBorders>
          <w:top w:val="double" w:sz="2" w:space="0" w:color="C9C9C9"/>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numbering" w:customStyle="1" w:styleId="NoList29">
    <w:name w:val="No List29"/>
    <w:next w:val="NoList"/>
    <w:uiPriority w:val="99"/>
    <w:semiHidden/>
    <w:unhideWhenUsed/>
    <w:rsid w:val="0044628B"/>
  </w:style>
  <w:style w:type="numbering" w:customStyle="1" w:styleId="NoList120">
    <w:name w:val="No List120"/>
    <w:next w:val="NoList"/>
    <w:uiPriority w:val="99"/>
    <w:semiHidden/>
    <w:unhideWhenUsed/>
    <w:rsid w:val="0044628B"/>
  </w:style>
  <w:style w:type="table" w:customStyle="1" w:styleId="TableGrid30">
    <w:name w:val="Table Grid30"/>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0">
    <w:name w:val="No List1110"/>
    <w:next w:val="NoList"/>
    <w:uiPriority w:val="99"/>
    <w:semiHidden/>
    <w:unhideWhenUsed/>
    <w:rsid w:val="0044628B"/>
  </w:style>
  <w:style w:type="table" w:customStyle="1" w:styleId="TableGrid1200">
    <w:name w:val="Table Grid120"/>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0">
    <w:name w:val="No List210"/>
    <w:next w:val="NoList"/>
    <w:uiPriority w:val="99"/>
    <w:semiHidden/>
    <w:unhideWhenUsed/>
    <w:rsid w:val="0044628B"/>
  </w:style>
  <w:style w:type="table" w:customStyle="1" w:styleId="TableGrid210">
    <w:name w:val="Table Grid210"/>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7">
    <w:name w:val="No List37"/>
    <w:next w:val="NoList"/>
    <w:uiPriority w:val="99"/>
    <w:semiHidden/>
    <w:unhideWhenUsed/>
    <w:rsid w:val="0044628B"/>
  </w:style>
  <w:style w:type="numbering" w:customStyle="1" w:styleId="NoList47">
    <w:name w:val="No List47"/>
    <w:next w:val="NoList"/>
    <w:uiPriority w:val="99"/>
    <w:semiHidden/>
    <w:unhideWhenUsed/>
    <w:rsid w:val="0044628B"/>
  </w:style>
  <w:style w:type="table" w:customStyle="1" w:styleId="TableGrid37">
    <w:name w:val="Table Grid37"/>
    <w:basedOn w:val="TableNormal"/>
    <w:next w:val="TableGrid"/>
    <w:uiPriority w:val="39"/>
    <w:rsid w:val="0044628B"/>
    <w:pPr>
      <w:bidi/>
    </w:pPr>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4">
    <w:name w:val="Table Web 34"/>
    <w:basedOn w:val="TableNormal"/>
    <w:next w:val="TableWeb3"/>
    <w:rsid w:val="0044628B"/>
    <w:pPr>
      <w:bidi/>
    </w:pPr>
    <w:rPr>
      <w:rFonts w:eastAsia="Times New Roman" w:cs="Times New Roman"/>
      <w:lang w:val="en-GB" w:eastAsia="en-GB"/>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74">
    <w:name w:val="Table Grid 74"/>
    <w:basedOn w:val="TableNormal"/>
    <w:next w:val="TableGrid70"/>
    <w:rsid w:val="0044628B"/>
    <w:pPr>
      <w:bidi/>
    </w:pPr>
    <w:rPr>
      <w:rFonts w:eastAsia="Times New Roman" w:cs="Times New Roman"/>
      <w:b/>
      <w:bCs/>
      <w:lang w:val="en-GB" w:eastAsia="en-GB"/>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tcPr>
    <w:tblStylePr w:type="firstRow">
      <w:rPr>
        <w:b w:val="0"/>
        <w:bCs w:val="0"/>
      </w:rPr>
      <w:tblPr/>
      <w:tcPr>
        <w:tcBorders>
          <w:bottom w:val="single" w:sz="12" w:space="0" w:color="auto"/>
          <w:tl2br w:val="none" w:sz="0" w:space="0" w:color="auto"/>
          <w:tr2bl w:val="none" w:sz="0" w:space="0" w:color="auto"/>
        </w:tcBorders>
      </w:tcPr>
    </w:tblStylePr>
    <w:tblStylePr w:type="lastRow">
      <w:rPr>
        <w:b w:val="0"/>
        <w:bCs w:val="0"/>
      </w:rPr>
      <w:tblPr/>
      <w:tcPr>
        <w:tcBorders>
          <w:top w:val="single" w:sz="6" w:space="0" w:color="auto"/>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auto"/>
          <w:tr2bl w:val="none" w:sz="0" w:space="0" w:color="auto"/>
        </w:tcBorders>
      </w:tcPr>
    </w:tblStylePr>
  </w:style>
  <w:style w:type="table" w:customStyle="1" w:styleId="TableGrid440">
    <w:name w:val="Table Grid 44"/>
    <w:basedOn w:val="TableNormal"/>
    <w:next w:val="TableGrid40"/>
    <w:rsid w:val="0044628B"/>
    <w:pPr>
      <w:bidi/>
    </w:pPr>
    <w:rPr>
      <w:rFonts w:eastAsia="Times New Roman" w:cs="Times New Roman"/>
      <w:lang w:val="en-GB" w:eastAsia="en-GB"/>
    </w:rPr>
    <w:tblPr>
      <w:tblBorders>
        <w:left w:val="single" w:sz="12" w:space="0" w:color="auto"/>
        <w:right w:val="single" w:sz="12" w:space="0" w:color="auto"/>
        <w:insideH w:val="single" w:sz="6" w:space="0" w:color="auto"/>
        <w:insideV w:val="single" w:sz="6" w:space="0" w:color="auto"/>
      </w:tblBorders>
    </w:tblPr>
    <w:tcPr>
      <w:shd w:val="clear" w:color="auto" w:fill="auto"/>
    </w:tcPr>
    <w:tblStylePr w:type="firstRow">
      <w:rPr>
        <w:color w:val="auto"/>
      </w:rPr>
      <w:tblPr/>
      <w:tcPr>
        <w:tcBorders>
          <w:bottom w:val="single" w:sz="6" w:space="0" w:color="auto"/>
          <w:tl2br w:val="none" w:sz="0" w:space="0" w:color="auto"/>
          <w:tr2bl w:val="none" w:sz="0" w:space="0" w:color="auto"/>
        </w:tcBorders>
        <w:shd w:val="pct30" w:color="FFFF00" w:fill="FFFFFF"/>
      </w:tcPr>
    </w:tblStylePr>
    <w:tblStylePr w:type="lastRow">
      <w:rPr>
        <w:b/>
        <w:bCs/>
        <w:color w:val="auto"/>
      </w:rPr>
      <w:tblPr/>
      <w:tcPr>
        <w:tcBorders>
          <w:top w:val="single" w:sz="6" w:space="0" w:color="auto"/>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numbering" w:customStyle="1" w:styleId="NoList1118">
    <w:name w:val="No List1118"/>
    <w:next w:val="NoList"/>
    <w:semiHidden/>
    <w:rsid w:val="0044628B"/>
  </w:style>
  <w:style w:type="table" w:customStyle="1" w:styleId="LightGrid15">
    <w:name w:val="Light Grid15"/>
    <w:basedOn w:val="TableNormal"/>
    <w:uiPriority w:val="62"/>
    <w:rsid w:val="0044628B"/>
    <w:rPr>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TableTheme4">
    <w:name w:val="Table Theme4"/>
    <w:basedOn w:val="TableNormal"/>
    <w:next w:val="TableTheme"/>
    <w:rsid w:val="0044628B"/>
    <w:pPr>
      <w:bidi/>
    </w:pPr>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0">
    <w:name w:val="Table Grid 14"/>
    <w:basedOn w:val="TableNormal"/>
    <w:next w:val="TableGrid1a"/>
    <w:rsid w:val="0044628B"/>
    <w:pPr>
      <w:bidi/>
    </w:pPr>
    <w:rPr>
      <w:rFonts w:eastAsia="Times New Roman" w:cs="Times New Roman"/>
      <w:lang w:val="en-GB" w:eastAsia="en-GB"/>
    </w:rPr>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LightGrid-Accent681">
    <w:name w:val="Light Grid - Accent 681"/>
    <w:basedOn w:val="TableNormal"/>
    <w:next w:val="LightGrid-Accent6"/>
    <w:uiPriority w:val="62"/>
    <w:rsid w:val="0044628B"/>
    <w:rPr>
      <w:lang w:val="en-GB" w:eastAsia="en-GB"/>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6">
    <w:name w:val="Light Grid6"/>
    <w:basedOn w:val="TableNormal"/>
    <w:next w:val="LightGrid"/>
    <w:uiPriority w:val="62"/>
    <w:rsid w:val="0044628B"/>
    <w:rPr>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562">
    <w:name w:val="Light Grid - Accent 562"/>
    <w:basedOn w:val="TableNormal"/>
    <w:next w:val="LightGrid-Accent5"/>
    <w:uiPriority w:val="62"/>
    <w:rsid w:val="0044628B"/>
    <w:rPr>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410">
    <w:name w:val="Light Grid - Accent 410"/>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2-Accent24">
    <w:name w:val="Medium Shading 2 - Accent 24"/>
    <w:basedOn w:val="TableNormal"/>
    <w:next w:val="MediumShading2-Accent2"/>
    <w:uiPriority w:val="64"/>
    <w:rsid w:val="0044628B"/>
    <w:rPr>
      <w:lang w:val="en-GB" w:eastAsia="en-GB"/>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LightGrid-Accent18">
    <w:name w:val="Light Grid - Accent 18"/>
    <w:basedOn w:val="TableNormal"/>
    <w:next w:val="LightGrid-Accent1"/>
    <w:uiPriority w:val="62"/>
    <w:rsid w:val="0044628B"/>
    <w:rPr>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Grid3-Accent14">
    <w:name w:val="Medium Grid 3 - Accent 14"/>
    <w:basedOn w:val="TableNormal"/>
    <w:next w:val="MediumGrid3-Accent1"/>
    <w:uiPriority w:val="69"/>
    <w:rsid w:val="0044628B"/>
    <w:rPr>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Grid3-Accent34">
    <w:name w:val="Medium Grid 3 - Accent 34"/>
    <w:basedOn w:val="TableNormal"/>
    <w:next w:val="MediumGrid3-Accent3"/>
    <w:uiPriority w:val="69"/>
    <w:rsid w:val="0044628B"/>
    <w:rPr>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MediumGrid3-Accent44">
    <w:name w:val="Medium Grid 3 - Accent 44"/>
    <w:basedOn w:val="TableNormal"/>
    <w:next w:val="MediumGrid3-Accent4"/>
    <w:uiPriority w:val="69"/>
    <w:rsid w:val="0044628B"/>
    <w:rPr>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Grid3-Accent64">
    <w:name w:val="Medium Grid 3 - Accent 64"/>
    <w:basedOn w:val="TableNormal"/>
    <w:next w:val="MediumGrid3-Accent6"/>
    <w:uiPriority w:val="69"/>
    <w:rsid w:val="0044628B"/>
    <w:rPr>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LightList-Accent14">
    <w:name w:val="Light List - Accent 14"/>
    <w:basedOn w:val="TableNormal"/>
    <w:next w:val="LightList-Accent1"/>
    <w:uiPriority w:val="61"/>
    <w:rsid w:val="0044628B"/>
    <w:rPr>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44">
    <w:name w:val="Light List - Accent 44"/>
    <w:basedOn w:val="TableNormal"/>
    <w:next w:val="LightList-Accent4"/>
    <w:uiPriority w:val="61"/>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MediumShading1-Accent67">
    <w:name w:val="Medium Shading 1 - Accent 67"/>
    <w:basedOn w:val="TableNormal"/>
    <w:next w:val="MediumShading1-Accent6"/>
    <w:uiPriority w:val="63"/>
    <w:rsid w:val="0044628B"/>
    <w:rPr>
      <w:lang w:val="en-GB" w:eastAsia="en-GB"/>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36">
    <w:name w:val="Medium Shading 1 - Accent 36"/>
    <w:basedOn w:val="TableNormal"/>
    <w:next w:val="MediumShading1-Accent3"/>
    <w:uiPriority w:val="63"/>
    <w:rsid w:val="0044628B"/>
    <w:rPr>
      <w:lang w:val="en-GB" w:eastAsia="en-GB"/>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MediumShading1-Accent14">
    <w:name w:val="Medium Shading 1 - Accent 14"/>
    <w:basedOn w:val="TableNormal"/>
    <w:next w:val="MediumShading1-Accent1"/>
    <w:uiPriority w:val="63"/>
    <w:rsid w:val="0044628B"/>
    <w:rPr>
      <w:lang w:val="en-GB" w:eastAsia="en-GB"/>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ediumShading1-Accent47">
    <w:name w:val="Medium Shading 1 - Accent 47"/>
    <w:basedOn w:val="TableNormal"/>
    <w:next w:val="MediumShading1-Accent4"/>
    <w:uiPriority w:val="63"/>
    <w:rsid w:val="0044628B"/>
    <w:rPr>
      <w:lang w:val="en-GB" w:eastAsia="en-GB"/>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1-Accent54">
    <w:name w:val="Medium Shading 1 - Accent 54"/>
    <w:basedOn w:val="TableNormal"/>
    <w:next w:val="MediumShading1-Accent5"/>
    <w:uiPriority w:val="63"/>
    <w:rsid w:val="0044628B"/>
    <w:rPr>
      <w:lang w:val="en-GB" w:eastAsia="en-GB"/>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MediumGrid3-Accent24">
    <w:name w:val="Medium Grid 3 - Accent 24"/>
    <w:basedOn w:val="TableNormal"/>
    <w:next w:val="MediumGrid3-Accent2"/>
    <w:uiPriority w:val="69"/>
    <w:rsid w:val="0044628B"/>
    <w:rPr>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GridTable4-Accent116">
    <w:name w:val="Grid Table 4 - Accent 116"/>
    <w:basedOn w:val="TableNormal"/>
    <w:uiPriority w:val="49"/>
    <w:rsid w:val="0044628B"/>
    <w:rPr>
      <w:lang w:val="en-GB" w:eastAsia="en-GB"/>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TableGrid47">
    <w:name w:val="Table Grid47"/>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8">
    <w:name w:val="Light Grid - Accent 418"/>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8">
    <w:name w:val="Light Grid - Accent 428"/>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6">
    <w:name w:val="Light Grid - Accent 436"/>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6">
    <w:name w:val="No List56"/>
    <w:next w:val="NoList"/>
    <w:uiPriority w:val="99"/>
    <w:semiHidden/>
    <w:unhideWhenUsed/>
    <w:rsid w:val="0044628B"/>
  </w:style>
  <w:style w:type="table" w:customStyle="1" w:styleId="TableGrid55">
    <w:name w:val="Table Grid55"/>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215">
    <w:name w:val="Plain Table 215"/>
    <w:basedOn w:val="TableNormal"/>
    <w:uiPriority w:val="42"/>
    <w:rsid w:val="0044628B"/>
    <w:rPr>
      <w:lang w:val="en-GB" w:eastAsia="en-GB"/>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114">
    <w:name w:val="Grid Table 4 - Accent 1114"/>
    <w:basedOn w:val="TableNormal"/>
    <w:uiPriority w:val="49"/>
    <w:rsid w:val="0044628B"/>
    <w:rPr>
      <w:lang w:val="en-GB" w:eastAsia="en-GB"/>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14">
    <w:name w:val="List Table 414"/>
    <w:basedOn w:val="TableNormal"/>
    <w:uiPriority w:val="49"/>
    <w:rsid w:val="0044628B"/>
    <w:rPr>
      <w:lang w:val="en-GB" w:eastAsia="en-GB"/>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14">
    <w:name w:val="List Table 314"/>
    <w:basedOn w:val="TableNormal"/>
    <w:uiPriority w:val="48"/>
    <w:rsid w:val="0044628B"/>
    <w:rPr>
      <w:lang w:val="en-GB" w:eastAsia="en-GB"/>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TableGrid11100">
    <w:name w:val="Table Grid1110"/>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514">
    <w:name w:val="Grid Table 1 Light - Accent 514"/>
    <w:basedOn w:val="TableNormal"/>
    <w:uiPriority w:val="46"/>
    <w:rsid w:val="0044628B"/>
    <w:rPr>
      <w:lang w:val="en-GB" w:eastAsia="en-GB"/>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numbering" w:customStyle="1" w:styleId="NoList127">
    <w:name w:val="No List127"/>
    <w:next w:val="NoList"/>
    <w:uiPriority w:val="99"/>
    <w:semiHidden/>
    <w:unhideWhenUsed/>
    <w:rsid w:val="0044628B"/>
  </w:style>
  <w:style w:type="table" w:customStyle="1" w:styleId="TableGrid216">
    <w:name w:val="Table Grid216"/>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1124">
    <w:name w:val="Grid Table 4 - Accent 1124"/>
    <w:basedOn w:val="TableNormal"/>
    <w:next w:val="GridTable4-Accent11"/>
    <w:uiPriority w:val="49"/>
    <w:rsid w:val="0044628B"/>
    <w:rPr>
      <w:lang w:val="en-GB" w:eastAsia="en-GB"/>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numbering" w:customStyle="1" w:styleId="NoList217">
    <w:name w:val="No List217"/>
    <w:next w:val="NoList"/>
    <w:uiPriority w:val="99"/>
    <w:semiHidden/>
    <w:unhideWhenUsed/>
    <w:rsid w:val="0044628B"/>
  </w:style>
  <w:style w:type="table" w:customStyle="1" w:styleId="TableGrid316">
    <w:name w:val="Table Grid316"/>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224">
    <w:name w:val="Plain Table 224"/>
    <w:basedOn w:val="TableNormal"/>
    <w:next w:val="PlainTable21"/>
    <w:uiPriority w:val="42"/>
    <w:rsid w:val="0044628B"/>
    <w:rPr>
      <w:lang w:val="en-GB" w:eastAsia="en-GB"/>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24">
    <w:name w:val="Grid Table 4 - Accent 124"/>
    <w:basedOn w:val="TableNormal"/>
    <w:next w:val="GridTable4-Accent11"/>
    <w:uiPriority w:val="49"/>
    <w:rsid w:val="0044628B"/>
    <w:rPr>
      <w:lang w:val="en-GB" w:eastAsia="en-GB"/>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24">
    <w:name w:val="List Table 424"/>
    <w:basedOn w:val="TableNormal"/>
    <w:next w:val="ListTable41"/>
    <w:uiPriority w:val="49"/>
    <w:rsid w:val="0044628B"/>
    <w:rPr>
      <w:lang w:val="en-GB" w:eastAsia="en-GB"/>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24">
    <w:name w:val="List Table 324"/>
    <w:basedOn w:val="TableNormal"/>
    <w:next w:val="ListTable31"/>
    <w:uiPriority w:val="48"/>
    <w:rsid w:val="0044628B"/>
    <w:rPr>
      <w:lang w:val="en-GB" w:eastAsia="en-GB"/>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TableGrid127">
    <w:name w:val="Table Grid127"/>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524">
    <w:name w:val="Grid Table 1 Light - Accent 524"/>
    <w:basedOn w:val="TableNormal"/>
    <w:next w:val="GridTable1Light-Accent51"/>
    <w:uiPriority w:val="46"/>
    <w:rsid w:val="0044628B"/>
    <w:rPr>
      <w:lang w:val="en-GB" w:eastAsia="en-GB"/>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table" w:customStyle="1" w:styleId="GridTable414">
    <w:name w:val="Grid Table 414"/>
    <w:basedOn w:val="TableNormal"/>
    <w:uiPriority w:val="49"/>
    <w:rsid w:val="0044628B"/>
    <w:rPr>
      <w:lang w:val="en-GB" w:eastAsia="en-GB"/>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insideV w:val="nil"/>
        </w:tcBorders>
        <w:shd w:val="clear" w:color="auto" w:fill="000000"/>
      </w:tcPr>
    </w:tblStylePr>
    <w:tblStylePr w:type="lastRow">
      <w:rPr>
        <w:b/>
        <w:bCs/>
      </w:rPr>
      <w:tblPr/>
      <w:tcPr>
        <w:tcBorders>
          <w:top w:val="double" w:sz="4" w:space="0" w:color="auto"/>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TableGrid64">
    <w:name w:val="Table Grid64"/>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40">
    <w:name w:val="Table Grid74"/>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4">
    <w:name w:val="Table Grid84"/>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4">
    <w:name w:val="Table Grid94"/>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4">
    <w:name w:val="Table Grid104"/>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16">
    <w:name w:val="Plain Table 16"/>
    <w:basedOn w:val="TableNormal"/>
    <w:next w:val="PlainTable11"/>
    <w:uiPriority w:val="41"/>
    <w:rsid w:val="0044628B"/>
    <w:rPr>
      <w:lang w:val="en-GB" w:eastAsia="en-GB"/>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65">
    <w:name w:val="No List65"/>
    <w:next w:val="NoList"/>
    <w:uiPriority w:val="99"/>
    <w:semiHidden/>
    <w:unhideWhenUsed/>
    <w:rsid w:val="0044628B"/>
  </w:style>
  <w:style w:type="table" w:customStyle="1" w:styleId="TableGrid137">
    <w:name w:val="Table Grid137"/>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35">
    <w:name w:val="No List135"/>
    <w:next w:val="NoList"/>
    <w:uiPriority w:val="99"/>
    <w:semiHidden/>
    <w:unhideWhenUsed/>
    <w:rsid w:val="0044628B"/>
  </w:style>
  <w:style w:type="numbering" w:customStyle="1" w:styleId="NoList225">
    <w:name w:val="No List225"/>
    <w:next w:val="NoList"/>
    <w:uiPriority w:val="99"/>
    <w:semiHidden/>
    <w:unhideWhenUsed/>
    <w:rsid w:val="0044628B"/>
  </w:style>
  <w:style w:type="table" w:customStyle="1" w:styleId="LightList-Accent317">
    <w:name w:val="Light List - Accent 317"/>
    <w:basedOn w:val="TableNormal"/>
    <w:next w:val="LightList-Accent3"/>
    <w:uiPriority w:val="61"/>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List-Accent615">
    <w:name w:val="Light List - Accent 615"/>
    <w:basedOn w:val="TableNormal"/>
    <w:next w:val="LightList-Accent6"/>
    <w:uiPriority w:val="61"/>
    <w:rsid w:val="0044628B"/>
    <w:rPr>
      <w:rFonts w:eastAsia="Times New Roman"/>
      <w:lang w:val="en-GB" w:eastAsia="en-GB"/>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215">
    <w:name w:val="Light Shading - Accent 215"/>
    <w:basedOn w:val="TableNormal"/>
    <w:next w:val="LightShading-Accent2"/>
    <w:uiPriority w:val="60"/>
    <w:rsid w:val="0044628B"/>
    <w:rPr>
      <w:rFonts w:eastAsia="Times New Roman"/>
      <w:color w:val="943634"/>
      <w:lang w:val="en-GB" w:eastAsia="en-GB"/>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Accent215">
    <w:name w:val="Light Grid - Accent 215"/>
    <w:basedOn w:val="TableNormal"/>
    <w:next w:val="LightGrid-Accent2"/>
    <w:uiPriority w:val="62"/>
    <w:rsid w:val="0044628B"/>
    <w:rPr>
      <w:rFonts w:eastAsia="Times New Roman"/>
      <w:lang w:val="en-GB" w:eastAsia="en-GB"/>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Shading-Accent615">
    <w:name w:val="Light Shading - Accent 615"/>
    <w:basedOn w:val="TableNormal"/>
    <w:next w:val="LightShading-Accent6"/>
    <w:uiPriority w:val="60"/>
    <w:rsid w:val="0044628B"/>
    <w:rPr>
      <w:rFonts w:eastAsia="Times New Roman"/>
      <w:color w:val="E36C0A"/>
      <w:lang w:val="en-GB" w:eastAsia="en-GB"/>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MediumShading1-Accent415">
    <w:name w:val="Medium Shading 1 - Accent 415"/>
    <w:basedOn w:val="TableNormal"/>
    <w:next w:val="MediumShading1-Accent4"/>
    <w:uiPriority w:val="63"/>
    <w:rsid w:val="0044628B"/>
    <w:rPr>
      <w:rFonts w:eastAsia="Times New Roman"/>
      <w:lang w:val="en-GB" w:eastAsia="en-GB"/>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2-Accent615">
    <w:name w:val="Medium Shading 2 - Accent 615"/>
    <w:basedOn w:val="TableNormal"/>
    <w:next w:val="MediumShading2-Accent6"/>
    <w:uiPriority w:val="64"/>
    <w:rsid w:val="0044628B"/>
    <w:rPr>
      <w:rFonts w:eastAsia="Times New Roman"/>
      <w:lang w:val="en-GB" w:eastAsia="en-GB"/>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15">
    <w:name w:val="Medium Shading 1 - Accent 615"/>
    <w:basedOn w:val="TableNormal"/>
    <w:next w:val="MediumShading1-Accent6"/>
    <w:uiPriority w:val="63"/>
    <w:rsid w:val="0044628B"/>
    <w:rPr>
      <w:rFonts w:eastAsia="Times New Roman"/>
      <w:lang w:val="en-GB" w:eastAsia="en-GB"/>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TableGrid147">
    <w:name w:val="Table Grid147"/>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118">
    <w:name w:val="Light Grid - Accent 118"/>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215">
    <w:name w:val="Light List - Accent 215"/>
    <w:basedOn w:val="TableNormal"/>
    <w:next w:val="LightList-Accent2"/>
    <w:uiPriority w:val="61"/>
    <w:rsid w:val="0044628B"/>
    <w:rPr>
      <w:rFonts w:eastAsia="Times New Roman"/>
      <w:lang w:val="en-GB" w:eastAsia="en-GB"/>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List-Accent38">
    <w:name w:val="Light List - Accent 38"/>
    <w:basedOn w:val="TableNormal"/>
    <w:next w:val="LightList-Accent3"/>
    <w:uiPriority w:val="61"/>
    <w:semiHidden/>
    <w:unhideWhenUsed/>
    <w:rsid w:val="0044628B"/>
    <w:rPr>
      <w:lang w:val="en-GB" w:eastAsia="en-GB"/>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List-Accent66">
    <w:name w:val="Light List - Accent 66"/>
    <w:basedOn w:val="TableNormal"/>
    <w:next w:val="LightList-Accent6"/>
    <w:uiPriority w:val="61"/>
    <w:semiHidden/>
    <w:unhideWhenUsed/>
    <w:rsid w:val="0044628B"/>
    <w:rPr>
      <w:lang w:val="en-GB" w:eastAsia="en-GB"/>
    </w:rPr>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customStyle="1" w:styleId="LightShading-Accent29">
    <w:name w:val="Light Shading - Accent 29"/>
    <w:basedOn w:val="TableNormal"/>
    <w:next w:val="LightShading-Accent2"/>
    <w:uiPriority w:val="60"/>
    <w:unhideWhenUsed/>
    <w:rsid w:val="0044628B"/>
    <w:rPr>
      <w:color w:val="C45911"/>
      <w:lang w:val="en-GB" w:eastAsia="en-GB"/>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Grid-Accent26">
    <w:name w:val="Light Grid - Accent 26"/>
    <w:basedOn w:val="TableNormal"/>
    <w:next w:val="LightGrid-Accent2"/>
    <w:uiPriority w:val="62"/>
    <w:semiHidden/>
    <w:unhideWhenUsed/>
    <w:rsid w:val="0044628B"/>
    <w:rPr>
      <w:lang w:val="en-GB" w:eastAsia="en-GB"/>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Times New Roman" w:eastAsia="Times New Roman" w:hAnsi="Times New Roman"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customStyle="1" w:styleId="LightShading-Accent66">
    <w:name w:val="Light Shading - Accent 66"/>
    <w:basedOn w:val="TableNormal"/>
    <w:next w:val="LightShading-Accent6"/>
    <w:uiPriority w:val="60"/>
    <w:semiHidden/>
    <w:unhideWhenUsed/>
    <w:rsid w:val="0044628B"/>
    <w:rPr>
      <w:color w:val="538135"/>
      <w:lang w:val="en-GB" w:eastAsia="en-GB"/>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LightGrid-Accent6251">
    <w:name w:val="Light Grid - Accent 6251"/>
    <w:basedOn w:val="TableNormal"/>
    <w:next w:val="LightGrid-Accent6"/>
    <w:uiPriority w:val="62"/>
    <w:semiHidden/>
    <w:unhideWhenUsed/>
    <w:rsid w:val="0044628B"/>
    <w:rPr>
      <w:lang w:val="en-GB" w:eastAsia="en-GB"/>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Times New Roman" w:eastAsia="Times New Roman" w:hAnsi="Times New Roman"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Accent425">
    <w:name w:val="Medium Shading 1 - Accent 425"/>
    <w:basedOn w:val="TableNormal"/>
    <w:next w:val="MediumShading1-Accent4"/>
    <w:uiPriority w:val="63"/>
    <w:semiHidden/>
    <w:unhideWhenUsed/>
    <w:rsid w:val="0044628B"/>
    <w:rPr>
      <w:lang w:val="en-GB" w:eastAsia="en-GB"/>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2-Accent66">
    <w:name w:val="Medium Shading 2 - Accent 66"/>
    <w:basedOn w:val="TableNormal"/>
    <w:next w:val="MediumShading2-Accent6"/>
    <w:uiPriority w:val="64"/>
    <w:semiHidden/>
    <w:unhideWhenUsed/>
    <w:rsid w:val="0044628B"/>
    <w:rPr>
      <w:lang w:val="en-GB" w:eastAsia="en-GB"/>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0AD4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0AD47"/>
      </w:tcPr>
    </w:tblStylePr>
    <w:tblStylePr w:type="lastCol">
      <w:rPr>
        <w:b/>
        <w:bCs/>
        <w:color w:val="FFFFFF"/>
      </w:rPr>
      <w:tblPr/>
      <w:tcPr>
        <w:tcBorders>
          <w:left w:val="nil"/>
          <w:right w:val="nil"/>
          <w:insideH w:val="nil"/>
          <w:insideV w:val="nil"/>
        </w:tcBorders>
        <w:shd w:val="clear" w:color="auto" w:fill="70AD4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625">
    <w:name w:val="Medium Shading 1 - Accent 625"/>
    <w:basedOn w:val="TableNormal"/>
    <w:next w:val="MediumShading1-Accent6"/>
    <w:uiPriority w:val="63"/>
    <w:semiHidden/>
    <w:unhideWhenUsed/>
    <w:rsid w:val="0044628B"/>
    <w:rPr>
      <w:lang w:val="en-GB" w:eastAsia="en-GB"/>
    </w:rPr>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customStyle="1" w:styleId="LightList-Accent27">
    <w:name w:val="Light List - Accent 27"/>
    <w:basedOn w:val="TableNormal"/>
    <w:next w:val="LightList-Accent2"/>
    <w:uiPriority w:val="61"/>
    <w:semiHidden/>
    <w:unhideWhenUsed/>
    <w:rsid w:val="0044628B"/>
    <w:rPr>
      <w:lang w:val="en-GB" w:eastAsia="en-GB"/>
    </w:rPr>
    <w:tblPr>
      <w:tblStyleRowBandSize w:val="1"/>
      <w:tblStyleColBandSize w:val="1"/>
      <w:tblBorders>
        <w:top w:val="single" w:sz="8" w:space="0" w:color="ED7D31"/>
        <w:left w:val="single" w:sz="8" w:space="0" w:color="ED7D31"/>
        <w:bottom w:val="single" w:sz="8" w:space="0" w:color="ED7D31"/>
        <w:right w:val="single" w:sz="8" w:space="0" w:color="ED7D31"/>
      </w:tblBorders>
    </w:tblPr>
    <w:tblStylePr w:type="firstRow">
      <w:pPr>
        <w:spacing w:before="0" w:after="0" w:line="240" w:lineRule="auto"/>
      </w:pPr>
      <w:rPr>
        <w:b/>
        <w:bCs/>
        <w:color w:val="FFFFFF"/>
      </w:rPr>
      <w:tblPr/>
      <w:tcPr>
        <w:shd w:val="clear" w:color="auto" w:fill="ED7D31"/>
      </w:tcPr>
    </w:tblStylePr>
    <w:tblStylePr w:type="lastRow">
      <w:pPr>
        <w:spacing w:before="0" w:after="0" w:line="240" w:lineRule="auto"/>
      </w:pPr>
      <w:rPr>
        <w:b/>
        <w:bCs/>
      </w:rPr>
      <w:tblPr/>
      <w:tcPr>
        <w:tcBorders>
          <w:top w:val="double" w:sz="6" w:space="0" w:color="ED7D31"/>
          <w:left w:val="single" w:sz="8" w:space="0" w:color="ED7D31"/>
          <w:bottom w:val="single" w:sz="8" w:space="0" w:color="ED7D31"/>
          <w:right w:val="single" w:sz="8" w:space="0" w:color="ED7D31"/>
        </w:tcBorders>
      </w:tcPr>
    </w:tblStylePr>
    <w:tblStylePr w:type="firstCol">
      <w:rPr>
        <w:b/>
        <w:bCs/>
      </w:rPr>
    </w:tblStylePr>
    <w:tblStylePr w:type="lastCol">
      <w:rPr>
        <w:b/>
        <w:bCs/>
      </w:rPr>
    </w:tblStylePr>
    <w:tblStylePr w:type="band1Vert">
      <w:tblPr/>
      <w:tcPr>
        <w:tcBorders>
          <w:top w:val="single" w:sz="8" w:space="0" w:color="ED7D31"/>
          <w:left w:val="single" w:sz="8" w:space="0" w:color="ED7D31"/>
          <w:bottom w:val="single" w:sz="8" w:space="0" w:color="ED7D31"/>
          <w:right w:val="single" w:sz="8" w:space="0" w:color="ED7D31"/>
        </w:tcBorders>
      </w:tcPr>
    </w:tblStylePr>
    <w:tblStylePr w:type="band1Horz">
      <w:tblPr/>
      <w:tcPr>
        <w:tcBorders>
          <w:top w:val="single" w:sz="8" w:space="0" w:color="ED7D31"/>
          <w:left w:val="single" w:sz="8" w:space="0" w:color="ED7D31"/>
          <w:bottom w:val="single" w:sz="8" w:space="0" w:color="ED7D31"/>
          <w:right w:val="single" w:sz="8" w:space="0" w:color="ED7D31"/>
        </w:tcBorders>
      </w:tcPr>
    </w:tblStylePr>
  </w:style>
  <w:style w:type="table" w:customStyle="1" w:styleId="TableGrid227">
    <w:name w:val="Table Grid227"/>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5">
    <w:name w:val="No List315"/>
    <w:next w:val="NoList"/>
    <w:uiPriority w:val="99"/>
    <w:semiHidden/>
    <w:unhideWhenUsed/>
    <w:rsid w:val="0044628B"/>
  </w:style>
  <w:style w:type="table" w:customStyle="1" w:styleId="LightShading-Accent227">
    <w:name w:val="Light Shading - Accent 227"/>
    <w:basedOn w:val="TableNormal"/>
    <w:next w:val="LightShading-Accent2"/>
    <w:uiPriority w:val="60"/>
    <w:rsid w:val="0044628B"/>
    <w:rPr>
      <w:rFonts w:eastAsia="Times New Roman"/>
      <w:color w:val="943634"/>
      <w:lang w:val="en-GB" w:eastAsia="en-GB"/>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List-Accent225">
    <w:name w:val="Light List - Accent 225"/>
    <w:basedOn w:val="TableNormal"/>
    <w:next w:val="LightList-Accent2"/>
    <w:uiPriority w:val="61"/>
    <w:rsid w:val="0044628B"/>
    <w:rPr>
      <w:rFonts w:eastAsia="Times New Roman"/>
      <w:lang w:val="en-GB" w:eastAsia="en-GB"/>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Grid-Accent4117">
    <w:name w:val="Light Grid - Accent 4117"/>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47">
    <w:name w:val="Light Grid - Accent 447"/>
    <w:basedOn w:val="TableNormal"/>
    <w:next w:val="LightGrid-Accent4"/>
    <w:uiPriority w:val="62"/>
    <w:semiHidden/>
    <w:unhideWhenUsed/>
    <w:rsid w:val="0044628B"/>
    <w:rPr>
      <w:lang w:val="en-GB" w:eastAsia="en-GB"/>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Times New Roman"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326">
    <w:name w:val="Table Grid326"/>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7">
    <w:name w:val="Table Grid1117"/>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7">
    <w:name w:val="Table Grid417"/>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7">
    <w:name w:val="Table Grid1217"/>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215">
    <w:name w:val="Light Grid - Accent 4215"/>
    <w:basedOn w:val="TableNormal"/>
    <w:next w:val="LightGrid-Accent4"/>
    <w:uiPriority w:val="62"/>
    <w:rsid w:val="0044628B"/>
    <w:rPr>
      <w:sz w:val="22"/>
      <w:szCs w:val="22"/>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PlainTable55">
    <w:name w:val="Plain Table 55"/>
    <w:basedOn w:val="TableNormal"/>
    <w:next w:val="PlainTable51"/>
    <w:uiPriority w:val="45"/>
    <w:rsid w:val="0044628B"/>
    <w:rPr>
      <w:lang w:val="en-GB" w:eastAsia="en-GB"/>
    </w:rPr>
    <w:tblPr>
      <w:tblStyleRowBandSize w:val="1"/>
      <w:tblStyleColBandSize w:val="1"/>
    </w:tblPr>
    <w:tblStylePr w:type="firstRow">
      <w:rPr>
        <w:rFonts w:ascii="Times New Roman" w:eastAsia="Times New Roman" w:hAnsi="Times New Roman" w:cs="Times New Roman"/>
        <w:i/>
        <w:iCs/>
        <w:sz w:val="26"/>
      </w:rPr>
      <w:tblPr/>
      <w:tcPr>
        <w:tcBorders>
          <w:bottom w:val="single" w:sz="4" w:space="0" w:color="7F7F7F"/>
        </w:tcBorders>
        <w:shd w:val="clear" w:color="auto" w:fill="FFFFFF"/>
      </w:tcPr>
    </w:tblStylePr>
    <w:tblStylePr w:type="lastRow">
      <w:rPr>
        <w:rFonts w:ascii="Times New Roman" w:eastAsia="Times New Roman" w:hAnsi="Times New Roman" w:cs="Times New Roman"/>
        <w:i/>
        <w:iCs/>
        <w:sz w:val="26"/>
      </w:rPr>
      <w:tblPr/>
      <w:tcPr>
        <w:tcBorders>
          <w:top w:val="single" w:sz="4" w:space="0" w:color="7F7F7F"/>
        </w:tcBorders>
        <w:shd w:val="clear" w:color="auto" w:fill="FFFFFF"/>
      </w:tcPr>
    </w:tblStylePr>
    <w:tblStylePr w:type="firstCol">
      <w:pPr>
        <w:jc w:val="right"/>
      </w:pPr>
      <w:rPr>
        <w:rFonts w:ascii="Times New Roman" w:eastAsia="Times New Roman" w:hAnsi="Times New Roman" w:cs="Times New Roman"/>
        <w:i/>
        <w:iCs/>
        <w:sz w:val="26"/>
      </w:rPr>
      <w:tblPr/>
      <w:tcPr>
        <w:tcBorders>
          <w:right w:val="single" w:sz="4" w:space="0" w:color="7F7F7F"/>
        </w:tcBorders>
        <w:shd w:val="clear" w:color="auto" w:fill="FFFFFF"/>
      </w:tcPr>
    </w:tblStylePr>
    <w:tblStylePr w:type="lastCol">
      <w:rPr>
        <w:rFonts w:ascii="Times New Roman" w:eastAsia="Times New Roman" w:hAnsi="Times New Roman"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PlainTable117">
    <w:name w:val="Plain Table 117"/>
    <w:basedOn w:val="TableNormal"/>
    <w:next w:val="PlainTable11"/>
    <w:uiPriority w:val="41"/>
    <w:rsid w:val="0044628B"/>
    <w:rPr>
      <w:lang w:val="en-GB" w:eastAsia="en-GB"/>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415">
    <w:name w:val="No List415"/>
    <w:next w:val="NoList"/>
    <w:uiPriority w:val="99"/>
    <w:semiHidden/>
    <w:unhideWhenUsed/>
    <w:rsid w:val="0044628B"/>
  </w:style>
  <w:style w:type="numbering" w:customStyle="1" w:styleId="NoList1126">
    <w:name w:val="No List1126"/>
    <w:next w:val="NoList"/>
    <w:uiPriority w:val="99"/>
    <w:semiHidden/>
    <w:unhideWhenUsed/>
    <w:rsid w:val="0044628B"/>
  </w:style>
  <w:style w:type="table" w:customStyle="1" w:styleId="TableGrid514">
    <w:name w:val="Table Grid514"/>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5">
    <w:name w:val="No List11115"/>
    <w:next w:val="NoList"/>
    <w:semiHidden/>
    <w:unhideWhenUsed/>
    <w:rsid w:val="0044628B"/>
  </w:style>
  <w:style w:type="table" w:customStyle="1" w:styleId="TableGrid1314">
    <w:name w:val="Table Grid1314"/>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5">
    <w:name w:val="No List2115"/>
    <w:next w:val="NoList"/>
    <w:uiPriority w:val="99"/>
    <w:semiHidden/>
    <w:unhideWhenUsed/>
    <w:rsid w:val="0044628B"/>
  </w:style>
  <w:style w:type="table" w:customStyle="1" w:styleId="TableGrid2117">
    <w:name w:val="Table Grid2117"/>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14">
    <w:name w:val="No List3114"/>
    <w:next w:val="NoList"/>
    <w:uiPriority w:val="99"/>
    <w:semiHidden/>
    <w:unhideWhenUsed/>
    <w:rsid w:val="0044628B"/>
  </w:style>
  <w:style w:type="numbering" w:customStyle="1" w:styleId="NoList4114">
    <w:name w:val="No List4114"/>
    <w:next w:val="NoList"/>
    <w:uiPriority w:val="99"/>
    <w:semiHidden/>
    <w:unhideWhenUsed/>
    <w:rsid w:val="0044628B"/>
  </w:style>
  <w:style w:type="table" w:customStyle="1" w:styleId="TableGrid3115">
    <w:name w:val="Table Grid3115"/>
    <w:basedOn w:val="TableNormal"/>
    <w:next w:val="TableGrid"/>
    <w:uiPriority w:val="59"/>
    <w:rsid w:val="0044628B"/>
    <w:pPr>
      <w:bidi/>
    </w:pPr>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13">
    <w:name w:val="Table Web 313"/>
    <w:basedOn w:val="TableNormal"/>
    <w:next w:val="TableWeb3"/>
    <w:rsid w:val="0044628B"/>
    <w:pPr>
      <w:bidi/>
    </w:pPr>
    <w:rPr>
      <w:rFonts w:eastAsia="Times New Roman" w:cs="Times New Roman"/>
      <w:lang w:val="en-GB" w:eastAsia="en-GB"/>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7130">
    <w:name w:val="Table Grid 713"/>
    <w:basedOn w:val="TableNormal"/>
    <w:next w:val="TableGrid70"/>
    <w:rsid w:val="0044628B"/>
    <w:pPr>
      <w:bidi/>
    </w:pPr>
    <w:rPr>
      <w:rFonts w:eastAsia="Times New Roman" w:cs="Times New Roman"/>
      <w:b/>
      <w:bCs/>
      <w:lang w:val="en-GB" w:eastAsia="en-GB"/>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tcPr>
    <w:tblStylePr w:type="firstRow">
      <w:rPr>
        <w:b w:val="0"/>
        <w:bCs w:val="0"/>
      </w:rPr>
      <w:tblPr/>
      <w:tcPr>
        <w:tcBorders>
          <w:bottom w:val="single" w:sz="12" w:space="0" w:color="auto"/>
          <w:tl2br w:val="none" w:sz="0" w:space="0" w:color="auto"/>
          <w:tr2bl w:val="none" w:sz="0" w:space="0" w:color="auto"/>
        </w:tcBorders>
      </w:tcPr>
    </w:tblStylePr>
    <w:tblStylePr w:type="lastRow">
      <w:rPr>
        <w:b w:val="0"/>
        <w:bCs w:val="0"/>
      </w:rPr>
      <w:tblPr/>
      <w:tcPr>
        <w:tcBorders>
          <w:top w:val="single" w:sz="6" w:space="0" w:color="auto"/>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auto"/>
          <w:tr2bl w:val="none" w:sz="0" w:space="0" w:color="auto"/>
        </w:tcBorders>
      </w:tcPr>
    </w:tblStylePr>
  </w:style>
  <w:style w:type="table" w:customStyle="1" w:styleId="TableGrid4130">
    <w:name w:val="Table Grid 413"/>
    <w:basedOn w:val="TableNormal"/>
    <w:next w:val="TableGrid40"/>
    <w:rsid w:val="0044628B"/>
    <w:pPr>
      <w:bidi/>
    </w:pPr>
    <w:rPr>
      <w:rFonts w:eastAsia="Times New Roman" w:cs="Times New Roman"/>
      <w:lang w:val="en-GB" w:eastAsia="en-GB"/>
    </w:rPr>
    <w:tblPr>
      <w:tblBorders>
        <w:left w:val="single" w:sz="12" w:space="0" w:color="auto"/>
        <w:right w:val="single" w:sz="12" w:space="0" w:color="auto"/>
        <w:insideH w:val="single" w:sz="6" w:space="0" w:color="auto"/>
        <w:insideV w:val="single" w:sz="6" w:space="0" w:color="auto"/>
      </w:tblBorders>
    </w:tblPr>
    <w:tcPr>
      <w:shd w:val="clear" w:color="auto" w:fill="auto"/>
    </w:tcPr>
    <w:tblStylePr w:type="firstRow">
      <w:rPr>
        <w:color w:val="auto"/>
      </w:rPr>
      <w:tblPr/>
      <w:tcPr>
        <w:tcBorders>
          <w:bottom w:val="single" w:sz="6" w:space="0" w:color="auto"/>
          <w:tl2br w:val="none" w:sz="0" w:space="0" w:color="auto"/>
          <w:tr2bl w:val="none" w:sz="0" w:space="0" w:color="auto"/>
        </w:tcBorders>
        <w:shd w:val="pct30" w:color="FFFF00" w:fill="FFFFFF"/>
      </w:tcPr>
    </w:tblStylePr>
    <w:tblStylePr w:type="lastRow">
      <w:rPr>
        <w:b/>
        <w:bCs/>
        <w:color w:val="auto"/>
      </w:rPr>
      <w:tblPr/>
      <w:tcPr>
        <w:tcBorders>
          <w:top w:val="single" w:sz="6" w:space="0" w:color="auto"/>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numbering" w:customStyle="1" w:styleId="NoList111114">
    <w:name w:val="No List111114"/>
    <w:next w:val="NoList"/>
    <w:semiHidden/>
    <w:rsid w:val="0044628B"/>
  </w:style>
  <w:style w:type="table" w:customStyle="1" w:styleId="LightGrid116">
    <w:name w:val="Light Grid116"/>
    <w:basedOn w:val="TableNormal"/>
    <w:uiPriority w:val="62"/>
    <w:rsid w:val="0044628B"/>
    <w:rPr>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TableTheme13">
    <w:name w:val="Table Theme13"/>
    <w:basedOn w:val="TableNormal"/>
    <w:next w:val="TableTheme"/>
    <w:rsid w:val="0044628B"/>
    <w:pPr>
      <w:bidi/>
    </w:pPr>
    <w:rPr>
      <w:rFonts w:eastAsia="Times New Roman" w:cs="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30">
    <w:name w:val="Table Grid 113"/>
    <w:basedOn w:val="TableNormal"/>
    <w:next w:val="TableGrid1a"/>
    <w:rsid w:val="0044628B"/>
    <w:pPr>
      <w:bidi/>
    </w:pPr>
    <w:rPr>
      <w:rFonts w:eastAsia="Times New Roman" w:cs="Times New Roman"/>
      <w:lang w:val="en-GB" w:eastAsia="en-GB"/>
    </w:rPr>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LightGrid-Accent6214">
    <w:name w:val="Light Grid - Accent 6214"/>
    <w:basedOn w:val="TableNormal"/>
    <w:next w:val="LightGrid-Accent6"/>
    <w:uiPriority w:val="62"/>
    <w:rsid w:val="0044628B"/>
    <w:rPr>
      <w:lang w:val="en-GB" w:eastAsia="en-GB"/>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26">
    <w:name w:val="Light Grid26"/>
    <w:basedOn w:val="TableNormal"/>
    <w:next w:val="LightGrid"/>
    <w:uiPriority w:val="62"/>
    <w:rsid w:val="0044628B"/>
    <w:rPr>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 w:type="table" w:customStyle="1" w:styleId="LightGrid-Accent517">
    <w:name w:val="Light Grid - Accent 517"/>
    <w:basedOn w:val="TableNormal"/>
    <w:next w:val="LightGrid-Accent5"/>
    <w:uiPriority w:val="62"/>
    <w:rsid w:val="0044628B"/>
    <w:rPr>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4315">
    <w:name w:val="Light Grid - Accent 4315"/>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MediumShading2-Accent213">
    <w:name w:val="Medium Shading 2 - Accent 213"/>
    <w:basedOn w:val="TableNormal"/>
    <w:next w:val="MediumShading2-Accent2"/>
    <w:uiPriority w:val="64"/>
    <w:rsid w:val="0044628B"/>
    <w:rPr>
      <w:lang w:val="en-GB" w:eastAsia="en-GB"/>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LightGrid-Accent126">
    <w:name w:val="Light Grid - Accent 126"/>
    <w:basedOn w:val="TableNormal"/>
    <w:next w:val="LightGrid-Accent1"/>
    <w:uiPriority w:val="62"/>
    <w:rsid w:val="0044628B"/>
    <w:rPr>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Grid3-Accent113">
    <w:name w:val="Medium Grid 3 - Accent 113"/>
    <w:basedOn w:val="TableNormal"/>
    <w:next w:val="MediumGrid3-Accent1"/>
    <w:uiPriority w:val="69"/>
    <w:rsid w:val="0044628B"/>
    <w:rPr>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Grid3-Accent313">
    <w:name w:val="Medium Grid 3 - Accent 313"/>
    <w:basedOn w:val="TableNormal"/>
    <w:next w:val="MediumGrid3-Accent3"/>
    <w:uiPriority w:val="69"/>
    <w:rsid w:val="0044628B"/>
    <w:rPr>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MediumGrid3-Accent413">
    <w:name w:val="Medium Grid 3 - Accent 413"/>
    <w:basedOn w:val="TableNormal"/>
    <w:next w:val="MediumGrid3-Accent4"/>
    <w:uiPriority w:val="69"/>
    <w:rsid w:val="0044628B"/>
    <w:rPr>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Grid3-Accent613">
    <w:name w:val="Medium Grid 3 - Accent 613"/>
    <w:basedOn w:val="TableNormal"/>
    <w:next w:val="MediumGrid3-Accent6"/>
    <w:uiPriority w:val="69"/>
    <w:rsid w:val="0044628B"/>
    <w:rPr>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LightList-Accent113">
    <w:name w:val="Light List - Accent 113"/>
    <w:basedOn w:val="TableNormal"/>
    <w:next w:val="LightList-Accent1"/>
    <w:uiPriority w:val="61"/>
    <w:rsid w:val="0044628B"/>
    <w:rPr>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413">
    <w:name w:val="Light List - Accent 413"/>
    <w:basedOn w:val="TableNormal"/>
    <w:next w:val="LightList-Accent4"/>
    <w:uiPriority w:val="61"/>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MediumShading1-Accent6214">
    <w:name w:val="Medium Shading 1 - Accent 6214"/>
    <w:basedOn w:val="TableNormal"/>
    <w:next w:val="MediumShading1-Accent6"/>
    <w:uiPriority w:val="63"/>
    <w:rsid w:val="0044628B"/>
    <w:rPr>
      <w:lang w:val="en-GB" w:eastAsia="en-GB"/>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1-Accent314">
    <w:name w:val="Medium Shading 1 - Accent 314"/>
    <w:basedOn w:val="TableNormal"/>
    <w:next w:val="MediumShading1-Accent3"/>
    <w:uiPriority w:val="63"/>
    <w:rsid w:val="0044628B"/>
    <w:rPr>
      <w:lang w:val="en-GB" w:eastAsia="en-GB"/>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MediumShading1-Accent113">
    <w:name w:val="Medium Shading 1 - Accent 113"/>
    <w:basedOn w:val="TableNormal"/>
    <w:next w:val="MediumShading1-Accent1"/>
    <w:uiPriority w:val="63"/>
    <w:rsid w:val="0044628B"/>
    <w:rPr>
      <w:lang w:val="en-GB" w:eastAsia="en-GB"/>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ediumShading1-Accent4214">
    <w:name w:val="Medium Shading 1 - Accent 4214"/>
    <w:basedOn w:val="TableNormal"/>
    <w:next w:val="MediumShading1-Accent4"/>
    <w:uiPriority w:val="63"/>
    <w:rsid w:val="0044628B"/>
    <w:rPr>
      <w:lang w:val="en-GB" w:eastAsia="en-GB"/>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1-Accent513">
    <w:name w:val="Medium Shading 1 - Accent 513"/>
    <w:basedOn w:val="TableNormal"/>
    <w:next w:val="MediumShading1-Accent5"/>
    <w:uiPriority w:val="63"/>
    <w:rsid w:val="0044628B"/>
    <w:rPr>
      <w:lang w:val="en-GB" w:eastAsia="en-GB"/>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MediumGrid3-Accent213">
    <w:name w:val="Medium Grid 3 - Accent 213"/>
    <w:basedOn w:val="TableNormal"/>
    <w:next w:val="MediumGrid3-Accent2"/>
    <w:uiPriority w:val="69"/>
    <w:rsid w:val="0044628B"/>
    <w:rPr>
      <w:lang w:val="en-GB" w:eastAsia="en-GB"/>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GridTable4-Accent1133">
    <w:name w:val="Grid Table 4 - Accent 1133"/>
    <w:basedOn w:val="TableNormal"/>
    <w:uiPriority w:val="49"/>
    <w:rsid w:val="0044628B"/>
    <w:rPr>
      <w:lang w:val="en-GB" w:eastAsia="en-GB"/>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TableGrid4114">
    <w:name w:val="Table Grid4114"/>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41117">
    <w:name w:val="Light Grid - Accent 41117"/>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2114">
    <w:name w:val="Light Grid - Accent 42114"/>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43114">
    <w:name w:val="Light Grid - Accent 43114"/>
    <w:basedOn w:val="TableNormal"/>
    <w:next w:val="LightGrid-Accent4"/>
    <w:uiPriority w:val="62"/>
    <w:rsid w:val="0044628B"/>
    <w:rPr>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numbering" w:customStyle="1" w:styleId="NoList515">
    <w:name w:val="No List515"/>
    <w:next w:val="NoList"/>
    <w:uiPriority w:val="99"/>
    <w:semiHidden/>
    <w:unhideWhenUsed/>
    <w:rsid w:val="0044628B"/>
  </w:style>
  <w:style w:type="table" w:customStyle="1" w:styleId="PlainTable2114">
    <w:name w:val="Plain Table 2114"/>
    <w:basedOn w:val="TableNormal"/>
    <w:uiPriority w:val="42"/>
    <w:rsid w:val="0044628B"/>
    <w:rPr>
      <w:lang w:val="en-GB" w:eastAsia="en-GB"/>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1113">
    <w:name w:val="Grid Table 4 - Accent 11113"/>
    <w:basedOn w:val="TableNormal"/>
    <w:uiPriority w:val="49"/>
    <w:rsid w:val="0044628B"/>
    <w:rPr>
      <w:lang w:val="en-GB" w:eastAsia="en-GB"/>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113">
    <w:name w:val="List Table 4113"/>
    <w:basedOn w:val="TableNormal"/>
    <w:uiPriority w:val="49"/>
    <w:rsid w:val="0044628B"/>
    <w:rPr>
      <w:lang w:val="en-GB" w:eastAsia="en-GB"/>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113">
    <w:name w:val="List Table 3113"/>
    <w:basedOn w:val="TableNormal"/>
    <w:uiPriority w:val="48"/>
    <w:rsid w:val="0044628B"/>
    <w:rPr>
      <w:lang w:val="en-GB" w:eastAsia="en-GB"/>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TableGrid11117">
    <w:name w:val="Table Grid11117"/>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5113">
    <w:name w:val="Grid Table 1 Light - Accent 5113"/>
    <w:basedOn w:val="TableNormal"/>
    <w:uiPriority w:val="46"/>
    <w:rsid w:val="0044628B"/>
    <w:rPr>
      <w:lang w:val="en-GB" w:eastAsia="en-GB"/>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numbering" w:customStyle="1" w:styleId="NoList1214">
    <w:name w:val="No List1214"/>
    <w:next w:val="NoList"/>
    <w:uiPriority w:val="99"/>
    <w:semiHidden/>
    <w:unhideWhenUsed/>
    <w:rsid w:val="0044628B"/>
  </w:style>
  <w:style w:type="table" w:customStyle="1" w:styleId="TableGrid21114">
    <w:name w:val="Table Grid21114"/>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11213">
    <w:name w:val="Grid Table 4 - Accent 11213"/>
    <w:basedOn w:val="TableNormal"/>
    <w:next w:val="GridTable4-Accent11"/>
    <w:uiPriority w:val="49"/>
    <w:rsid w:val="0044628B"/>
    <w:rPr>
      <w:lang w:val="en-GB" w:eastAsia="en-GB"/>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numbering" w:customStyle="1" w:styleId="NoList21115">
    <w:name w:val="No List21115"/>
    <w:next w:val="NoList"/>
    <w:uiPriority w:val="99"/>
    <w:semiHidden/>
    <w:unhideWhenUsed/>
    <w:rsid w:val="0044628B"/>
  </w:style>
  <w:style w:type="table" w:customStyle="1" w:styleId="TableGrid31114">
    <w:name w:val="Table Grid31114"/>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2213">
    <w:name w:val="Plain Table 2213"/>
    <w:basedOn w:val="TableNormal"/>
    <w:next w:val="PlainTable21"/>
    <w:uiPriority w:val="42"/>
    <w:rsid w:val="0044628B"/>
    <w:rPr>
      <w:lang w:val="en-GB" w:eastAsia="en-GB"/>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GridTable4-Accent1213">
    <w:name w:val="Grid Table 4 - Accent 1213"/>
    <w:basedOn w:val="TableNormal"/>
    <w:next w:val="GridTable4-Accent11"/>
    <w:uiPriority w:val="49"/>
    <w:rsid w:val="0044628B"/>
    <w:rPr>
      <w:lang w:val="en-GB" w:eastAsia="en-GB"/>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4213">
    <w:name w:val="List Table 4213"/>
    <w:basedOn w:val="TableNormal"/>
    <w:next w:val="ListTable41"/>
    <w:uiPriority w:val="49"/>
    <w:rsid w:val="0044628B"/>
    <w:rPr>
      <w:lang w:val="en-GB" w:eastAsia="en-GB"/>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tcBorders>
        <w:shd w:val="clear" w:color="auto" w:fill="000000"/>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3213">
    <w:name w:val="List Table 3213"/>
    <w:basedOn w:val="TableNormal"/>
    <w:next w:val="ListTable31"/>
    <w:uiPriority w:val="48"/>
    <w:rsid w:val="0044628B"/>
    <w:rPr>
      <w:lang w:val="en-GB" w:eastAsia="en-GB"/>
    </w:rPr>
    <w:tblPr>
      <w:tblStyleRowBandSize w:val="1"/>
      <w:tblStyleColBandSize w:val="1"/>
      <w:tblBorders>
        <w:top w:val="single" w:sz="4" w:space="0" w:color="auto"/>
        <w:left w:val="single" w:sz="4" w:space="0" w:color="auto"/>
        <w:bottom w:val="single" w:sz="4" w:space="0" w:color="auto"/>
        <w:right w:val="single" w:sz="4" w:space="0" w:color="auto"/>
      </w:tblBorders>
    </w:tblPr>
    <w:tblStylePr w:type="firstRow">
      <w:rPr>
        <w:b/>
        <w:bCs/>
        <w:color w:val="FFFFFF"/>
      </w:rPr>
      <w:tblPr/>
      <w:tcPr>
        <w:shd w:val="clear" w:color="auto" w:fill="000000"/>
      </w:tcPr>
    </w:tblStylePr>
    <w:tblStylePr w:type="lastRow">
      <w:rPr>
        <w:b/>
        <w:bCs/>
      </w:rPr>
      <w:tblPr/>
      <w:tcPr>
        <w:tcBorders>
          <w:top w:val="double" w:sz="4" w:space="0" w:color="auto"/>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uto"/>
          <w:right w:val="single" w:sz="4" w:space="0" w:color="auto"/>
        </w:tcBorders>
      </w:tcPr>
    </w:tblStylePr>
    <w:tblStylePr w:type="band1Horz">
      <w:tblPr/>
      <w:tcPr>
        <w:tcBorders>
          <w:top w:val="single" w:sz="4" w:space="0" w:color="auto"/>
          <w:bottom w:val="single" w:sz="4" w:space="0" w:color="auto"/>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uto"/>
          <w:left w:val="nil"/>
        </w:tcBorders>
      </w:tcPr>
    </w:tblStylePr>
    <w:tblStylePr w:type="swCell">
      <w:tblPr/>
      <w:tcPr>
        <w:tcBorders>
          <w:top w:val="double" w:sz="4" w:space="0" w:color="auto"/>
          <w:right w:val="nil"/>
        </w:tcBorders>
      </w:tcPr>
    </w:tblStylePr>
  </w:style>
  <w:style w:type="table" w:customStyle="1" w:styleId="TableGrid12114">
    <w:name w:val="Table Grid12114"/>
    <w:basedOn w:val="TableNormal"/>
    <w:next w:val="TableGrid"/>
    <w:uiPriority w:val="5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5213">
    <w:name w:val="Grid Table 1 Light - Accent 5213"/>
    <w:basedOn w:val="TableNormal"/>
    <w:next w:val="GridTable1Light-Accent51"/>
    <w:uiPriority w:val="46"/>
    <w:rsid w:val="0044628B"/>
    <w:rPr>
      <w:lang w:val="en-GB" w:eastAsia="en-GB"/>
    </w:rPr>
    <w:tblPr>
      <w:tblStyleRowBandSize w:val="1"/>
      <w:tblStyleColBandSize w:val="1"/>
      <w:tblBorders>
        <w:top w:val="single" w:sz="4" w:space="0" w:color="B6DDE8"/>
        <w:left w:val="single" w:sz="4" w:space="0" w:color="B6DDE8"/>
        <w:bottom w:val="single" w:sz="4" w:space="0" w:color="B6DDE8"/>
        <w:right w:val="single" w:sz="4" w:space="0" w:color="B6DDE8"/>
        <w:insideH w:val="single" w:sz="4" w:space="0" w:color="B6DDE8"/>
        <w:insideV w:val="single" w:sz="4" w:space="0" w:color="B6DDE8"/>
      </w:tblBorders>
    </w:tblPr>
    <w:tblStylePr w:type="firstRow">
      <w:rPr>
        <w:b/>
        <w:bCs/>
      </w:rPr>
      <w:tblPr/>
      <w:tcPr>
        <w:tcBorders>
          <w:bottom w:val="single" w:sz="12" w:space="0" w:color="92CDDC"/>
        </w:tcBorders>
      </w:tcPr>
    </w:tblStylePr>
    <w:tblStylePr w:type="lastRow">
      <w:rPr>
        <w:b/>
        <w:bCs/>
      </w:rPr>
      <w:tblPr/>
      <w:tcPr>
        <w:tcBorders>
          <w:top w:val="double" w:sz="2" w:space="0" w:color="92CDDC"/>
        </w:tcBorders>
      </w:tcPr>
    </w:tblStylePr>
    <w:tblStylePr w:type="firstCol">
      <w:rPr>
        <w:b/>
        <w:bCs/>
      </w:rPr>
    </w:tblStylePr>
    <w:tblStylePr w:type="lastCol">
      <w:rPr>
        <w:b/>
        <w:bCs/>
      </w:rPr>
    </w:tblStylePr>
  </w:style>
  <w:style w:type="table" w:customStyle="1" w:styleId="GridTable4113">
    <w:name w:val="Grid Table 4113"/>
    <w:basedOn w:val="TableNormal"/>
    <w:uiPriority w:val="49"/>
    <w:rsid w:val="0044628B"/>
    <w:rPr>
      <w:lang w:val="en-GB" w:eastAsia="en-GB"/>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auto"/>
          <w:left w:val="single" w:sz="4" w:space="0" w:color="auto"/>
          <w:bottom w:val="single" w:sz="4" w:space="0" w:color="auto"/>
          <w:right w:val="single" w:sz="4" w:space="0" w:color="auto"/>
          <w:insideH w:val="nil"/>
          <w:insideV w:val="nil"/>
        </w:tcBorders>
        <w:shd w:val="clear" w:color="auto" w:fill="000000"/>
      </w:tcPr>
    </w:tblStylePr>
    <w:tblStylePr w:type="lastRow">
      <w:rPr>
        <w:b/>
        <w:bCs/>
      </w:rPr>
      <w:tblPr/>
      <w:tcPr>
        <w:tcBorders>
          <w:top w:val="double" w:sz="4" w:space="0" w:color="auto"/>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TableGrid614">
    <w:name w:val="Table Grid614"/>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15">
    <w:name w:val="Table Grid715"/>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5">
    <w:name w:val="Table Grid815"/>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15">
    <w:name w:val="Table Grid915"/>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13">
    <w:name w:val="Table Grid1013"/>
    <w:basedOn w:val="TableNormal"/>
    <w:next w:val="TableGrid"/>
    <w:uiPriority w:val="39"/>
    <w:rsid w:val="0044628B"/>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614">
    <w:name w:val="No List614"/>
    <w:next w:val="NoList"/>
    <w:uiPriority w:val="99"/>
    <w:semiHidden/>
    <w:unhideWhenUsed/>
    <w:rsid w:val="0044628B"/>
  </w:style>
  <w:style w:type="table" w:customStyle="1" w:styleId="TableGrid1414">
    <w:name w:val="Table Grid1414"/>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314">
    <w:name w:val="Grid Table 4 - Accent 314"/>
    <w:basedOn w:val="TableNormal"/>
    <w:uiPriority w:val="49"/>
    <w:rsid w:val="0044628B"/>
    <w:rPr>
      <w:sz w:val="22"/>
      <w:szCs w:val="22"/>
      <w:lang w:val="en-GB" w:eastAsia="en-G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GridTable3-Accent314">
    <w:name w:val="Grid Table 3 - Accent 314"/>
    <w:basedOn w:val="TableNormal"/>
    <w:uiPriority w:val="48"/>
    <w:rsid w:val="0044628B"/>
    <w:rPr>
      <w:sz w:val="22"/>
      <w:szCs w:val="22"/>
      <w:lang w:val="en-GB" w:eastAsia="en-G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GridTable1Light-Accent314">
    <w:name w:val="Grid Table 1 Light - Accent 314"/>
    <w:basedOn w:val="TableNormal"/>
    <w:uiPriority w:val="46"/>
    <w:rsid w:val="0044628B"/>
    <w:rPr>
      <w:sz w:val="22"/>
      <w:szCs w:val="22"/>
      <w:lang w:val="en-GB" w:eastAsia="en-GB"/>
    </w:rPr>
    <w:tblPr>
      <w:tblStyleRowBandSize w:val="1"/>
      <w:tblStyleColBandSize w:val="1"/>
      <w:tblBorders>
        <w:top w:val="single" w:sz="4" w:space="0" w:color="DBDBDB"/>
        <w:left w:val="single" w:sz="4" w:space="0" w:color="DBDBDB"/>
        <w:bottom w:val="single" w:sz="4" w:space="0" w:color="DBDBDB"/>
        <w:right w:val="single" w:sz="4" w:space="0" w:color="DBDBDB"/>
        <w:insideH w:val="single" w:sz="4" w:space="0" w:color="DBDBDB"/>
        <w:insideV w:val="single" w:sz="4" w:space="0" w:color="DBDBDB"/>
      </w:tblBorders>
    </w:tblPr>
    <w:tblStylePr w:type="firstRow">
      <w:rPr>
        <w:b/>
        <w:bCs/>
      </w:rPr>
      <w:tblPr/>
      <w:tcPr>
        <w:tcBorders>
          <w:bottom w:val="single" w:sz="12" w:space="0" w:color="C9C9C9"/>
        </w:tcBorders>
      </w:tcPr>
    </w:tblStylePr>
    <w:tblStylePr w:type="lastRow">
      <w:rPr>
        <w:b/>
        <w:bCs/>
      </w:rPr>
      <w:tblPr/>
      <w:tcPr>
        <w:tcBorders>
          <w:top w:val="double" w:sz="2" w:space="0" w:color="C9C9C9"/>
        </w:tcBorders>
      </w:tcPr>
    </w:tblStylePr>
    <w:tblStylePr w:type="firstCol">
      <w:rPr>
        <w:b/>
        <w:bCs/>
      </w:rPr>
    </w:tblStylePr>
    <w:tblStylePr w:type="lastCol">
      <w:rPr>
        <w:b/>
        <w:bCs/>
      </w:rPr>
    </w:tblStylePr>
  </w:style>
  <w:style w:type="table" w:customStyle="1" w:styleId="PlainTable1117">
    <w:name w:val="Plain Table 1117"/>
    <w:basedOn w:val="TableNormal"/>
    <w:uiPriority w:val="41"/>
    <w:rsid w:val="0044628B"/>
    <w:rPr>
      <w:sz w:val="22"/>
      <w:szCs w:val="22"/>
      <w:lang w:val="en-GB" w:eastAsia="en-GB"/>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numbering" w:customStyle="1" w:styleId="NoList1314">
    <w:name w:val="No List1314"/>
    <w:next w:val="NoList"/>
    <w:uiPriority w:val="99"/>
    <w:semiHidden/>
    <w:unhideWhenUsed/>
    <w:rsid w:val="0044628B"/>
  </w:style>
  <w:style w:type="table" w:customStyle="1" w:styleId="TableGrid156">
    <w:name w:val="Table Grid156"/>
    <w:basedOn w:val="TableNormal"/>
    <w:next w:val="TableGrid"/>
    <w:uiPriority w:val="59"/>
    <w:rsid w:val="0044628B"/>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Grid-Accent5117">
    <w:name w:val="Light Grid - Accent 5117"/>
    <w:basedOn w:val="TableNormal"/>
    <w:next w:val="LightGrid-Accent5"/>
    <w:uiPriority w:val="62"/>
    <w:rsid w:val="0044628B"/>
    <w:rPr>
      <w:rFonts w:eastAsia="Times New Roman"/>
      <w:lang w:val="en-GB" w:eastAsia="en-GB"/>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1117">
    <w:name w:val="Light Grid - Accent 1117"/>
    <w:basedOn w:val="TableNormal"/>
    <w:uiPriority w:val="62"/>
    <w:rsid w:val="0044628B"/>
    <w:rPr>
      <w:rFonts w:eastAsia="Times New Roman"/>
      <w:lang w:val="en-GB" w:eastAsia="en-GB"/>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Shading-Accent115">
    <w:name w:val="Light Shading - Accent 115"/>
    <w:basedOn w:val="TableNormal"/>
    <w:uiPriority w:val="60"/>
    <w:rsid w:val="0044628B"/>
    <w:rPr>
      <w:rFonts w:eastAsia="Times New Roman"/>
      <w:color w:val="365F91"/>
      <w:lang w:val="en-GB" w:eastAsia="en-GB"/>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Grid-Accent4414">
    <w:name w:val="Light Grid - Accent 4414"/>
    <w:basedOn w:val="TableNormal"/>
    <w:next w:val="LightGrid-Accent4"/>
    <w:uiPriority w:val="62"/>
    <w:rsid w:val="0044628B"/>
    <w:rPr>
      <w:rFonts w:eastAsia="Times New Roman"/>
      <w:lang w:val="en-GB" w:eastAsia="en-GB"/>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Shading-Accent55">
    <w:name w:val="Light Shading - Accent 55"/>
    <w:basedOn w:val="TableNormal"/>
    <w:next w:val="LightShading-Accent5"/>
    <w:uiPriority w:val="60"/>
    <w:rsid w:val="0044628B"/>
    <w:rPr>
      <w:rFonts w:eastAsia="Times New Roman"/>
      <w:color w:val="31849B"/>
      <w:lang w:val="en-GB" w:eastAsia="en-G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Grid-Accent37">
    <w:name w:val="Light Grid - Accent 37"/>
    <w:basedOn w:val="TableNormal"/>
    <w:next w:val="LightGrid-Accent3"/>
    <w:uiPriority w:val="62"/>
    <w:rsid w:val="0044628B"/>
    <w:rPr>
      <w:rFonts w:eastAsia="Times New Roman"/>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numbering" w:customStyle="1" w:styleId="NoList2214">
    <w:name w:val="No List2214"/>
    <w:next w:val="NoList"/>
    <w:uiPriority w:val="99"/>
    <w:semiHidden/>
    <w:unhideWhenUsed/>
    <w:rsid w:val="0044628B"/>
  </w:style>
  <w:style w:type="table" w:customStyle="1" w:styleId="TableGrid2216">
    <w:name w:val="Table Grid2216"/>
    <w:basedOn w:val="TableNormal"/>
    <w:next w:val="TableGrid"/>
    <w:uiPriority w:val="59"/>
    <w:rsid w:val="0044628B"/>
    <w:rPr>
      <w:sz w:val="22"/>
      <w:szCs w:val="22"/>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3117">
    <w:name w:val="Light List - Accent 3117"/>
    <w:basedOn w:val="TableNormal"/>
    <w:next w:val="LightList-Accent3"/>
    <w:uiPriority w:val="61"/>
    <w:rsid w:val="0044628B"/>
    <w:rPr>
      <w:sz w:val="22"/>
      <w:szCs w:val="22"/>
      <w:lang w:val="en-GB" w:eastAsia="en-GB"/>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MediumGrid1-Accent314">
    <w:name w:val="Medium Grid 1 - Accent 314"/>
    <w:basedOn w:val="TableNormal"/>
    <w:next w:val="MediumGrid1-Accent3"/>
    <w:uiPriority w:val="67"/>
    <w:rsid w:val="0044628B"/>
    <w:rPr>
      <w:sz w:val="22"/>
      <w:szCs w:val="22"/>
      <w:lang w:val="en-GB" w:eastAsia="en-GB"/>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LightGrid1113">
    <w:name w:val="Light Grid1113"/>
    <w:basedOn w:val="TableNormal"/>
    <w:next w:val="LightGrid"/>
    <w:uiPriority w:val="62"/>
    <w:rsid w:val="0044628B"/>
    <w:rPr>
      <w:sz w:val="22"/>
      <w:szCs w:val="22"/>
      <w:lang w:val="en-GB" w:eastAsia="en-GB"/>
    </w:rPr>
    <w:tblPr>
      <w:tblStyleRowBandSize w:val="1"/>
      <w:tblStyleColBandSize w:val="1"/>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blStylePr w:type="firstRow">
      <w:pPr>
        <w:spacing w:before="0" w:after="0" w:line="240" w:lineRule="auto"/>
      </w:pPr>
      <w:rPr>
        <w:rFonts w:ascii="Times New Roman" w:eastAsia="Times New Roman" w:hAnsi="Times New Roman" w:cs="Times New Roman"/>
        <w:b/>
        <w:bCs/>
      </w:rPr>
      <w:tblPr/>
      <w:tcPr>
        <w:tcBorders>
          <w:top w:val="single" w:sz="8" w:space="0" w:color="auto"/>
          <w:left w:val="single" w:sz="8" w:space="0" w:color="auto"/>
          <w:bottom w:val="single" w:sz="18" w:space="0" w:color="auto"/>
          <w:right w:val="single" w:sz="8" w:space="0" w:color="auto"/>
          <w:insideH w:val="nil"/>
          <w:insideV w:val="single" w:sz="8" w:space="0" w:color="auto"/>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auto"/>
          <w:left w:val="single" w:sz="8" w:space="0" w:color="auto"/>
          <w:bottom w:val="single" w:sz="8" w:space="0" w:color="auto"/>
          <w:right w:val="single" w:sz="8" w:space="0" w:color="auto"/>
          <w:insideH w:val="nil"/>
          <w:insideV w:val="single" w:sz="8" w:space="0" w:color="auto"/>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auto"/>
          <w:left w:val="single" w:sz="8" w:space="0" w:color="auto"/>
          <w:bottom w:val="single" w:sz="8" w:space="0" w:color="auto"/>
          <w:right w:val="single" w:sz="8" w:space="0" w:color="auto"/>
        </w:tcBorders>
      </w:tcPr>
    </w:tblStylePr>
    <w:tblStylePr w:type="band1Vert">
      <w:tblPr/>
      <w:tcPr>
        <w:tcBorders>
          <w:top w:val="single" w:sz="8" w:space="0" w:color="auto"/>
          <w:left w:val="single" w:sz="8" w:space="0" w:color="auto"/>
          <w:bottom w:val="single" w:sz="8" w:space="0" w:color="auto"/>
          <w:right w:val="single" w:sz="8" w:space="0" w:color="auto"/>
        </w:tcBorders>
        <w:shd w:val="clear" w:color="auto" w:fill="C0C0C0"/>
      </w:tcPr>
    </w:tblStylePr>
    <w:tblStylePr w:type="band1Horz">
      <w:tblPr/>
      <w:tcPr>
        <w:tcBorders>
          <w:top w:val="single" w:sz="8" w:space="0" w:color="auto"/>
          <w:left w:val="single" w:sz="8" w:space="0" w:color="auto"/>
          <w:bottom w:val="single" w:sz="8" w:space="0" w:color="auto"/>
          <w:right w:val="single" w:sz="8" w:space="0" w:color="auto"/>
          <w:insideV w:val="single" w:sz="8" w:space="0" w:color="auto"/>
        </w:tcBorders>
        <w:shd w:val="clear" w:color="auto" w:fill="C0C0C0"/>
      </w:tcPr>
    </w:tblStylePr>
    <w:tblStylePr w:type="band2Horz">
      <w:tblPr/>
      <w:tcPr>
        <w:tcBorders>
          <w:top w:val="single" w:sz="8" w:space="0" w:color="auto"/>
          <w:left w:val="single" w:sz="8" w:space="0" w:color="auto"/>
          <w:bottom w:val="single" w:sz="8" w:space="0" w:color="auto"/>
          <w:right w:val="single" w:sz="8" w:space="0" w:color="auto"/>
          <w:insideV w:val="single" w:sz="8" w:space="0" w:color="auto"/>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doi.org/10.1016/j.jamda.2024.105334" TargetMode="External"/><Relationship Id="rId18" Type="http://schemas.openxmlformats.org/officeDocument/2006/relationships/hyperlink" Target="https://doi.org/10.1186/s12877-025-06040-2"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doi.org/10.1097/MS9.0000000000002100" TargetMode="External"/><Relationship Id="rId17" Type="http://schemas.openxmlformats.org/officeDocument/2006/relationships/hyperlink" Target="https://www.who.int/news-room/fact-sheets/detail/mental-health-of-older-adults" TargetMode="External"/><Relationship Id="rId2" Type="http://schemas.openxmlformats.org/officeDocument/2006/relationships/numbering" Target="numbering.xml"/><Relationship Id="rId16" Type="http://schemas.openxmlformats.org/officeDocument/2006/relationships/hyperlink" Target="https://www.who.int/news-room/fact-sheets/detail/ageing-and-health"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007/s11920-024-01507-2" TargetMode="External"/><Relationship Id="rId5" Type="http://schemas.openxmlformats.org/officeDocument/2006/relationships/webSettings" Target="webSettings.xml"/><Relationship Id="rId15" Type="http://schemas.openxmlformats.org/officeDocument/2006/relationships/hyperlink" Target="https://iran.unfpa.org/en/topics/population-ageing-and-disabilities" TargetMode="External"/><Relationship Id="rId10" Type="http://schemas.openxmlformats.org/officeDocument/2006/relationships/footer" Target="footer1.xml"/><Relationship Id="rId19"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i.org/10.1080/16549716.2024.236231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78D6A3AC-DCA6-405F-8FEB-431D6DAAAF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92</Pages>
  <Words>17442</Words>
  <Characters>99424</Characters>
  <Application>Microsoft Office Word</Application>
  <DocSecurity>0</DocSecurity>
  <Lines>828</Lines>
  <Paragraphs>233</Paragraphs>
  <ScaleCrop>false</ScaleCrop>
  <HeadingPairs>
    <vt:vector size="2" baseType="variant">
      <vt:variant>
        <vt:lpstr>Title</vt:lpstr>
      </vt:variant>
      <vt:variant>
        <vt:i4>1</vt:i4>
      </vt:variant>
    </vt:vector>
  </HeadingPairs>
  <TitlesOfParts>
    <vt:vector size="1" baseType="lpstr">
      <vt:lpstr>رابطه هوش معنوی و اضطراب سلامتی با اضطراب مرگ سالمندان</vt:lpstr>
    </vt:vector>
  </TitlesOfParts>
  <Company/>
  <LinksUpToDate>false</LinksUpToDate>
  <CharactersWithSpaces>116633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رابطه هوش معنوی و اضطراب سلامتی با اضطراب مرگ سالمندان</dc:title>
  <dc:creator>فاطمه بیات</dc:creator>
  <cp:lastModifiedBy>Paymaun Tavassoli</cp:lastModifiedBy>
  <cp:revision>2</cp:revision>
  <dcterms:created xsi:type="dcterms:W3CDTF">2026-08-23T15:04:00Z</dcterms:created>
  <dcterms:modified xsi:type="dcterms:W3CDTF">2026-08-23T15:04:00Z</dcterms:modified>
</cp:coreProperties>
</file>