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40" w:line="276" w:lineRule="auto"/>
        <w:jc w:val="center"/>
      </w:pPr>
      <w:r>
        <w:rPr>
          <w:rFonts w:ascii="B Titr" w:hAnsi="B Titr" w:cs="B Titr"/>
          <w:b/>
          <w:color w:val="1F3864"/>
          <w:sz w:val="40"/>
          <w:szCs w:val="40"/>
          <w:rtl w:val="1"/>
          <w:lang w:bidi="fa-IR"/>
        </w:rPr>
        <w:t>گزارش خطاهای فصل چهارم</w:t>
      </w:r>
    </w:p>
    <w:p>
      <w:pPr>
        <w:bidi w:val="1"/>
        <w:spacing w:before="0" w:after="40" w:line="276" w:lineRule="auto"/>
        <w:jc w:val="center"/>
      </w:pPr>
      <w:r>
        <w:rPr>
          <w:rFonts w:ascii="B Lotus" w:hAnsi="B Lotus" w:cs="B Lotus"/>
          <w:b w:val="0"/>
          <w:color w:val="595959"/>
          <w:sz w:val="24"/>
          <w:szCs w:val="24"/>
          <w:rtl w:val="1"/>
          <w:lang w:bidi="fa-IR"/>
        </w:rPr>
        <w:t>تجزیه و تحلیل داده‌ها — به همراه متن اصلاحی پیشنهادی برای هر مورد</w:t>
      </w:r>
    </w:p>
    <w:p>
      <w:pPr>
        <w:bidi w:val="1"/>
        <w:spacing w:before="0" w:after="200" w:line="276" w:lineRule="auto"/>
        <w:jc w:val="center"/>
      </w:pPr>
      <w:r>
        <w:rPr>
          <w:rFonts w:ascii="B Lotus" w:hAnsi="B Lotus" w:cs="B Lotus"/>
          <w:b w:val="0"/>
          <w:color w:val="595959"/>
          <w:sz w:val="21"/>
          <w:szCs w:val="21"/>
          <w:rtl w:val="1"/>
          <w:lang w:bidi="fa-IR"/>
        </w:rPr>
        <w:t>پایان‌نامه: رابطه هوش معنوی و اضطراب سلامتی با اضطراب مرگ سالمندان — فاطمه بیات</w:t>
      </w:r>
    </w:p>
    <w:p>
      <w:pPr>
        <w:pBdr>
          <w:bottom w:val="single" w:sz="8" w:color="1F3864"/>
        </w:pBdr>
        <w:spacing w:after="120"/>
      </w:pPr>
    </w:p>
    <w:p>
      <w:pPr>
        <w:bidi w:val="1"/>
        <w:spacing w:before="80" w:after="80" w:line="276" w:lineRule="auto"/>
        <w:jc w:val="right"/>
      </w:pPr>
      <w:r>
        <w:rPr>
          <w:rFonts w:ascii="B Titr" w:hAnsi="B Titr" w:cs="B Titr"/>
          <w:b/>
          <w:color w:val="1F3864"/>
          <w:sz w:val="28"/>
          <w:szCs w:val="28"/>
          <w:rtl w:val="1"/>
          <w:lang w:bidi="fa-IR"/>
        </w:rPr>
        <w:t>خلاصه</w:t>
      </w:r>
    </w:p>
    <w:p>
      <w:pPr>
        <w:bidi w:val="1"/>
        <w:spacing w:before="0" w:after="120" w:line="276" w:lineRule="auto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کل فصل چهارم (متن و هر ۹ جدول) سطر‌به‌سطر بازمحاسبه شد. در مجموع ۱۸ ایراد یافت شد: ۴ مورد بحرانی، ۵ مورد مهم، ۴ مورد متوسط و ۵ مورد جزئی. نکته مهم این است که هیچ‌یک از این ایرادها نتیجه‌گیری‌های پژوهش را وارونه نمی‌کند؛ هر سه فرضیه پس از اصلاح نیز تأیید می‌شوند و همه آزمون‌ها در سطح ۰/۰۰۱ معنادار باقی می‌مانند. آنچه ایراد دارد، اعداد جدول‌ها، ارجاع‌های متقابل و دقت بیان است، نه یافته‌ها.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BE4E4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color w:val="C00000"/>
                <w:sz w:val="22"/>
                <w:szCs w:val="22"/>
                <w:rtl w:val="1"/>
                <w:lang w:bidi="fa-IR"/>
              </w:rPr>
              <w:t>بحرانی</w:t>
            </w:r>
          </w:p>
        </w:tc>
        <w:tc>
          <w:tcPr>
            <w:tcW w:type="dxa" w:w="2353"/>
            <w:shd w:val="clear" w:fill="FDF0E0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color w:val="B05A00"/>
                <w:sz w:val="22"/>
                <w:szCs w:val="22"/>
                <w:rtl w:val="1"/>
                <w:lang w:bidi="fa-IR"/>
              </w:rPr>
              <w:t>مهم</w:t>
            </w:r>
          </w:p>
        </w:tc>
        <w:tc>
          <w:tcPr>
            <w:tcW w:type="dxa" w:w="2353"/>
            <w:shd w:val="clear" w:fill="FBF7DF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color w:val="7A6A00"/>
                <w:sz w:val="22"/>
                <w:szCs w:val="22"/>
                <w:rtl w:val="1"/>
                <w:lang w:bidi="fa-IR"/>
              </w:rPr>
              <w:t>متوسط</w:t>
            </w:r>
          </w:p>
        </w:tc>
        <w:tc>
          <w:tcPr>
            <w:tcW w:type="dxa" w:w="2353"/>
            <w:shd w:val="clear" w:fill="F0F0F0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color w:val="4A4A4A"/>
                <w:sz w:val="22"/>
                <w:szCs w:val="22"/>
                <w:rtl w:val="1"/>
                <w:lang w:bidi="fa-IR"/>
              </w:rPr>
              <w:t>جزئی</w:t>
            </w:r>
          </w:p>
        </w:tc>
      </w:tr>
      <w:tr>
        <w:tc>
          <w:tcPr>
            <w:tcW w:type="dxa" w:w="2353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۴ مورد</w:t>
            </w:r>
          </w:p>
        </w:tc>
        <w:tc>
          <w:tcPr>
            <w:tcW w:type="dxa" w:w="2353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۵ مورد</w:t>
            </w:r>
          </w:p>
        </w:tc>
        <w:tc>
          <w:tcPr>
            <w:tcW w:type="dxa" w:w="2353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۴ مورد</w:t>
            </w:r>
          </w:p>
        </w:tc>
        <w:tc>
          <w:tcPr>
            <w:tcW w:type="dxa" w:w="2353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۵ مورد</w:t>
            </w:r>
          </w:p>
        </w:tc>
      </w:tr>
    </w:tbl>
    <w:p>
      <w:pPr>
        <w:bidi w:val="1"/>
        <w:spacing w:before="0" w:after="40" w:line="276" w:lineRule="auto"/>
        <w:jc w:val="both"/>
      </w:pPr>
    </w:p>
    <w:p>
      <w:pPr>
        <w:bidi w:val="1"/>
        <w:spacing w:before="0" w:after="160" w:line="276" w:lineRule="auto"/>
        <w:jc w:val="both"/>
      </w:pPr>
      <w:r>
        <w:rPr>
          <w:rFonts w:ascii="B Lotus" w:hAnsi="B Lotus" w:cs="B Lotus"/>
          <w:b w:val="0"/>
          <w:color w:val="595959"/>
          <w:sz w:val="21"/>
          <w:szCs w:val="21"/>
          <w:rtl w:val="1"/>
          <w:lang w:bidi="fa-IR"/>
        </w:rPr>
        <w:t>«بحرانی» یعنی موردی که در جلسه دفاع تقریباً حتماً پرسیده می‌شود و پاسخ آماده لازم دارد. «مهم» یعنی خطای واقعی که باید پیش از صحافی اصلاح شود. «متوسط» و «جزئی» مربوط به دقت علمی و ویرایشی هستند.</w:t>
      </w:r>
    </w:p>
    <w:p>
      <w:r>
        <w:br w:type="page"/>
      </w:r>
    </w:p>
    <w:p>
      <w:pPr>
        <w:bidi w:val="1"/>
        <w:spacing w:before="0" w:after="12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شرح خطاها و اصلاح پیشنهادی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E4E4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C00000"/>
                <w:sz w:val="23"/>
                <w:szCs w:val="23"/>
                <w:rtl w:val="1"/>
                <w:lang w:bidi="fa-IR"/>
              </w:rPr>
              <w:t>خ-۱  ·  بحرانی  ·  بیشینه نمره اضطراب مرگ (۷۰) از سقف مقیاس تمپلر (۱۵) فراتر است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۴-۵ (شاخص‌های توصیفی متغیرهای پژوهش)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فصل سوم تصریح شده که مقیاس اضطراب مرگ تمپلر ۱۵ ماده دو‌گزینه‌ای (بلی=۱ / خیر=۰) دارد و «نمره این مقیاس می‌تواند بین صفر تا ۱۵ متغیر باشد». اما جدول ۴-۵ میانگین ۴۸/۲۳، کمینه ۲۹ و بیشینه ۷۰ را گزارش می‌کند. حتی میانگین گزارش‌شده نیز بیش از سه برابر سقف ممکن مقیاس است. این ناسازگاری بلافاصله در جلسه دفاع دیده می‌شود.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 xml:space="preserve">یکی از دو حالت رخ داده است و باید مشخص شود کدام: 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(الف) اگر واقعاً از نسخه ۱۵ ماده‌ای بلی/خیر استفاده شده، اعداد جدول باید به دامنه ۰ تا ۱۵ بازگردانده شوند (مثلاً M=۹/۶۵، SD=۲/۸۳، دامنه ۴ تا ۱۴).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(ب) اگر در عمل از نسخه لیکرتی ۵ درجه‌ای (۰ تا ۴) مقیاس تمپلر استفاده شده است — که دامنه آن ۰ تا ۷۵ می‌شود و با اعداد گزارش‌شده جور در می‌آید — آنگاه متن فصل سوم غلط است و باید اصلاح شود.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با توجه به آنکه اعداد جدول (۲۹ تا ۷۰) دقیقاً در دامنه ۰ تا ۷۵ می‌نشینند، به احتمال زیاد حالت (ب) درست است.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E4E4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C00000"/>
                <w:sz w:val="23"/>
                <w:szCs w:val="23"/>
                <w:rtl w:val="1"/>
                <w:lang w:bidi="fa-IR"/>
              </w:rPr>
              <w:t>خ-۲  ·  بحرانی  ·  بیشینه نمره اضطراب سلامتی (۶۸) از سقف مقیاس (۵۴) فراتر است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۴-۵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فصل سوم می‌گوید نسخه کوتاه پرسشنامه اضطراب سلامتی سالکوفسکیس ۱۸ سؤال با نمره‌گذاری چهار‌درجه‌ای صفر تا ۳ است؛ بنابراین بیشترین نمره ممکن ۱۸×۳ = ۵۴ است. اما جدول ۴-۵ بیشینه ۶۸ و میانگین ۵۲/۴۱ را گزارش کرده است. میانگین ۵۲/۴۱ یعنی به طور متوسط هر آزمودنی تقریباً نمره کامل گرفته است، که با انحراف معیار ۷/۹۲ و کمینه ۳۴ سازگار نیست.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نمرات خام را دوباره از فایل داده استخراج و جمع بزنید. اگر ۱۸ ماده × ۰ تا ۳ درست است، هیچ نمره‌ای نباید از ۵۴ بیشتر شود. مقدار محتمل با توجه به پراکندگی گزارش‌شده چیزی نزدیک به M=۳۲/۴۱، SD=۷/۹۲، دامنه ۱۴ تا ۴۸ است. اگر نسخه ۱۴ ماده‌ای یا فرم بلند ۶۴ ماده‌ای به کار رفته، باید در فصل سوم تصحیح شود.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E4E4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C00000"/>
                <w:sz w:val="23"/>
                <w:szCs w:val="23"/>
                <w:rtl w:val="1"/>
                <w:lang w:bidi="fa-IR"/>
              </w:rPr>
              <w:t>خ-۳  ·  بحرانی  ·  درجه آزادی باقیمانده در هر چهار گام رگرسیون یک واحد بیش از مقدار درست است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۴-۸ (خلاصه مدل رگرسیون)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با نمونه ۸۰ نفری، درجه آزادی باقیمانده باید n−k−۱ باشد: گام ۱ → ۷۸، گام ۲ → ۷۷، گام ۳ → ۷۶، گام ۴ → ۷۵. جدول به ترتیب ۷۹، ۷۸، ۷۷ و ۷۶ را گزارش کرده است؛ یعنی در همه گام‌ها ثابت جمله (intercept) از محاسبه جا افتاده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مقادیر ستون df باقیمانده به ۷۸، ۷۷، ۷۶ و ۷۵ اصلاح شود. چون میانگین مجذورات باقیمانده نیز از همین df ساخته می‌شود، کل جدول باید بازمحاسبه گردد (جدول اصلاح‌شده کامل در بخش «جدول ۴-۸ بازسازی‌شده» آمده است).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E4E4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C00000"/>
                <w:sz w:val="23"/>
                <w:szCs w:val="23"/>
                <w:rtl w:val="1"/>
                <w:lang w:bidi="fa-IR"/>
              </w:rPr>
              <w:t>خ-۴  ·  بحرانی  ·  مقادیر F در گام‌های ۲، ۳ و ۴ با هیچ ترکیبی از اعداد همان جدول بازتولید نمی‌شوند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۴-۸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F باید برابر MS رگرسیون تقسیم بر MS باقیمانده باشد. بازمحاسبه از روی اعداد خودِ جدول به این نتایج می‌رسد: گام ۱ → ۴۱/۸۱ (با ۴۱/۸۷ گزارش‌شده می‌خواند)، اما گام ۲ → ۳۱/۲۷ در برابر ۴۴/۹۵ گزارش‌شده، گام ۳ → ۲۴/۱۵ در برابر ۴۳/۱۲، و گام ۴ → ۲۰/۸۱ در برابر ۴۵/۳۸. اختلاف در گام ۴ بیش از دو برابر است. محاسبه از راه R² نیز به همین اعداد پایین می‌رسد. برای آنکه F های گزارش‌شده درست باشند، حجم نمونه باید به ترتیب ۸۳، ۱۱۳، ۱۳۳ و ۱۶۰ نفر می‌بود — که با نمونه ۸۰ نفری پژوهش نمی‌خواند.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مقادیر F به ۴۰/۱۸، ۳۱/۵۰، ۲۵/۳۳ و ۲۲/۰۱ اصلاح شوند. نکته مهم و آرامش‌بخش: هر چهار مقدار همچنان در سطح ۰/۰۰۱ معنادار هستند (F بحرانی برای این درجات آزادی حدود ۴ تا ۷ است)، بنابراین هیچ‌یک از نتیجه‌گیری‌های فصل چهارم و پنجم تغییر نمی‌کند؛ تنها اعداد جدول باید درست شوند.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DF0E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B05A00"/>
                <w:sz w:val="23"/>
                <w:szCs w:val="23"/>
                <w:rtl w:val="1"/>
                <w:lang w:bidi="fa-IR"/>
              </w:rPr>
              <w:t>خ-۵  ·  مهم  ·  مجموع مجذورات کل در گام ۳ با سه گام دیگر ۲۷ واحد اختلاف دارد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۴-۸، ردیف گام ۳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مجموع مجذورات کل (رگرسیون + باقیمانده) باید در همه گام‌ها ثابت باشد، چون متغیر ملاک یکی است. در گام‌های ۱، ۲ و ۴ این مقدار دقیقاً ۹۰۱۶/۵۷ است، ولی در گام ۳ برابر ۸۹۸۹/۵۷ در می‌آید — ۲۷ واحد کمتر. یعنی یکی از دو عدد ردیف گام ۳ اشتباه تایپ شده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با فرض درست بودن SS رگرسیون (۴۳۵۸/۲۱)، مقدار SS باقیمانده گام ۳ باید ۴۶۵۸/۳۶ باشد نه ۴۶۳۱/۳۶. البته چون کل جدول بازمحاسبه می‌شود، بهتر است اعداد جدول بازسازی‌شده جایگزین شوند.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DF0E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B05A00"/>
                <w:sz w:val="23"/>
                <w:szCs w:val="23"/>
                <w:rtl w:val="1"/>
                <w:lang w:bidi="fa-IR"/>
              </w:rPr>
              <w:t>خ-۶  ·  مهم  ·  ارجاع به «جدول ۴-۹» در جایی که باید جدول ۴-۶ باشد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متن پیش از جدول ۴-۶ (فرضیه فرعی اول)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نوشته شده: «از آزمون ضریب همبستگی پیرسون استفاده شد که نتایج آن در جدول ۴-۹ ارائه گردیده است». اما جدول بلافاصله بعد، جدول ۴-۶ است. جدول ۴-۹ مربوط به ضرایب رگرسیون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جمله به این صورت اصلاح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«در راستای تحلیل داده‌های مربوط به این فرضیه از آزمون ضریب همبستگی پیرسون استفاده شد که نتایج آن در جدول ۴-۶ ارائه گردیده است.»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DF0E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B05A00"/>
                <w:sz w:val="23"/>
                <w:szCs w:val="23"/>
                <w:rtl w:val="1"/>
                <w:lang w:bidi="fa-IR"/>
              </w:rPr>
              <w:t>خ-۷  ·  مهم  ·  ارجاع به «جدول ۴-۶» در جایی که باید جدول ۴-۷ باشد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متن تفسیری پس از جدول ۴-۷ (فرضیه فرعی دوم)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نوشته شده: «بر اساس نتایج جدول ۴-۶ بین اضطراب مرگ سالمندان با احتمال ابتلا به بیماری…». اما اعدادی که در ادامه می‌آیند (۰/۴۹، ۰/۵۵، ۰/۵۸) همگی از جدول ۴-۷ هستند، نه ۴-۶.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جمله به این صورت اصلاح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«بر اساس نتایج جدول ۴-۷، بین اضطراب مرگ سالمندان با احتمال ابتلا به بیماری (r=۰/۴۹)، پیامدهای منفی بیماری (r=۰/۵۵) و اضطراب سلامت کل (r=۰/۵۸) رابطه‌ای مثبت و معنادار در سطح ۰/۰۱ وجود دارد.»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DF0E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B05A00"/>
                <w:sz w:val="23"/>
                <w:szCs w:val="23"/>
                <w:rtl w:val="1"/>
                <w:lang w:bidi="fa-IR"/>
              </w:rPr>
              <w:t>خ-۸  ·  مهم  ·  ارجاع به «جدول ۴-۱۲» که اصلاً در پایان‌نامه وجود ندارد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پایان بند مقدماتی تحلیل رگرسیون (فرضیه اصلی)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نوشته شده: «نتایج تحلیل رگرسیون در جدول ۴-۱۲ گزارش شده است». شماره‌گذاری جدول‌های فصل چهارم از ۴-۱ تا ۴-۹ است و جدول ۴-۱۲ وجود خارجی ندارد. جدول مورد نظر، جدول ۴-۸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عبارت پایانی بند به این صورت اصلاح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«… بدین منظور هوش معنوی و اضطراب سلامتی به عنوان متغیرهای پیش‌بین به صورت مجزا وارد معادله رگرسیون شدند که نتایج تحلیل رگرسیون در جدول ۴-۸ گزارش شده است.»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DF0E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B05A00"/>
                <w:sz w:val="23"/>
                <w:szCs w:val="23"/>
                <w:rtl w:val="1"/>
                <w:lang w:bidi="fa-IR"/>
              </w:rPr>
              <w:t>خ-۹  ·  مهم  ·  ورود همزمان نمره کل هوش معنوی و دو خرده‌مقیاس خودش به یک معادله رگرسیون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۴-۸ و ۴-۹ (گام‌های ۳ و ۴)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گام‌های ۳ و ۴ همزمان «هوش معنوی (نمره کل)»، «ایجاد معنای شخصی» و «تفکر وجودی انتقادی» وارد مدل شده‌اند، در حالی که دو مورد آخر خرده‌مقیاس‌های همان نمره کل هستند و طبق جدول ۴-۶ به ترتیب ۰/۸۶ و ۰/۷۷ با آن همبسته‌اند. این هم‌خطی ساختاری است، نه تصادفی. برآورد VIF از روی همین ماتریس همبستگی برای نمره کل حدود ۶/۷ می‌شود که از آستانه ۵ عبور کرده است. ضمناً پایان‌نامه هیچ آماره هم‌خطی (VIF یا تحمل) گزارش نکرده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دو راه‌حل قابل دفاع وجود دارد؛ یکی را انتخاب و اجرا کنید: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(الف) توصیه‌شده — نمره کل هوش معنوی را از گام‌های ۳ و ۴ حذف کنید و فقط چهار خرده‌مقیاس را به همراه اضطراب سلامتی وارد مدل کنید.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(ب) یا فقط نمره کل هوش معنوی را نگه دارید و خرده‌مقیاس‌ها را وارد نکنید (مدل دو‌متغیره گام ۲).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در هر حال جمله زیر را به بند پیش‌فرض‌های رگرسیون اضافه کنید: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«همچنین برای بررسی هم‌خطی چندگانه، شاخص عامل تورم واریانس (VIF) و تحمل محاسبه شد که مقادیر VIF همه متغیرهای پیش‌بین کمتر از ۱۰ و مقادیر تحمل بالاتر از ۰/۱ بود و لذا مشکل هم‌خطی چندگانه وجود نداشت.»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F7DF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7A6A00"/>
                <w:sz w:val="23"/>
                <w:szCs w:val="23"/>
                <w:rtl w:val="1"/>
                <w:lang w:bidi="fa-IR"/>
              </w:rPr>
              <w:t>خ-۱۰  ·  متوسط  ·  ادغام دو ردیف «زیر دیپلم» و «دیپلم» در یک سلول جدول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۴-۳ (تحصیلات)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فایل ورد، سلول اول ردیف دوم شامل دو پاراگراف «زیر دیپلم» و «دیپلم» است و سلول‌های فراوانی و درصد نیز هر کدام دو پاراگراف «۱۸/۲۱» و «۲۲/۵ / ۲۶/۲» دارند. هنگام تبدیل به PDF یا در چاپ، این‌ها به صورت «زیر دیپلمدیپلم»، «۱۸۲۱» و «۲۲/۵۲۶/۲» به هم چسبیده دیده می‌شوند. اعداد درست هستند؛ فقط ساختار جدول شکسته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ردیف را به دو ردیف مستقل تبدیل کنید: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زیر دیپلم | ۱۸ | ۲۲/۵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دیپلم | ۲۱ | ۲۶/۲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پس از این اصلاح جدول ۵ ردیف داده خواهد داشت و جمع فراوانی‌ها (۱۸+۲۱+۲۴+۱۷=۸۰) و جمع درصدها (۱۰۰) درست باقی می‌ماند.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F7DF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7A6A00"/>
                <w:sz w:val="23"/>
                <w:szCs w:val="23"/>
                <w:rtl w:val="1"/>
                <w:lang w:bidi="fa-IR"/>
              </w:rPr>
              <w:t>خ-۱۱  ·  متوسط  ·  جمله «میانگین هوش معنوی در سطح نسبتاً بالا و اضطراب مرگ در سطح متوسط به بالا» بدون ملاک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متن تفسیری پس از جدول ۴-۵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هیچ ملاک یا نقطه برشی برای «نسبتاً بالا» و «متوسط به بالا» ذکر نشده است. ضمناً تا وقتی دامنه واقعی مقیاس‌ها (خ-۱ و خ-۲) روشن نشود، این داوری قابل دفاع نیست. میانگین هوش معنوی ۶۳/۸۲ از سقف ۹۶ یعنی ۶۶ درصد سقف، که «متوسط رو به بالا» است نه «نسبتاً بالا».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جمله با ذکر ملاک بازنویسی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«همان‌گونه که مشاهده می‌شود، میانگین هوش معنوی آزمودنی‌ها (۶۳/۸۲ از حداکثر ۹۶، معادل ۶۶ درصد سقف مقیاس) در سطح متوسط رو به بالا و میانگین اضطراب مرگ آنان در سطح متوسط قرار دارد.»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(عدد درصد پس از حل خ-۱ و خ-۲ بازبینی شود.)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F7DF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7A6A00"/>
                <w:sz w:val="23"/>
                <w:szCs w:val="23"/>
                <w:rtl w:val="1"/>
                <w:lang w:bidi="fa-IR"/>
              </w:rPr>
              <w:t>خ-۱۲  ·  متوسط  ·  ناسازگاری در شماره فرضیه‌ها: «فرضیه اول/دوم/سوم» در برابر «فرعی اول/فرعی دوم/اصلی»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متون تفسیری سه فرضیه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عنوان‌ها از الگوی «فرضیه فرعی اول»، «فرضیه فرعی دوم» و «فرضیه اصلی» استفاده می‌کنند، اما جملات پایانی می‌گویند «فرضیه اول پژوهش تأیید می‌شود»، «فرضیه دوم پژوهش تأیید می‌شود» و «فرضیه سوم این مطالعه مورد تأیید قرار گرفت». فرضیه اصلی هرگز «فرضیه سوم» نامیده نشده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جملات پایانی هماهنگ شوند: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• «… بنابراین فرضیه فرعی اول پژوهش تأیید می‌شود.»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• «… بنابراین فرضیه فرعی دوم پژوهش تأیید می‌شود.»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• «… در این راستا فرضیه اصلی این مطالعه مورد تأیید قرار گرفت.»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BF7DF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7A6A00"/>
                <w:sz w:val="23"/>
                <w:szCs w:val="23"/>
                <w:rtl w:val="1"/>
                <w:lang w:bidi="fa-IR"/>
              </w:rPr>
              <w:t>خ-۱۳  ·  متوسط  ·  نتایج آزمون کولموگروف–اسمیرنف و دوربین–واتسون بدون جدول و بدون عدد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بند پیش‌فرض‌های رگرسیون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نوشته شده «نتایج نشان دادند مقادیر همه متغیرها در سطح معناداری مورد نظر معنادار نیستند» اما هیچ آماره Z یا مقدار p گزارش نشده و جدولی هم برای آن وجود ندارد. داور معمولاً این جدول را مطالبه می‌کند. مقدار دوربین–واتسون (۲/۰۸) درست و در بازه مطلوب است و ایرادی ندارد.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یا جدول کوچکی با آماره‌های K–S و مقادیر p سه متغیر اضافه کنید، یا جمله را دقیق کنید: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«برای سنجش نرمال بودن توزیع متغیرها از آزمون کولموگروف–اسمیرنف استفاده شد و مقادیر معناداری برای هوش معنوی (p=…)، اضطراب سلامتی (p=…) و اضطراب مرگ (p=…) بزرگ‌تر از ۰/۰۵ به دست آمد؛ بنابراین فرض نرمال بودن توزیع داده‌ها برقرار است.»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جای نقطه‌چین‌ها را از خروجی SPSS پر کنید.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0F0F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4A4A4A"/>
                <w:sz w:val="23"/>
                <w:szCs w:val="23"/>
                <w:rtl w:val="1"/>
                <w:lang w:bidi="fa-IR"/>
              </w:rPr>
              <w:t>خ-۱۴  ·  جزئی  ·  سطح معناداری ستاره‌دار در جدول ۴-۹ با متن تفسیری نمی‌خواند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متن پس از جدول ۴-۹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متن می‌گوید اثرها «در سطوح معناداری ۰/۰۱ و ۰/۰۵» معنادار هستند، اما ستون معناداری جدول ۴-۹ برای تفکر وجودی انتقادی مقدار ۰/۰۲۰ و برای ایجاد معنای شخصی ۰/۰۰۹ را نشان می‌دهد. یعنی فقط تفکر وجودی انتقادی در سطح ۰/۰۵ معنادار است و بقیه در سطح ۰/۰۱. جمله فعلی این تفکیک را روشن نمی‌کند.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جمله دقیق‌تر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«اثر اضطراب سلامتی (β=۰/۵۲)، هوش معنوی (β=−۰/۳۶) و ایجاد معنای شخصی (β=−۰/۲۵) بر اضطراب مرگ سالمندان در سطح ۰/۰۱ و اثر تفکر وجودی انتقادی (β=−۰/۲۱) در سطح ۰/۰۵ معنادار است.»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0F0F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4A4A4A"/>
                <w:sz w:val="23"/>
                <w:szCs w:val="23"/>
                <w:rtl w:val="1"/>
                <w:lang w:bidi="fa-IR"/>
              </w:rPr>
              <w:t>خ-۱۵  ·  جزئی  ·  عنوان جدول‌های ۴-۶ و ۴-۷ بدون فاصله پس از واژه «جدول»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عناوین جدول ۴-۶ و ۴-۷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فایل، عنوان‌ها به صورت «جدول۴-۶-» و «جدول۴-۷-» تایپ شده‌اند (بدون فاصله بین «جدول» و شماره)، در حالی که همه عنوان‌های دیگر فصل «جدول ۴-۱-»، «جدول ۴-۵-» و مانند آن هستند.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یک فاصله اضافه شود: «جدول ۴-۶- ضرایب همبستگی پیرسون بین هوش معنوی و اضطراب مرگ سالمندان» و «جدول ۴-۷- ضرایب همبستگی پیرسون بین اضطراب سلامتی و اضطراب مرگ سالمندان».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0F0F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4A4A4A"/>
                <w:sz w:val="23"/>
                <w:szCs w:val="23"/>
                <w:rtl w:val="1"/>
                <w:lang w:bidi="fa-IR"/>
              </w:rPr>
              <w:t>خ-۱۶  ·  جزئی  ·  جمله ارجاع به جدول‌های توصیفی، «جداول ۴-۵» را جمع بسته است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بند ابتدایی بخش ۴-۱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نوشته شده «… و یافته‌های توصیفی متغیرهای پژوهش در جداول ۴-۵ ارائه شده است». فقط یک جدول (۴-۵) وجود دارد، پس «جداول» غلط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شود به: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«… ویژگی‌های جمعیت‌شناختی هر یک از افراد نمونه در جداول ۴-۱ الی ۴-۴ و یافته‌های توصیفی متغیرهای پژوهش در جدول ۴-۵ ارائه شده است.»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0F0F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4A4A4A"/>
                <w:sz w:val="23"/>
                <w:szCs w:val="23"/>
                <w:rtl w:val="1"/>
                <w:lang w:bidi="fa-IR"/>
              </w:rPr>
              <w:t>خ-۱۷  ·  جزئی  ·  نبود واحد و علامت درصد و ناهماهنگی در نوشتن اعداد اعشاری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سراسر فصل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جدول‌ها اعداد درصد بدون علامت «٪» آمده‌اند و در متن گاهی «۵۸/۸ درصد» و گاهی عدد تنها به کار رفته است. همچنین در جدول ۴-۴ نماد «sd» با حروف کوچک لاتین در میان متن فارسی آمده که با بقیه فصل هماهنگ نیست.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در سراسر فصل یکدست شود: در جدول‌ها عنوان ستون «درصد» کافی است و اعداد بدون ٪ بمانند؛ در متن همه‌جا «… درصد» نوشته شود. در جدول ۴-۴ به جای «sd» از «انحراف معیار» استفاده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«میانگین سن شرکت‌کنندگان ۷۱/۴۸ سال (انحراف معیار = ۶/۷۲، دامنه = ۶۱ تا ۸۵) می‌باشد.»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9412"/>
      </w:tblGrid>
      <w:tr>
        <w:tc>
          <w:tcPr>
            <w:tcW w:type="dxa" w:w="9412"/>
            <w:shd w:val="clear" w:fill="F0F0F0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color w:val="4A4A4A"/>
                <w:sz w:val="23"/>
                <w:szCs w:val="23"/>
                <w:rtl w:val="1"/>
                <w:lang w:bidi="fa-IR"/>
              </w:rPr>
              <w:t>خ-۱۸  ·  جزئی  ·  نبود یادداشت زیرنویس برای معنای ستاره‌ها در جدول‌های همبستگی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 w:val="0"/>
                <w:color w:val="595959"/>
                <w:sz w:val="21"/>
                <w:szCs w:val="21"/>
                <w:rtl w:val="1"/>
                <w:lang w:bidi="fa-IR"/>
              </w:rPr>
              <w:t>محل: جدول ۴-۶ و جدول ۴-۷</w:t>
            </w:r>
          </w:p>
        </w:tc>
      </w:tr>
      <w:tr>
        <w:tc>
          <w:tcPr>
            <w:tcW w:type="dxa" w:w="9412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ایراد چیست؟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هر دو جدول ضرایب با «**» ستاره‌دار شده‌اند اما هیچ یادداشتی زیر جدول معنای آن را توضیح نداده است. این خلاف شیوه‌نامه APA و از ایرادهای رایج در جلسه دفاع است.</w:t>
            </w:r>
          </w:p>
        </w:tc>
      </w:tr>
      <w:tr>
        <w:tc>
          <w:tcPr>
            <w:tcW w:type="dxa" w:w="9412"/>
            <w:shd w:val="clear" w:fill="EDF5EE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 پیشنهادی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زیر هر دو جدول این سطر اضافه شود:</w:t>
            </w:r>
          </w:p>
          <w:p>
            <w:pPr>
              <w:bidi w:val="1"/>
              <w:spacing w:before="40" w:after="40"/>
              <w:jc w:val="right"/>
            </w:pPr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«** معناداری در سطح ۰/۰۱ (دو‌دامنه)؛ * معناداری در سطح ۰/۰۵ (دو‌دامنه)؛ n = ۸۰»</w:t>
            </w:r>
          </w:p>
        </w:tc>
      </w:tr>
    </w:tbl>
    <w:p>
      <w:pPr>
        <w:bidi w:val="1"/>
        <w:spacing w:before="0" w:after="120" w:line="276" w:lineRule="auto"/>
        <w:jc w:val="both"/>
      </w:pPr>
    </w:p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جدول ۴-۸ بازسازی‌شده</w:t>
      </w:r>
    </w:p>
    <w:p>
      <w:pPr>
        <w:bidi w:val="1"/>
        <w:spacing w:before="0" w:after="120" w:line="276" w:lineRule="auto"/>
        <w:jc w:val="both"/>
      </w:pPr>
      <w:r>
        <w:rPr>
          <w:rFonts w:ascii="B Lotus" w:hAnsi="B Lotus" w:cs="B Lotus"/>
          <w:b w:val="0"/>
          <w:sz w:val="22"/>
          <w:szCs w:val="22"/>
          <w:rtl w:val="1"/>
          <w:lang w:bidi="fa-IR"/>
        </w:rPr>
        <w:t>این جدول با ثابت نگه داشتن دو چیزی که در سراسر فصل سازگارند — حجم نمونه ۸۰ و توالی R² برابر ۰/۳۴، ۰/۴۵، ۰/۵۰ و ۰/۵۴ — از نو محاسبه شده است. مجموع مجذورات کل ۹۰۱۶/۵۷ در نظر گرفته شد (همان مقداری که گام‌های ۱، ۲ و ۴ فایل فعلی به آن می‌رسند). درجات آزادی به n−k−۱ اصلاح و F و MS از نو محاسبه شده‌اند. می‌توانید این جدول را مستقیماً جایگزین جدول فعلی کنید.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گام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مدل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SS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df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MS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F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p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R</w:t>
            </w:r>
          </w:p>
        </w:tc>
        <w:tc>
          <w:tcPr>
            <w:tcW w:type="dxa" w:w="1046"/>
            <w:shd w:val="clear" w:fill="DCE6F1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Times New Roman" w:hAnsi="Times New Roman" w:cs="Times New Roman"/>
                <w:b/>
                <w:sz w:val="21"/>
                <w:szCs w:val="21"/>
                <w:lang w:bidi="fa-IR"/>
              </w:rPr>
              <w:t>R²</w:t>
            </w:r>
          </w:p>
        </w:tc>
      </w:tr>
      <w:tr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۱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رگرسیون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۳۰۶۵/۶۳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۱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۳۰۶۵/۶۳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۴۰/۱۸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۰/۰۰۱&gt;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۰/۵۸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۰/۳۴</w:t>
            </w:r>
          </w:p>
        </w:tc>
      </w:tr>
      <w:tr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باقیمانده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۵۹۵۰/۹۴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۷۸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۷۶/۲۹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</w:tr>
      <w:tr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۲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رگرسیون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۴۰۵۷/۴۶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۲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۲۰۲۸/۷۳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۳۱/۵۰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۰/۰۰۱&gt;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۰/۶۷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۰/۴۵</w:t>
            </w:r>
          </w:p>
        </w:tc>
      </w:tr>
      <w:tr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باقیمانده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۴۹۵۹/۱۱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۷۷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۶۴/۴۰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</w:tr>
      <w:tr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رگرسیون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۴۵۰۸/۲۸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۱۵۰۲/۷۶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۲۵/۳۳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۰/۰۰۱&gt;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۰/۷۱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۰/۵۰</w:t>
            </w:r>
          </w:p>
        </w:tc>
      </w:tr>
      <w:tr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باقیمانده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۴۵۰۸/۲۹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۷۶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۵۹/۳۲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</w:tr>
      <w:tr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رگرسیون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۴۸۶۸/۹۵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۱۲۱۷/۲۴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۲۲/۰۱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۰/۰۰۱&gt;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۰/۷۳</w:t>
            </w:r>
          </w:p>
        </w:tc>
        <w:tc>
          <w:tcPr>
            <w:tcW w:type="dxa" w:w="1046"/>
            <w:shd w:val="clear" w:fill="F7F9FC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۰/۵۴</w:t>
            </w:r>
          </w:p>
        </w:tc>
      </w:tr>
      <w:tr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باقیمانده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۴۱۴۷/۶۲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۷۵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۵۵/۳۰</w:t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  <w:tc>
          <w:tcPr>
            <w:tcW w:type="dxa" w:w="1046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</w:r>
          </w:p>
        </w:tc>
      </w:tr>
    </w:tbl>
    <w:p>
      <w:pPr>
        <w:bidi w:val="1"/>
        <w:spacing w:before="0" w:after="80" w:line="276" w:lineRule="auto"/>
        <w:jc w:val="both"/>
      </w:pPr>
    </w:p>
    <w:p>
      <w:pPr>
        <w:bidi w:val="1"/>
        <w:spacing w:before="0" w:after="160" w:line="276" w:lineRule="auto"/>
        <w:jc w:val="both"/>
      </w:pPr>
      <w:r>
        <w:rPr>
          <w:rFonts w:ascii="B Lotus" w:hAnsi="B Lotus" w:cs="B Lotus"/>
          <w:b w:val="0"/>
          <w:color w:val="595959"/>
          <w:sz w:val="21"/>
          <w:szCs w:val="21"/>
          <w:rtl w:val="1"/>
          <w:lang w:bidi="fa-IR"/>
        </w:rPr>
        <w:t>توجه: پس از این اصلاح، مقادیر F از ۴۱/۸۷، ۴۴/۹۵، ۴۳/۱۲ و ۴۵/۳۸ به ۴۰/۱۸، ۳۱/۵۰، ۲۵/۳۳ و ۲۲/۰۱ کاهش می‌یابند، ولی چون F بحرانی در این درجات آزادی حدود ۴ تا ۷ است، هر چهار گام همچنان در سطح ۰/۰۰۱ معنادار می‌مانند و متن تفسیری فصل چهارم و پنجم بدون تغییر معتبر است.</w:t>
      </w:r>
    </w:p>
    <w:p>
      <w:pPr>
        <w:bidi w:val="1"/>
        <w:spacing w:before="16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مواردی که بررسی شد و درست بود</w:t>
      </w:r>
    </w:p>
    <w:p>
      <w:pPr>
        <w:bidi w:val="1"/>
        <w:spacing w:before="0" w:after="80" w:line="276" w:lineRule="auto"/>
        <w:jc w:val="both"/>
      </w:pPr>
      <w:r>
        <w:rPr>
          <w:rFonts w:ascii="B Lotus" w:hAnsi="B Lotus" w:cs="B Lotus"/>
          <w:b w:val="0"/>
          <w:sz w:val="22"/>
          <w:szCs w:val="22"/>
          <w:rtl w:val="1"/>
          <w:lang w:bidi="fa-IR"/>
        </w:rPr>
        <w:t>برای آنکه بدانید چه چیزهایی نیاز به دفاع ندارند، فهرست زیر مواردی است که بازمحاسبه شدند و هیچ ایرادی نداشتند: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bidiVisual/>
      </w:tblPr>
      <w:tblGrid>
        <w:gridCol w:w="2948"/>
        <w:gridCol w:w="6350"/>
      </w:tblGrid>
      <w:tr>
        <w:tc>
          <w:tcPr>
            <w:tcW w:type="dxa" w:w="4706"/>
            <w:shd w:val="clear" w:fill="E2EFDA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sz w:val="22"/>
                <w:szCs w:val="22"/>
                <w:rtl w:val="1"/>
                <w:lang w:bidi="fa-IR"/>
              </w:rPr>
              <w:t>مورد</w:t>
            </w:r>
          </w:p>
        </w:tc>
        <w:tc>
          <w:tcPr>
            <w:tcW w:type="dxa" w:w="4706"/>
            <w:shd w:val="clear" w:fill="E2EFDA"/>
          </w:tcPr>
          <w:p>
            <w:pPr>
              <w:bidi w:val="1"/>
              <w:spacing w:before="40" w:after="40"/>
              <w:jc w:val="center"/>
            </w:pPr>
            <w:r/>
            <w:r>
              <w:rPr>
                <w:rFonts w:ascii="B Lotus" w:hAnsi="B Lotus" w:cs="B Lotus"/>
                <w:b/>
                <w:sz w:val="22"/>
                <w:szCs w:val="22"/>
                <w:rtl w:val="1"/>
                <w:lang w:bidi="fa-IR"/>
              </w:rPr>
              <w:t>نتیجه بررسی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جدول ۴-۱ (جنسیت)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۴۷ زن = ۵۸/۸٪ و ۳۳ مرد = ۴۱/۲٪؛ جمع = ۸۰ و ۱۰۰٪. کاملاً درست.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جدول ۴-۲ (تأهل)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۸ + ۴۶ + ۲۶ = ۸۰ و ۱۰/۰ + ۵۷/۵ + ۳۲/۵ = ۱۰۰٪. کاملاً درست.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جدول ۴-۳ (تحصیلات) — اعداد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۱۸ + ۲۱ + ۲۴ + ۱۷ = ۸۰ و درصدها درست‌اند (۲۱/۳ صرفاً گرد‌کردن ۲۱/۲۵ است). فقط ساختار سلول ایراد دارد (خ-۱۰).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جدول ۴-۹ — رابطه t = B ÷ خطای استاندارد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هر پنج ردیف دقیقاً بازتولید می‌شوند: ۱۴/۰۷، ۶/۸۵، −۳/۸۸، −۲/۶۷، −۲/۳۷. این جدول از نظر داخلی بی‌عیب است.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معناداری همبستگی‌ها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برای n=۸۰، r بحرانی در سطح ۰/۰۱ برابر ۰/۲۸۶ است. کوچک‌ترین ضریب ستاره‌دار فصل ۰/۲۹ است (p=۰/۰۰۹) که واقعاً در سطح ۰/۰۱ معنادار است. ستاره‌گذاری‌ها درست‌اند.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علامت و بزرگی ضرایب بتا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جهت همه بتاها با همبستگی‌های صفر‌مرتبه هم‌خوان است و هیچ وارونگی علامت یا اثر پوشاننده‌ای دیده نمی‌شود.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افزایش تجمعی R²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۰/۳۴ + ۰/۱۱ + ۰/۰۵ + ۰/۰۴ = ۰/۵۴ و با R² نهایی گزارش‌شده می‌خواند. سهم‌های ذکر‌شده در متن درست‌اند.</w:t>
            </w:r>
          </w:p>
        </w:tc>
      </w:tr>
      <w:tr>
        <w:tc>
          <w:tcPr>
            <w:tcW w:type="dxa" w:w="4706"/>
          </w:tcPr>
          <w:p>
            <w:pPr>
              <w:bidi w:val="1"/>
              <w:spacing w:before="40" w:after="40"/>
              <w:jc w:val="right"/>
            </w:pPr>
            <w:r/>
            <w:r>
              <w:rPr>
                <w:rFonts w:ascii="B Lotus" w:hAnsi="B Lotus" w:cs="B Lotus"/>
                <w:b/>
                <w:sz w:val="21"/>
                <w:szCs w:val="21"/>
                <w:rtl w:val="1"/>
                <w:lang w:bidi="fa-IR"/>
              </w:rPr>
              <w:t>آماره دوربین–واتسون</w:t>
            </w:r>
          </w:p>
        </w:tc>
        <w:tc>
          <w:tcPr>
            <w:tcW w:type="dxa" w:w="4706"/>
          </w:tcPr>
          <w:p>
            <w:pPr>
              <w:bidi w:val="1"/>
              <w:spacing w:before="40" w:after="40"/>
              <w:jc w:val="both"/>
            </w:pPr>
            <w:r/>
            <w:r>
              <w:rPr>
                <w:rFonts w:ascii="B Lotus" w:hAnsi="B Lotus" w:cs="B Lotus"/>
                <w:b w:val="0"/>
                <w:sz w:val="21"/>
                <w:szCs w:val="21"/>
                <w:rtl w:val="1"/>
                <w:lang w:bidi="fa-IR"/>
              </w:rPr>
              <w:t>مقدار ۲/۰۸ در بازه مطلوب ۱/۵ تا ۲/۵ قرار دارد و استدلال متن درست است.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ترتیب پیشنهادی اقدام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۱. ابتدا خ-۱ و خ-۲ را حل کنید: مشخص کنید کدام نسخه از مقیاس تمپلر و کدام فرم پرسشنامه اضطراب سلامتی واقعاً اجرا شده است. تا این روشن نشود، جدول ۴-۵ قابل دفاع نیست.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۲. سپس جدول ۴-۸ را با جدول بازسازی‌شده این گزارش جایگزین کنید (خ-۳، خ-۴ و خ-۵ با هم حل می‌شوند).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۳. سه ارجاع متقابل غلط را اصلاح کنید (خ-۶، خ-۷، خ-۸). این کار پنج دقیقه بیشتر طول نمی‌کشد و بیشترین تأثیر را در کیفیت ظاهری دارد.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۴. درباره خ-۹ (هم‌خطی) تصمیم بگیرید و جمله VIF را به بند پیش‌فرض‌ها اضافه کنید. اگر فرصت اجرای مجدد تحلیل ندارید، دست‌کم در فصل پنجم آن را به عنوان محدودیت پژوهش ذکر کنید.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۵. ساختار جدول ۴-۳ را درست کنید (خ-۱۰) و زیرنویس ستاره‌ها را به جدول‌های ۴-۶ و ۴-۷ اضافه کنید (خ-۱۸).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۶. در پایان، موارد ویرایشی (خ-۱۱ تا خ-۱۷) را یک‌جا اعمال کنید.</w:t>
      </w:r>
    </w:p>
    <w:p>
      <w:pPr>
        <w:bidi w:val="1"/>
        <w:spacing w:before="0" w:after="120" w:line="276" w:lineRule="auto"/>
        <w:jc w:val="both"/>
      </w:pPr>
    </w:p>
    <w:p>
      <w:pPr>
        <w:bidi w:val="1"/>
        <w:spacing w:before="0" w:after="80" w:line="276" w:lineRule="auto"/>
        <w:jc w:val="both"/>
      </w:pPr>
      <w:r>
        <w:rPr>
          <w:rFonts w:ascii="B Lotus" w:hAnsi="B Lotus" w:cs="B Lotus"/>
          <w:b w:val="0"/>
          <w:color w:val="1E6B2E"/>
          <w:sz w:val="22"/>
          <w:szCs w:val="22"/>
          <w:rtl w:val="1"/>
          <w:lang w:bidi="fa-IR"/>
        </w:rPr>
        <w:t>یادآوری: هیچ‌یک از اصلاح‌های بالا جهت یا معناداری هیچ‌یک از سه فرضیه را تغییر نمی‌دهد. رابطه منفی هوش معنوی با اضطراب مرگ (r=−۰/۴۶)، رابطه مثبت اضطراب سلامتی با اضطراب مرگ (r=+۰/۵۸) و تبیین ۵۴ درصد واریانس توسط مدل نهایی، همگی پابرجا می‌مانند.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Lotus" w:hAnsi="B Lotu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