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3CF8" w14:textId="77777777" w:rsidR="00D2509C" w:rsidRDefault="00D2509C" w:rsidP="00D2509C">
      <w:pPr>
        <w:rPr>
          <w:sz w:val="24"/>
          <w:szCs w:val="24"/>
        </w:rPr>
      </w:pPr>
      <w:r w:rsidRPr="00D2509C">
        <w:rPr>
          <w:b/>
          <w:bCs/>
          <w:sz w:val="24"/>
          <w:szCs w:val="24"/>
        </w:rPr>
        <w:t>Quantum Machine Learning (QML)</w:t>
      </w:r>
      <w:r w:rsidRPr="00D2509C">
        <w:rPr>
          <w:sz w:val="24"/>
          <w:szCs w:val="24"/>
        </w:rPr>
        <w:t xml:space="preserve"> offers immense potential to transform fields such as </w:t>
      </w:r>
      <w:r w:rsidRPr="00D2509C">
        <w:rPr>
          <w:b/>
          <w:bCs/>
          <w:sz w:val="24"/>
          <w:szCs w:val="24"/>
        </w:rPr>
        <w:t>quantum chemistry</w:t>
      </w:r>
      <w:r w:rsidRPr="00D2509C">
        <w:rPr>
          <w:sz w:val="24"/>
          <w:szCs w:val="24"/>
        </w:rPr>
        <w:t xml:space="preserve"> and </w:t>
      </w:r>
      <w:r w:rsidRPr="00D2509C">
        <w:rPr>
          <w:b/>
          <w:bCs/>
          <w:sz w:val="24"/>
          <w:szCs w:val="24"/>
        </w:rPr>
        <w:t>materials science</w:t>
      </w:r>
      <w:r w:rsidRPr="00D2509C">
        <w:rPr>
          <w:sz w:val="24"/>
          <w:szCs w:val="24"/>
        </w:rPr>
        <w:t xml:space="preserve">. However, the paper identifies </w:t>
      </w:r>
      <w:r w:rsidRPr="00D2509C">
        <w:rPr>
          <w:b/>
          <w:bCs/>
          <w:sz w:val="24"/>
          <w:szCs w:val="24"/>
        </w:rPr>
        <w:t>key challenges</w:t>
      </w:r>
      <w:r w:rsidRPr="00D2509C">
        <w:rPr>
          <w:sz w:val="24"/>
          <w:szCs w:val="24"/>
        </w:rPr>
        <w:t xml:space="preserve"> that must be addressed for this vision to become a reality.</w:t>
      </w:r>
    </w:p>
    <w:p w14:paraId="5CD1F69F" w14:textId="77777777" w:rsidR="00D2509C" w:rsidRPr="00D2509C" w:rsidRDefault="00D2509C" w:rsidP="00D2509C">
      <w:pPr>
        <w:rPr>
          <w:sz w:val="24"/>
          <w:szCs w:val="24"/>
        </w:rPr>
      </w:pPr>
    </w:p>
    <w:p w14:paraId="7322E309" w14:textId="77777777" w:rsidR="00D2509C" w:rsidRPr="00D2509C" w:rsidRDefault="00D2509C" w:rsidP="00D25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09C">
        <w:rPr>
          <w:sz w:val="24"/>
          <w:szCs w:val="24"/>
        </w:rPr>
        <w:t xml:space="preserve">The </w:t>
      </w:r>
      <w:r w:rsidRPr="00D2509C">
        <w:rPr>
          <w:b/>
          <w:bCs/>
          <w:sz w:val="24"/>
          <w:szCs w:val="24"/>
        </w:rPr>
        <w:t>first challenge</w:t>
      </w:r>
      <w:r w:rsidRPr="00D2509C">
        <w:rPr>
          <w:sz w:val="24"/>
          <w:szCs w:val="24"/>
        </w:rPr>
        <w:t xml:space="preserve"> is the </w:t>
      </w:r>
      <w:r w:rsidRPr="00D2509C">
        <w:rPr>
          <w:b/>
          <w:bCs/>
          <w:sz w:val="24"/>
          <w:szCs w:val="24"/>
        </w:rPr>
        <w:t>barren plateaus phenomenon</w:t>
      </w:r>
      <w:r w:rsidRPr="00D2509C">
        <w:rPr>
          <w:sz w:val="24"/>
          <w:szCs w:val="24"/>
        </w:rPr>
        <w:t xml:space="preserve">, where optimization becomes </w:t>
      </w:r>
      <w:r w:rsidRPr="00D2509C">
        <w:rPr>
          <w:b/>
          <w:bCs/>
          <w:sz w:val="24"/>
          <w:szCs w:val="24"/>
        </w:rPr>
        <w:t>exponentially harder as qubits increase</w:t>
      </w:r>
      <w:r w:rsidRPr="00D2509C">
        <w:rPr>
          <w:sz w:val="24"/>
          <w:szCs w:val="24"/>
        </w:rPr>
        <w:t xml:space="preserve">. This severely limits the </w:t>
      </w:r>
      <w:r w:rsidRPr="00D2509C">
        <w:rPr>
          <w:b/>
          <w:bCs/>
          <w:sz w:val="24"/>
          <w:szCs w:val="24"/>
        </w:rPr>
        <w:t>trainability of Quantum Neural Networks</w:t>
      </w:r>
      <w:r w:rsidRPr="00D2509C">
        <w:rPr>
          <w:sz w:val="24"/>
          <w:szCs w:val="24"/>
        </w:rPr>
        <w:t xml:space="preserve">. To solve this, the paper highlights </w:t>
      </w:r>
      <w:r w:rsidRPr="00D2509C">
        <w:rPr>
          <w:b/>
          <w:bCs/>
          <w:sz w:val="24"/>
          <w:szCs w:val="24"/>
        </w:rPr>
        <w:t>improved initialization strategies</w:t>
      </w:r>
      <w:r w:rsidRPr="00D2509C">
        <w:rPr>
          <w:sz w:val="24"/>
          <w:szCs w:val="24"/>
        </w:rPr>
        <w:t xml:space="preserve">, </w:t>
      </w:r>
      <w:r w:rsidRPr="00D2509C">
        <w:rPr>
          <w:b/>
          <w:bCs/>
          <w:sz w:val="24"/>
          <w:szCs w:val="24"/>
        </w:rPr>
        <w:t>reduced entanglement</w:t>
      </w:r>
      <w:r w:rsidRPr="00D2509C">
        <w:rPr>
          <w:sz w:val="24"/>
          <w:szCs w:val="24"/>
        </w:rPr>
        <w:t xml:space="preserve">, and </w:t>
      </w:r>
      <w:r w:rsidRPr="00D2509C">
        <w:rPr>
          <w:b/>
          <w:bCs/>
          <w:sz w:val="24"/>
          <w:szCs w:val="24"/>
        </w:rPr>
        <w:t>innovative architectures</w:t>
      </w:r>
      <w:r w:rsidRPr="00D2509C">
        <w:rPr>
          <w:sz w:val="24"/>
          <w:szCs w:val="24"/>
        </w:rPr>
        <w:t xml:space="preserve"> like </w:t>
      </w:r>
      <w:r w:rsidRPr="00D2509C">
        <w:rPr>
          <w:b/>
          <w:bCs/>
          <w:sz w:val="24"/>
          <w:szCs w:val="24"/>
        </w:rPr>
        <w:t>Quantum Convolutional Neural Networks</w:t>
      </w:r>
      <w:r w:rsidRPr="00D2509C">
        <w:rPr>
          <w:sz w:val="24"/>
          <w:szCs w:val="24"/>
        </w:rPr>
        <w:t xml:space="preserve">, which embed </w:t>
      </w:r>
      <w:r w:rsidRPr="00D2509C">
        <w:rPr>
          <w:b/>
          <w:bCs/>
          <w:sz w:val="24"/>
          <w:szCs w:val="24"/>
        </w:rPr>
        <w:t>problem-specific inductive biases</w:t>
      </w:r>
      <w:r w:rsidRPr="00D2509C">
        <w:rPr>
          <w:sz w:val="24"/>
          <w:szCs w:val="24"/>
        </w:rPr>
        <w:t>.</w:t>
      </w:r>
    </w:p>
    <w:p w14:paraId="7946C932" w14:textId="77777777" w:rsidR="00D2509C" w:rsidRDefault="00D2509C" w:rsidP="00D2509C">
      <w:pPr>
        <w:pStyle w:val="ListParagraph"/>
        <w:rPr>
          <w:sz w:val="24"/>
          <w:szCs w:val="24"/>
        </w:rPr>
      </w:pPr>
    </w:p>
    <w:p w14:paraId="1C6CD485" w14:textId="29D20642" w:rsidR="00D2509C" w:rsidRPr="00D2509C" w:rsidRDefault="00D2509C" w:rsidP="00D25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09C">
        <w:rPr>
          <w:sz w:val="24"/>
          <w:szCs w:val="24"/>
        </w:rPr>
        <w:t xml:space="preserve">The </w:t>
      </w:r>
      <w:r w:rsidRPr="00D2509C">
        <w:rPr>
          <w:b/>
          <w:bCs/>
          <w:sz w:val="24"/>
          <w:szCs w:val="24"/>
        </w:rPr>
        <w:t>second major challenge</w:t>
      </w:r>
      <w:r w:rsidRPr="00D2509C">
        <w:rPr>
          <w:sz w:val="24"/>
          <w:szCs w:val="24"/>
        </w:rPr>
        <w:t xml:space="preserve"> is the </w:t>
      </w:r>
      <w:r w:rsidRPr="00D2509C">
        <w:rPr>
          <w:b/>
          <w:bCs/>
          <w:sz w:val="24"/>
          <w:szCs w:val="24"/>
        </w:rPr>
        <w:t>lack of standardized quantum datasets</w:t>
      </w:r>
      <w:r w:rsidRPr="00D2509C">
        <w:rPr>
          <w:sz w:val="24"/>
          <w:szCs w:val="24"/>
        </w:rPr>
        <w:t xml:space="preserve">. While </w:t>
      </w:r>
      <w:r w:rsidRPr="00D2509C">
        <w:rPr>
          <w:b/>
          <w:bCs/>
          <w:sz w:val="24"/>
          <w:szCs w:val="24"/>
        </w:rPr>
        <w:t>classical datasets</w:t>
      </w:r>
      <w:r w:rsidRPr="00D2509C">
        <w:rPr>
          <w:sz w:val="24"/>
          <w:szCs w:val="24"/>
        </w:rPr>
        <w:t xml:space="preserve"> are used for benchmarking, they </w:t>
      </w:r>
      <w:r w:rsidRPr="00D2509C">
        <w:rPr>
          <w:b/>
          <w:bCs/>
          <w:sz w:val="24"/>
          <w:szCs w:val="24"/>
        </w:rPr>
        <w:t>fall short for quantum-specific tasks</w:t>
      </w:r>
      <w:r w:rsidRPr="00D2509C">
        <w:rPr>
          <w:sz w:val="24"/>
          <w:szCs w:val="24"/>
        </w:rPr>
        <w:t xml:space="preserve">. The authors stress the need for </w:t>
      </w:r>
      <w:r w:rsidRPr="00D2509C">
        <w:rPr>
          <w:b/>
          <w:bCs/>
          <w:sz w:val="24"/>
          <w:szCs w:val="24"/>
        </w:rPr>
        <w:t>true quantum datasets</w:t>
      </w:r>
      <w:r w:rsidRPr="00D2509C">
        <w:rPr>
          <w:sz w:val="24"/>
          <w:szCs w:val="24"/>
        </w:rPr>
        <w:t xml:space="preserve"> and </w:t>
      </w:r>
      <w:r w:rsidRPr="00D2509C">
        <w:rPr>
          <w:b/>
          <w:bCs/>
          <w:sz w:val="24"/>
          <w:szCs w:val="24"/>
        </w:rPr>
        <w:t>advanced encoding techniques</w:t>
      </w:r>
      <w:r w:rsidRPr="00D2509C">
        <w:rPr>
          <w:sz w:val="24"/>
          <w:szCs w:val="24"/>
        </w:rPr>
        <w:t xml:space="preserve"> that align better with the nature of quantum data.</w:t>
      </w:r>
    </w:p>
    <w:p w14:paraId="3ED07E9E" w14:textId="77777777" w:rsidR="00D2509C" w:rsidRDefault="00D2509C" w:rsidP="00D2509C">
      <w:pPr>
        <w:pStyle w:val="ListParagraph"/>
        <w:rPr>
          <w:sz w:val="24"/>
          <w:szCs w:val="24"/>
        </w:rPr>
      </w:pPr>
    </w:p>
    <w:p w14:paraId="1621BCB9" w14:textId="5468429E" w:rsidR="00D2509C" w:rsidRPr="00D2509C" w:rsidRDefault="00D2509C" w:rsidP="00D25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09C">
        <w:rPr>
          <w:sz w:val="24"/>
          <w:szCs w:val="24"/>
        </w:rPr>
        <w:t xml:space="preserve">The </w:t>
      </w:r>
      <w:r w:rsidRPr="00D2509C">
        <w:rPr>
          <w:b/>
          <w:bCs/>
          <w:sz w:val="24"/>
          <w:szCs w:val="24"/>
        </w:rPr>
        <w:t>third challenge</w:t>
      </w:r>
      <w:r w:rsidRPr="00D2509C">
        <w:rPr>
          <w:sz w:val="24"/>
          <w:szCs w:val="24"/>
        </w:rPr>
        <w:t xml:space="preserve"> is </w:t>
      </w:r>
      <w:r w:rsidRPr="00D2509C">
        <w:rPr>
          <w:b/>
          <w:bCs/>
          <w:sz w:val="24"/>
          <w:szCs w:val="24"/>
        </w:rPr>
        <w:t>quantum hardware noise</w:t>
      </w:r>
      <w:r w:rsidRPr="00D2509C">
        <w:rPr>
          <w:sz w:val="24"/>
          <w:szCs w:val="24"/>
        </w:rPr>
        <w:t xml:space="preserve">. </w:t>
      </w:r>
      <w:r w:rsidRPr="00D2509C">
        <w:rPr>
          <w:b/>
          <w:bCs/>
          <w:sz w:val="24"/>
          <w:szCs w:val="24"/>
        </w:rPr>
        <w:t>Noisy intermediate-scale quantum devices</w:t>
      </w:r>
      <w:r w:rsidRPr="00D2509C">
        <w:rPr>
          <w:sz w:val="24"/>
          <w:szCs w:val="24"/>
        </w:rPr>
        <w:t xml:space="preserve"> corrupt computations, impacting model performance. </w:t>
      </w:r>
      <w:r w:rsidRPr="00D2509C">
        <w:rPr>
          <w:b/>
          <w:bCs/>
          <w:sz w:val="24"/>
          <w:szCs w:val="24"/>
        </w:rPr>
        <w:t>Solutions include error mitigation</w:t>
      </w:r>
      <w:r w:rsidRPr="00D2509C">
        <w:rPr>
          <w:sz w:val="24"/>
          <w:szCs w:val="24"/>
        </w:rPr>
        <w:t xml:space="preserve">, </w:t>
      </w:r>
      <w:r w:rsidRPr="00D2509C">
        <w:rPr>
          <w:b/>
          <w:bCs/>
          <w:sz w:val="24"/>
          <w:szCs w:val="24"/>
        </w:rPr>
        <w:t>hybrid quantum-classical models</w:t>
      </w:r>
      <w:r w:rsidRPr="00D2509C">
        <w:rPr>
          <w:sz w:val="24"/>
          <w:szCs w:val="24"/>
        </w:rPr>
        <w:t xml:space="preserve">, and designing </w:t>
      </w:r>
      <w:r w:rsidRPr="00D2509C">
        <w:rPr>
          <w:b/>
          <w:bCs/>
          <w:sz w:val="24"/>
          <w:szCs w:val="24"/>
        </w:rPr>
        <w:t>shallow quantum circuits</w:t>
      </w:r>
      <w:r w:rsidRPr="00D2509C">
        <w:rPr>
          <w:sz w:val="24"/>
          <w:szCs w:val="24"/>
        </w:rPr>
        <w:t xml:space="preserve"> that are less prone to errors.</w:t>
      </w:r>
    </w:p>
    <w:p w14:paraId="00DF156B" w14:textId="77777777" w:rsidR="00D2509C" w:rsidRDefault="00D2509C" w:rsidP="00D2509C">
      <w:pPr>
        <w:pStyle w:val="ListParagraph"/>
        <w:rPr>
          <w:sz w:val="24"/>
          <w:szCs w:val="24"/>
        </w:rPr>
      </w:pPr>
    </w:p>
    <w:p w14:paraId="2751C6D9" w14:textId="201FD946" w:rsidR="00D2509C" w:rsidRPr="00D2509C" w:rsidRDefault="00D2509C" w:rsidP="00D25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09C">
        <w:rPr>
          <w:sz w:val="24"/>
          <w:szCs w:val="24"/>
        </w:rPr>
        <w:t xml:space="preserve">The </w:t>
      </w:r>
      <w:r w:rsidRPr="00D2509C">
        <w:rPr>
          <w:b/>
          <w:bCs/>
          <w:sz w:val="24"/>
          <w:szCs w:val="24"/>
        </w:rPr>
        <w:t>fourth challenge</w:t>
      </w:r>
      <w:r w:rsidRPr="00D2509C">
        <w:rPr>
          <w:sz w:val="24"/>
          <w:szCs w:val="24"/>
        </w:rPr>
        <w:t xml:space="preserve"> is </w:t>
      </w:r>
      <w:r w:rsidRPr="00D2509C">
        <w:rPr>
          <w:b/>
          <w:bCs/>
          <w:sz w:val="24"/>
          <w:szCs w:val="24"/>
        </w:rPr>
        <w:t>overparameterization in Quantum Machine Learning</w:t>
      </w:r>
      <w:r w:rsidRPr="00D2509C">
        <w:rPr>
          <w:sz w:val="24"/>
          <w:szCs w:val="24"/>
        </w:rPr>
        <w:t xml:space="preserve">, which happens when models have </w:t>
      </w:r>
      <w:r w:rsidRPr="00D2509C">
        <w:rPr>
          <w:b/>
          <w:bCs/>
          <w:sz w:val="24"/>
          <w:szCs w:val="24"/>
        </w:rPr>
        <w:t>too many parameters</w:t>
      </w:r>
      <w:r w:rsidRPr="00D2509C">
        <w:rPr>
          <w:sz w:val="24"/>
          <w:szCs w:val="24"/>
        </w:rPr>
        <w:t xml:space="preserve">, leading to </w:t>
      </w:r>
      <w:r w:rsidRPr="00D2509C">
        <w:rPr>
          <w:b/>
          <w:bCs/>
          <w:sz w:val="24"/>
          <w:szCs w:val="24"/>
        </w:rPr>
        <w:t>poor generalization</w:t>
      </w:r>
      <w:r w:rsidRPr="00D2509C">
        <w:rPr>
          <w:sz w:val="24"/>
          <w:szCs w:val="24"/>
        </w:rPr>
        <w:t xml:space="preserve">. To address this, the paper highlights </w:t>
      </w:r>
      <w:r w:rsidRPr="00D2509C">
        <w:rPr>
          <w:b/>
          <w:bCs/>
          <w:sz w:val="24"/>
          <w:szCs w:val="24"/>
        </w:rPr>
        <w:t>inductive bias</w:t>
      </w:r>
      <w:r w:rsidRPr="00D2509C">
        <w:rPr>
          <w:sz w:val="24"/>
          <w:szCs w:val="24"/>
        </w:rPr>
        <w:t xml:space="preserve">—embedding </w:t>
      </w:r>
      <w:r w:rsidRPr="00D2509C">
        <w:rPr>
          <w:b/>
          <w:bCs/>
          <w:sz w:val="24"/>
          <w:szCs w:val="24"/>
        </w:rPr>
        <w:t>prior knowledge into model design</w:t>
      </w:r>
      <w:r w:rsidRPr="00D2509C">
        <w:rPr>
          <w:sz w:val="24"/>
          <w:szCs w:val="24"/>
        </w:rPr>
        <w:t xml:space="preserve">. For example, </w:t>
      </w:r>
      <w:r w:rsidRPr="00D2509C">
        <w:rPr>
          <w:b/>
          <w:bCs/>
          <w:sz w:val="24"/>
          <w:szCs w:val="24"/>
        </w:rPr>
        <w:t>Quantum Convolutional Neural Networks</w:t>
      </w:r>
      <w:r w:rsidRPr="00D2509C">
        <w:rPr>
          <w:sz w:val="24"/>
          <w:szCs w:val="24"/>
        </w:rPr>
        <w:t xml:space="preserve"> reduce complexity using </w:t>
      </w:r>
      <w:r w:rsidRPr="00D2509C">
        <w:rPr>
          <w:b/>
          <w:bCs/>
          <w:sz w:val="24"/>
          <w:szCs w:val="24"/>
        </w:rPr>
        <w:t>translational invariance</w:t>
      </w:r>
      <w:r w:rsidRPr="00D2509C">
        <w:rPr>
          <w:sz w:val="24"/>
          <w:szCs w:val="24"/>
        </w:rPr>
        <w:t xml:space="preserve">, while </w:t>
      </w:r>
      <w:r w:rsidRPr="00D2509C">
        <w:rPr>
          <w:b/>
          <w:bCs/>
          <w:sz w:val="24"/>
          <w:szCs w:val="24"/>
        </w:rPr>
        <w:t>Quantum Graph Neural Networks</w:t>
      </w:r>
      <w:r w:rsidRPr="00D2509C">
        <w:rPr>
          <w:sz w:val="24"/>
          <w:szCs w:val="24"/>
        </w:rPr>
        <w:t xml:space="preserve"> leverage </w:t>
      </w:r>
      <w:r w:rsidRPr="00D2509C">
        <w:rPr>
          <w:b/>
          <w:bCs/>
          <w:sz w:val="24"/>
          <w:szCs w:val="24"/>
        </w:rPr>
        <w:t>symmetries in data</w:t>
      </w:r>
      <w:r w:rsidRPr="00D2509C">
        <w:rPr>
          <w:sz w:val="24"/>
          <w:szCs w:val="24"/>
        </w:rPr>
        <w:t xml:space="preserve">. These approaches make models more </w:t>
      </w:r>
      <w:r w:rsidRPr="00D2509C">
        <w:rPr>
          <w:b/>
          <w:bCs/>
          <w:sz w:val="24"/>
          <w:szCs w:val="24"/>
        </w:rPr>
        <w:t>efficient, trainable, and scalable</w:t>
      </w:r>
      <w:r w:rsidRPr="00D2509C">
        <w:rPr>
          <w:sz w:val="24"/>
          <w:szCs w:val="24"/>
        </w:rPr>
        <w:t xml:space="preserve">, even with limited data, ensuring they are better suited for </w:t>
      </w:r>
      <w:r w:rsidRPr="00D2509C">
        <w:rPr>
          <w:b/>
          <w:bCs/>
          <w:sz w:val="24"/>
          <w:szCs w:val="24"/>
        </w:rPr>
        <w:t>quantum-specific tasks</w:t>
      </w:r>
      <w:r w:rsidRPr="00D2509C">
        <w:rPr>
          <w:sz w:val="24"/>
          <w:szCs w:val="24"/>
        </w:rPr>
        <w:t>.</w:t>
      </w:r>
    </w:p>
    <w:p w14:paraId="2EB6F3EB" w14:textId="77777777" w:rsidR="00D2509C" w:rsidRDefault="00D2509C" w:rsidP="00D2509C">
      <w:pPr>
        <w:pStyle w:val="ListParagraph"/>
        <w:rPr>
          <w:sz w:val="24"/>
          <w:szCs w:val="24"/>
        </w:rPr>
      </w:pPr>
    </w:p>
    <w:p w14:paraId="07462ACF" w14:textId="28AA777E" w:rsidR="00D2509C" w:rsidRDefault="00D2509C" w:rsidP="00D25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09C">
        <w:rPr>
          <w:sz w:val="24"/>
          <w:szCs w:val="24"/>
        </w:rPr>
        <w:t xml:space="preserve">Lastly, </w:t>
      </w:r>
      <w:r w:rsidRPr="00D2509C">
        <w:rPr>
          <w:b/>
          <w:bCs/>
          <w:sz w:val="24"/>
          <w:szCs w:val="24"/>
        </w:rPr>
        <w:t>scaling quantum advantage to practical applications</w:t>
      </w:r>
      <w:r w:rsidRPr="00D2509C">
        <w:rPr>
          <w:sz w:val="24"/>
          <w:szCs w:val="24"/>
        </w:rPr>
        <w:t xml:space="preserve"> remains a hurdle. The paper suggests focusing on </w:t>
      </w:r>
      <w:r w:rsidRPr="00D2509C">
        <w:rPr>
          <w:b/>
          <w:bCs/>
          <w:sz w:val="24"/>
          <w:szCs w:val="24"/>
        </w:rPr>
        <w:t>quantum-native problems</w:t>
      </w:r>
      <w:r w:rsidRPr="00D2509C">
        <w:rPr>
          <w:sz w:val="24"/>
          <w:szCs w:val="24"/>
        </w:rPr>
        <w:t xml:space="preserve">, such as </w:t>
      </w:r>
      <w:r w:rsidRPr="00D2509C">
        <w:rPr>
          <w:b/>
          <w:bCs/>
          <w:sz w:val="24"/>
          <w:szCs w:val="24"/>
        </w:rPr>
        <w:t>quantum sensing</w:t>
      </w:r>
      <w:r w:rsidRPr="00D2509C">
        <w:rPr>
          <w:sz w:val="24"/>
          <w:szCs w:val="24"/>
        </w:rPr>
        <w:t xml:space="preserve"> and </w:t>
      </w:r>
      <w:r w:rsidRPr="00D2509C">
        <w:rPr>
          <w:b/>
          <w:bCs/>
          <w:sz w:val="24"/>
          <w:szCs w:val="24"/>
        </w:rPr>
        <w:t>error correction</w:t>
      </w:r>
      <w:r w:rsidRPr="00D2509C">
        <w:rPr>
          <w:sz w:val="24"/>
          <w:szCs w:val="24"/>
        </w:rPr>
        <w:t xml:space="preserve">, where </w:t>
      </w:r>
      <w:r w:rsidRPr="00D2509C">
        <w:rPr>
          <w:b/>
          <w:bCs/>
          <w:sz w:val="24"/>
          <w:szCs w:val="24"/>
        </w:rPr>
        <w:t>quantum models</w:t>
      </w:r>
      <w:r w:rsidRPr="00D2509C">
        <w:rPr>
          <w:sz w:val="24"/>
          <w:szCs w:val="24"/>
        </w:rPr>
        <w:t xml:space="preserve"> can inherently outperform classical ones.</w:t>
      </w:r>
    </w:p>
    <w:p w14:paraId="59166D5E" w14:textId="77777777" w:rsidR="00D2509C" w:rsidRPr="00D2509C" w:rsidRDefault="00D2509C" w:rsidP="00D2509C">
      <w:pPr>
        <w:pStyle w:val="ListParagraph"/>
        <w:rPr>
          <w:sz w:val="24"/>
          <w:szCs w:val="24"/>
        </w:rPr>
      </w:pPr>
    </w:p>
    <w:p w14:paraId="25CA3315" w14:textId="77777777" w:rsidR="00D2509C" w:rsidRPr="00D2509C" w:rsidRDefault="00D2509C" w:rsidP="00D2509C">
      <w:pPr>
        <w:pStyle w:val="ListParagraph"/>
        <w:rPr>
          <w:sz w:val="24"/>
          <w:szCs w:val="24"/>
        </w:rPr>
      </w:pPr>
    </w:p>
    <w:p w14:paraId="29E4EE9D" w14:textId="77777777" w:rsidR="00D2509C" w:rsidRPr="00D2509C" w:rsidRDefault="00D2509C" w:rsidP="00D2509C">
      <w:pPr>
        <w:rPr>
          <w:sz w:val="24"/>
          <w:szCs w:val="24"/>
        </w:rPr>
      </w:pPr>
      <w:r w:rsidRPr="00D2509C">
        <w:rPr>
          <w:sz w:val="24"/>
          <w:szCs w:val="24"/>
        </w:rPr>
        <w:t xml:space="preserve">Together, these solutions provide a </w:t>
      </w:r>
      <w:r w:rsidRPr="00D2509C">
        <w:rPr>
          <w:b/>
          <w:bCs/>
          <w:sz w:val="24"/>
          <w:szCs w:val="24"/>
        </w:rPr>
        <w:t>roadmap for overcoming current barriers</w:t>
      </w:r>
      <w:r w:rsidRPr="00D2509C">
        <w:rPr>
          <w:sz w:val="24"/>
          <w:szCs w:val="24"/>
        </w:rPr>
        <w:t xml:space="preserve"> and achieving </w:t>
      </w:r>
      <w:r w:rsidRPr="00D2509C">
        <w:rPr>
          <w:b/>
          <w:bCs/>
          <w:sz w:val="24"/>
          <w:szCs w:val="24"/>
        </w:rPr>
        <w:t>quantum advantage in real-world applications</w:t>
      </w:r>
      <w:r w:rsidRPr="00D2509C">
        <w:rPr>
          <w:sz w:val="24"/>
          <w:szCs w:val="24"/>
        </w:rPr>
        <w:t>.</w:t>
      </w:r>
    </w:p>
    <w:p w14:paraId="552C862A" w14:textId="77777777" w:rsidR="00D2509C" w:rsidRPr="00D2509C" w:rsidRDefault="00D2509C" w:rsidP="00D2509C">
      <w:pPr>
        <w:rPr>
          <w:sz w:val="24"/>
          <w:szCs w:val="24"/>
        </w:rPr>
      </w:pPr>
    </w:p>
    <w:sectPr w:rsidR="00D2509C" w:rsidRPr="00D2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73C4"/>
    <w:multiLevelType w:val="hybridMultilevel"/>
    <w:tmpl w:val="A57E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3"/>
    <w:rsid w:val="00243015"/>
    <w:rsid w:val="002D519F"/>
    <w:rsid w:val="00502734"/>
    <w:rsid w:val="008852D8"/>
    <w:rsid w:val="00C83D7D"/>
    <w:rsid w:val="00D2509C"/>
    <w:rsid w:val="00D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6E2F4"/>
  <w15:chartTrackingRefBased/>
  <w15:docId w15:val="{CDA57574-D7BA-4F69-AAD3-124216D0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1891</Characters>
  <Application>Microsoft Office Word</Application>
  <DocSecurity>0</DocSecurity>
  <Lines>36</Lines>
  <Paragraphs>7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vares</dc:creator>
  <cp:keywords/>
  <dc:description/>
  <cp:lastModifiedBy>parsa vares</cp:lastModifiedBy>
  <cp:revision>3</cp:revision>
  <cp:lastPrinted>2025-01-13T15:27:00Z</cp:lastPrinted>
  <dcterms:created xsi:type="dcterms:W3CDTF">2025-01-13T15:22:00Z</dcterms:created>
  <dcterms:modified xsi:type="dcterms:W3CDTF">2025-01-13T15:27:00Z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b69e0858553bdac7a347471744870aaef21933cdaf704071ceaa876e0e1586b3</vt:lpwstr>
  </property>
</Properties>
</file>