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Generate multiple column PDF */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exportTOPdf()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JSPDF Doc Initialization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let doc = new jsPDF({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format: 'a4',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unit: 'mm',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orientation: ["l"],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pagesplit: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Added font for handling Japanese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doc.addFileToVFS('NotoSansCJKjp-Regular.ttf', JapaneseFont);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const horizontalMargin = 5.5;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const verticalMargin =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pageWidth = doc.internal.pageSize.getWidth();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 pageHeight = doc.internal.pageSize.getHeight();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const contentWidth = pageWidth - horizontalMargin;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contentHeight = pageHeight - verticalMargin;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maxColumnsPerPage = 12;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maxRowsPerPage = 31; // 3 -&gt; headers, 15 -&gt; body, 4 -&gt; Footer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totalReportColumns = this.displayedColumns.length - 1;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const numberOfPagesForOneTable = Math.ceil(totalReportColumns / (maxColumnsPerPage - 1));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Table Data as Array Extraction Logic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let mainDataArr = [];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(this.reportType == ConfigReportType.Daily)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mainDataArr = this.dataSource.map((row, i) =&gt;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this.displayedColumns.map(dc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const value = row[dc.key] ? row[dc.key] : '';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if (row.class) return { content: value, styles: {  fillColor: "#e8e6e6" }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return { content: value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mainDataArr = this.dataSource.map(row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this.displayedColumns.map(dc =&gt; row[dc.key]);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Header Data as Array Extraction Logic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let groupHeaders = [];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let dataPointHeaders = [];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let unitHeaders = [];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this.displayedColumns.map((x, i)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groupHeaders.push(x.groupName);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dataPointHeaders.push(x.dataPointName);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unitHeaders.push(x.value);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Footer Data as Array Extraction Logic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footerArr = this.footerData.map(footer =&gt; footer.map(f =&gt; f.value));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Adding first column values after every N of columns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for(let i = 1; i &lt; numberOfPagesForOneTable;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groupHeaders.splice(i * maxColumnsPerPage, 0, groupHeaders[0]);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dataPointHeaders.splice(i * maxColumnsPerPage, 0, dataPointHeaders[0]);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unitHeaders.splice(i * maxColumnsPerPage, 0, unitHeaders[0]);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footerArr.forEach((footer, fIndex)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footer.splice(i * maxColumnsPerPage, 0, footer[0]);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mainDataArr.forEach((row, rIndex)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row.splice(i * maxColumnsPerPage, 0, row[0]);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Making Chunks for Headers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let groupHeadersChunks = chunk(groupHeaders, maxColumnsPerPage).map(header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const headerObj = {};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for (var i = 0; i &lt; header.length;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headerObj[header[i]] = 1 + (headerObj[header[i]] || 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return Object.keys(headerObj).map(key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{ content: key, colSpan: headerObj[key]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 dataPointHeadersChunks = chunk(dataPointHeaders, maxColumnsPerPage);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 unitHeadersChunks = chunk(unitHeaders, maxColumnsPerPage);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Making Chunks for Footers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const footerDataArr = footerArr.map(footer =&gt; chunk(footer, maxColumnsPerPage));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Making Chunks for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const chunks = chunk(mainDataArr, maxRowsPerPage);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let pageNumber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let totalPages = chunks.length * numberOfPagesForOneTable;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var cellWidth = Math.floor(contentWidth / maxColumnsPerPage);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(let i = 0; i &lt; chunks.length; i++)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const data = chunks[i];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var tableDataChunks = data.map(row =&gt;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chunk(row, maxColumnsPerPage);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let dateLabel = this.authService?.languageObject?.configReport.datePeriod;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for (let j = 0; j &lt; numberOfPagesForOneTable; j++)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const headersData = [groupHeadersChunks[j], dataPointHeadersChunks[j], unitHeadersChunks[j]];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const footerData = footerDataArr.map(d =&gt; d[j]);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const tableData = tableDataChunks.map(d =&gt; d[j]);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doc.addFont('NotoSansCJKjp-Regular.ttf', 'NotoSansCJKjp', 'normal');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doc.setFont('NotoSansCJKjp');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doc.autoTable({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body: tableData,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head: headersData,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didDrawPage: (data) =&gt;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let pageInfo = doc.internal.getCurrentPageInfo();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doc.setFontSize(7);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doc.text(`${this.languageObject?.configReport.reportName}: ${this.reportName}`, horizontalMargin, 8, 'left');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doc.text(`${this.languageObject?.configReport.reportType}: ${this.reportTypeLabel}`, contentWidth/2, 8, 'center');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doc.text(`${dateLabel}: ${this.datePeriod}`, contentWidth - 2, 8, 'right');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doc.text(this.languageObject?.common.page + ' ' + pageInfo.pageNumber, contentWidth/2, pageHeight - 5, 'center');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foot: footerData,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margin: { vertical: verticalMargin, horizontal: horizontalMargin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tableWidth: 'wrap',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theme: 'plain',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columnStyles: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cellWidth: 'auto',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styles: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overflow: 'linebreak',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cellWidth: cellWidth,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font: 'NotoSansCJKjp',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headStyles: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fontSize: 6,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halign: 'center',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lineWidth: 0.2,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fillColor: '#0075c1',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textColor: '#FFFFFF',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lineColor: "#f2f2f2",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rowSpan: 1,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fontStyle: 'bold',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valign: 'middle',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cellPadding: { top: 1, bottom: 1, left: 1, right: 1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bodyStyles: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fontSize: 6,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halign: 'right',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valign: 'middle',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lineWidth: 0.2,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lineColor: "#f2f2f2",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cellPadding: { top: 1, bottom: 1, left: 1, right: 1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footStyles: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halign: 'right',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fontSize: 6,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textColor: '#404040',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fillColor: '#D6EFFF',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lineWidth: 0.2,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lineColor: "#ddd",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fontStyle: 'bold',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valign: 'middle',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cellPadding: { top: 1, bottom: 1, left: 1, right: 1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didParseCell: (data) =&gt;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(data.cell.section == "body" &amp;&amp; data.column.index === 0)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// data.cell.styles.textColor = '#FFFFFF';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data.cell.styles.halign = 'left';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(data.cell.section == "foot" &amp;&amp; data.column.index === 0)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data.cell.styles.halign = 'left';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pageNumber++;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 (pageNumber &lt; totalPages) doc.addPage();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Open PDF document in new tab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window.open(doc.output('bloburl'), '_blank');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Download PDF document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doc.save(`${this.exportFileName}.pdf`);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