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624C181E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https://github.com/parth-0702/24cs055-awdf-practical3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(https://api.github.com/users/parth-0702/repos?sort=updated).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</w:p>
          <w:p w14:paraId="524A87A3">
            <w:pPr>
              <w:spacing w:before="240" w:after="80"/>
              <w:jc w:val="center"/>
            </w:pPr>
          </w:p>
          <w:p w14:paraId="1DFDCCA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3515" cy="2009775"/>
                  <wp:effectExtent l="0" t="0" r="4445" b="1905"/>
                  <wp:docPr id="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51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92DD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4785" cy="4487545"/>
                  <wp:effectExtent l="0" t="0" r="3175" b="825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785" cy="448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DB395">
            <w:pPr>
              <w:spacing w:before="240" w:after="80"/>
              <w:jc w:val="center"/>
            </w:pPr>
          </w:p>
          <w:p w14:paraId="12E8B8E7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534785" cy="3691890"/>
                  <wp:effectExtent l="0" t="0" r="3175" b="1143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785" cy="369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67446">
            <w:pPr>
              <w:spacing w:before="240" w:after="80"/>
              <w:jc w:val="center"/>
            </w:pPr>
          </w:p>
          <w:p w14:paraId="13DF83BF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4914900" cy="3680460"/>
                  <wp:effectExtent l="0" t="0" r="7620" b="762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47A51">
            <w:pPr>
              <w:spacing w:before="240" w:after="80"/>
              <w:jc w:val="center"/>
            </w:pP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bookmarkStart w:id="1" w:name="_GoBack"/>
            <w:bookmarkEnd w:id="1"/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 xml:space="preserve">       24CS055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2B0F5533"/>
    <w:rsid w:val="325E19B3"/>
    <w:rsid w:val="4FBE44EF"/>
    <w:rsid w:val="50E82D2B"/>
    <w:rsid w:val="57BD4541"/>
    <w:rsid w:val="5CFE091A"/>
    <w:rsid w:val="64E25391"/>
    <w:rsid w:val="6F7C7B7E"/>
    <w:rsid w:val="7B09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395</Words>
  <Characters>2551</Characters>
  <Lines>3</Lines>
  <Paragraphs>1</Paragraphs>
  <TotalTime>104</TotalTime>
  <ScaleCrop>false</ScaleCrop>
  <LinksUpToDate>false</LinksUpToDate>
  <CharactersWithSpaces>2913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jayla</cp:lastModifiedBy>
  <dcterms:modified xsi:type="dcterms:W3CDTF">2026-10-17T15:00:43Z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