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Parth Oza (24CS055)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'Parth Oza (24CS055)',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Parth Oza (24CS055)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"task-manager-api-24cs055",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"Parth Oza (24CS055)",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https://github.com/parth-0702/24cs055-awdf-practical4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Parth Oza (24CS055)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24CS055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