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Sliding-Window Protocol Simulator: Model and Feature List</w:t>
      </w:r>
    </w:p>
    <w:p>
      <w:pPr/>
      <w:r>
        <w:t xml:space="preserve">A deterministic discrete-event simulator that compares Stop-and-Wait, Go-Back-N (GBN) and Selective Repeat (SR) over an unreliable channel.</w:t>
      </w:r>
    </w:p>
    <w:p>
      <w:pPr>
        <w:pStyle w:val="Heading2"/>
      </w:pPr>
      <w:r>
        <w:t xml:space="preserve">1. Purpose (first principles)</w:t>
      </w:r>
    </w:p>
    <w:p>
      <w:pPr/>
      <w:r>
        <w:t xml:space="preserve">A network link can lose, delay, reorder or corrupt data, yet applications need every byte, in order, exactly once. Reliable-delivery protocols solve this with acknowledgements (ACKs) and retransmission.</w:t>
      </w:r>
    </w:p>
    <w:p>
      <w:pPr/>
      <w:r>
        <w:t xml:space="preserve">Stop-and-Wait sends one frame, then idles for a full round trip. On a long-delay link (for example satellite, RTT about 600 ms) the sender is busy for a tiny fraction of the time. Sliding windows were developed to keep several frames in flight so the pipe stays full. GBN and SR then differ in how they pay for loss recovery: GBN spends bandwidth (it resends the whole window), SR spends receiver memory (it buffers out-of-order frames).</w:t>
      </w:r>
    </w:p>
    <w:p>
      <w:pPr/>
      <w:r>
        <w:t xml:space="preserve">The simulator exists so a user can see this trade-off, not just read the formula.</w:t>
      </w:r>
    </w:p>
    <w:p>
      <w:pPr>
        <w:pStyle w:val="Heading2"/>
      </w:pPr>
      <w:r>
        <w:t xml:space="preserve">2. The model</w:t>
      </w:r>
    </w:p>
    <w:p>
      <w:pPr>
        <w:pStyle w:val="Code"/>
      </w:pPr>
      <w:r>
        <w:t xml:space="preserve">Main: config (protocol, k bits, W_s, W_r, channel params, seed)</w:t>
        <w:br/>
        <w:t xml:space="preserve">  |</w:t>
        <w:br/>
        <w:t xml:space="preserve">  v</w:t>
        <w:br/>
        <w:t xml:space="preserve">Simulator (min-heap of events + virtual clock + seeded RNG)</w:t>
        <w:br/>
        <w:t xml:space="preserve">  |-- Channel   (propagation delay, bandwidth, loss, jitter, CRC corruption)</w:t>
        <w:br/>
        <w:t xml:space="preserve">  |-- Sender    &lt;-- Protocol strategy --&gt; Receiver</w:t>
        <w:br/>
        <w:t xml:space="preserve">  '-- Metrics   (utilization, goodput, retransmit ratio)</w:t>
      </w:r>
    </w:p>
    <w:p>
      <w:pPr>
        <w:pStyle w:val="Heading3"/>
      </w:pPr>
      <w:r>
        <w:t xml:space="preserve">Core idea: discrete-event simulation (DES)</w:t>
      </w:r>
    </w:p>
    <w:p>
      <w:pPr/>
      <w:r>
        <w:t xml:space="preserve">Instead of threads that sleep in real time, the simulator keeps a priority queue of future events (frame arrives, ACK arrives, timer fires). A virtual clock jumps straight to the next event.</w:t>
      </w:r>
    </w:p>
    <w:p>
      <w:pPr/>
      <w:r>
        <w:rPr>
          <w:b/>
        </w:rPr>
        <w:t xml:space="preserve">Why it was developed:</w:t>
      </w:r>
      <w:r>
        <w:t xml:space="preserve"> network simulators (ns-3, OMNeT++), chip simulators and scheduler models all need runs that are fast (hours of network time in milliseconds), deterministic (same seed gives the same run) and debuggable. Real threads give none of these, and they introduce deadlocks and race conditions that are not part of the problem being studied.</w:t>
      </w:r>
    </w:p>
    <w:p>
      <w:pPr>
        <w:pStyle w:val="Heading3"/>
      </w:pPr>
      <w:r>
        <w:t xml:space="preserve">Components</w:t>
      </w:r>
    </w:p>
    <w:tbl>
      <w:tblPr>
        <w:tblStyle w:val="TableGrid"/>
        <w:tblW w:w="0" w:type="auto"/>
        <w:tblLayout w:type="fixed"/>
        <w:tblLook w:val="04A0" w:firstRow="1" w:lastRow="0" w:firstColumn="0" w:lastColumn="0" w:noHBand="0" w:noVBand="1"/>
      </w:tblPr>
      <w:tblGrid>
        <w:gridCol w:w="2255"/>
        <w:gridCol w:w="3183"/>
        <w:gridCol w:w="1471"/>
        <w:gridCol w:w="2451"/>
      </w:tblGrid>
      <w:tr>
        <w:trPr>
          <w:tblHeader/>
        </w:trPr>
        <w:tc>
          <w:tcPr>
            <w:tcW w:w="2255" w:type="dxa"/>
            <w:shd w:val="clear" w:color="auto" w:fill="F2F2F2"/>
          </w:tcPr>
          <w:p>
            <w:pPr/>
            <w:r>
              <w:t xml:space="preserve">Component</w:t>
            </w:r>
          </w:p>
        </w:tc>
        <w:tc>
          <w:tcPr>
            <w:tcW w:w="3183" w:type="dxa"/>
            <w:shd w:val="clear" w:color="auto" w:fill="F2F2F2"/>
          </w:tcPr>
          <w:p>
            <w:pPr/>
            <w:r>
              <w:t xml:space="preserve">Responsibility</w:t>
            </w:r>
          </w:p>
        </w:tc>
        <w:tc>
          <w:tcPr>
            <w:tcW w:w="1471" w:type="dxa"/>
            <w:shd w:val="clear" w:color="auto" w:fill="F2F2F2"/>
          </w:tcPr>
          <w:p>
            <w:pPr/>
            <w:r>
              <w:t xml:space="preserve">Concept used</w:t>
            </w:r>
          </w:p>
        </w:tc>
        <w:tc>
          <w:tcPr>
            <w:tcW w:w="2451" w:type="dxa"/>
            <w:shd w:val="clear" w:color="auto" w:fill="F2F2F2"/>
          </w:tcPr>
          <w:p>
            <w:pPr/>
            <w:r>
              <w:t xml:space="preserve">Why</w:t>
            </w:r>
          </w:p>
        </w:tc>
      </w:tr>
      <w:tr>
        <w:tc>
          <w:tcPr>
            <w:tcW w:w="2255" w:type="dxa"/>
          </w:tcPr>
          <w:p>
            <w:pPr/>
            <w:r>
              <w:rPr>
                <w:b/>
              </w:rPr>
              <w:t xml:space="preserve">Simulator</w:t>
            </w:r>
          </w:p>
        </w:tc>
        <w:tc>
          <w:tcPr>
            <w:tcW w:w="3183" w:type="dxa"/>
          </w:tcPr>
          <w:p>
            <w:pPr/>
            <w:r>
              <w:t xml:space="preserve">Event heap, virtual clock, </w:t>
            </w:r>
            <w:r>
              <w:rPr>
                <w:rStyle w:val="CodeChar"/>
              </w:rPr>
              <w:t xml:space="preserve">schedule(delay, fn, *args)</w:t>
            </w:r>
            <w:r>
              <w:t xml:space="preserve">, seeded RNG</w:t>
            </w:r>
          </w:p>
        </w:tc>
        <w:tc>
          <w:tcPr>
            <w:tcW w:w="1471" w:type="dxa"/>
          </w:tcPr>
          <w:p>
            <w:pPr/>
            <w:r>
              <w:t xml:space="preserve">Event-driven simulation; min-heap</w:t>
            </w:r>
          </w:p>
        </w:tc>
        <w:tc>
          <w:tcPr>
            <w:tcW w:w="2451" w:type="dxa"/>
          </w:tcPr>
          <w:p>
            <w:pPr/>
            <w:r>
              <w:t xml:space="preserve">Deterministic, fast, reproducible</w:t>
            </w:r>
          </w:p>
        </w:tc>
      </w:tr>
      <w:tr>
        <w:tc>
          <w:tcPr>
            <w:tcW w:w="2255" w:type="dxa"/>
          </w:tcPr>
          <w:p>
            <w:pPr/>
            <w:r>
              <w:rPr>
                <w:b/>
              </w:rPr>
              <w:t xml:space="preserve">Channel</w:t>
            </w:r>
          </w:p>
        </w:tc>
        <w:tc>
          <w:tcPr>
            <w:tcW w:w="3183" w:type="dxa"/>
          </w:tcPr>
          <w:p>
            <w:pPr/>
            <w:r>
              <w:t xml:space="preserve">Decides drop, delay, corruption per packet. Delay = size/bandwidth + propagation + jitter</w:t>
            </w:r>
          </w:p>
        </w:tc>
        <w:tc>
          <w:tcPr>
            <w:tcW w:w="1471" w:type="dxa"/>
          </w:tcPr>
          <w:p>
            <w:pPr/>
            <w:r>
              <w:t xml:space="preserve">Separation of concerns; seeded randomness</w:t>
            </w:r>
          </w:p>
        </w:tc>
        <w:tc>
          <w:tcPr>
            <w:tcW w:w="2451" w:type="dxa"/>
          </w:tcPr>
          <w:p>
            <w:pPr/>
            <w:r>
              <w:t xml:space="preserve">Window size only matters when RTT is large relative to transmit time, so the channel must model time</w:t>
            </w:r>
          </w:p>
        </w:tc>
      </w:tr>
      <w:tr>
        <w:tc>
          <w:tcPr>
            <w:tcW w:w="2255" w:type="dxa"/>
          </w:tcPr>
          <w:p>
            <w:pPr/>
            <w:r>
              <w:rPr>
                <w:b/>
              </w:rPr>
              <w:t xml:space="preserve">Packet</w:t>
            </w:r>
          </w:p>
        </w:tc>
        <w:tc>
          <w:tcPr>
            <w:tcW w:w="3183" w:type="dxa"/>
          </w:tcPr>
          <w:p>
            <w:pPr/>
            <w:r>
              <w:rPr>
                <w:rStyle w:val="CodeChar"/>
              </w:rPr>
              <w:t xml:space="preserve">seq</w:t>
            </w:r>
            <w:r>
              <w:t xml:space="preserve"> (modular, on the wire), </w:t>
            </w:r>
            <w:r>
              <w:rPr>
                <w:rStyle w:val="CodeChar"/>
              </w:rPr>
              <w:t xml:space="preserve">type</w:t>
            </w:r>
            <w:r>
              <w:t xml:space="preserve"> (DATA / ACK), </w:t>
            </w:r>
            <w:r>
              <w:rPr>
                <w:rStyle w:val="CodeChar"/>
              </w:rPr>
              <w:t xml:space="preserve">payload</w:t>
            </w:r>
            <w:r>
              <w:t xml:space="preserve">, </w:t>
            </w:r>
            <w:r>
              <w:rPr>
                <w:rStyle w:val="CodeChar"/>
              </w:rPr>
              <w:t xml:space="preserve">checksum</w:t>
            </w:r>
          </w:p>
        </w:tc>
        <w:tc>
          <w:tcPr>
            <w:tcW w:w="1471" w:type="dxa"/>
          </w:tcPr>
          <w:p>
            <w:pPr/>
            <w:r>
              <w:t xml:space="preserve">Data class; CRC error detection</w:t>
            </w:r>
          </w:p>
        </w:tc>
        <w:tc>
          <w:tcPr>
            <w:tcW w:w="2451" w:type="dxa"/>
          </w:tcPr>
          <w:p>
            <w:pPr/>
            <w:r>
              <w:t xml:space="preserve">Receiver detects corruption itself instead of being told</w:t>
            </w:r>
          </w:p>
        </w:tc>
      </w:tr>
      <w:tr>
        <w:tc>
          <w:tcPr>
            <w:tcW w:w="2255" w:type="dxa"/>
          </w:tcPr>
          <w:p>
            <w:pPr/>
            <w:r>
              <w:rPr>
                <w:b/>
              </w:rPr>
              <w:t xml:space="preserve">Protocol (interface)</w:t>
            </w:r>
          </w:p>
        </w:tc>
        <w:tc>
          <w:tcPr>
            <w:tcW w:w="3183" w:type="dxa"/>
          </w:tcPr>
          <w:p>
            <w:pPr/>
            <w:r>
              <w:rPr>
                <w:rStyle w:val="CodeChar"/>
              </w:rPr>
              <w:t xml:space="preserve">on_app_data</w:t>
            </w:r>
            <w:r>
              <w:t xml:space="preserve">, </w:t>
            </w:r>
            <w:r>
              <w:rPr>
                <w:rStyle w:val="CodeChar"/>
              </w:rPr>
              <w:t xml:space="preserve">on_ack</w:t>
            </w:r>
            <w:r>
              <w:t xml:space="preserve">, </w:t>
            </w:r>
            <w:r>
              <w:rPr>
                <w:rStyle w:val="CodeChar"/>
              </w:rPr>
              <w:t xml:space="preserve">on_timeout</w:t>
            </w:r>
            <w:r>
              <w:t xml:space="preserve">, </w:t>
            </w:r>
            <w:r>
              <w:rPr>
                <w:rStyle w:val="CodeChar"/>
              </w:rPr>
              <w:t xml:space="preserve">on_frame</w:t>
            </w:r>
          </w:p>
        </w:tc>
        <w:tc>
          <w:tcPr>
            <w:tcW w:w="1471" w:type="dxa"/>
          </w:tcPr>
          <w:p>
            <w:pPr/>
            <w:r>
              <w:t xml:space="preserve">Strategy pattern</w:t>
            </w:r>
          </w:p>
        </w:tc>
        <w:tc>
          <w:tcPr>
            <w:tcW w:w="2451" w:type="dxa"/>
          </w:tcPr>
          <w:p>
            <w:pPr/>
            <w:r>
              <w:t xml:space="preserve">One simulator core, three interchangeable protocols</w:t>
            </w:r>
          </w:p>
        </w:tc>
      </w:tr>
      <w:tr>
        <w:tc>
          <w:tcPr>
            <w:tcW w:w="2255" w:type="dxa"/>
          </w:tcPr>
          <w:p>
            <w:pPr/>
            <w:r>
              <w:rPr>
                <w:b/>
              </w:rPr>
              <w:t xml:space="preserve">Sender</w:t>
            </w:r>
          </w:p>
        </w:tc>
        <w:tc>
          <w:tcPr>
            <w:tcW w:w="3183" w:type="dxa"/>
          </w:tcPr>
          <w:p>
            <w:pPr/>
            <w:r>
              <w:t xml:space="preserve">Window base, next sequence number, per-frame timers, unacked buffer</w:t>
            </w:r>
          </w:p>
        </w:tc>
        <w:tc>
          <w:tcPr>
            <w:tcW w:w="1471" w:type="dxa"/>
          </w:tcPr>
          <w:p>
            <w:pPr/>
            <w:r>
              <w:t xml:space="preserve">State machine</w:t>
            </w:r>
          </w:p>
        </w:tc>
        <w:tc>
          <w:tcPr>
            <w:tcW w:w="2451" w:type="dxa"/>
          </w:tcPr>
          <w:p>
            <w:pPr/>
            <w:r>
              <w:t xml:space="preserve">Core of the sliding window</w:t>
            </w:r>
          </w:p>
        </w:tc>
      </w:tr>
      <w:tr>
        <w:tc>
          <w:tcPr>
            <w:tcW w:w="2255" w:type="dxa"/>
          </w:tcPr>
          <w:p>
            <w:pPr/>
            <w:r>
              <w:rPr>
                <w:b/>
              </w:rPr>
              <w:t xml:space="preserve">Receiver</w:t>
            </w:r>
          </w:p>
        </w:tc>
        <w:tc>
          <w:tcPr>
            <w:tcW w:w="3183" w:type="dxa"/>
          </w:tcPr>
          <w:p>
            <w:pPr/>
            <w:r>
              <w:t xml:space="preserve">Expected sequence number, optional reorder buffer, in-order delivery</w:t>
            </w:r>
          </w:p>
        </w:tc>
        <w:tc>
          <w:tcPr>
            <w:tcW w:w="1471" w:type="dxa"/>
          </w:tcPr>
          <w:p>
            <w:pPr/>
            <w:r>
              <w:t xml:space="preserve">State machine</w:t>
            </w:r>
          </w:p>
        </w:tc>
        <w:tc>
          <w:tcPr>
            <w:tcW w:w="2451" w:type="dxa"/>
          </w:tcPr>
          <w:p>
            <w:pPr/>
            <w:r>
              <w:t xml:space="preserve">GBN and Stop-and-Wait are SR with a window of 1</w:t>
            </w:r>
          </w:p>
        </w:tc>
      </w:tr>
      <w:tr>
        <w:tc>
          <w:tcPr>
            <w:tcW w:w="2255" w:type="dxa"/>
          </w:tcPr>
          <w:p>
            <w:pPr/>
            <w:r>
              <w:rPr>
                <w:b/>
              </w:rPr>
              <w:t xml:space="preserve">Metrics</w:t>
            </w:r>
          </w:p>
        </w:tc>
        <w:tc>
          <w:tcPr>
            <w:tcW w:w="3183" w:type="dxa"/>
          </w:tcPr>
          <w:p>
            <w:pPr/>
            <w:r>
              <w:t xml:space="preserve">Counters updated inline (single-threaded, so no locks)</w:t>
            </w:r>
          </w:p>
        </w:tc>
        <w:tc>
          <w:tcPr>
            <w:tcW w:w="1471" w:type="dxa"/>
          </w:tcPr>
          <w:p>
            <w:pPr/>
            <w:r>
              <w:t xml:space="preserve">Observer / counters</w:t>
            </w:r>
          </w:p>
        </w:tc>
        <w:tc>
          <w:tcPr>
            <w:tcW w:w="2451" w:type="dxa"/>
          </w:tcPr>
          <w:p>
            <w:pPr/>
            <w:r>
              <w:t xml:space="preserve">Compare protocols quantitatively</w:t>
            </w:r>
          </w:p>
        </w:tc>
      </w:tr>
    </w:tbl>
    <w:p>
      <w:pPr>
        <w:pStyle w:val="Heading3"/>
      </w:pPr>
      <w:r>
        <w:t xml:space="preserve">Protocol behavior</w:t>
      </w:r>
    </w:p>
    <w:p>
      <w:pPr>
        <w:pStyle w:val="ListParagraph"/>
        <w:numPr>
          <w:ilvl w:val="0"/>
          <w:numId w:val="2"/>
        </w:numPr>
      </w:pPr>
      <w:r>
        <w:rPr>
          <w:b/>
        </w:rPr>
        <w:t xml:space="preserve">Stop-and-Wait:</w:t>
      </w:r>
      <w:r>
        <w:t xml:space="preserve"> window = 1; one outstanding frame; resend on timeout.</w:t>
      </w:r>
    </w:p>
    <w:p>
      <w:pPr>
        <w:pStyle w:val="ListParagraph"/>
        <w:numPr>
          <w:ilvl w:val="0"/>
          <w:numId w:val="2"/>
        </w:numPr>
      </w:pPr>
      <w:r>
        <w:rPr>
          <w:b/>
        </w:rPr>
        <w:t xml:space="preserve">Go-Back-N:</w:t>
      </w:r>
      <w:r>
        <w:t xml:space="preserve"> sender window W_s, receiver window 1. The receiver accepts only the next expected frame and sends a cumulative ACK. On timeout the sender resends from the window base through the last sent frame.</w:t>
      </w:r>
    </w:p>
    <w:p>
      <w:pPr>
        <w:pStyle w:val="ListParagraph"/>
        <w:numPr>
          <w:ilvl w:val="0"/>
          <w:numId w:val="2"/>
        </w:numPr>
      </w:pPr>
      <w:r>
        <w:rPr>
          <w:b/>
        </w:rPr>
        <w:t xml:space="preserve">Selective Repeat:</w:t>
      </w:r>
      <w:r>
        <w:t xml:space="preserve"> sender window W_s, receiver window W_r. The receiver buffers any frame inside its window and sends an individual ACK. It also re-ACKs frames just below its window (already delivered), so a lost ACK cannot stall the sender. Each frame has its own timer and only expired frames are resent.</w:t>
      </w:r>
    </w:p>
    <w:p>
      <w:pPr>
        <w:pStyle w:val="Heading3"/>
      </w:pPr>
      <w:r>
        <w:t xml:space="preserve">Timers</w:t>
      </w:r>
    </w:p>
    <w:p>
      <w:pPr/>
      <w:r>
        <w:t xml:space="preserve">A timer is </w:t>
      </w:r>
      <w:r>
        <w:rPr>
          <w:rStyle w:val="CodeChar"/>
        </w:rPr>
        <w:t xml:space="preserve">sim.schedule(RTO, on_timeout, seq, generation)</w:t>
      </w:r>
      <w:r>
        <w:t xml:space="preserve">. A per-frame generation counter makes stale timers harmless, because the heap cannot remove events cheaply (lazy cancellation).</w:t>
      </w:r>
    </w:p>
    <w:p>
      <w:pPr>
        <w:pStyle w:val="Heading3"/>
      </w:pPr>
      <w:r>
        <w:t xml:space="preserve">Sequence numbers</w:t>
      </w:r>
    </w:p>
    <w:p>
      <w:pPr/>
      <w:r>
        <w:t xml:space="preserve">The sender and receiver track absolute numbers internally; only the modulo-2^k value goes on the wire. Constraints: Stop-and-Wait needs k &gt;= 1, GBN needs 2^k &gt;= W_s + 1, SR needs 2^k &gt;= W_s + W_r.</w:t>
      </w:r>
    </w:p>
    <w:p>
      <w:pPr>
        <w:pStyle w:val="Heading2"/>
      </w:pPr>
      <w:r>
        <w:t xml:space="preserve">3. Features to build</w:t>
      </w:r>
    </w:p>
    <w:p>
      <w:pPr>
        <w:pStyle w:val="Heading3"/>
      </w:pPr>
      <w:r>
        <w:t xml:space="preserve">Phase 1: Core engine</w:t>
      </w:r>
    </w:p>
    <w:p>
      <w:pPr>
        <w:pStyle w:val="ListParagraph"/>
        <w:numPr>
          <w:ilvl w:val="0"/>
          <w:numId w:val="3"/>
        </w:numPr>
      </w:pPr>
      <w:r>
        <w:t xml:space="preserve">☐ Event heap with virtual clock and deterministic tie-breaking</w:t>
      </w:r>
    </w:p>
    <w:p>
      <w:pPr>
        <w:pStyle w:val="ListParagraph"/>
        <w:numPr>
          <w:ilvl w:val="0"/>
          <w:numId w:val="3"/>
        </w:numPr>
      </w:pPr>
      <w:r>
        <w:t xml:space="preserve">☐ Seeded random number generator</w:t>
      </w:r>
    </w:p>
    <w:p>
      <w:pPr>
        <w:pStyle w:val="ListParagraph"/>
        <w:numPr>
          <w:ilvl w:val="0"/>
          <w:numId w:val="3"/>
        </w:numPr>
      </w:pPr>
      <w:r>
        <w:t xml:space="preserve">☐ Config object (protocol, k, W_s, W_r, N frames, channel params, seed)</w:t>
      </w:r>
    </w:p>
    <w:p>
      <w:pPr>
        <w:pStyle w:val="ListParagraph"/>
        <w:numPr>
          <w:ilvl w:val="0"/>
          <w:numId w:val="3"/>
        </w:numPr>
      </w:pPr>
      <w:r>
        <w:t xml:space="preserve">☐ Packet class with CRC checksum</w:t>
      </w:r>
    </w:p>
    <w:p>
      <w:pPr>
        <w:pStyle w:val="Heading3"/>
      </w:pPr>
      <w:r>
        <w:t xml:space="preserve">Phase 2: Channel</w:t>
      </w:r>
    </w:p>
    <w:p>
      <w:pPr>
        <w:pStyle w:val="ListParagraph"/>
        <w:numPr>
          <w:ilvl w:val="0"/>
          <w:numId w:val="4"/>
        </w:numPr>
      </w:pPr>
      <w:r>
        <w:t xml:space="preserve">☐ Propagation delay and bandwidth (transmit time = size / bandwidth)</w:t>
      </w:r>
    </w:p>
    <w:p>
      <w:pPr>
        <w:pStyle w:val="ListParagraph"/>
        <w:numPr>
          <w:ilvl w:val="0"/>
          <w:numId w:val="4"/>
        </w:numPr>
      </w:pPr>
      <w:r>
        <w:t xml:space="preserve">☐ Random loss by probability, applied to both frames and ACKs</w:t>
      </w:r>
    </w:p>
    <w:p>
      <w:pPr>
        <w:pStyle w:val="ListParagraph"/>
        <w:numPr>
          <w:ilvl w:val="0"/>
          <w:numId w:val="4"/>
        </w:numPr>
      </w:pPr>
      <w:r>
        <w:t xml:space="preserve">☐ Scripted loss by (sequence, attempt) for exact test scenarios</w:t>
      </w:r>
    </w:p>
    <w:p>
      <w:pPr>
        <w:pStyle w:val="ListParagraph"/>
        <w:numPr>
          <w:ilvl w:val="0"/>
          <w:numId w:val="4"/>
        </w:numPr>
      </w:pPr>
      <w:r>
        <w:t xml:space="preserve">☐ Jitter, which can cause reordering</w:t>
      </w:r>
    </w:p>
    <w:p>
      <w:pPr>
        <w:pStyle w:val="ListParagraph"/>
        <w:numPr>
          <w:ilvl w:val="0"/>
          <w:numId w:val="4"/>
        </w:numPr>
      </w:pPr>
      <w:r>
        <w:t xml:space="preserve">☐ Bit corruption that the receiver detects via CRC</w:t>
      </w:r>
    </w:p>
    <w:p>
      <w:pPr>
        <w:pStyle w:val="Heading3"/>
      </w:pPr>
      <w:r>
        <w:t xml:space="preserve">Phase 3: Protocols</w:t>
      </w:r>
    </w:p>
    <w:p>
      <w:pPr>
        <w:pStyle w:val="ListParagraph"/>
        <w:numPr>
          <w:ilvl w:val="0"/>
          <w:numId w:val="5"/>
        </w:numPr>
      </w:pPr>
      <w:r>
        <w:t xml:space="preserve">☐ Protocol interface (Strategy pattern)</w:t>
      </w:r>
    </w:p>
    <w:p>
      <w:pPr>
        <w:pStyle w:val="ListParagraph"/>
        <w:numPr>
          <w:ilvl w:val="0"/>
          <w:numId w:val="5"/>
        </w:numPr>
      </w:pPr>
      <w:r>
        <w:t xml:space="preserve">☐ Stop-and-Wait</w:t>
      </w:r>
    </w:p>
    <w:p>
      <w:pPr>
        <w:pStyle w:val="ListParagraph"/>
        <w:numPr>
          <w:ilvl w:val="0"/>
          <w:numId w:val="5"/>
        </w:numPr>
      </w:pPr>
      <w:r>
        <w:t xml:space="preserve">☐ Go-Back-N</w:t>
      </w:r>
    </w:p>
    <w:p>
      <w:pPr>
        <w:pStyle w:val="ListParagraph"/>
        <w:numPr>
          <w:ilvl w:val="0"/>
          <w:numId w:val="5"/>
        </w:numPr>
      </w:pPr>
      <w:r>
        <w:t xml:space="preserve">☐ Selective Repeat, including the re-ACK-below-window rule</w:t>
      </w:r>
    </w:p>
    <w:p>
      <w:pPr>
        <w:pStyle w:val="ListParagraph"/>
        <w:numPr>
          <w:ilvl w:val="0"/>
          <w:numId w:val="5"/>
        </w:numPr>
      </w:pPr>
      <w:r>
        <w:t xml:space="preserve">☐ Per-frame timers with generation-counter cancellation</w:t>
      </w:r>
    </w:p>
    <w:p>
      <w:pPr>
        <w:pStyle w:val="ListParagraph"/>
        <w:numPr>
          <w:ilvl w:val="0"/>
          <w:numId w:val="5"/>
        </w:numPr>
      </w:pPr>
      <w:r>
        <w:t xml:space="preserve">☐ Validation of the 2^k window constraints at startup</w:t>
      </w:r>
    </w:p>
    <w:p>
      <w:pPr>
        <w:pStyle w:val="Heading3"/>
      </w:pPr>
      <w:r>
        <w:t xml:space="preserve">Phase 4: Metrics and output</w:t>
      </w:r>
    </w:p>
    <w:p>
      <w:pPr>
        <w:pStyle w:val="ListParagraph"/>
        <w:numPr>
          <w:ilvl w:val="0"/>
          <w:numId w:val="6"/>
        </w:numPr>
      </w:pPr>
      <w:r>
        <w:t xml:space="preserve">☐ Counters: transmissions, retransmissions, delivered, dropped, corrupted, ACKs sent</w:t>
      </w:r>
    </w:p>
    <w:p>
      <w:pPr>
        <w:pStyle w:val="ListParagraph"/>
        <w:numPr>
          <w:ilvl w:val="0"/>
          <w:numId w:val="6"/>
        </w:numPr>
      </w:pPr>
      <w:r>
        <w:t xml:space="preserve">☐ Link utilization and goodput</w:t>
      </w:r>
    </w:p>
    <w:p>
      <w:pPr>
        <w:pStyle w:val="ListParagraph"/>
        <w:numPr>
          <w:ilvl w:val="0"/>
          <w:numId w:val="6"/>
        </w:numPr>
      </w:pPr>
      <w:r>
        <w:t xml:space="preserve">☐ Completion time (virtual)</w:t>
      </w:r>
    </w:p>
    <w:p>
      <w:pPr>
        <w:pStyle w:val="ListParagraph"/>
        <w:numPr>
          <w:ilvl w:val="0"/>
          <w:numId w:val="6"/>
        </w:numPr>
      </w:pPr>
      <w:r>
        <w:t xml:space="preserve">☐ Event trace log (time, event, sequence number)</w:t>
      </w:r>
    </w:p>
    <w:p>
      <w:pPr>
        <w:pStyle w:val="ListParagraph"/>
        <w:numPr>
          <w:ilvl w:val="0"/>
          <w:numId w:val="6"/>
        </w:numPr>
      </w:pPr>
      <w:r>
        <w:t xml:space="preserve">☐ Text summary comparing protocols on identical channel conditions and seed</w:t>
      </w:r>
    </w:p>
    <w:p>
      <w:pPr>
        <w:pStyle w:val="Heading3"/>
      </w:pPr>
      <w:r>
        <w:t xml:space="preserve">Phase 5: Visualization and experiments</w:t>
      </w:r>
    </w:p>
    <w:p>
      <w:pPr>
        <w:pStyle w:val="ListParagraph"/>
        <w:numPr>
          <w:ilvl w:val="0"/>
          <w:numId w:val="7"/>
        </w:numPr>
      </w:pPr>
      <w:r>
        <w:t xml:space="preserve">☐ Utilization vs. window size sweep, showing the knee near W = 1 + 2a, where a = propagation delay / transmit time</w:t>
      </w:r>
    </w:p>
    <w:p>
      <w:pPr>
        <w:pStyle w:val="ListParagraph"/>
        <w:numPr>
          <w:ilvl w:val="0"/>
          <w:numId w:val="7"/>
        </w:numPr>
      </w:pPr>
      <w:r>
        <w:t xml:space="preserve">☐ Protocol comparison under rising loss rate (GBN vs. SR retransmissions)</w:t>
      </w:r>
    </w:p>
    <w:p>
      <w:pPr>
        <w:pStyle w:val="ListParagraph"/>
        <w:numPr>
          <w:ilvl w:val="0"/>
          <w:numId w:val="7"/>
        </w:numPr>
      </w:pPr>
      <w:r>
        <w:t xml:space="preserve">☐ Swim-lane (sequence) diagram exported from the trace</w:t>
      </w:r>
    </w:p>
    <w:p>
      <w:pPr>
        <w:pStyle w:val="Heading3"/>
      </w:pPr>
      <w:r>
        <w:t xml:space="preserve">Phase 6: Optional extensions</w:t>
      </w:r>
    </w:p>
    <w:p>
      <w:pPr>
        <w:pStyle w:val="ListParagraph"/>
        <w:numPr>
          <w:ilvl w:val="0"/>
          <w:numId w:val="8"/>
        </w:numPr>
      </w:pPr>
      <w:r>
        <w:t xml:space="preserve">☐ Adaptive timeout (Jacobson/Karels RTO estimation, as in TCP)</w:t>
      </w:r>
    </w:p>
    <w:p>
      <w:pPr>
        <w:pStyle w:val="ListParagraph"/>
        <w:numPr>
          <w:ilvl w:val="0"/>
          <w:numId w:val="8"/>
        </w:numPr>
      </w:pPr>
      <w:r>
        <w:t xml:space="preserve">☐ Fast retransmit after 3 duplicate ACKs</w:t>
      </w:r>
    </w:p>
    <w:p>
      <w:pPr>
        <w:pStyle w:val="ListParagraph"/>
        <w:numPr>
          <w:ilvl w:val="0"/>
          <w:numId w:val="8"/>
        </w:numPr>
      </w:pPr>
      <w:r>
        <w:t xml:space="preserve">☐ Negative ACKs (NAK) for SR</w:t>
      </w:r>
    </w:p>
    <w:p>
      <w:pPr>
        <w:pStyle w:val="ListParagraph"/>
        <w:numPr>
          <w:ilvl w:val="0"/>
          <w:numId w:val="8"/>
        </w:numPr>
      </w:pPr>
      <w:r>
        <w:t xml:space="preserve">☐ Command-line interface for parameters</w:t>
      </w:r>
    </w:p>
    <w:p>
      <w:pPr>
        <w:pStyle w:val="Heading2"/>
      </w:pPr>
      <w:r>
        <w:t xml:space="preserve">4. Inputs and outputs</w:t>
      </w:r>
    </w:p>
    <w:p>
      <w:pPr/>
      <w:r>
        <w:rPr>
          <w:b/>
        </w:rPr>
        <w:t xml:space="preserve">Inputs:</w:t>
      </w:r>
      <w:r>
        <w:t xml:space="preserve"> protocol, k bits, W_s, W_r, N, bandwidth, propagation delay, jitter, loss and corruption rates, RTO, seed.</w:t>
      </w:r>
    </w:p>
    <w:p>
      <w:pPr/>
      <w:r>
        <w:rPr>
          <w:b/>
        </w:rPr>
        <w:t xml:space="preserve">Outputs:</w:t>
      </w:r>
      <w:r>
        <w:t xml:space="preserve"> metrics summary, event trace, plots (utilization sweep, protocol comparison), optional swim-lane diagram.</w:t>
      </w:r>
    </w:p>
    <w:p>
      <w:pPr>
        <w:pStyle w:val="Heading2"/>
      </w:pPr>
      <w:r>
        <w:t xml:space="preserve">5. Out of scope</w:t>
      </w:r>
    </w:p>
    <w:p>
      <w:pPr/>
      <w:r>
        <w:t xml:space="preserve">Congestion control, full-duplex data flow (ACK piggybacking), connection setup and teardown, real sockets or threads.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Sliding-Window Protocol Simulator Model and Feature List</dc:title>
  <dc:description>Claude Docs node/d695ef9a-76f0@1 docx-w7</dc:description>
  <cp:revision>1</cp:revision>
</cp:coreProperties>
</file>