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2D5C8C"/>
          <w:sz w:val="26"/>
        </w:rPr>
        <w:t>VIBE CODING</w:t>
      </w:r>
    </w:p>
    <w:p>
      <w:pPr>
        <w:pStyle w:val="Title"/>
        <w:jc w:val="center"/>
      </w:pPr>
      <w:r>
        <w:t>Project Checklist &amp; Repository Structure</w:t>
      </w:r>
    </w:p>
    <w:p>
      <w:pPr>
        <w:jc w:val="center"/>
      </w:pPr>
      <w:r>
        <w:rPr>
          <w:color w:val="5A646E"/>
          <w:sz w:val="22"/>
        </w:rPr>
        <w:t>A reusable reference for Codex, Cursor, Antigravity, and other AI coding agents</w:t>
      </w:r>
    </w:p>
    <w:p/>
    <w:tbl>
      <w:tblPr>
        <w:tblW w:type="auto" w:w="0"/>
        <w:jc w:val="center"/>
        <w:tblLook w:firstColumn="1" w:firstRow="1" w:lastColumn="0" w:lastRow="0" w:noHBand="0" w:noVBand="1" w:val="04A0"/>
      </w:tblPr>
      <w:tblGrid>
        <w:gridCol w:w="10080"/>
      </w:tblGrid>
      <w:tr>
        <w:tc>
          <w:tcPr>
            <w:tcW w:type="dxa" w:w="10080"/>
            <w:shd w:fill="F1F5F9"/>
            <w:vAlign w:val="center"/>
          </w:tcPr>
          <w:p>
            <w:pPr>
              <w:spacing w:after="20"/>
            </w:pPr>
            <w:r/>
            <w:r>
              <w:rPr>
                <w:rFonts w:ascii="Aptos" w:hAnsi="Aptos"/>
                <w:b/>
                <w:sz w:val="24"/>
              </w:rPr>
              <w:t>Core workflow:  PLAN  →  DESIGN  →  BUILD  →  TEST  →  REVIEW  →  DEPLOY</w:t>
            </w:r>
          </w:p>
        </w:tc>
      </w:tr>
    </w:tbl>
    <w:p/>
    <w:p>
      <w:pPr>
        <w:jc w:val="center"/>
      </w:pPr>
      <w:r>
        <w:rPr>
          <w:i/>
        </w:rPr>
        <w:t>Purpose: help you give an AI coding agent clear requirements, maintain project context, and verify that the application actually works.</w:t>
      </w:r>
    </w:p>
    <w:p>
      <w:r>
        <w:br w:type="page"/>
      </w:r>
    </w:p>
    <w:p>
      <w:pPr>
        <w:pStyle w:val="Heading1"/>
      </w:pPr>
      <w:r>
        <w:t>1. How to use this reference</w:t>
      </w:r>
    </w:p>
    <w:p>
      <w:r>
        <w:t>Use this document at the start of each new project and revisit it at every milestone. You do not need to complete every item before beginning. For a small prototype, keep the process lightweight; for a production application, complete the relevant security, testing, deployment, and maintenance sections.</w:t>
      </w:r>
    </w:p>
    <w:p>
      <w:pPr>
        <w:pStyle w:val="ListBullet"/>
        <w:spacing w:after="40"/>
      </w:pPr>
      <w:r>
        <w:t>Start with the project brief and the core checklist.</w:t>
      </w:r>
    </w:p>
    <w:p>
      <w:pPr>
        <w:pStyle w:val="ListBullet"/>
        <w:spacing w:after="40"/>
      </w:pPr>
      <w:r>
        <w:t>Create the essential repository files: PROJECT.md, AGENTS.md, README.md, and .env.example.</w:t>
      </w:r>
    </w:p>
    <w:p>
      <w:pPr>
        <w:pStyle w:val="ListBullet"/>
        <w:spacing w:after="40"/>
      </w:pPr>
      <w:r>
        <w:t>Add detailed documents only when the project's complexity justifies them.</w:t>
      </w:r>
    </w:p>
    <w:p>
      <w:pPr>
        <w:pStyle w:val="ListBullet"/>
        <w:spacing w:after="40"/>
      </w:pPr>
      <w:r>
        <w:t>Ask the agent to inspect the repository before changing existing code.</w:t>
      </w:r>
    </w:p>
    <w:p>
      <w:pPr>
        <w:pStyle w:val="ListBullet"/>
        <w:spacing w:after="40"/>
      </w:pPr>
      <w:r>
        <w:t>Break work into milestones with clear acceptance criteria.</w:t>
      </w:r>
    </w:p>
    <w:p>
      <w:pPr>
        <w:pStyle w:val="ListBullet"/>
        <w:spacing w:after="40"/>
      </w:pPr>
      <w:r>
        <w:t>Require evidence for test results; do not accept 'done' without verification.</w:t>
      </w:r>
    </w:p>
    <w:p>
      <w:pPr>
        <w:pStyle w:val="Heading1"/>
      </w:pPr>
      <w:r>
        <w:t>2. Master project-readiness checklist</w:t>
      </w:r>
    </w:p>
    <w:p>
      <w:pPr>
        <w:pStyle w:val="Heading2"/>
      </w:pPr>
      <w:r>
        <w:t>A. Project foundation</w:t>
      </w:r>
    </w:p>
    <w:p>
      <w:pPr>
        <w:spacing w:after="40"/>
        <w:ind w:left="216"/>
      </w:pPr>
      <w:r>
        <w:rPr>
          <w:b/>
        </w:rPr>
        <w:t xml:space="preserve">☐  </w:t>
      </w:r>
      <w:r>
        <w:t>Project name and one-sentence description are clear.</w:t>
      </w:r>
    </w:p>
    <w:p>
      <w:pPr>
        <w:spacing w:after="40"/>
        <w:ind w:left="216"/>
      </w:pPr>
      <w:r>
        <w:rPr>
          <w:b/>
        </w:rPr>
        <w:t xml:space="preserve">☐  </w:t>
      </w:r>
      <w:r>
        <w:t>Problem statement explains the user pain or opportunity.</w:t>
      </w:r>
    </w:p>
    <w:p>
      <w:pPr>
        <w:spacing w:after="40"/>
        <w:ind w:left="216"/>
      </w:pPr>
      <w:r>
        <w:rPr>
          <w:b/>
        </w:rPr>
        <w:t xml:space="preserve">☐  </w:t>
      </w:r>
      <w:r>
        <w:t>Target users and their main needs are identified.</w:t>
      </w:r>
    </w:p>
    <w:p>
      <w:pPr>
        <w:spacing w:after="40"/>
        <w:ind w:left="216"/>
      </w:pPr>
      <w:r>
        <w:rPr>
          <w:b/>
        </w:rPr>
        <w:t xml:space="preserve">☐  </w:t>
      </w:r>
      <w:r>
        <w:t>Project objective and expected outcome are defined.</w:t>
      </w:r>
    </w:p>
    <w:p>
      <w:pPr>
        <w:spacing w:after="40"/>
        <w:ind w:left="216"/>
      </w:pPr>
      <w:r>
        <w:rPr>
          <w:b/>
        </w:rPr>
        <w:t xml:space="preserve">☐  </w:t>
      </w:r>
      <w:r>
        <w:t>Success criteria or key measures are written down.</w:t>
      </w:r>
    </w:p>
    <w:p>
      <w:pPr>
        <w:spacing w:after="40"/>
        <w:ind w:left="216"/>
      </w:pPr>
      <w:r>
        <w:rPr>
          <w:b/>
        </w:rPr>
        <w:t xml:space="preserve">☐  </w:t>
      </w:r>
      <w:r>
        <w:t>Budget, timeline, platform, and other constraints are recorded.</w:t>
      </w:r>
    </w:p>
    <w:p>
      <w:pPr>
        <w:pStyle w:val="Heading2"/>
      </w:pPr>
      <w:r>
        <w:t>B. Features and product requirements</w:t>
      </w:r>
    </w:p>
    <w:p>
      <w:pPr>
        <w:spacing w:after="40"/>
        <w:ind w:left="216"/>
      </w:pPr>
      <w:r>
        <w:rPr>
          <w:b/>
        </w:rPr>
        <w:t xml:space="preserve">☐  </w:t>
      </w:r>
      <w:r>
        <w:t>MVP features are separated from future enhancements.</w:t>
      </w:r>
    </w:p>
    <w:p>
      <w:pPr>
        <w:spacing w:after="40"/>
        <w:ind w:left="216"/>
      </w:pPr>
      <w:r>
        <w:rPr>
          <w:b/>
        </w:rPr>
        <w:t xml:space="preserve">☐  </w:t>
      </w:r>
      <w:r>
        <w:t>User roles and permissions are defined (guest, user, admin, etc.).</w:t>
      </w:r>
    </w:p>
    <w:p>
      <w:pPr>
        <w:spacing w:after="40"/>
        <w:ind w:left="216"/>
      </w:pPr>
      <w:r>
        <w:rPr>
          <w:b/>
        </w:rPr>
        <w:t xml:space="preserve">☐  </w:t>
      </w:r>
      <w:r>
        <w:t>Main user journeys are described from start to finish.</w:t>
      </w:r>
    </w:p>
    <w:p>
      <w:pPr>
        <w:spacing w:after="40"/>
        <w:ind w:left="216"/>
      </w:pPr>
      <w:r>
        <w:rPr>
          <w:b/>
        </w:rPr>
        <w:t xml:space="preserve">☐  </w:t>
      </w:r>
      <w:r>
        <w:t>Business rules, limits, calculations, and validation are documented.</w:t>
      </w:r>
    </w:p>
    <w:p>
      <w:pPr>
        <w:spacing w:after="40"/>
        <w:ind w:left="216"/>
      </w:pPr>
      <w:r>
        <w:rPr>
          <w:b/>
        </w:rPr>
        <w:t xml:space="preserve">☐  </w:t>
      </w:r>
      <w:r>
        <w:t>Every important feature has acceptance criteria.</w:t>
      </w:r>
    </w:p>
    <w:p>
      <w:pPr>
        <w:spacing w:after="40"/>
        <w:ind w:left="216"/>
      </w:pPr>
      <w:r>
        <w:rPr>
          <w:b/>
        </w:rPr>
        <w:t xml:space="preserve">☐  </w:t>
      </w:r>
      <w:r>
        <w:t>Out-of-scope features are listed to prevent scope creep.</w:t>
      </w:r>
    </w:p>
    <w:p>
      <w:pPr>
        <w:pStyle w:val="Heading2"/>
      </w:pPr>
      <w:r>
        <w:t>C. UI/UX and design</w:t>
      </w:r>
    </w:p>
    <w:p>
      <w:pPr>
        <w:spacing w:after="40"/>
        <w:ind w:left="216"/>
      </w:pPr>
      <w:r>
        <w:rPr>
          <w:b/>
        </w:rPr>
        <w:t xml:space="preserve">☐  </w:t>
      </w:r>
      <w:r>
        <w:t>Visual references, screenshots, URLs, or Figma files are supplied where useful.</w:t>
      </w:r>
    </w:p>
    <w:p>
      <w:pPr>
        <w:spacing w:after="40"/>
        <w:ind w:left="216"/>
      </w:pPr>
      <w:r>
        <w:rPr>
          <w:b/>
        </w:rPr>
        <w:t xml:space="preserve">☐  </w:t>
      </w:r>
      <w:r>
        <w:t>Visual direction and design principles are agreed.</w:t>
      </w:r>
    </w:p>
    <w:p>
      <w:pPr>
        <w:spacing w:after="40"/>
        <w:ind w:left="216"/>
      </w:pPr>
      <w:r>
        <w:rPr>
          <w:b/>
        </w:rPr>
        <w:t xml:space="preserve">☐  </w:t>
      </w:r>
      <w:r>
        <w:t>Pages, routes, navigation, and reusable components are listed.</w:t>
      </w:r>
    </w:p>
    <w:p>
      <w:pPr>
        <w:spacing w:after="40"/>
        <w:ind w:left="216"/>
      </w:pPr>
      <w:r>
        <w:rPr>
          <w:b/>
        </w:rPr>
        <w:t xml:space="preserve">☐  </w:t>
      </w:r>
      <w:r>
        <w:t>Typography, colors, spacing, and component styles are consistent.</w:t>
      </w:r>
    </w:p>
    <w:p>
      <w:pPr>
        <w:spacing w:after="40"/>
        <w:ind w:left="216"/>
      </w:pPr>
      <w:r>
        <w:rPr>
          <w:b/>
        </w:rPr>
        <w:t xml:space="preserve">☐  </w:t>
      </w:r>
      <w:r>
        <w:t>Mobile, tablet, laptop, and desktop behavior is considered.</w:t>
      </w:r>
    </w:p>
    <w:p>
      <w:pPr>
        <w:spacing w:after="40"/>
        <w:ind w:left="216"/>
      </w:pPr>
      <w:r>
        <w:rPr>
          <w:b/>
        </w:rPr>
        <w:t xml:space="preserve">☐  </w:t>
      </w:r>
      <w:r>
        <w:t>Loading, empty, error, success, disabled, and focus states are planned.</w:t>
      </w:r>
    </w:p>
    <w:p>
      <w:pPr>
        <w:spacing w:after="40"/>
        <w:ind w:left="216"/>
      </w:pPr>
      <w:r>
        <w:rPr>
          <w:b/>
        </w:rPr>
        <w:t xml:space="preserve">☐  </w:t>
      </w:r>
      <w:r>
        <w:t>Accessibility, keyboard navigation, and semantic structure are considered.</w:t>
      </w:r>
    </w:p>
    <w:p>
      <w:pPr>
        <w:pStyle w:val="Heading2"/>
      </w:pPr>
      <w:r>
        <w:t>D. Architecture and data</w:t>
      </w:r>
    </w:p>
    <w:p>
      <w:pPr>
        <w:spacing w:after="40"/>
        <w:ind w:left="216"/>
      </w:pPr>
      <w:r>
        <w:rPr>
          <w:b/>
        </w:rPr>
        <w:t xml:space="preserve">☐  </w:t>
      </w:r>
      <w:r>
        <w:t>Frontend, backend, database, and hosting choices are justified.</w:t>
      </w:r>
    </w:p>
    <w:p>
      <w:pPr>
        <w:spacing w:after="40"/>
        <w:ind w:left="216"/>
      </w:pPr>
      <w:r>
        <w:rPr>
          <w:b/>
        </w:rPr>
        <w:t xml:space="preserve">☐  </w:t>
      </w:r>
      <w:r>
        <w:t>System architecture and key data flows are documented.</w:t>
      </w:r>
    </w:p>
    <w:p>
      <w:pPr>
        <w:spacing w:after="40"/>
        <w:ind w:left="216"/>
      </w:pPr>
      <w:r>
        <w:rPr>
          <w:b/>
        </w:rPr>
        <w:t xml:space="preserve">☐  </w:t>
      </w:r>
      <w:r>
        <w:t>Data entities, relationships, constraints, and indexes are planned.</w:t>
      </w:r>
    </w:p>
    <w:p>
      <w:pPr>
        <w:spacing w:after="40"/>
        <w:ind w:left="216"/>
      </w:pPr>
      <w:r>
        <w:rPr>
          <w:b/>
        </w:rPr>
        <w:t xml:space="preserve">☐  </w:t>
      </w:r>
      <w:r>
        <w:t>API endpoints/contracts and error responses are defined where applicable.</w:t>
      </w:r>
    </w:p>
    <w:p>
      <w:pPr>
        <w:spacing w:after="40"/>
        <w:ind w:left="216"/>
      </w:pPr>
      <w:r>
        <w:rPr>
          <w:b/>
        </w:rPr>
        <w:t xml:space="preserve">☐  </w:t>
      </w:r>
      <w:r>
        <w:t>Authentication and authorization approach is selected.</w:t>
      </w:r>
    </w:p>
    <w:p>
      <w:pPr>
        <w:spacing w:after="40"/>
        <w:ind w:left="216"/>
      </w:pPr>
      <w:r>
        <w:rPr>
          <w:b/>
        </w:rPr>
        <w:t xml:space="preserve">☐  </w:t>
      </w:r>
      <w:r>
        <w:t>External integrations and their failure modes are identified.</w:t>
      </w:r>
    </w:p>
    <w:p>
      <w:pPr>
        <w:spacing w:after="40"/>
        <w:ind w:left="216"/>
      </w:pPr>
      <w:r>
        <w:rPr>
          <w:b/>
        </w:rPr>
        <w:t xml:space="preserve">☐  </w:t>
      </w:r>
      <w:r>
        <w:t>Dependencies are appropriate; unnecessary tools and services are avoided.</w:t>
      </w:r>
    </w:p>
    <w:p>
      <w:pPr>
        <w:pStyle w:val="Heading2"/>
      </w:pPr>
      <w:r>
        <w:t>E. Security, privacy, and cost</w:t>
      </w:r>
    </w:p>
    <w:p>
      <w:pPr>
        <w:spacing w:after="40"/>
        <w:ind w:left="216"/>
      </w:pPr>
      <w:r>
        <w:rPr>
          <w:b/>
        </w:rPr>
        <w:t xml:space="preserve">☐  </w:t>
      </w:r>
      <w:r>
        <w:t>Secrets are stored in environment variables or a secret manager, not source code.</w:t>
      </w:r>
    </w:p>
    <w:p>
      <w:pPr>
        <w:spacing w:after="40"/>
        <w:ind w:left="216"/>
      </w:pPr>
      <w:r>
        <w:rPr>
          <w:b/>
        </w:rPr>
        <w:t xml:space="preserve">☐  </w:t>
      </w:r>
      <w:r>
        <w:t>.env files containing real secrets are excluded from version control.</w:t>
      </w:r>
    </w:p>
    <w:p>
      <w:pPr>
        <w:spacing w:after="40"/>
        <w:ind w:left="216"/>
      </w:pPr>
      <w:r>
        <w:rPr>
          <w:b/>
        </w:rPr>
        <w:t xml:space="preserve">☐  </w:t>
      </w:r>
      <w:r>
        <w:t>.env.example contains placeholder names only, never real credentials.</w:t>
      </w:r>
    </w:p>
    <w:p>
      <w:pPr>
        <w:spacing w:after="40"/>
        <w:ind w:left="216"/>
      </w:pPr>
      <w:r>
        <w:rPr>
          <w:b/>
        </w:rPr>
        <w:t xml:space="preserve">☐  </w:t>
      </w:r>
      <w:r>
        <w:t>Inputs are validated and access permissions are enforced on the server.</w:t>
      </w:r>
    </w:p>
    <w:p>
      <w:pPr>
        <w:spacing w:after="40"/>
        <w:ind w:left="216"/>
      </w:pPr>
      <w:r>
        <w:rPr>
          <w:b/>
        </w:rPr>
        <w:t xml:space="preserve">☐  </w:t>
      </w:r>
      <w:r>
        <w:t>Rate limits, abuse controls, and sensitive-data handling are considered.</w:t>
      </w:r>
    </w:p>
    <w:p>
      <w:pPr>
        <w:spacing w:after="40"/>
        <w:ind w:left="216"/>
      </w:pPr>
      <w:r>
        <w:rPr>
          <w:b/>
        </w:rPr>
        <w:t xml:space="preserve">☐  </w:t>
      </w:r>
      <w:r>
        <w:t>Data retention, backups, and privacy requirements are understood.</w:t>
      </w:r>
    </w:p>
    <w:p>
      <w:pPr>
        <w:spacing w:after="40"/>
        <w:ind w:left="216"/>
      </w:pPr>
      <w:r>
        <w:rPr>
          <w:b/>
        </w:rPr>
        <w:t xml:space="preserve">☐  </w:t>
      </w:r>
      <w:r>
        <w:t>Free-tier limits, API pricing, and expected operating costs are estimated.</w:t>
      </w:r>
    </w:p>
    <w:p>
      <w:pPr>
        <w:pStyle w:val="Heading2"/>
      </w:pPr>
      <w:r>
        <w:t>F. Development workflow</w:t>
      </w:r>
    </w:p>
    <w:p>
      <w:pPr>
        <w:spacing w:after="40"/>
        <w:ind w:left="216"/>
      </w:pPr>
      <w:r>
        <w:rPr>
          <w:b/>
        </w:rPr>
        <w:t xml:space="preserve">☐  </w:t>
      </w:r>
      <w:r>
        <w:t>Repository structure and existing code have been inspected.</w:t>
      </w:r>
    </w:p>
    <w:p>
      <w:pPr>
        <w:spacing w:after="40"/>
        <w:ind w:left="216"/>
      </w:pPr>
      <w:r>
        <w:rPr>
          <w:b/>
        </w:rPr>
        <w:t xml:space="preserve">☐  </w:t>
      </w:r>
      <w:r>
        <w:t>Coding conventions, naming, and formatting rules are documented.</w:t>
      </w:r>
    </w:p>
    <w:p>
      <w:pPr>
        <w:spacing w:after="40"/>
        <w:ind w:left="216"/>
      </w:pPr>
      <w:r>
        <w:rPr>
          <w:b/>
        </w:rPr>
        <w:t xml:space="preserve">☐  </w:t>
      </w:r>
      <w:r>
        <w:t>Work is split into small, reviewable milestones.</w:t>
      </w:r>
    </w:p>
    <w:p>
      <w:pPr>
        <w:spacing w:after="40"/>
        <w:ind w:left="216"/>
      </w:pPr>
      <w:r>
        <w:rPr>
          <w:b/>
        </w:rPr>
        <w:t xml:space="preserve">☐  </w:t>
      </w:r>
      <w:r>
        <w:t>The agent reports files changed and important decisions.</w:t>
      </w:r>
    </w:p>
    <w:p>
      <w:pPr>
        <w:spacing w:after="40"/>
        <w:ind w:left="216"/>
      </w:pPr>
      <w:r>
        <w:rPr>
          <w:b/>
        </w:rPr>
        <w:t xml:space="preserve">☐  </w:t>
      </w:r>
      <w:r>
        <w:t>Git commits or another rollback strategy are used.</w:t>
      </w:r>
    </w:p>
    <w:p>
      <w:pPr>
        <w:spacing w:after="40"/>
        <w:ind w:left="216"/>
      </w:pPr>
      <w:r>
        <w:rPr>
          <w:b/>
        </w:rPr>
        <w:t xml:space="preserve">☐  </w:t>
      </w:r>
      <w:r>
        <w:t>Documentation is updated when requirements or architecture change.</w:t>
      </w:r>
    </w:p>
    <w:p>
      <w:pPr>
        <w:pStyle w:val="Heading2"/>
      </w:pPr>
      <w:r>
        <w:t>G. Testing and quality</w:t>
      </w:r>
    </w:p>
    <w:p>
      <w:pPr>
        <w:spacing w:after="40"/>
        <w:ind w:left="216"/>
      </w:pPr>
      <w:r>
        <w:rPr>
          <w:b/>
        </w:rPr>
        <w:t xml:space="preserve">☐  </w:t>
      </w:r>
      <w:r>
        <w:t>Relevant unit tests are defined or added.</w:t>
      </w:r>
    </w:p>
    <w:p>
      <w:pPr>
        <w:spacing w:after="40"/>
        <w:ind w:left="216"/>
      </w:pPr>
      <w:r>
        <w:rPr>
          <w:b/>
        </w:rPr>
        <w:t xml:space="preserve">☐  </w:t>
      </w:r>
      <w:r>
        <w:t>Integration tests cover important API/database behavior.</w:t>
      </w:r>
    </w:p>
    <w:p>
      <w:pPr>
        <w:spacing w:after="40"/>
        <w:ind w:left="216"/>
      </w:pPr>
      <w:r>
        <w:rPr>
          <w:b/>
        </w:rPr>
        <w:t xml:space="preserve">☐  </w:t>
      </w:r>
      <w:r>
        <w:t>End-to-end tests cover critical user journeys where practical.</w:t>
      </w:r>
    </w:p>
    <w:p>
      <w:pPr>
        <w:spacing w:after="40"/>
        <w:ind w:left="216"/>
      </w:pPr>
      <w:r>
        <w:rPr>
          <w:b/>
        </w:rPr>
        <w:t xml:space="preserve">☐  </w:t>
      </w:r>
      <w:r>
        <w:t>Type checks, linting, and production builds are run where applicable.</w:t>
      </w:r>
    </w:p>
    <w:p>
      <w:pPr>
        <w:spacing w:after="40"/>
        <w:ind w:left="216"/>
      </w:pPr>
      <w:r>
        <w:rPr>
          <w:b/>
        </w:rPr>
        <w:t xml:space="preserve">☐  </w:t>
      </w:r>
      <w:r>
        <w:t>Failure paths, edge cases, and permission boundaries are tested.</w:t>
      </w:r>
    </w:p>
    <w:p>
      <w:pPr>
        <w:spacing w:after="40"/>
        <w:ind w:left="216"/>
      </w:pPr>
      <w:r>
        <w:rPr>
          <w:b/>
        </w:rPr>
        <w:t xml:space="preserve">☐  </w:t>
      </w:r>
      <w:r>
        <w:t>Actual running UI is inspected at relevant screen sizes.</w:t>
      </w:r>
    </w:p>
    <w:p>
      <w:pPr>
        <w:spacing w:after="40"/>
        <w:ind w:left="216"/>
      </w:pPr>
      <w:r>
        <w:rPr>
          <w:b/>
        </w:rPr>
        <w:t xml:space="preserve">☐  </w:t>
      </w:r>
      <w:r>
        <w:t>Known bugs and unverified areas are reported honestly.</w:t>
      </w:r>
    </w:p>
    <w:p>
      <w:pPr>
        <w:pStyle w:val="Heading2"/>
      </w:pPr>
      <w:r>
        <w:t>H. Deployment and maintenance</w:t>
      </w:r>
    </w:p>
    <w:p>
      <w:pPr>
        <w:spacing w:after="40"/>
        <w:ind w:left="216"/>
      </w:pPr>
      <w:r>
        <w:rPr>
          <w:b/>
        </w:rPr>
        <w:t xml:space="preserve">☐  </w:t>
      </w:r>
      <w:r>
        <w:t>Local, preview/staging, and production environments are distinguished.</w:t>
      </w:r>
    </w:p>
    <w:p>
      <w:pPr>
        <w:spacing w:after="40"/>
        <w:ind w:left="216"/>
      </w:pPr>
      <w:r>
        <w:rPr>
          <w:b/>
        </w:rPr>
        <w:t xml:space="preserve">☐  </w:t>
      </w:r>
      <w:r>
        <w:t>Production environment variables and migrations are configured.</w:t>
      </w:r>
    </w:p>
    <w:p>
      <w:pPr>
        <w:spacing w:after="40"/>
        <w:ind w:left="216"/>
      </w:pPr>
      <w:r>
        <w:rPr>
          <w:b/>
        </w:rPr>
        <w:t xml:space="preserve">☐  </w:t>
      </w:r>
      <w:r>
        <w:t>Deployment is tested in a preview environment before release.</w:t>
      </w:r>
    </w:p>
    <w:p>
      <w:pPr>
        <w:spacing w:after="40"/>
        <w:ind w:left="216"/>
      </w:pPr>
      <w:r>
        <w:rPr>
          <w:b/>
        </w:rPr>
        <w:t xml:space="preserve">☐  </w:t>
      </w:r>
      <w:r>
        <w:t>The live app is checked after deployment where access is available.</w:t>
      </w:r>
    </w:p>
    <w:p>
      <w:pPr>
        <w:spacing w:after="40"/>
        <w:ind w:left="216"/>
      </w:pPr>
      <w:r>
        <w:rPr>
          <w:b/>
        </w:rPr>
        <w:t xml:space="preserve">☐  </w:t>
      </w:r>
      <w:r>
        <w:t>Logging and error monitoring are considered.</w:t>
      </w:r>
    </w:p>
    <w:p>
      <w:pPr>
        <w:spacing w:after="40"/>
        <w:ind w:left="216"/>
      </w:pPr>
      <w:r>
        <w:rPr>
          <w:b/>
        </w:rPr>
        <w:t xml:space="preserve">☐  </w:t>
      </w:r>
      <w:r>
        <w:t>Backup, recovery, and rollback procedures are documented where needed.</w:t>
      </w:r>
    </w:p>
    <w:p>
      <w:pPr>
        <w:spacing w:after="40"/>
        <w:ind w:left="216"/>
      </w:pPr>
      <w:r>
        <w:rPr>
          <w:b/>
        </w:rPr>
        <w:t xml:space="preserve">☐  </w:t>
      </w:r>
      <w:r>
        <w:t>README explains setup, run, test, build, and deploy commands.</w:t>
      </w:r>
    </w:p>
    <w:p>
      <w:r>
        <w:br w:type="page"/>
      </w:r>
    </w:p>
    <w:p>
      <w:pPr>
        <w:pStyle w:val="Heading1"/>
      </w:pPr>
      <w:r>
        <w:t>3. Recommended repository structure</w:t>
      </w:r>
    </w:p>
    <w:p>
      <w:r>
        <w:t>Use this as a starting template for a modern web application. Adapt it to the framework and complexity of your project; do not create empty files or folders just to match the tree.</w:t>
      </w:r>
    </w:p>
    <w:p>
      <w:pPr>
        <w:ind w:left="216"/>
      </w:pPr>
      <w:r>
        <w:rPr>
          <w:rFonts w:ascii="Consolas" w:hAnsi="Consolas"/>
          <w:sz w:val="17"/>
        </w:rPr>
        <w:t>my-project/</w:t>
        <w:br/>
        <w:t>├── PROJECT.md                 # Master brief, scope, status, critical decisions</w:t>
        <w:br/>
        <w:t>├── AGENTS.md                  # Persistent instructions for AI coding agents</w:t>
        <w:br/>
        <w:t>├── README.md                  # Setup, commands, usage, deployment</w:t>
        <w:br/>
        <w:t>├── .env.example               # Names of required variables; placeholder values only</w:t>
        <w:br/>
        <w:t>├── .gitignore                 # Exclude secrets, build output, local files</w:t>
        <w:br/>
        <w:t>├── package.json               # Example for a Node.js/TypeScript project</w:t>
        <w:br/>
        <w:t>├── docs/</w:t>
        <w:br/>
        <w:t>│   ├── REQUIREMENTS.md        # Features, roles, rules, acceptance criteria</w:t>
        <w:br/>
        <w:t>│   ├── USER_FLOWS.md          # User journeys and navigation</w:t>
        <w:br/>
        <w:t>│   ├── ARCHITECTURE.md        # Components, services, APIs, data flow</w:t>
        <w:br/>
        <w:t>│   ├── DATABASE.md            # Entities, relations, constraints, indexes</w:t>
        <w:br/>
        <w:t>│   ├── DESIGN_SYSTEM.md       # Colors, type, spacing, reusable UI patterns</w:t>
        <w:br/>
        <w:t>│   ├── IMPLEMENTATION_PLAN.md # Milestones, dependencies, progress</w:t>
        <w:br/>
        <w:t>│   ├── TESTING.md             # Test strategy, cases, quality gates</w:t>
        <w:br/>
        <w:t>│   └── DECISIONS.md           # Important decisions and their rationale</w:t>
        <w:br/>
        <w:t>├── src/                       # Application source code (framework-dependent)</w:t>
        <w:br/>
        <w:t>├── tests/                     # Unit, integration, and/or end-to-end tests</w:t>
        <w:br/>
        <w:t>├── public/                    # Static assets, if applicable</w:t>
        <w:br/>
        <w:t>└── [framework/config files]   # e.g. tsconfig, lint, build, deployment config</w:t>
      </w:r>
    </w:p>
    <w:p>
      <w:pPr>
        <w:pStyle w:val="Heading2"/>
      </w:pPr>
      <w:r>
        <w:t>What each key file should contain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
              <w:rPr>
                <w:rFonts w:ascii="Aptos" w:hAnsi="Aptos"/>
                <w:b/>
                <w:sz w:val="18"/>
              </w:rPr>
              <w:t>File</w:t>
            </w:r>
          </w:p>
        </w:tc>
        <w:tc>
          <w:tcPr>
            <w:tcW w:type="dxa" w:w="5040"/>
            <w:vAlign w:val="center"/>
            <w:shd w:fill="DCE6F1"/>
          </w:tcPr>
          <w:p>
            <w:pPr>
              <w:spacing w:after="20"/>
            </w:pPr>
            <w:r/>
            <w:r>
              <w:rPr>
                <w:rFonts w:ascii="Aptos" w:hAnsi="Aptos"/>
                <w:b/>
                <w:sz w:val="18"/>
              </w:rPr>
              <w:t>Purpose</w:t>
            </w:r>
          </w:p>
        </w:tc>
      </w:tr>
      <w:tr>
        <w:tc>
          <w:tcPr>
            <w:tcW w:type="dxa" w:w="5040"/>
            <w:vAlign w:val="center"/>
          </w:tcPr>
          <w:p>
            <w:pPr>
              <w:spacing w:after="20"/>
            </w:pPr>
            <w:r/>
            <w:r>
              <w:rPr>
                <w:rFonts w:ascii="Aptos" w:hAnsi="Aptos"/>
                <w:b/>
                <w:sz w:val="17"/>
              </w:rPr>
              <w:t>PROJECT.md</w:t>
            </w:r>
          </w:p>
        </w:tc>
        <w:tc>
          <w:tcPr>
            <w:tcW w:type="dxa" w:w="5040"/>
            <w:vAlign w:val="center"/>
          </w:tcPr>
          <w:p>
            <w:pPr>
              <w:spacing w:after="20"/>
            </w:pPr>
            <w:r/>
            <w:r>
              <w:rPr>
                <w:rFonts w:ascii="Aptos" w:hAnsi="Aptos"/>
                <w:b w:val="0"/>
                <w:sz w:val="17"/>
              </w:rPr>
              <w:t>The master source of truth: what is being built, for whom, why, current scope, stack, constraints, status, and important decisions.</w:t>
            </w:r>
          </w:p>
        </w:tc>
      </w:tr>
      <w:tr>
        <w:tc>
          <w:tcPr>
            <w:tcW w:type="dxa" w:w="5040"/>
            <w:vAlign w:val="center"/>
          </w:tcPr>
          <w:p>
            <w:pPr>
              <w:spacing w:after="20"/>
            </w:pPr>
            <w:r/>
            <w:r>
              <w:rPr>
                <w:rFonts w:ascii="Aptos" w:hAnsi="Aptos"/>
                <w:b/>
                <w:sz w:val="17"/>
              </w:rPr>
              <w:t>AGENTS.md</w:t>
            </w:r>
          </w:p>
        </w:tc>
        <w:tc>
          <w:tcPr>
            <w:tcW w:type="dxa" w:w="5040"/>
            <w:vAlign w:val="center"/>
          </w:tcPr>
          <w:p>
            <w:pPr>
              <w:spacing w:after="20"/>
            </w:pPr>
            <w:r/>
            <w:r>
              <w:rPr>
                <w:rFonts w:ascii="Aptos" w:hAnsi="Aptos"/>
                <w:b w:val="0"/>
                <w:sz w:val="17"/>
              </w:rPr>
              <w:t>Instructions that should persist across coding tasks: project conventions, safe commands, testing requirements, files to avoid, and how the agent should report work.</w:t>
            </w:r>
          </w:p>
        </w:tc>
      </w:tr>
      <w:tr>
        <w:tc>
          <w:tcPr>
            <w:tcW w:type="dxa" w:w="5040"/>
            <w:vAlign w:val="center"/>
          </w:tcPr>
          <w:p>
            <w:pPr>
              <w:spacing w:after="20"/>
            </w:pPr>
            <w:r/>
            <w:r>
              <w:rPr>
                <w:rFonts w:ascii="Aptos" w:hAnsi="Aptos"/>
                <w:b/>
                <w:sz w:val="17"/>
              </w:rPr>
              <w:t>README.md</w:t>
            </w:r>
          </w:p>
        </w:tc>
        <w:tc>
          <w:tcPr>
            <w:tcW w:type="dxa" w:w="5040"/>
            <w:vAlign w:val="center"/>
          </w:tcPr>
          <w:p>
            <w:pPr>
              <w:spacing w:after="20"/>
            </w:pPr>
            <w:r/>
            <w:r>
              <w:rPr>
                <w:rFonts w:ascii="Aptos" w:hAnsi="Aptos"/>
                <w:b w:val="0"/>
                <w:sz w:val="17"/>
              </w:rPr>
              <w:t>How a human can install, configure, run, test, build, and deploy the project.</w:t>
            </w:r>
          </w:p>
        </w:tc>
      </w:tr>
      <w:tr>
        <w:tc>
          <w:tcPr>
            <w:tcW w:type="dxa" w:w="5040"/>
            <w:vAlign w:val="center"/>
          </w:tcPr>
          <w:p>
            <w:pPr>
              <w:spacing w:after="20"/>
            </w:pPr>
            <w:r/>
            <w:r>
              <w:rPr>
                <w:rFonts w:ascii="Aptos" w:hAnsi="Aptos"/>
                <w:b/>
                <w:sz w:val="17"/>
              </w:rPr>
              <w:t>REQUIREMENTS.md</w:t>
            </w:r>
          </w:p>
        </w:tc>
        <w:tc>
          <w:tcPr>
            <w:tcW w:type="dxa" w:w="5040"/>
            <w:vAlign w:val="center"/>
          </w:tcPr>
          <w:p>
            <w:pPr>
              <w:spacing w:after="20"/>
            </w:pPr>
            <w:r/>
            <w:r>
              <w:rPr>
                <w:rFonts w:ascii="Aptos" w:hAnsi="Aptos"/>
                <w:b w:val="0"/>
                <w:sz w:val="17"/>
              </w:rPr>
              <w:t>Detailed feature definitions, user roles, business rules, exclusions, and acceptance criteria.</w:t>
            </w:r>
          </w:p>
        </w:tc>
      </w:tr>
      <w:tr>
        <w:tc>
          <w:tcPr>
            <w:tcW w:type="dxa" w:w="5040"/>
            <w:vAlign w:val="center"/>
          </w:tcPr>
          <w:p>
            <w:pPr>
              <w:spacing w:after="20"/>
            </w:pPr>
            <w:r/>
            <w:r>
              <w:rPr>
                <w:rFonts w:ascii="Aptos" w:hAnsi="Aptos"/>
                <w:b/>
                <w:sz w:val="17"/>
              </w:rPr>
              <w:t>USER_FLOWS.md</w:t>
            </w:r>
          </w:p>
        </w:tc>
        <w:tc>
          <w:tcPr>
            <w:tcW w:type="dxa" w:w="5040"/>
            <w:vAlign w:val="center"/>
          </w:tcPr>
          <w:p>
            <w:pPr>
              <w:spacing w:after="20"/>
            </w:pPr>
            <w:r/>
            <w:r>
              <w:rPr>
                <w:rFonts w:ascii="Aptos" w:hAnsi="Aptos"/>
                <w:b w:val="0"/>
                <w:sz w:val="17"/>
              </w:rPr>
              <w:t>Steps a user takes, key screens, alternate paths, validation, and failure states.</w:t>
            </w:r>
          </w:p>
        </w:tc>
      </w:tr>
      <w:tr>
        <w:tc>
          <w:tcPr>
            <w:tcW w:type="dxa" w:w="5040"/>
            <w:vAlign w:val="center"/>
          </w:tcPr>
          <w:p>
            <w:pPr>
              <w:spacing w:after="20"/>
            </w:pPr>
            <w:r/>
            <w:r>
              <w:rPr>
                <w:rFonts w:ascii="Aptos" w:hAnsi="Aptos"/>
                <w:b/>
                <w:sz w:val="17"/>
              </w:rPr>
              <w:t>ARCHITECTURE.md</w:t>
            </w:r>
          </w:p>
        </w:tc>
        <w:tc>
          <w:tcPr>
            <w:tcW w:type="dxa" w:w="5040"/>
            <w:vAlign w:val="center"/>
          </w:tcPr>
          <w:p>
            <w:pPr>
              <w:spacing w:after="20"/>
            </w:pPr>
            <w:r/>
            <w:r>
              <w:rPr>
                <w:rFonts w:ascii="Aptos" w:hAnsi="Aptos"/>
                <w:b w:val="0"/>
                <w:sz w:val="17"/>
              </w:rPr>
              <w:t>Major modules, boundaries, integrations, data flow, deployment shape, and key trade-offs.</w:t>
            </w:r>
          </w:p>
        </w:tc>
      </w:tr>
      <w:tr>
        <w:tc>
          <w:tcPr>
            <w:tcW w:type="dxa" w:w="5040"/>
            <w:vAlign w:val="center"/>
          </w:tcPr>
          <w:p>
            <w:pPr>
              <w:spacing w:after="20"/>
            </w:pPr>
            <w:r/>
            <w:r>
              <w:rPr>
                <w:rFonts w:ascii="Aptos" w:hAnsi="Aptos"/>
                <w:b/>
                <w:sz w:val="17"/>
              </w:rPr>
              <w:t>DATABASE.md</w:t>
            </w:r>
          </w:p>
        </w:tc>
        <w:tc>
          <w:tcPr>
            <w:tcW w:type="dxa" w:w="5040"/>
            <w:vAlign w:val="center"/>
          </w:tcPr>
          <w:p>
            <w:pPr>
              <w:spacing w:after="20"/>
            </w:pPr>
            <w:r/>
            <w:r>
              <w:rPr>
                <w:rFonts w:ascii="Aptos" w:hAnsi="Aptos"/>
                <w:b w:val="0"/>
                <w:sz w:val="17"/>
              </w:rPr>
              <w:t>Tables/entities, fields, relationships, constraints, indexes, migrations, and data lifecycle.</w:t>
            </w:r>
          </w:p>
        </w:tc>
      </w:tr>
      <w:tr>
        <w:tc>
          <w:tcPr>
            <w:tcW w:type="dxa" w:w="5040"/>
            <w:vAlign w:val="center"/>
          </w:tcPr>
          <w:p>
            <w:pPr>
              <w:spacing w:after="20"/>
            </w:pPr>
            <w:r/>
            <w:r>
              <w:rPr>
                <w:rFonts w:ascii="Aptos" w:hAnsi="Aptos"/>
                <w:b/>
                <w:sz w:val="17"/>
              </w:rPr>
              <w:t>DESIGN_SYSTEM.md</w:t>
            </w:r>
          </w:p>
        </w:tc>
        <w:tc>
          <w:tcPr>
            <w:tcW w:type="dxa" w:w="5040"/>
            <w:vAlign w:val="center"/>
          </w:tcPr>
          <w:p>
            <w:pPr>
              <w:spacing w:after="20"/>
            </w:pPr>
            <w:r/>
            <w:r>
              <w:rPr>
                <w:rFonts w:ascii="Aptos" w:hAnsi="Aptos"/>
                <w:b w:val="0"/>
                <w:sz w:val="17"/>
              </w:rPr>
              <w:t>Visual references, tokens, typography, spacing, components, responsive rules, and accessibility expectations.</w:t>
            </w:r>
          </w:p>
        </w:tc>
      </w:tr>
      <w:tr>
        <w:tc>
          <w:tcPr>
            <w:tcW w:type="dxa" w:w="5040"/>
            <w:vAlign w:val="center"/>
          </w:tcPr>
          <w:p>
            <w:pPr>
              <w:spacing w:after="20"/>
            </w:pPr>
            <w:r/>
            <w:r>
              <w:rPr>
                <w:rFonts w:ascii="Aptos" w:hAnsi="Aptos"/>
                <w:b/>
                <w:sz w:val="17"/>
              </w:rPr>
              <w:t>IMPLEMENTATION_PLAN.md</w:t>
            </w:r>
          </w:p>
        </w:tc>
        <w:tc>
          <w:tcPr>
            <w:tcW w:type="dxa" w:w="5040"/>
            <w:vAlign w:val="center"/>
          </w:tcPr>
          <w:p>
            <w:pPr>
              <w:spacing w:after="20"/>
            </w:pPr>
            <w:r/>
            <w:r>
              <w:rPr>
                <w:rFonts w:ascii="Aptos" w:hAnsi="Aptos"/>
                <w:b w:val="0"/>
                <w:sz w:val="17"/>
              </w:rPr>
              <w:t>Milestones, dependencies, completion criteria, test commands, status, and next steps.</w:t>
            </w:r>
          </w:p>
        </w:tc>
      </w:tr>
      <w:tr>
        <w:tc>
          <w:tcPr>
            <w:tcW w:type="dxa" w:w="5040"/>
            <w:vAlign w:val="center"/>
          </w:tcPr>
          <w:p>
            <w:pPr>
              <w:spacing w:after="20"/>
            </w:pPr>
            <w:r/>
            <w:r>
              <w:rPr>
                <w:rFonts w:ascii="Aptos" w:hAnsi="Aptos"/>
                <w:b/>
                <w:sz w:val="17"/>
              </w:rPr>
              <w:t>TESTING.md</w:t>
            </w:r>
          </w:p>
        </w:tc>
        <w:tc>
          <w:tcPr>
            <w:tcW w:type="dxa" w:w="5040"/>
            <w:vAlign w:val="center"/>
          </w:tcPr>
          <w:p>
            <w:pPr>
              <w:spacing w:after="20"/>
            </w:pPr>
            <w:r/>
            <w:r>
              <w:rPr>
                <w:rFonts w:ascii="Aptos" w:hAnsi="Aptos"/>
                <w:b w:val="0"/>
                <w:sz w:val="17"/>
              </w:rPr>
              <w:t>Critical journeys, unit/integration/e2e coverage, manual checks, and release gates.</w:t>
            </w:r>
          </w:p>
        </w:tc>
      </w:tr>
      <w:tr>
        <w:tc>
          <w:tcPr>
            <w:tcW w:type="dxa" w:w="5040"/>
            <w:vAlign w:val="center"/>
          </w:tcPr>
          <w:p>
            <w:pPr>
              <w:spacing w:after="20"/>
            </w:pPr>
            <w:r/>
            <w:r>
              <w:rPr>
                <w:rFonts w:ascii="Aptos" w:hAnsi="Aptos"/>
                <w:b/>
                <w:sz w:val="17"/>
              </w:rPr>
              <w:t>DECISIONS.md</w:t>
            </w:r>
          </w:p>
        </w:tc>
        <w:tc>
          <w:tcPr>
            <w:tcW w:type="dxa" w:w="5040"/>
            <w:vAlign w:val="center"/>
          </w:tcPr>
          <w:p>
            <w:pPr>
              <w:spacing w:after="20"/>
            </w:pPr>
            <w:r/>
            <w:r>
              <w:rPr>
                <w:rFonts w:ascii="Aptos" w:hAnsi="Aptos"/>
                <w:b w:val="0"/>
                <w:sz w:val="17"/>
              </w:rPr>
              <w:t>Date, decision, alternatives considered, rationale, and consequences for significant choices.</w:t>
            </w:r>
          </w:p>
        </w:tc>
      </w:tr>
    </w:tbl>
    <w:p>
      <w:pPr>
        <w:pStyle w:val="Heading1"/>
      </w:pPr>
      <w:r>
        <w:t>4. Adapt the structure to your project type</w:t>
      </w:r>
    </w:p>
    <w:p>
      <w:pPr>
        <w:pStyle w:val="Heading2"/>
      </w:pPr>
      <w:r>
        <w:t>Next.js / TypeScript web app</w:t>
      </w:r>
    </w:p>
    <w:p>
      <w:r>
        <w:t>Use the framework's normal folders (often app/ or src/app/), components/, lib/, and tests/. Keep the tree aligned with the actual router and conventions.</w:t>
      </w:r>
    </w:p>
    <w:p>
      <w:pPr>
        <w:pStyle w:val="Heading2"/>
      </w:pPr>
      <w:r>
        <w:t>Python / FastAPI / ML app</w:t>
      </w:r>
    </w:p>
    <w:p>
      <w:r>
        <w:t>Use app/ or src/ for Python modules, tests/, pyproject.toml or requirements.txt, and notebooks/ only for genuine exploratory work. Document model/data versions if relevant.</w:t>
      </w:r>
    </w:p>
    <w:p>
      <w:pPr>
        <w:pStyle w:val="Heading2"/>
      </w:pPr>
      <w:r>
        <w:t>AI / LLM application</w:t>
      </w:r>
    </w:p>
    <w:p>
      <w:r>
        <w:t>Add docs for model/provider choices, prompt versions, evaluation cases, cost limits, retrieval/data sources, tool permissions, and fallback behavior.</w:t>
      </w:r>
    </w:p>
    <w:p>
      <w:pPr>
        <w:pStyle w:val="Heading2"/>
      </w:pPr>
      <w:r>
        <w:t>Mobile or desktop app</w:t>
      </w:r>
    </w:p>
    <w:p>
      <w:r>
        <w:t>Use the platform's standard structure and add device/platform test plans, permissions, release signing, and store/package deployment notes as applicable.</w:t>
      </w:r>
    </w:p>
    <w:p>
      <w:pPr>
        <w:pStyle w:val="Heading2"/>
      </w:pPr>
      <w:r>
        <w:t>Small landing page or prototype</w:t>
      </w:r>
    </w:p>
    <w:p>
      <w:r>
        <w:t>You may only need PROJECT.md, AGENTS.md, README.md, design notes, and a simple test checklist.</w:t>
      </w:r>
    </w:p>
    <w:p>
      <w:r>
        <w:br w:type="page"/>
      </w:r>
    </w:p>
    <w:p>
      <w:pPr>
        <w:pStyle w:val="Heading1"/>
      </w:pPr>
      <w:r>
        <w:t>5. Reusable project brief template</w:t>
      </w:r>
    </w:p>
    <w:p>
      <w:r>
        <w:t>Copy this template into PROJECT.md and fill it in. If you are unsure about a decision, mark it as 'Open question' rather than inventing an answer.</w:t>
      </w:r>
    </w:p>
    <w:p>
      <w:r>
        <w:rPr>
          <w:rFonts w:ascii="Consolas" w:hAnsi="Consolas"/>
          <w:sz w:val="17"/>
        </w:rPr>
        <w:t># Project Brief</w:t>
        <w:br/>
        <w:br/>
        <w:t>## 1. Overview</w:t>
        <w:br/>
        <w:t>- Project name:</w:t>
        <w:br/>
        <w:t>- One-sentence description:</w:t>
        <w:br/>
        <w:t>- Problem being solved:</w:t>
        <w:br/>
        <w:t>- Target users:</w:t>
        <w:br/>
        <w:t>- Primary objective:</w:t>
        <w:br/>
        <w:t>- Platform(s):</w:t>
        <w:br/>
        <w:t>- Project type: (learning / academic / portfolio / production / commercial)</w:t>
        <w:br/>
        <w:br/>
        <w:t>## 2. Constraints</w:t>
        <w:br/>
        <w:t>- Budget and free-tier requirements:</w:t>
        <w:br/>
        <w:t>- Timeline:</w:t>
        <w:br/>
        <w:t>- Expected users/data volume:</w:t>
        <w:br/>
        <w:t>- Required technologies:</w:t>
        <w:br/>
        <w:t>- Technologies or services to avoid:</w:t>
        <w:br/>
        <w:t>- Accessibility, privacy, or compliance needs:</w:t>
        <w:br/>
        <w:br/>
        <w:t>## 3. MVP scope</w:t>
        <w:br/>
        <w:t>### Must have</w:t>
        <w:br/>
        <w:t xml:space="preserve">- </w:t>
        <w:br/>
        <w:t>### Should have</w:t>
        <w:br/>
        <w:t xml:space="preserve">- </w:t>
        <w:br/>
        <w:t>### Later / out of scope</w:t>
        <w:br/>
        <w:t xml:space="preserve">- </w:t>
        <w:br/>
        <w:br/>
        <w:t>## 4. User roles and journeys</w:t>
        <w:br/>
        <w:t>- Roles:</w:t>
        <w:br/>
        <w:t>- Main journey:</w:t>
        <w:br/>
        <w:t>- Alternate/error journeys:</w:t>
        <w:br/>
        <w:t>- Permission rules:</w:t>
        <w:br/>
        <w:br/>
        <w:t>## 5. Pages and interactions</w:t>
        <w:br/>
        <w:t>- Routes/pages:</w:t>
        <w:br/>
        <w:t>- Main components:</w:t>
        <w:br/>
        <w:t>- Loading/empty/error/success states:</w:t>
        <w:br/>
        <w:t>- Responsive expectations:</w:t>
        <w:br/>
        <w:t>- Design references:</w:t>
        <w:br/>
        <w:br/>
        <w:t>## 6. Data and integrations</w:t>
        <w:br/>
        <w:t>- Main entities:</w:t>
        <w:br/>
        <w:t>- Relationships:</w:t>
        <w:br/>
        <w:t>- External APIs/services:</w:t>
        <w:br/>
        <w:t>- Authentication:</w:t>
        <w:br/>
        <w:t>- File storage / background jobs / caching, if needed:</w:t>
        <w:br/>
        <w:br/>
        <w:t>## 7. Technology and architecture</w:t>
        <w:br/>
        <w:t>- Frontend:</w:t>
        <w:br/>
        <w:t>- Backend:</w:t>
        <w:br/>
        <w:t>- Database and ORM:</w:t>
        <w:br/>
        <w:t>- Hosting/deployment:</w:t>
        <w:br/>
        <w:t>- Key architectural decisions:</w:t>
        <w:br/>
        <w:t>- Open questions:</w:t>
        <w:br/>
        <w:br/>
        <w:t>## 8. Quality and acceptance</w:t>
        <w:br/>
        <w:t>- Functional acceptance criteria:</w:t>
        <w:br/>
        <w:t>- Test commands:</w:t>
        <w:br/>
        <w:t>- Security checks:</w:t>
        <w:br/>
        <w:t>- Performance/accessibility expectations:</w:t>
        <w:br/>
        <w:t>- Definition of done:</w:t>
        <w:br/>
        <w:br/>
        <w:t>## 9. Delivery plan</w:t>
        <w:br/>
        <w:t>- Milestone 1:</w:t>
        <w:br/>
        <w:t>- Milestone 2:</w:t>
        <w:br/>
        <w:t>- Milestone 3:</w:t>
        <w:br/>
        <w:t>- Deployment plan:</w:t>
        <w:br/>
        <w:t>- Known risks:</w:t>
        <w:br/>
        <w:br/>
        <w:t>## 10. Current status</w:t>
        <w:br/>
        <w:t>- Completed:</w:t>
        <w:br/>
        <w:t>- In progress:</w:t>
        <w:br/>
        <w:t>- Blocked:</w:t>
        <w:br/>
        <w:t>- Next action:</w:t>
        <w:br/>
        <w:t>- Last updated:</w:t>
      </w:r>
    </w:p>
    <w:p>
      <w:pPr>
        <w:pStyle w:val="Heading1"/>
      </w:pPr>
      <w:r>
        <w:t>6. Persistent AI-agent instructions template</w:t>
      </w:r>
    </w:p>
    <w:p>
      <w:r>
        <w:t>Use this as a starting point for AGENTS.md or the equivalent persistent instruction file supported by your chosen tool.</w:t>
      </w:r>
    </w:p>
    <w:p>
      <w:r>
        <w:rPr>
          <w:rFonts w:ascii="Consolas" w:hAnsi="Consolas"/>
          <w:sz w:val="17"/>
        </w:rPr>
        <w:t># AI Coding Agent Instructions</w:t>
        <w:br/>
        <w:br/>
        <w:t>## Understand before editing</w:t>
        <w:br/>
        <w:t>- Read PROJECT.md and relevant files in docs/ before implementing a task.</w:t>
        <w:br/>
        <w:t>- Inspect the existing code and follow established conventions.</w:t>
        <w:br/>
        <w:t>- If a missing decision materially affects correctness, ask a focused question or state a reversible assumption.</w:t>
        <w:br/>
        <w:br/>
        <w:t>## Scope and implementation</w:t>
        <w:br/>
        <w:t>- Work on one milestone or well-defined task at a time.</w:t>
        <w:br/>
        <w:t>- Prefer small, maintainable changes over unnecessary rewrites.</w:t>
        <w:br/>
        <w:t>- Do not modify unrelated modules or add dependencies without a reason.</w:t>
        <w:br/>
        <w:t>- Preserve working behavior unless the task explicitly changes it.</w:t>
        <w:br/>
        <w:t>- Never invent credentials, API results, or successful test outcomes.</w:t>
        <w:br/>
        <w:br/>
        <w:t>## Security</w:t>
        <w:br/>
        <w:t>- Never place real secrets in source code, prompts, logs, or committed files.</w:t>
        <w:br/>
        <w:t>- Validate untrusted inputs and enforce authorization on the server.</w:t>
        <w:br/>
        <w:t>- Do not run destructive commands or make production changes without explicit approval.</w:t>
        <w:br/>
        <w:br/>
        <w:t>## Verification</w:t>
        <w:br/>
        <w:t>- Run the relevant tests, lint/type checks, and build when available.</w:t>
        <w:br/>
        <w:t>- Fix failures caused by the change; clearly report unrelated or pre-existing failures.</w:t>
        <w:br/>
        <w:t>- Mark checks PASS, FAIL, or NOT VERIFIED based on actual evidence.</w:t>
        <w:br/>
        <w:t>- For UI work, inspect the running application where tools allow it.</w:t>
        <w:br/>
        <w:br/>
        <w:t>## Reporting</w:t>
        <w:br/>
        <w:t>At task completion, summarize:</w:t>
        <w:br/>
        <w:t>1. What changed and why.</w:t>
        <w:br/>
        <w:t>2. Files/modules changed.</w:t>
        <w:br/>
        <w:t>3. Commands and tests run, with outcomes.</w:t>
        <w:br/>
        <w:t>4. Assumptions and decisions.</w:t>
        <w:br/>
        <w:t>5. Remaining issues or risks.</w:t>
        <w:br/>
        <w:t>6. Suggested next step.</w:t>
        <w:br/>
        <w:br/>
        <w:t>## Documentation</w:t>
        <w:br/>
        <w:t>- Update relevant documentation when requirements, architecture, setup, or decisions change.</w:t>
        <w:br/>
        <w:t>- Keep PROJECT.md status and IMPLEMENTATION_PLAN.md current.</w:t>
      </w:r>
    </w:p>
    <w:p>
      <w:pPr>
        <w:pStyle w:val="Heading1"/>
      </w:pPr>
      <w:r>
        <w:t>7. Milestone workflow and definition of done</w:t>
      </w:r>
    </w:p>
    <w:p>
      <w:pPr>
        <w:pStyle w:val="Heading2"/>
      </w:pPr>
      <w:r>
        <w:t>Milestone 1 — Discovery</w:t>
      </w:r>
    </w:p>
    <w:p>
      <w:r>
        <w:t>Problem, audience, constraints, MVP, and open questions are documented.</w:t>
      </w:r>
    </w:p>
    <w:p>
      <w:pPr>
        <w:pStyle w:val="Heading2"/>
      </w:pPr>
      <w:r>
        <w:t>Milestone 2 — Specification and design</w:t>
      </w:r>
    </w:p>
    <w:p>
      <w:r>
        <w:t>Pages, user flows, design direction, and acceptance criteria are reviewed.</w:t>
      </w:r>
    </w:p>
    <w:p>
      <w:pPr>
        <w:pStyle w:val="Heading2"/>
      </w:pPr>
      <w:r>
        <w:t>Milestone 3 — Architecture and foundation</w:t>
      </w:r>
    </w:p>
    <w:p>
      <w:r>
        <w:t>Repository, configuration, data model, auth plan, and core structure are in place.</w:t>
      </w:r>
    </w:p>
    <w:p>
      <w:pPr>
        <w:pStyle w:val="Heading2"/>
      </w:pPr>
      <w:r>
        <w:t>Milestone 4 — MVP features</w:t>
      </w:r>
    </w:p>
    <w:p>
      <w:r>
        <w:t>Core workflows are implemented and each feature meets its acceptance criteria.</w:t>
      </w:r>
    </w:p>
    <w:p>
      <w:pPr>
        <w:pStyle w:val="Heading2"/>
      </w:pPr>
      <w:r>
        <w:t>Milestone 5 — Quality assurance</w:t>
      </w:r>
    </w:p>
    <w:p>
      <w:r>
        <w:t>Relevant tests pass; critical UI states, permissions, and error paths are checked.</w:t>
      </w:r>
    </w:p>
    <w:p>
      <w:pPr>
        <w:pStyle w:val="Heading2"/>
      </w:pPr>
      <w:r>
        <w:t>Milestone 6 — Deployment</w:t>
      </w:r>
    </w:p>
    <w:p>
      <w:r>
        <w:t>Preview and production configuration are verified; live behavior is checked when accessible.</w:t>
      </w:r>
    </w:p>
    <w:p>
      <w:pPr>
        <w:pStyle w:val="Heading2"/>
      </w:pPr>
      <w:r>
        <w:t>Milestone 7 — Handover</w:t>
      </w:r>
    </w:p>
    <w:p>
      <w:r>
        <w:t>README, known limitations, operating instructions, and next steps are documented.</w:t>
      </w:r>
    </w:p>
    <w:p>
      <w:pPr>
        <w:pStyle w:val="Heading2"/>
      </w:pPr>
      <w:r>
        <w:t>Definition of done — use before accepting a task</w:t>
      </w:r>
    </w:p>
    <w:p>
      <w:pPr>
        <w:spacing w:after="40"/>
        <w:ind w:left="216"/>
      </w:pPr>
      <w:r>
        <w:rPr>
          <w:b/>
        </w:rPr>
        <w:t xml:space="preserve">☐  </w:t>
      </w:r>
      <w:r>
        <w:t>Acceptance criteria are met and demonstrated.</w:t>
      </w:r>
    </w:p>
    <w:p>
      <w:pPr>
        <w:spacing w:after="40"/>
        <w:ind w:left="216"/>
      </w:pPr>
      <w:r>
        <w:rPr>
          <w:b/>
        </w:rPr>
        <w:t xml:space="preserve">☐  </w:t>
      </w:r>
      <w:r>
        <w:t>Relevant tests and checks were run, and results are reported accurately.</w:t>
      </w:r>
    </w:p>
    <w:p>
      <w:pPr>
        <w:spacing w:after="40"/>
        <w:ind w:left="216"/>
      </w:pPr>
      <w:r>
        <w:rPr>
          <w:b/>
        </w:rPr>
        <w:t xml:space="preserve">☐  </w:t>
      </w:r>
      <w:r>
        <w:t>No known critical regression or security issue remains from the change.</w:t>
      </w:r>
    </w:p>
    <w:p>
      <w:pPr>
        <w:spacing w:after="40"/>
        <w:ind w:left="216"/>
      </w:pPr>
      <w:r>
        <w:rPr>
          <w:b/>
        </w:rPr>
        <w:t xml:space="preserve">☐  </w:t>
      </w:r>
      <w:r>
        <w:t>Error and empty states are handled where applicable.</w:t>
      </w:r>
    </w:p>
    <w:p>
      <w:pPr>
        <w:spacing w:after="40"/>
        <w:ind w:left="216"/>
      </w:pPr>
      <w:r>
        <w:rPr>
          <w:b/>
        </w:rPr>
        <w:t xml:space="preserve">☐  </w:t>
      </w:r>
      <w:r>
        <w:t>Changes are scoped, readable, and documented where necessary.</w:t>
      </w:r>
    </w:p>
    <w:p>
      <w:pPr>
        <w:spacing w:after="40"/>
        <w:ind w:left="216"/>
      </w:pPr>
      <w:r>
        <w:rPr>
          <w:b/>
        </w:rPr>
        <w:t xml:space="preserve">☐  </w:t>
      </w:r>
      <w:r>
        <w:t>Remaining limitations and unverified checks are explicitly listed.</w:t>
      </w:r>
    </w:p>
    <w:p>
      <w:pPr>
        <w:pStyle w:val="Heading1"/>
      </w:pPr>
      <w:r>
        <w:t>8. Copy-paste prompts</w:t>
      </w:r>
    </w:p>
    <w:p>
      <w:pPr>
        <w:pStyle w:val="Heading2"/>
      </w:pPr>
      <w:r>
        <w:t>Initialize a new project</w:t>
      </w:r>
    </w:p>
    <w:p>
      <w:pPr>
        <w:ind w:left="216"/>
      </w:pPr>
      <w:r>
        <w:rPr>
          <w:sz w:val="18"/>
        </w:rPr>
        <w:t>Read the project brief and inspect the repository. Do not start by coding the entire product. Identify missing requirements, state assumptions, and propose the MVP, user journeys, architecture, data model, design direction, risks, milestones, and acceptance criteria. Save the agreed plan in project documentation and wait for approval before substantial implementation.</w:t>
      </w:r>
    </w:p>
    <w:p>
      <w:pPr>
        <w:pStyle w:val="Heading2"/>
      </w:pPr>
      <w:r>
        <w:t>Implement a milestone</w:t>
      </w:r>
    </w:p>
    <w:p>
      <w:pPr>
        <w:ind w:left="216"/>
      </w:pPr>
      <w:r>
        <w:rPr>
          <w:sz w:val="18"/>
        </w:rPr>
        <w:t>Implement Milestone [NUMBER]: [NAME]. First inspect the relevant code and docs. List files to change, dependencies, risks, and acceptance criteria. Make focused changes, avoid unrelated rewrites, run the relevant tests/build, and report exactly what was verified and what remains unresolved.</w:t>
      </w:r>
    </w:p>
    <w:p>
      <w:pPr>
        <w:pStyle w:val="Heading2"/>
      </w:pPr>
      <w:r>
        <w:t>Investigate a bug</w:t>
      </w:r>
    </w:p>
    <w:p>
      <w:pPr>
        <w:ind w:left="216"/>
      </w:pPr>
      <w:r>
        <w:rPr>
          <w:sz w:val="18"/>
        </w:rPr>
        <w:t>Investigate this issue: [ERROR/BUG]. Reproduce it if possible, inspect logs and relevant code, and identify the root cause before editing. Apply the smallest reliable fix, add a regression test where appropriate, run relevant checks, and report the cause and evidence. Do not bypass or conceal failing checks.</w:t>
      </w:r>
    </w:p>
    <w:p>
      <w:pPr>
        <w:pStyle w:val="Heading2"/>
      </w:pPr>
      <w:r>
        <w:t>Review UI/UX</w:t>
      </w:r>
    </w:p>
    <w:p>
      <w:pPr>
        <w:ind w:left="216"/>
      </w:pPr>
      <w:r>
        <w:rPr>
          <w:sz w:val="18"/>
        </w:rPr>
        <w:t>Audit the running application against the agreed requirements and design system. Review hierarchy, spacing, typography, responsiveness, accessibility, navigation, interactions, and loading/empty/error states. Prioritize the five highest-impact issues, implement approved fixes, and inspect the actual result where browser tools are available.</w:t>
      </w:r>
    </w:p>
    <w:p>
      <w:pPr>
        <w:pStyle w:val="Heading2"/>
      </w:pPr>
      <w:r>
        <w:t>Pre-deployment audit</w:t>
      </w:r>
    </w:p>
    <w:p>
      <w:pPr>
        <w:ind w:left="216"/>
      </w:pPr>
      <w:r>
        <w:rPr>
          <w:sz w:val="18"/>
        </w:rPr>
        <w:t>Review production readiness. Check tests, build, environment variables, secret exposure, authentication/authorization, migrations, API error handling, dependency risks, logging, backups/rollback, and deployment configuration as applicable. Report PASS, FAIL, or NOT VERIFIED based on checks actually executed. Fix critical issues before release.</w:t>
      </w:r>
    </w:p>
    <w:p>
      <w:pPr>
        <w:pStyle w:val="Heading1"/>
      </w:pPr>
      <w:r>
        <w:t>9. Final rules of thumb</w:t>
      </w:r>
    </w:p>
    <w:p>
      <w:pPr>
        <w:pStyle w:val="ListBullet"/>
        <w:spacing w:after="40"/>
      </w:pPr>
      <w:r>
        <w:t>Clarity beats prompt length: specify outcomes, constraints, and acceptance criteria.</w:t>
      </w:r>
    </w:p>
    <w:p>
      <w:pPr>
        <w:pStyle w:val="ListBullet"/>
        <w:spacing w:after="40"/>
      </w:pPr>
      <w:r>
        <w:t>Build in small milestones and review the result after each one.</w:t>
      </w:r>
    </w:p>
    <w:p>
      <w:pPr>
        <w:pStyle w:val="ListBullet"/>
        <w:spacing w:after="40"/>
      </w:pPr>
      <w:r>
        <w:t>Keep requirements and decisions in the repository, not only in chat history.</w:t>
      </w:r>
    </w:p>
    <w:p>
      <w:pPr>
        <w:pStyle w:val="ListBullet"/>
        <w:spacing w:after="40"/>
      </w:pPr>
      <w:r>
        <w:t>Choose the simplest stack that meets the actual requirements.</w:t>
      </w:r>
    </w:p>
    <w:p>
      <w:pPr>
        <w:pStyle w:val="ListBullet"/>
        <w:spacing w:after="40"/>
      </w:pPr>
      <w:r>
        <w:t>Never trust a claimed test result without knowing what was run.</w:t>
      </w:r>
    </w:p>
    <w:p>
      <w:pPr>
        <w:pStyle w:val="ListBullet"/>
        <w:spacing w:after="40"/>
      </w:pPr>
      <w:r>
        <w:t>Do not expose secrets or authorize destructive/production changes casually.</w:t>
      </w:r>
    </w:p>
    <w:p>
      <w:pPr>
        <w:pStyle w:val="ListBullet"/>
        <w:spacing w:after="40"/>
      </w:pPr>
      <w:r>
        <w:t>For small projects, simplify this system instead of maintaining documentation that nobody uses.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Reusable reference — adapt to the size and needs of each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VIBE CODING REFERENCE  |  PROJECT CHECKLIST &amp;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