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113AA" w14:textId="0F8C34AE" w:rsidR="00595EBD" w:rsidRDefault="00000000">
      <w:pPr>
        <w:jc w:val="center"/>
      </w:pPr>
      <w:r>
        <w:rPr>
          <w:b/>
          <w:sz w:val="40"/>
        </w:rPr>
        <w:t>Assessment 3  HTML Website Design (8936)</w:t>
      </w:r>
      <w:r>
        <w:rPr>
          <w:b/>
          <w:sz w:val="40"/>
        </w:rPr>
        <w:br/>
        <w:t>A Small Business Guide</w:t>
      </w:r>
    </w:p>
    <w:p w14:paraId="7CCC36FF" w14:textId="50799979" w:rsidR="00595EBD" w:rsidRDefault="00000000">
      <w:pPr>
        <w:jc w:val="center"/>
      </w:pPr>
      <w:r>
        <w:t xml:space="preserve">Student ID: u3311230 </w:t>
      </w:r>
      <w:r w:rsidR="00623A00">
        <w:t xml:space="preserve"> </w:t>
      </w:r>
      <w:r>
        <w:t xml:space="preserve">• </w:t>
      </w:r>
      <w:r w:rsidR="00623A00">
        <w:t xml:space="preserve"> </w:t>
      </w:r>
      <w:r>
        <w:t>Email: u3311230@uni.canberra.edu.au</w:t>
      </w:r>
    </w:p>
    <w:p w14:paraId="2164A967" w14:textId="77777777" w:rsidR="00595EBD" w:rsidRDefault="00000000">
      <w:pPr>
        <w:pStyle w:val="Heading1"/>
      </w:pPr>
      <w:r>
        <w:t>1. Overview</w:t>
      </w:r>
    </w:p>
    <w:p w14:paraId="2DC39E99" w14:textId="77777777" w:rsidR="00595EBD" w:rsidRDefault="00000000">
      <w:r>
        <w:t>This site guides a new founder from idea to first customer. It follows the required wireframes and map, uses a left sidebar navigation without hover effects, and implements dark/light themes, forms, images, lists, tables, symbols and JavaScript apps for interactivity. Colours are specified in hexadecimal.</w:t>
      </w:r>
    </w:p>
    <w:p w14:paraId="44A826AD" w14:textId="77777777" w:rsidR="00595EBD" w:rsidRDefault="00000000">
      <w:pPr>
        <w:pStyle w:val="Heading1"/>
      </w:pPr>
      <w:r>
        <w:t>2. Topic &amp; Pages</w:t>
      </w:r>
    </w:p>
    <w:p w14:paraId="01E0A58D" w14:textId="77777777" w:rsidR="00595EBD" w:rsidRDefault="00000000">
      <w:r>
        <w:t>Topic chosen from list: A Small Business Guide. Required pages present and correctly named:</w:t>
      </w:r>
    </w:p>
    <w:p w14:paraId="223BB883" w14:textId="77777777" w:rsidR="00595EBD" w:rsidRDefault="00000000">
      <w:pPr>
        <w:pStyle w:val="ListBullet"/>
      </w:pPr>
      <w:r>
        <w:t>Main.html (wireframe A)</w:t>
      </w:r>
    </w:p>
    <w:p w14:paraId="68224C76" w14:textId="77777777" w:rsidR="00595EBD" w:rsidRDefault="00000000">
      <w:pPr>
        <w:pStyle w:val="ListBullet"/>
      </w:pPr>
      <w:r>
        <w:t>validate.html (Choice 1)</w:t>
      </w:r>
    </w:p>
    <w:p w14:paraId="06DC37AB" w14:textId="77777777" w:rsidR="00595EBD" w:rsidRDefault="00000000">
      <w:pPr>
        <w:pStyle w:val="ListBullet"/>
      </w:pPr>
      <w:r>
        <w:t>market.html (Choice 2)</w:t>
      </w:r>
    </w:p>
    <w:p w14:paraId="495044B5" w14:textId="77777777" w:rsidR="00595EBD" w:rsidRDefault="00000000">
      <w:pPr>
        <w:pStyle w:val="ListBullet"/>
      </w:pPr>
      <w:r>
        <w:t>brand.html (Choice 3)</w:t>
      </w:r>
    </w:p>
    <w:p w14:paraId="2768A654" w14:textId="77777777" w:rsidR="00595EBD" w:rsidRDefault="00000000">
      <w:pPr>
        <w:pStyle w:val="ListBullet"/>
      </w:pPr>
      <w:r>
        <w:t>money.html (Choice 4)</w:t>
      </w:r>
    </w:p>
    <w:p w14:paraId="74C19E6F" w14:textId="77777777" w:rsidR="00595EBD" w:rsidRDefault="00000000">
      <w:pPr>
        <w:pStyle w:val="ListBullet"/>
      </w:pPr>
      <w:r>
        <w:t>ops.html (Choice 5)</w:t>
      </w:r>
    </w:p>
    <w:p w14:paraId="42E7F1D3" w14:textId="77777777" w:rsidR="00595EBD" w:rsidRDefault="00000000">
      <w:pPr>
        <w:pStyle w:val="ListBullet"/>
      </w:pPr>
      <w:r>
        <w:t>legal.html (Choice 6)</w:t>
      </w:r>
    </w:p>
    <w:p w14:paraId="5734FBE6" w14:textId="77777777" w:rsidR="00595EBD" w:rsidRDefault="00000000">
      <w:pPr>
        <w:pStyle w:val="ListBullet"/>
      </w:pPr>
      <w:r>
        <w:t>Contact.html</w:t>
      </w:r>
    </w:p>
    <w:p w14:paraId="26B09500" w14:textId="77777777" w:rsidR="00595EBD" w:rsidRDefault="00000000">
      <w:pPr>
        <w:pStyle w:val="ListBullet"/>
      </w:pPr>
      <w:r>
        <w:t>References.html</w:t>
      </w:r>
    </w:p>
    <w:p w14:paraId="5F50F0CC" w14:textId="77777777" w:rsidR="00595EBD" w:rsidRDefault="00000000">
      <w:pPr>
        <w:pStyle w:val="ListBullet"/>
      </w:pPr>
      <w:r>
        <w:t>MetaPage.html</w:t>
      </w:r>
    </w:p>
    <w:p w14:paraId="3F32AD1B" w14:textId="77777777" w:rsidR="00595EBD" w:rsidRDefault="00000000">
      <w:pPr>
        <w:pStyle w:val="Heading1"/>
      </w:pPr>
      <w:r>
        <w:t>3. Website Map</w:t>
      </w:r>
    </w:p>
    <w:p w14:paraId="1627CD56" w14:textId="77777777" w:rsidR="00595EBD" w:rsidRDefault="00000000">
      <w:r>
        <w:t>Navigation follows the provided map: core links (Main, Contact, Meta, References) and pathway links (Choices 1–6).</w:t>
      </w:r>
    </w:p>
    <w:p w14:paraId="0FFD1EA2" w14:textId="77777777" w:rsidR="00595EBD" w:rsidRDefault="00000000">
      <w:r>
        <w:rPr>
          <w:noProof/>
        </w:rPr>
        <w:lastRenderedPageBreak/>
        <w:drawing>
          <wp:inline distT="0" distB="0" distL="0" distR="0" wp14:anchorId="3307EF1B" wp14:editId="49237A3E">
            <wp:extent cx="5760720" cy="5388214"/>
            <wp:effectExtent l="19050" t="19050" r="1143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d5836a-726c-4826-bde2-2a16f5832e94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8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CDDC7" w14:textId="77777777" w:rsidR="00595EBD" w:rsidRDefault="00000000">
      <w:pPr>
        <w:pStyle w:val="Heading1"/>
      </w:pPr>
      <w:r>
        <w:t>4. Wireframes</w:t>
      </w:r>
    </w:p>
    <w:p w14:paraId="43250C96" w14:textId="77777777" w:rsidR="00595EBD" w:rsidRDefault="00000000">
      <w:r>
        <w:t>Wireframe (a) for Main, Wireframe (b) for all other pages. The layout respects header, left nav, main and footer.</w:t>
      </w:r>
    </w:p>
    <w:p w14:paraId="7F60A28A" w14:textId="0674BBAB" w:rsidR="00595EBD" w:rsidRDefault="00000000" w:rsidP="00E50209">
      <w:pPr>
        <w:jc w:val="center"/>
      </w:pPr>
      <w:r>
        <w:rPr>
          <w:noProof/>
        </w:rPr>
        <w:drawing>
          <wp:inline distT="0" distB="0" distL="0" distR="0" wp14:anchorId="31111D2D" wp14:editId="67CA99B0">
            <wp:extent cx="3136360" cy="2019300"/>
            <wp:effectExtent l="19050" t="19050" r="2603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acd47-6e8b-457b-a901-5a30dbaaf52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771" cy="2027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50209">
        <w:rPr>
          <w:noProof/>
        </w:rPr>
        <w:drawing>
          <wp:inline distT="0" distB="0" distL="0" distR="0" wp14:anchorId="47503DE0" wp14:editId="20C8F105">
            <wp:extent cx="2743200" cy="206312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95f8311-d9f5-47b5-8ae1-64dcaeb309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89659" w14:textId="7B7DEAC1" w:rsidR="00595EBD" w:rsidRDefault="00595EBD"/>
    <w:p w14:paraId="30BCA4E2" w14:textId="77777777" w:rsidR="00595EBD" w:rsidRDefault="00000000">
      <w:pPr>
        <w:pStyle w:val="Heading1"/>
      </w:pPr>
      <w:r>
        <w:t>5. Features &amp; JavaScript</w:t>
      </w:r>
    </w:p>
    <w:p w14:paraId="500E2FB1" w14:textId="77777777" w:rsidR="00595EBD" w:rsidRDefault="00000000">
      <w:r>
        <w:t>Implemented features include:</w:t>
      </w:r>
    </w:p>
    <w:p w14:paraId="4B487EFA" w14:textId="77777777" w:rsidR="00595EBD" w:rsidRDefault="00000000">
      <w:pPr>
        <w:pStyle w:val="ListBullet"/>
      </w:pPr>
      <w:r>
        <w:t>Lists: unordered, ordered and description lists</w:t>
      </w:r>
    </w:p>
    <w:p w14:paraId="373C2951" w14:textId="77777777" w:rsidR="00595EBD" w:rsidRDefault="00000000">
      <w:pPr>
        <w:pStyle w:val="ListBullet"/>
      </w:pPr>
      <w:r>
        <w:t>Writing elements: line break, block quote, phrase/emphasis</w:t>
      </w:r>
    </w:p>
    <w:p w14:paraId="1A09E2DE" w14:textId="77777777" w:rsidR="00595EBD" w:rsidRDefault="00000000">
      <w:pPr>
        <w:pStyle w:val="ListBullet"/>
      </w:pPr>
      <w:r>
        <w:t>Tables (3 types) with align/width/border/cellpadding/row/col spans</w:t>
      </w:r>
    </w:p>
    <w:p w14:paraId="08511B58" w14:textId="77777777" w:rsidR="00595EBD" w:rsidRDefault="00000000">
      <w:pPr>
        <w:pStyle w:val="ListBullet"/>
      </w:pPr>
      <w:r>
        <w:t>Symbols (UTF‑8) throughout</w:t>
      </w:r>
    </w:p>
    <w:p w14:paraId="2A92B764" w14:textId="77777777" w:rsidR="00595EBD" w:rsidRDefault="00000000">
      <w:pPr>
        <w:pStyle w:val="ListBullet"/>
      </w:pPr>
      <w:r>
        <w:t>Functional contact form (mailto prefill)</w:t>
      </w:r>
    </w:p>
    <w:p w14:paraId="5992488D" w14:textId="77777777" w:rsidR="00595EBD" w:rsidRDefault="00000000">
      <w:pPr>
        <w:pStyle w:val="ListBullet"/>
      </w:pPr>
      <w:r>
        <w:t>JavaScript mini‑apps: validation planner, positioning statement, brand brainstorm, unit‑economics calculator, SOP builder, legal checklist</w:t>
      </w:r>
    </w:p>
    <w:p w14:paraId="5BF61F2A" w14:textId="77777777" w:rsidR="00595EBD" w:rsidRDefault="00000000">
      <w:pPr>
        <w:pStyle w:val="Heading1"/>
      </w:pPr>
      <w:r>
        <w:t>6. CSS Styling &amp; Selectors</w:t>
      </w:r>
    </w:p>
    <w:p w14:paraId="0C167536" w14:textId="77777777" w:rsidR="00595EBD" w:rsidRDefault="00000000">
      <w:r>
        <w:t>Inline, embedded and external CSS used. All colours in hex. External file defines class and ID selectors. The theme toggle persists preference in localStorage. No hover effects are used.</w:t>
      </w:r>
    </w:p>
    <w:p w14:paraId="549B621F" w14:textId="77777777" w:rsidR="00595EBD" w:rsidRDefault="00000000">
      <w:pPr>
        <w:pStyle w:val="Heading1"/>
      </w:pPr>
      <w:r>
        <w:t>7. Validation Evidence</w:t>
      </w:r>
    </w:p>
    <w:p w14:paraId="6810205E" w14:textId="77777777" w:rsidR="00595EBD" w:rsidRDefault="00000000">
      <w:r>
        <w:t>Nu HTML Checker and W3C CSS Validator screenshots (no errors or warnings):</w:t>
      </w:r>
    </w:p>
    <w:p w14:paraId="4DB69F92" w14:textId="003AAF64" w:rsidR="00595EBD" w:rsidRDefault="00000000">
      <w:pPr>
        <w:pStyle w:val="ListBullet"/>
      </w:pPr>
      <w:r>
        <w:t>Main.html</w:t>
      </w:r>
      <w:r w:rsidR="00E50209">
        <w:rPr>
          <w:noProof/>
        </w:rPr>
        <w:drawing>
          <wp:inline distT="0" distB="0" distL="0" distR="0" wp14:anchorId="66673085" wp14:editId="4DCCAD6C">
            <wp:extent cx="5760720" cy="3440117"/>
            <wp:effectExtent l="19050" t="19050" r="1143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99aa5b-a3b9-46d4-8de6-23b98b7fabb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11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1493AE" w14:textId="10224FD5" w:rsidR="00595EBD" w:rsidRDefault="00595EBD"/>
    <w:p w14:paraId="589342D1" w14:textId="77777777" w:rsidR="006A0B57" w:rsidRDefault="006A0B57">
      <w:pPr>
        <w:rPr>
          <w:rFonts w:ascii="Symbol" w:hAnsi="Symbol" w:hint="eastAsia"/>
          <w:highlight w:val="lightGray"/>
        </w:rPr>
      </w:pPr>
      <w:r>
        <w:rPr>
          <w:rFonts w:ascii="Symbol" w:hAnsi="Symbol" w:hint="eastAsia"/>
          <w:highlight w:val="lightGray"/>
        </w:rPr>
        <w:br w:type="page"/>
      </w:r>
    </w:p>
    <w:p w14:paraId="1A726CC7" w14:textId="57D319D7" w:rsidR="00595EBD" w:rsidRDefault="00000000" w:rsidP="006A0B57">
      <w:pPr>
        <w:pStyle w:val="ListBullet"/>
        <w:numPr>
          <w:ilvl w:val="0"/>
          <w:numId w:val="11"/>
        </w:numPr>
        <w:ind w:left="142" w:hanging="426"/>
      </w:pPr>
      <w:r>
        <w:lastRenderedPageBreak/>
        <w:t>Brand.html</w:t>
      </w:r>
    </w:p>
    <w:p w14:paraId="32C3DDCB" w14:textId="77777777" w:rsidR="00595EBD" w:rsidRDefault="00000000">
      <w:r>
        <w:rPr>
          <w:noProof/>
        </w:rPr>
        <w:drawing>
          <wp:inline distT="0" distB="0" distL="0" distR="0" wp14:anchorId="1D32BC9E" wp14:editId="172FB6BD">
            <wp:extent cx="6038335" cy="3286125"/>
            <wp:effectExtent l="19050" t="19050" r="196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1528" cy="328786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B18A8" w14:textId="77777777" w:rsidR="00E50209" w:rsidRDefault="00E50209" w:rsidP="00E50209">
      <w:pPr>
        <w:pStyle w:val="ListBullet"/>
        <w:numPr>
          <w:ilvl w:val="0"/>
          <w:numId w:val="0"/>
        </w:numPr>
      </w:pPr>
    </w:p>
    <w:p w14:paraId="386AD3D0" w14:textId="77777777" w:rsidR="00E50209" w:rsidRDefault="00E50209" w:rsidP="00E50209">
      <w:pPr>
        <w:pStyle w:val="ListBullet"/>
        <w:numPr>
          <w:ilvl w:val="0"/>
          <w:numId w:val="0"/>
        </w:numPr>
      </w:pPr>
    </w:p>
    <w:p w14:paraId="0ECFCBE7" w14:textId="77777777" w:rsidR="00E50209" w:rsidRDefault="00E50209" w:rsidP="00E50209">
      <w:pPr>
        <w:pStyle w:val="ListBullet"/>
        <w:numPr>
          <w:ilvl w:val="0"/>
          <w:numId w:val="0"/>
        </w:numPr>
      </w:pPr>
    </w:p>
    <w:p w14:paraId="7EA897C2" w14:textId="77777777" w:rsidR="00E50209" w:rsidRDefault="00E50209" w:rsidP="00E50209">
      <w:pPr>
        <w:pStyle w:val="ListBullet"/>
        <w:numPr>
          <w:ilvl w:val="0"/>
          <w:numId w:val="0"/>
        </w:numPr>
      </w:pPr>
    </w:p>
    <w:p w14:paraId="4B8A773B" w14:textId="77777777" w:rsidR="00E50209" w:rsidRDefault="00E50209" w:rsidP="00E50209">
      <w:pPr>
        <w:pStyle w:val="ListBullet"/>
        <w:numPr>
          <w:ilvl w:val="0"/>
          <w:numId w:val="0"/>
        </w:numPr>
      </w:pPr>
    </w:p>
    <w:p w14:paraId="002C8470" w14:textId="77777777" w:rsidR="00E50209" w:rsidRDefault="00E50209" w:rsidP="00E50209">
      <w:pPr>
        <w:pStyle w:val="ListBullet"/>
        <w:numPr>
          <w:ilvl w:val="0"/>
          <w:numId w:val="0"/>
        </w:numPr>
      </w:pPr>
    </w:p>
    <w:p w14:paraId="50D83598" w14:textId="77777777" w:rsidR="00E50209" w:rsidRDefault="00E50209" w:rsidP="00E50209">
      <w:pPr>
        <w:pStyle w:val="ListBullet"/>
        <w:numPr>
          <w:ilvl w:val="0"/>
          <w:numId w:val="0"/>
        </w:numPr>
      </w:pPr>
    </w:p>
    <w:p w14:paraId="1F2083DF" w14:textId="46E16B25" w:rsidR="00595EBD" w:rsidRDefault="00000000" w:rsidP="006A0B57">
      <w:pPr>
        <w:pStyle w:val="ListBullet"/>
        <w:numPr>
          <w:ilvl w:val="0"/>
          <w:numId w:val="10"/>
        </w:numPr>
        <w:ind w:left="142" w:hanging="426"/>
      </w:pPr>
      <w:r>
        <w:t>Contact.html</w:t>
      </w:r>
    </w:p>
    <w:p w14:paraId="3D6FD4A8" w14:textId="77777777" w:rsidR="00595EBD" w:rsidRDefault="00000000">
      <w:r>
        <w:rPr>
          <w:noProof/>
        </w:rPr>
        <w:drawing>
          <wp:inline distT="0" distB="0" distL="0" distR="0" wp14:anchorId="02DF63B5" wp14:editId="21E4B09D">
            <wp:extent cx="5760720" cy="3150204"/>
            <wp:effectExtent l="19050" t="19050" r="1143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02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E1849" w14:textId="77777777" w:rsidR="00595EBD" w:rsidRDefault="00000000">
      <w:pPr>
        <w:pStyle w:val="ListBullet"/>
      </w:pPr>
      <w:r>
        <w:lastRenderedPageBreak/>
        <w:t>Legal.html</w:t>
      </w:r>
    </w:p>
    <w:p w14:paraId="17366789" w14:textId="77777777" w:rsidR="00595EBD" w:rsidRDefault="00000000">
      <w:r>
        <w:rPr>
          <w:noProof/>
        </w:rPr>
        <w:drawing>
          <wp:inline distT="0" distB="0" distL="0" distR="0" wp14:anchorId="6B8654AD" wp14:editId="4B6FD47B">
            <wp:extent cx="5760720" cy="3149396"/>
            <wp:effectExtent l="19050" t="19050" r="1143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39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EDAF0E" w14:textId="77777777" w:rsidR="00E50209" w:rsidRDefault="00E50209" w:rsidP="00E50209">
      <w:pPr>
        <w:pStyle w:val="ListBullet"/>
        <w:numPr>
          <w:ilvl w:val="0"/>
          <w:numId w:val="0"/>
        </w:numPr>
      </w:pPr>
    </w:p>
    <w:p w14:paraId="566471E4" w14:textId="77777777" w:rsidR="00E50209" w:rsidRDefault="00E50209" w:rsidP="00E50209">
      <w:pPr>
        <w:pStyle w:val="ListBullet"/>
        <w:numPr>
          <w:ilvl w:val="0"/>
          <w:numId w:val="0"/>
        </w:numPr>
      </w:pPr>
    </w:p>
    <w:p w14:paraId="426A0FCB" w14:textId="77777777" w:rsidR="00E50209" w:rsidRDefault="00E50209" w:rsidP="00E50209">
      <w:pPr>
        <w:pStyle w:val="ListBullet"/>
        <w:numPr>
          <w:ilvl w:val="0"/>
          <w:numId w:val="0"/>
        </w:numPr>
      </w:pPr>
    </w:p>
    <w:p w14:paraId="1D2EC365" w14:textId="66721A5B" w:rsidR="00595EBD" w:rsidRDefault="00000000" w:rsidP="00E50209">
      <w:pPr>
        <w:pStyle w:val="ListBullet"/>
        <w:numPr>
          <w:ilvl w:val="0"/>
          <w:numId w:val="10"/>
        </w:numPr>
      </w:pPr>
      <w:r>
        <w:t>Market.html</w:t>
      </w:r>
    </w:p>
    <w:p w14:paraId="260ABE41" w14:textId="77777777" w:rsidR="00595EBD" w:rsidRDefault="00000000">
      <w:r>
        <w:rPr>
          <w:noProof/>
        </w:rPr>
        <w:drawing>
          <wp:inline distT="0" distB="0" distL="0" distR="0" wp14:anchorId="01339033" wp14:editId="636E7D3F">
            <wp:extent cx="5760720" cy="3144697"/>
            <wp:effectExtent l="19050" t="19050" r="1143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AA042A" w14:textId="77777777" w:rsidR="001F0021" w:rsidRDefault="001F0021">
      <w:r>
        <w:br w:type="page"/>
      </w:r>
    </w:p>
    <w:p w14:paraId="05317ED0" w14:textId="10CDA119" w:rsidR="00595EBD" w:rsidRDefault="00000000">
      <w:pPr>
        <w:pStyle w:val="ListBullet"/>
      </w:pPr>
      <w:r>
        <w:lastRenderedPageBreak/>
        <w:t>MetaPage.html</w:t>
      </w:r>
    </w:p>
    <w:p w14:paraId="59F73312" w14:textId="22A054F4" w:rsidR="00E50209" w:rsidRDefault="00000000" w:rsidP="00E50209">
      <w:r>
        <w:rPr>
          <w:noProof/>
        </w:rPr>
        <w:drawing>
          <wp:inline distT="0" distB="0" distL="0" distR="0" wp14:anchorId="68362C94" wp14:editId="3FD1A89F">
            <wp:extent cx="5760720" cy="3154608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ap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779CB" w14:textId="2072F716" w:rsidR="00E50209" w:rsidRDefault="00E50209" w:rsidP="00E50209"/>
    <w:p w14:paraId="1A14A3AC" w14:textId="7AD86066" w:rsidR="00595EBD" w:rsidRDefault="00000000">
      <w:pPr>
        <w:pStyle w:val="ListBullet"/>
      </w:pPr>
      <w:r>
        <w:t>Money.html</w:t>
      </w:r>
    </w:p>
    <w:p w14:paraId="24D7CBF0" w14:textId="77777777" w:rsidR="00595EBD" w:rsidRDefault="00000000">
      <w:r>
        <w:rPr>
          <w:noProof/>
        </w:rPr>
        <w:drawing>
          <wp:inline distT="0" distB="0" distL="0" distR="0" wp14:anchorId="52FE2410" wp14:editId="3E2C0E76">
            <wp:extent cx="5760720" cy="3133395"/>
            <wp:effectExtent l="19050" t="19050" r="1143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ey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AC5EA" w14:textId="77777777" w:rsidR="001F0021" w:rsidRDefault="001F0021">
      <w:r>
        <w:br w:type="page"/>
      </w:r>
    </w:p>
    <w:p w14:paraId="05B7707C" w14:textId="757DC927" w:rsidR="00595EBD" w:rsidRDefault="00000000">
      <w:pPr>
        <w:pStyle w:val="ListBullet"/>
      </w:pPr>
      <w:r>
        <w:lastRenderedPageBreak/>
        <w:t>Ops.html</w:t>
      </w:r>
    </w:p>
    <w:p w14:paraId="696304A9" w14:textId="77777777" w:rsidR="00595EBD" w:rsidRDefault="00000000">
      <w:r>
        <w:rPr>
          <w:noProof/>
        </w:rPr>
        <w:drawing>
          <wp:inline distT="0" distB="0" distL="0" distR="0" wp14:anchorId="58E8CDA6" wp14:editId="7F9E4805">
            <wp:extent cx="5760720" cy="3138620"/>
            <wp:effectExtent l="19050" t="19050" r="1143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6A967" w14:textId="32AAC781" w:rsidR="00595EBD" w:rsidRDefault="00000000" w:rsidP="001F0021">
      <w:pPr>
        <w:pStyle w:val="ListParagraph"/>
        <w:numPr>
          <w:ilvl w:val="0"/>
          <w:numId w:val="10"/>
        </w:numPr>
      </w:pPr>
      <w:r>
        <w:t>References.html</w:t>
      </w:r>
    </w:p>
    <w:p w14:paraId="788D9E5E" w14:textId="77777777" w:rsidR="00595EBD" w:rsidRDefault="00000000">
      <w:r>
        <w:rPr>
          <w:noProof/>
        </w:rPr>
        <w:drawing>
          <wp:inline distT="0" distB="0" distL="0" distR="0" wp14:anchorId="33599A8B" wp14:editId="18FAF733">
            <wp:extent cx="5760720" cy="3141383"/>
            <wp:effectExtent l="19050" t="19050" r="1143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c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332EDA" w14:textId="77777777" w:rsidR="001F0021" w:rsidRDefault="001F0021">
      <w:r>
        <w:br w:type="page"/>
      </w:r>
    </w:p>
    <w:p w14:paraId="6C018710" w14:textId="259E2D0E" w:rsidR="00595EBD" w:rsidRDefault="00000000">
      <w:pPr>
        <w:pStyle w:val="ListBullet"/>
      </w:pPr>
      <w:r>
        <w:lastRenderedPageBreak/>
        <w:t>Validate.html</w:t>
      </w:r>
    </w:p>
    <w:p w14:paraId="7B319C0B" w14:textId="77777777" w:rsidR="001F0021" w:rsidRDefault="00000000" w:rsidP="001F0021">
      <w:r>
        <w:rPr>
          <w:noProof/>
        </w:rPr>
        <w:drawing>
          <wp:inline distT="0" distB="0" distL="0" distR="0" wp14:anchorId="546F5254" wp14:editId="7FB56FDB">
            <wp:extent cx="5760720" cy="3146892"/>
            <wp:effectExtent l="19050" t="19050" r="1143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idat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6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31A8" w14:textId="77777777" w:rsidR="001F0021" w:rsidRDefault="001F0021" w:rsidP="001F0021"/>
    <w:p w14:paraId="5E4E87B8" w14:textId="393C4815" w:rsidR="00595EBD" w:rsidRDefault="00000000" w:rsidP="001F0021">
      <w:pPr>
        <w:pStyle w:val="ListParagraph"/>
        <w:numPr>
          <w:ilvl w:val="0"/>
          <w:numId w:val="10"/>
        </w:numPr>
        <w:ind w:left="284"/>
      </w:pPr>
      <w:r>
        <w:t>styles.css</w:t>
      </w:r>
    </w:p>
    <w:p w14:paraId="05B97A02" w14:textId="77777777" w:rsidR="00595EBD" w:rsidRDefault="00000000">
      <w:r>
        <w:rPr>
          <w:noProof/>
        </w:rPr>
        <w:drawing>
          <wp:inline distT="0" distB="0" distL="0" distR="0" wp14:anchorId="61FDD155" wp14:editId="4BC9D800">
            <wp:extent cx="5760720" cy="3179064"/>
            <wp:effectExtent l="19050" t="19050" r="1143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 png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D98EC0" w14:textId="77777777" w:rsidR="00EA0A90" w:rsidRDefault="00EA0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78A623D" w14:textId="64C4BED3" w:rsidR="00595EBD" w:rsidRDefault="00000000">
      <w:pPr>
        <w:pStyle w:val="Heading1"/>
      </w:pPr>
      <w:r>
        <w:lastRenderedPageBreak/>
        <w:t>8. References (Harvard 2021)</w:t>
      </w:r>
    </w:p>
    <w:p w14:paraId="52E78AE3" w14:textId="77777777" w:rsidR="00595EBD" w:rsidRDefault="00000000">
      <w:pPr>
        <w:pStyle w:val="ListNumber"/>
      </w:pPr>
      <w:r>
        <w:t>Australian Government 2025, business.gov.au: Start a business guide, viewed 2025, &lt;https://business.gov.au&gt;</w:t>
      </w:r>
    </w:p>
    <w:p w14:paraId="17C8004F" w14:textId="77777777" w:rsidR="00595EBD" w:rsidRDefault="00000000">
      <w:pPr>
        <w:pStyle w:val="ListNumber"/>
      </w:pPr>
      <w:r>
        <w:t>Australian Securities &amp; Investments Commission (ASIC) 2025, Register a company, viewed 2025, &lt;https://asic.gov.au&gt;</w:t>
      </w:r>
    </w:p>
    <w:p w14:paraId="6EC08201" w14:textId="77777777" w:rsidR="00595EBD" w:rsidRDefault="00000000">
      <w:pPr>
        <w:pStyle w:val="ListNumber"/>
      </w:pPr>
      <w:r>
        <w:t>Australian Taxation Office (ATO) 2025, GST and small business, viewed 2025, &lt;https://ato.gov.au&gt;</w:t>
      </w:r>
    </w:p>
    <w:p w14:paraId="6A48601D" w14:textId="77777777" w:rsidR="00595EBD" w:rsidRDefault="00000000">
      <w:pPr>
        <w:pStyle w:val="ListNumber"/>
      </w:pPr>
      <w:r>
        <w:t>OECD 2024, Entrepreneurship at a Glance, OECD Publishing, Paris.</w:t>
      </w:r>
    </w:p>
    <w:p w14:paraId="759C2D32" w14:textId="77777777" w:rsidR="00595EBD" w:rsidRDefault="00000000">
      <w:pPr>
        <w:pStyle w:val="ListNumber"/>
      </w:pPr>
      <w:r>
        <w:t>Harvard Business Review 2023, Customer discovery done right, HBR, Boston.</w:t>
      </w:r>
    </w:p>
    <w:p w14:paraId="037ED041" w14:textId="77777777" w:rsidR="00595EBD" w:rsidRDefault="00000000">
      <w:pPr>
        <w:pStyle w:val="ListNumber"/>
      </w:pPr>
      <w:r>
        <w:t>Use of generative AI 2025, Assisted drafting of copy and code for this assignment.</w:t>
      </w:r>
    </w:p>
    <w:sectPr w:rsidR="00595EBD" w:rsidSect="00034616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80544"/>
    <w:multiLevelType w:val="hybridMultilevel"/>
    <w:tmpl w:val="3FF2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C2502"/>
    <w:multiLevelType w:val="hybridMultilevel"/>
    <w:tmpl w:val="9AF05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79466">
    <w:abstractNumId w:val="8"/>
  </w:num>
  <w:num w:numId="2" w16cid:durableId="816804514">
    <w:abstractNumId w:val="6"/>
  </w:num>
  <w:num w:numId="3" w16cid:durableId="1168862418">
    <w:abstractNumId w:val="5"/>
  </w:num>
  <w:num w:numId="4" w16cid:durableId="1689595693">
    <w:abstractNumId w:val="4"/>
  </w:num>
  <w:num w:numId="5" w16cid:durableId="828205583">
    <w:abstractNumId w:val="7"/>
  </w:num>
  <w:num w:numId="6" w16cid:durableId="1014042235">
    <w:abstractNumId w:val="3"/>
  </w:num>
  <w:num w:numId="7" w16cid:durableId="390008622">
    <w:abstractNumId w:val="2"/>
  </w:num>
  <w:num w:numId="8" w16cid:durableId="1128163180">
    <w:abstractNumId w:val="1"/>
  </w:num>
  <w:num w:numId="9" w16cid:durableId="1662390815">
    <w:abstractNumId w:val="0"/>
  </w:num>
  <w:num w:numId="10" w16cid:durableId="442771836">
    <w:abstractNumId w:val="10"/>
  </w:num>
  <w:num w:numId="11" w16cid:durableId="15976367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0021"/>
    <w:rsid w:val="0029639D"/>
    <w:rsid w:val="00326F90"/>
    <w:rsid w:val="003D725F"/>
    <w:rsid w:val="00595EBD"/>
    <w:rsid w:val="00623A00"/>
    <w:rsid w:val="006A0B57"/>
    <w:rsid w:val="00AA1D8D"/>
    <w:rsid w:val="00B47730"/>
    <w:rsid w:val="00CB0664"/>
    <w:rsid w:val="00CE60AA"/>
    <w:rsid w:val="00E50209"/>
    <w:rsid w:val="00EA0A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360EC"/>
  <w14:defaultImageDpi w14:val="300"/>
  <w15:docId w15:val="{A4027B69-D497-46BC-B16A-E4E34BC9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Parth.Bhavsar</cp:lastModifiedBy>
  <cp:revision>6</cp:revision>
  <dcterms:created xsi:type="dcterms:W3CDTF">2013-12-23T23:15:00Z</dcterms:created>
  <dcterms:modified xsi:type="dcterms:W3CDTF">2025-10-05T11:48:00Z</dcterms:modified>
  <cp:category/>
</cp:coreProperties>
</file>