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2A1E07" w14:textId="77777777" w:rsidR="00776D38" w:rsidRDefault="00005085" w:rsidP="00005085">
      <w:pPr>
        <w:rPr>
          <w:sz w:val="40"/>
          <w:szCs w:val="40"/>
        </w:rPr>
      </w:pPr>
      <w:r w:rsidRPr="00776D38">
        <w:rPr>
          <w:b/>
          <w:bCs/>
          <w:sz w:val="40"/>
          <w:szCs w:val="40"/>
        </w:rPr>
        <w:t>Project Title</w:t>
      </w:r>
      <w:r w:rsidRPr="00776D38">
        <w:rPr>
          <w:sz w:val="40"/>
          <w:szCs w:val="40"/>
        </w:rPr>
        <w:t xml:space="preserve">: </w:t>
      </w:r>
    </w:p>
    <w:p w14:paraId="47B7329E" w14:textId="7A17266D" w:rsidR="00005085" w:rsidRPr="00776D38" w:rsidRDefault="00005085" w:rsidP="00005085">
      <w:pPr>
        <w:rPr>
          <w:b/>
          <w:bCs/>
          <w:sz w:val="40"/>
          <w:szCs w:val="40"/>
        </w:rPr>
      </w:pPr>
      <w:r w:rsidRPr="00776D38">
        <w:rPr>
          <w:b/>
          <w:bCs/>
          <w:sz w:val="40"/>
          <w:szCs w:val="40"/>
        </w:rPr>
        <w:t xml:space="preserve">Bank Marketing Analysis and Deposit Prediction Using </w:t>
      </w:r>
      <w:proofErr w:type="spellStart"/>
      <w:r w:rsidRPr="00776D38">
        <w:rPr>
          <w:b/>
          <w:bCs/>
          <w:sz w:val="40"/>
          <w:szCs w:val="40"/>
        </w:rPr>
        <w:t>XGBoost</w:t>
      </w:r>
      <w:proofErr w:type="spellEnd"/>
    </w:p>
    <w:p w14:paraId="3D72BE61" w14:textId="77777777" w:rsidR="00776D38" w:rsidRPr="00005085" w:rsidRDefault="00776D38" w:rsidP="00005085"/>
    <w:p w14:paraId="5A1DA386" w14:textId="77777777" w:rsidR="00005085" w:rsidRDefault="00005085" w:rsidP="00005085">
      <w:r w:rsidRPr="00005085">
        <w:rPr>
          <w:b/>
          <w:bCs/>
        </w:rPr>
        <w:t>Description</w:t>
      </w:r>
      <w:r w:rsidRPr="00005085">
        <w:t>:</w:t>
      </w:r>
      <w:r w:rsidRPr="00005085">
        <w:br/>
        <w:t xml:space="preserve">This project involves </w:t>
      </w:r>
      <w:proofErr w:type="spellStart"/>
      <w:r w:rsidRPr="00005085">
        <w:t>analyzing</w:t>
      </w:r>
      <w:proofErr w:type="spellEnd"/>
      <w:r w:rsidRPr="00005085">
        <w:t xml:space="preserve"> a bank marketing dataset to understand customer </w:t>
      </w:r>
      <w:proofErr w:type="spellStart"/>
      <w:r w:rsidRPr="00005085">
        <w:t>behavior</w:t>
      </w:r>
      <w:proofErr w:type="spellEnd"/>
      <w:r w:rsidRPr="00005085">
        <w:t xml:space="preserve"> and predict whether a customer will subscribe to a term deposit. The analysis includes exploratory data analysis (EDA) and visualization, followed by the application of the </w:t>
      </w:r>
      <w:proofErr w:type="spellStart"/>
      <w:r w:rsidRPr="00005085">
        <w:t>XGBoost</w:t>
      </w:r>
      <w:proofErr w:type="spellEnd"/>
      <w:r w:rsidRPr="00005085">
        <w:t xml:space="preserve"> machine learning algorithm for prediction.</w:t>
      </w:r>
    </w:p>
    <w:p w14:paraId="6C1E283F" w14:textId="77777777" w:rsidR="00776D38" w:rsidRPr="00005085" w:rsidRDefault="00776D38" w:rsidP="00005085"/>
    <w:p w14:paraId="3E173A80" w14:textId="77777777" w:rsidR="00005085" w:rsidRPr="00005085" w:rsidRDefault="00005085" w:rsidP="00005085">
      <w:pPr>
        <w:rPr>
          <w:b/>
          <w:bCs/>
        </w:rPr>
      </w:pPr>
      <w:r w:rsidRPr="00005085">
        <w:rPr>
          <w:b/>
          <w:bCs/>
        </w:rPr>
        <w:t>Executive Summary</w:t>
      </w:r>
    </w:p>
    <w:p w14:paraId="1C2C0CC8" w14:textId="6A7271B9" w:rsidR="00776D38" w:rsidRDefault="00005085" w:rsidP="00005085">
      <w:r w:rsidRPr="00005085">
        <w:t xml:space="preserve">This report presents a comprehensive analysis of a bank marketing dataset obtained from Kaggle. The primary goal is to predict whether a customer will subscribe to a term deposit based on various attributes such as age, job, marital status, and more. The analysis is crucial for banks to tailor their marketing strategies and optimize their promotional efforts. The </w:t>
      </w:r>
      <w:proofErr w:type="spellStart"/>
      <w:r w:rsidRPr="00005085">
        <w:t>XGBoost</w:t>
      </w:r>
      <w:proofErr w:type="spellEnd"/>
      <w:r w:rsidRPr="00005085">
        <w:t xml:space="preserve"> algorithm, known for its performance in classification tasks, is employed for this prediction task. The model achieved a notable accuracy, demonstrating its effectiveness in solving this problem. This report details the steps taken from data preprocessing, visualization, and model training to evaluation, offering insights into customer </w:t>
      </w:r>
      <w:r w:rsidR="00275D37" w:rsidRPr="00005085">
        <w:t>behaviour</w:t>
      </w:r>
      <w:r w:rsidRPr="00005085">
        <w:t xml:space="preserve"> and the predictive power of the model.</w:t>
      </w:r>
    </w:p>
    <w:p w14:paraId="4381C91B" w14:textId="77777777" w:rsidR="00776D38" w:rsidRDefault="00776D38">
      <w:r>
        <w:br w:type="page"/>
      </w:r>
    </w:p>
    <w:p w14:paraId="329DCA9B" w14:textId="77777777" w:rsidR="00005085" w:rsidRPr="00005085" w:rsidRDefault="00005085" w:rsidP="00005085"/>
    <w:p w14:paraId="60F304AF" w14:textId="77777777" w:rsidR="00005085" w:rsidRPr="00005085" w:rsidRDefault="00005085" w:rsidP="00005085">
      <w:pPr>
        <w:rPr>
          <w:b/>
          <w:bCs/>
        </w:rPr>
      </w:pPr>
      <w:r w:rsidRPr="00005085">
        <w:rPr>
          <w:b/>
          <w:bCs/>
        </w:rPr>
        <w:t>Table of Contents</w:t>
      </w:r>
    </w:p>
    <w:p w14:paraId="660797F8" w14:textId="77777777" w:rsidR="00005085" w:rsidRPr="00005085" w:rsidRDefault="00005085" w:rsidP="00005085">
      <w:pPr>
        <w:numPr>
          <w:ilvl w:val="0"/>
          <w:numId w:val="1"/>
        </w:numPr>
      </w:pPr>
      <w:r w:rsidRPr="00005085">
        <w:rPr>
          <w:b/>
          <w:bCs/>
        </w:rPr>
        <w:t>Title Page</w:t>
      </w:r>
    </w:p>
    <w:p w14:paraId="4C5E0299" w14:textId="77777777" w:rsidR="00005085" w:rsidRPr="00005085" w:rsidRDefault="00005085" w:rsidP="00005085">
      <w:pPr>
        <w:numPr>
          <w:ilvl w:val="0"/>
          <w:numId w:val="1"/>
        </w:numPr>
      </w:pPr>
      <w:r w:rsidRPr="00005085">
        <w:rPr>
          <w:b/>
          <w:bCs/>
        </w:rPr>
        <w:t>Executive Summary</w:t>
      </w:r>
    </w:p>
    <w:p w14:paraId="4D968AF0" w14:textId="77777777" w:rsidR="00005085" w:rsidRPr="00005085" w:rsidRDefault="00005085" w:rsidP="00005085">
      <w:pPr>
        <w:numPr>
          <w:ilvl w:val="0"/>
          <w:numId w:val="1"/>
        </w:numPr>
      </w:pPr>
      <w:r w:rsidRPr="00005085">
        <w:rPr>
          <w:b/>
          <w:bCs/>
        </w:rPr>
        <w:t>Introduction</w:t>
      </w:r>
    </w:p>
    <w:p w14:paraId="235CED7C" w14:textId="77777777" w:rsidR="00005085" w:rsidRPr="00005085" w:rsidRDefault="00005085" w:rsidP="00005085">
      <w:pPr>
        <w:numPr>
          <w:ilvl w:val="1"/>
          <w:numId w:val="1"/>
        </w:numPr>
      </w:pPr>
      <w:r w:rsidRPr="00005085">
        <w:t>3.1 Project Overview</w:t>
      </w:r>
    </w:p>
    <w:p w14:paraId="3F0F6EC9" w14:textId="77777777" w:rsidR="00005085" w:rsidRPr="00005085" w:rsidRDefault="00005085" w:rsidP="00005085">
      <w:pPr>
        <w:numPr>
          <w:ilvl w:val="1"/>
          <w:numId w:val="1"/>
        </w:numPr>
      </w:pPr>
      <w:r w:rsidRPr="00005085">
        <w:t>3.2 Objective</w:t>
      </w:r>
    </w:p>
    <w:p w14:paraId="4E19EC76" w14:textId="77777777" w:rsidR="00005085" w:rsidRPr="00005085" w:rsidRDefault="00005085" w:rsidP="00005085">
      <w:pPr>
        <w:numPr>
          <w:ilvl w:val="0"/>
          <w:numId w:val="1"/>
        </w:numPr>
      </w:pPr>
      <w:r w:rsidRPr="00005085">
        <w:rPr>
          <w:b/>
          <w:bCs/>
        </w:rPr>
        <w:t>Reason for Choosing the Subject</w:t>
      </w:r>
    </w:p>
    <w:p w14:paraId="539143BB" w14:textId="77777777" w:rsidR="00005085" w:rsidRPr="00005085" w:rsidRDefault="00005085" w:rsidP="00005085">
      <w:pPr>
        <w:numPr>
          <w:ilvl w:val="0"/>
          <w:numId w:val="1"/>
        </w:numPr>
      </w:pPr>
      <w:r w:rsidRPr="00005085">
        <w:rPr>
          <w:b/>
          <w:bCs/>
        </w:rPr>
        <w:t>Data Source</w:t>
      </w:r>
    </w:p>
    <w:p w14:paraId="06E0471C" w14:textId="77777777" w:rsidR="00005085" w:rsidRPr="00005085" w:rsidRDefault="00005085" w:rsidP="00005085">
      <w:pPr>
        <w:numPr>
          <w:ilvl w:val="0"/>
          <w:numId w:val="1"/>
        </w:numPr>
      </w:pPr>
      <w:r w:rsidRPr="00005085">
        <w:rPr>
          <w:b/>
          <w:bCs/>
        </w:rPr>
        <w:t xml:space="preserve">Why </w:t>
      </w:r>
      <w:proofErr w:type="spellStart"/>
      <w:r w:rsidRPr="00005085">
        <w:rPr>
          <w:b/>
          <w:bCs/>
        </w:rPr>
        <w:t>XGBoost</w:t>
      </w:r>
      <w:proofErr w:type="spellEnd"/>
      <w:r w:rsidRPr="00005085">
        <w:rPr>
          <w:b/>
          <w:bCs/>
        </w:rPr>
        <w:t>?</w:t>
      </w:r>
    </w:p>
    <w:p w14:paraId="6514BF68" w14:textId="77777777" w:rsidR="00005085" w:rsidRPr="00005085" w:rsidRDefault="00005085" w:rsidP="00005085">
      <w:pPr>
        <w:numPr>
          <w:ilvl w:val="0"/>
          <w:numId w:val="1"/>
        </w:numPr>
      </w:pPr>
      <w:r w:rsidRPr="00005085">
        <w:rPr>
          <w:b/>
          <w:bCs/>
        </w:rPr>
        <w:t>Methodology</w:t>
      </w:r>
    </w:p>
    <w:p w14:paraId="67FFE87F" w14:textId="77777777" w:rsidR="00005085" w:rsidRPr="00005085" w:rsidRDefault="00005085" w:rsidP="00005085">
      <w:pPr>
        <w:numPr>
          <w:ilvl w:val="1"/>
          <w:numId w:val="1"/>
        </w:numPr>
      </w:pPr>
      <w:r w:rsidRPr="00005085">
        <w:t>7.1 Data Reading and Cleaning</w:t>
      </w:r>
    </w:p>
    <w:p w14:paraId="5F8749AB" w14:textId="77777777" w:rsidR="00005085" w:rsidRPr="00005085" w:rsidRDefault="00005085" w:rsidP="00005085">
      <w:pPr>
        <w:numPr>
          <w:ilvl w:val="1"/>
          <w:numId w:val="1"/>
        </w:numPr>
      </w:pPr>
      <w:r w:rsidRPr="00005085">
        <w:t>7.2 Exploratory Data Analysis (EDA) and Visualization</w:t>
      </w:r>
    </w:p>
    <w:p w14:paraId="642216C9" w14:textId="77777777" w:rsidR="00005085" w:rsidRPr="00005085" w:rsidRDefault="00005085" w:rsidP="00005085">
      <w:pPr>
        <w:numPr>
          <w:ilvl w:val="1"/>
          <w:numId w:val="1"/>
        </w:numPr>
      </w:pPr>
      <w:r w:rsidRPr="00005085">
        <w:t>7.3 Data Preprocessing for Model</w:t>
      </w:r>
    </w:p>
    <w:p w14:paraId="0AD10BEB" w14:textId="77777777" w:rsidR="00005085" w:rsidRPr="00005085" w:rsidRDefault="00005085" w:rsidP="00005085">
      <w:pPr>
        <w:numPr>
          <w:ilvl w:val="1"/>
          <w:numId w:val="1"/>
        </w:numPr>
      </w:pPr>
      <w:r w:rsidRPr="00005085">
        <w:t>7.4 Model Training and Evaluation</w:t>
      </w:r>
    </w:p>
    <w:p w14:paraId="10C2E342" w14:textId="77777777" w:rsidR="00005085" w:rsidRPr="00005085" w:rsidRDefault="00005085" w:rsidP="00005085">
      <w:pPr>
        <w:numPr>
          <w:ilvl w:val="0"/>
          <w:numId w:val="1"/>
        </w:numPr>
      </w:pPr>
      <w:r w:rsidRPr="00005085">
        <w:rPr>
          <w:b/>
          <w:bCs/>
        </w:rPr>
        <w:t>In-Depth Code and Insights</w:t>
      </w:r>
    </w:p>
    <w:p w14:paraId="1F9506E3" w14:textId="77777777" w:rsidR="00005085" w:rsidRPr="00005085" w:rsidRDefault="00005085" w:rsidP="00005085">
      <w:pPr>
        <w:numPr>
          <w:ilvl w:val="1"/>
          <w:numId w:val="1"/>
        </w:numPr>
      </w:pPr>
      <w:r w:rsidRPr="00005085">
        <w:t>8.1 Data Loading and Initial Inspection</w:t>
      </w:r>
    </w:p>
    <w:p w14:paraId="3335F6E0" w14:textId="77777777" w:rsidR="00005085" w:rsidRPr="00005085" w:rsidRDefault="00005085" w:rsidP="00005085">
      <w:pPr>
        <w:numPr>
          <w:ilvl w:val="1"/>
          <w:numId w:val="1"/>
        </w:numPr>
      </w:pPr>
      <w:r w:rsidRPr="00005085">
        <w:t>8.2 Handling Missing Values and Duplicates</w:t>
      </w:r>
    </w:p>
    <w:p w14:paraId="384CC2FF" w14:textId="77777777" w:rsidR="00005085" w:rsidRPr="00005085" w:rsidRDefault="00005085" w:rsidP="00005085">
      <w:pPr>
        <w:numPr>
          <w:ilvl w:val="1"/>
          <w:numId w:val="1"/>
        </w:numPr>
      </w:pPr>
      <w:r w:rsidRPr="00005085">
        <w:t>8.3 Visualizations: Pie Charts, Count Plots, Histograms, and More</w:t>
      </w:r>
    </w:p>
    <w:p w14:paraId="73E17F62" w14:textId="77777777" w:rsidR="00005085" w:rsidRPr="00005085" w:rsidRDefault="00005085" w:rsidP="00005085">
      <w:pPr>
        <w:numPr>
          <w:ilvl w:val="1"/>
          <w:numId w:val="1"/>
        </w:numPr>
      </w:pPr>
      <w:r w:rsidRPr="00005085">
        <w:t>8.4 Feature Engineering and Transformation</w:t>
      </w:r>
    </w:p>
    <w:p w14:paraId="2CE0CF22" w14:textId="77777777" w:rsidR="00005085" w:rsidRPr="00005085" w:rsidRDefault="00005085" w:rsidP="00005085">
      <w:pPr>
        <w:numPr>
          <w:ilvl w:val="1"/>
          <w:numId w:val="1"/>
        </w:numPr>
      </w:pPr>
      <w:r w:rsidRPr="00005085">
        <w:t xml:space="preserve">8.5 Model Building with </w:t>
      </w:r>
      <w:proofErr w:type="spellStart"/>
      <w:r w:rsidRPr="00005085">
        <w:t>XGBoost</w:t>
      </w:r>
      <w:proofErr w:type="spellEnd"/>
    </w:p>
    <w:p w14:paraId="477720FF" w14:textId="77777777" w:rsidR="00005085" w:rsidRPr="00005085" w:rsidRDefault="00005085" w:rsidP="00005085">
      <w:pPr>
        <w:numPr>
          <w:ilvl w:val="1"/>
          <w:numId w:val="1"/>
        </w:numPr>
      </w:pPr>
      <w:r w:rsidRPr="00005085">
        <w:t>8.6 Model Performance and Insights</w:t>
      </w:r>
    </w:p>
    <w:p w14:paraId="63504F7D" w14:textId="5E77A071" w:rsidR="00275D37" w:rsidRPr="00275D37" w:rsidRDefault="00275D37" w:rsidP="00005085">
      <w:pPr>
        <w:numPr>
          <w:ilvl w:val="0"/>
          <w:numId w:val="1"/>
        </w:numPr>
      </w:pPr>
      <w:r w:rsidRPr="00275D37">
        <w:rPr>
          <w:b/>
          <w:bCs/>
        </w:rPr>
        <w:t>Description of Dataset</w:t>
      </w:r>
    </w:p>
    <w:p w14:paraId="4039A1B7" w14:textId="2BF14E29" w:rsidR="00005085" w:rsidRPr="00005085" w:rsidRDefault="00005085" w:rsidP="00005085">
      <w:pPr>
        <w:numPr>
          <w:ilvl w:val="0"/>
          <w:numId w:val="1"/>
        </w:numPr>
      </w:pPr>
      <w:r w:rsidRPr="00005085">
        <w:rPr>
          <w:b/>
          <w:bCs/>
        </w:rPr>
        <w:t>Conclusion</w:t>
      </w:r>
    </w:p>
    <w:p w14:paraId="7DFDC377" w14:textId="77777777" w:rsidR="00005085" w:rsidRPr="00776D38" w:rsidRDefault="00005085" w:rsidP="00005085">
      <w:pPr>
        <w:numPr>
          <w:ilvl w:val="0"/>
          <w:numId w:val="1"/>
        </w:numPr>
      </w:pPr>
      <w:r w:rsidRPr="00005085">
        <w:rPr>
          <w:b/>
          <w:bCs/>
        </w:rPr>
        <w:t>References</w:t>
      </w:r>
    </w:p>
    <w:p w14:paraId="45E23CB9" w14:textId="0BF25E7A" w:rsidR="00776D38" w:rsidRDefault="00776D38">
      <w:pPr>
        <w:rPr>
          <w:b/>
          <w:bCs/>
        </w:rPr>
      </w:pPr>
      <w:r>
        <w:rPr>
          <w:b/>
          <w:bCs/>
        </w:rPr>
        <w:br w:type="page"/>
      </w:r>
    </w:p>
    <w:p w14:paraId="6C1F2564" w14:textId="77777777" w:rsidR="00776D38" w:rsidRPr="00005085" w:rsidRDefault="00776D38" w:rsidP="00776D38">
      <w:pPr>
        <w:ind w:left="720"/>
      </w:pPr>
    </w:p>
    <w:p w14:paraId="0B40B235" w14:textId="77777777" w:rsidR="00005085" w:rsidRPr="00005085" w:rsidRDefault="00005085" w:rsidP="00005085">
      <w:pPr>
        <w:rPr>
          <w:b/>
          <w:bCs/>
        </w:rPr>
      </w:pPr>
      <w:r w:rsidRPr="00005085">
        <w:rPr>
          <w:b/>
          <w:bCs/>
        </w:rPr>
        <w:t>Introduction</w:t>
      </w:r>
    </w:p>
    <w:p w14:paraId="4C01460A" w14:textId="77777777" w:rsidR="00005085" w:rsidRPr="00005085" w:rsidRDefault="00005085" w:rsidP="00005085">
      <w:pPr>
        <w:rPr>
          <w:b/>
          <w:bCs/>
        </w:rPr>
      </w:pPr>
      <w:r w:rsidRPr="00005085">
        <w:rPr>
          <w:b/>
          <w:bCs/>
        </w:rPr>
        <w:t>3.1 Project Overview</w:t>
      </w:r>
    </w:p>
    <w:p w14:paraId="67E8BC9B" w14:textId="77777777" w:rsidR="00005085" w:rsidRPr="00005085" w:rsidRDefault="00005085" w:rsidP="00005085">
      <w:r w:rsidRPr="00005085">
        <w:t xml:space="preserve">The project focuses on </w:t>
      </w:r>
      <w:proofErr w:type="spellStart"/>
      <w:r w:rsidRPr="00005085">
        <w:t>analyzing</w:t>
      </w:r>
      <w:proofErr w:type="spellEnd"/>
      <w:r w:rsidRPr="00005085">
        <w:t xml:space="preserve"> a bank's marketing dataset to predict customer </w:t>
      </w:r>
      <w:proofErr w:type="spellStart"/>
      <w:r w:rsidRPr="00005085">
        <w:t>behavior</w:t>
      </w:r>
      <w:proofErr w:type="spellEnd"/>
      <w:r w:rsidRPr="00005085">
        <w:t xml:space="preserve">, specifically whether a customer will subscribe to a term deposit. Understanding customer </w:t>
      </w:r>
      <w:proofErr w:type="spellStart"/>
      <w:r w:rsidRPr="00005085">
        <w:t>behavior</w:t>
      </w:r>
      <w:proofErr w:type="spellEnd"/>
      <w:r w:rsidRPr="00005085">
        <w:t xml:space="preserve"> is essential for banks to improve their marketing strategies and drive growth.</w:t>
      </w:r>
    </w:p>
    <w:p w14:paraId="66987161" w14:textId="77777777" w:rsidR="00005085" w:rsidRPr="00005085" w:rsidRDefault="00005085" w:rsidP="00005085">
      <w:pPr>
        <w:rPr>
          <w:b/>
          <w:bCs/>
        </w:rPr>
      </w:pPr>
      <w:r w:rsidRPr="00005085">
        <w:rPr>
          <w:b/>
          <w:bCs/>
        </w:rPr>
        <w:t>3.2 Objective</w:t>
      </w:r>
    </w:p>
    <w:p w14:paraId="014285BC" w14:textId="77777777" w:rsidR="00005085" w:rsidRPr="00005085" w:rsidRDefault="00005085" w:rsidP="00005085">
      <w:r w:rsidRPr="00005085">
        <w:t xml:space="preserve">The primary objective is to explore the dataset, understand key patterns through visualizations, and build a machine learning model using </w:t>
      </w:r>
      <w:proofErr w:type="spellStart"/>
      <w:r w:rsidRPr="00005085">
        <w:t>XGBoost</w:t>
      </w:r>
      <w:proofErr w:type="spellEnd"/>
      <w:r w:rsidRPr="00005085">
        <w:t xml:space="preserve"> to predict term deposit subscriptions.</w:t>
      </w:r>
    </w:p>
    <w:p w14:paraId="70113B8F" w14:textId="77777777" w:rsidR="00005085" w:rsidRPr="00005085" w:rsidRDefault="00005085" w:rsidP="00005085">
      <w:pPr>
        <w:rPr>
          <w:b/>
          <w:bCs/>
        </w:rPr>
      </w:pPr>
      <w:r w:rsidRPr="00005085">
        <w:rPr>
          <w:b/>
          <w:bCs/>
        </w:rPr>
        <w:t>Reason for Choosing the Subject</w:t>
      </w:r>
    </w:p>
    <w:p w14:paraId="6026DAFA" w14:textId="77777777" w:rsidR="00005085" w:rsidRPr="00005085" w:rsidRDefault="00005085" w:rsidP="00005085">
      <w:r w:rsidRPr="00005085">
        <w:t xml:space="preserve">The banking sector heavily relies on targeted marketing strategies to reach potential customers. By </w:t>
      </w:r>
      <w:proofErr w:type="spellStart"/>
      <w:r w:rsidRPr="00005085">
        <w:t>analyzing</w:t>
      </w:r>
      <w:proofErr w:type="spellEnd"/>
      <w:r w:rsidRPr="00005085">
        <w:t xml:space="preserve"> customer data, banks can identify key segments likely to subscribe to specific products like term deposits. This analysis not only helps in improving marketing efficiency but also aids in customer retention and satisfaction. The </w:t>
      </w:r>
      <w:proofErr w:type="spellStart"/>
      <w:r w:rsidRPr="00005085">
        <w:t>XGBoost</w:t>
      </w:r>
      <w:proofErr w:type="spellEnd"/>
      <w:r w:rsidRPr="00005085">
        <w:t xml:space="preserve"> algorithm is chosen due to its high accuracy and performance in classification tasks, making it a suitable choice for this problem.</w:t>
      </w:r>
    </w:p>
    <w:p w14:paraId="4DABA221" w14:textId="77777777" w:rsidR="00005085" w:rsidRPr="00005085" w:rsidRDefault="00005085" w:rsidP="00005085">
      <w:pPr>
        <w:rPr>
          <w:b/>
          <w:bCs/>
        </w:rPr>
      </w:pPr>
      <w:r w:rsidRPr="00005085">
        <w:rPr>
          <w:b/>
          <w:bCs/>
        </w:rPr>
        <w:t>Data Source</w:t>
      </w:r>
    </w:p>
    <w:p w14:paraId="4C77A8C0" w14:textId="77777777" w:rsidR="00005085" w:rsidRPr="00005085" w:rsidRDefault="00005085" w:rsidP="00005085">
      <w:r w:rsidRPr="00005085">
        <w:t>The dataset used in this project is sourced from Kaggle, a popular platform for datasets and machine learning challenges. The "Bank Marketing" dataset contains information about customer demographics, bank attributes, and the outcome of previous marketing campaigns.</w:t>
      </w:r>
    </w:p>
    <w:p w14:paraId="2591A2A5" w14:textId="77777777" w:rsidR="00005085" w:rsidRPr="00005085" w:rsidRDefault="00005085" w:rsidP="00005085">
      <w:pPr>
        <w:rPr>
          <w:b/>
          <w:bCs/>
        </w:rPr>
      </w:pPr>
      <w:r w:rsidRPr="00005085">
        <w:rPr>
          <w:b/>
          <w:bCs/>
        </w:rPr>
        <w:t xml:space="preserve">Why </w:t>
      </w:r>
      <w:proofErr w:type="spellStart"/>
      <w:r w:rsidRPr="00005085">
        <w:rPr>
          <w:b/>
          <w:bCs/>
        </w:rPr>
        <w:t>XGBoost</w:t>
      </w:r>
      <w:proofErr w:type="spellEnd"/>
      <w:r w:rsidRPr="00005085">
        <w:rPr>
          <w:b/>
          <w:bCs/>
        </w:rPr>
        <w:t>?</w:t>
      </w:r>
    </w:p>
    <w:p w14:paraId="5F196610" w14:textId="77777777" w:rsidR="00005085" w:rsidRPr="00005085" w:rsidRDefault="00005085" w:rsidP="00005085">
      <w:proofErr w:type="spellStart"/>
      <w:r w:rsidRPr="00005085">
        <w:t>XGBoost</w:t>
      </w:r>
      <w:proofErr w:type="spellEnd"/>
      <w:r w:rsidRPr="00005085">
        <w:t xml:space="preserve"> is a powerful machine learning algorithm known for its speed and accuracy in handling structured data. It is particularly effective for classification tasks, making it an ideal choice for predicting whether a customer will subscribe to a term deposit. Additionally, </w:t>
      </w:r>
      <w:proofErr w:type="spellStart"/>
      <w:r w:rsidRPr="00005085">
        <w:t>XGBoost</w:t>
      </w:r>
      <w:proofErr w:type="spellEnd"/>
      <w:r w:rsidRPr="00005085">
        <w:t xml:space="preserve"> handles missing data well, provides feature importance, and is highly customizable, which adds to its appeal.</w:t>
      </w:r>
    </w:p>
    <w:p w14:paraId="6C6D50A5" w14:textId="77777777" w:rsidR="00005085" w:rsidRPr="00005085" w:rsidRDefault="00005085" w:rsidP="00005085">
      <w:pPr>
        <w:rPr>
          <w:b/>
          <w:bCs/>
        </w:rPr>
      </w:pPr>
      <w:r w:rsidRPr="00005085">
        <w:rPr>
          <w:b/>
          <w:bCs/>
        </w:rPr>
        <w:t>Methodology</w:t>
      </w:r>
    </w:p>
    <w:p w14:paraId="38BBCC2B" w14:textId="77777777" w:rsidR="00005085" w:rsidRPr="00005085" w:rsidRDefault="00005085" w:rsidP="00005085">
      <w:pPr>
        <w:rPr>
          <w:b/>
          <w:bCs/>
        </w:rPr>
      </w:pPr>
      <w:r w:rsidRPr="00005085">
        <w:rPr>
          <w:b/>
          <w:bCs/>
        </w:rPr>
        <w:t>7.1 Data Reading and Cleaning</w:t>
      </w:r>
    </w:p>
    <w:p w14:paraId="17945BC6" w14:textId="77777777" w:rsidR="00005085" w:rsidRPr="00005085" w:rsidRDefault="00005085" w:rsidP="00005085">
      <w:r w:rsidRPr="00005085">
        <w:t xml:space="preserve">The dataset is first read into a Pandas </w:t>
      </w:r>
      <w:proofErr w:type="spellStart"/>
      <w:r w:rsidRPr="00005085">
        <w:t>DataFrame</w:t>
      </w:r>
      <w:proofErr w:type="spellEnd"/>
      <w:r w:rsidRPr="00005085">
        <w:t>, followed by an initial inspection to understand its structure. Cleaning involves handling missing values, removing duplicates, and correcting data types.</w:t>
      </w:r>
    </w:p>
    <w:p w14:paraId="31917FB7" w14:textId="77777777" w:rsidR="00005085" w:rsidRPr="00005085" w:rsidRDefault="00005085" w:rsidP="00005085">
      <w:pPr>
        <w:rPr>
          <w:b/>
          <w:bCs/>
        </w:rPr>
      </w:pPr>
      <w:r w:rsidRPr="00005085">
        <w:rPr>
          <w:b/>
          <w:bCs/>
        </w:rPr>
        <w:lastRenderedPageBreak/>
        <w:t>7.2 Exploratory Data Analysis (EDA) and Visualization</w:t>
      </w:r>
    </w:p>
    <w:p w14:paraId="35DD5F94" w14:textId="77777777" w:rsidR="00005085" w:rsidRPr="00005085" w:rsidRDefault="00005085" w:rsidP="00005085">
      <w:r w:rsidRPr="00005085">
        <w:t>EDA is conducted to explore the distribution of variables and relationships between them. Various plots such as pie charts, count plots, histograms, and heatmaps are used to gain insights into the data.</w:t>
      </w:r>
    </w:p>
    <w:p w14:paraId="08A89147" w14:textId="77777777" w:rsidR="00005085" w:rsidRPr="00005085" w:rsidRDefault="00005085" w:rsidP="00005085">
      <w:pPr>
        <w:rPr>
          <w:b/>
          <w:bCs/>
        </w:rPr>
      </w:pPr>
      <w:r w:rsidRPr="00005085">
        <w:rPr>
          <w:b/>
          <w:bCs/>
        </w:rPr>
        <w:t>7.3 Data Preprocessing for Model</w:t>
      </w:r>
    </w:p>
    <w:p w14:paraId="45DA0278" w14:textId="58915E3E" w:rsidR="00005085" w:rsidRPr="00005085" w:rsidRDefault="00005085" w:rsidP="00005085">
      <w:r w:rsidRPr="00005085">
        <w:t>Categorical variables are encoded using Label</w:t>
      </w:r>
      <w:r w:rsidR="00692422">
        <w:t xml:space="preserve"> </w:t>
      </w:r>
      <w:r w:rsidRPr="00005085">
        <w:t>Encoder to prepare the data for model training. The data is then split into training and testing sets.</w:t>
      </w:r>
    </w:p>
    <w:p w14:paraId="579D9FD7" w14:textId="77777777" w:rsidR="00005085" w:rsidRPr="00005085" w:rsidRDefault="00005085" w:rsidP="00005085">
      <w:pPr>
        <w:rPr>
          <w:b/>
          <w:bCs/>
        </w:rPr>
      </w:pPr>
      <w:r w:rsidRPr="00005085">
        <w:rPr>
          <w:b/>
          <w:bCs/>
        </w:rPr>
        <w:t>7.4 Model Training and Evaluation</w:t>
      </w:r>
    </w:p>
    <w:p w14:paraId="5509EAAC" w14:textId="77777777" w:rsidR="00005085" w:rsidRDefault="00005085" w:rsidP="00005085">
      <w:r w:rsidRPr="00005085">
        <w:t xml:space="preserve">The </w:t>
      </w:r>
      <w:proofErr w:type="spellStart"/>
      <w:r w:rsidRPr="00005085">
        <w:t>XGBoost</w:t>
      </w:r>
      <w:proofErr w:type="spellEnd"/>
      <w:r w:rsidRPr="00005085">
        <w:t xml:space="preserve"> model is trained on the training set and evaluated on the test set using metrics like accuracy, confusion matrix, and classification report.</w:t>
      </w:r>
    </w:p>
    <w:p w14:paraId="330CF88B" w14:textId="77777777" w:rsidR="00275D37" w:rsidRPr="0046594A" w:rsidRDefault="00275D37" w:rsidP="00275D37">
      <w:pPr>
        <w:rPr>
          <w:b/>
          <w:bCs/>
        </w:rPr>
      </w:pPr>
      <w:r w:rsidRPr="0046594A">
        <w:rPr>
          <w:b/>
          <w:bCs/>
        </w:rPr>
        <w:t>Description of dataset</w:t>
      </w:r>
      <w:hyperlink r:id="rId5" w:anchor="Description-of-dataset" w:tgtFrame="_self" w:history="1">
        <w:r w:rsidRPr="0046594A">
          <w:rPr>
            <w:rStyle w:val="Hyperlink"/>
            <w:b/>
            <w:bCs/>
          </w:rPr>
          <w:t>¶</w:t>
        </w:r>
      </w:hyperlink>
    </w:p>
    <w:p w14:paraId="13A7C690" w14:textId="77777777" w:rsidR="00275D37" w:rsidRPr="00173167" w:rsidRDefault="00275D37" w:rsidP="00275D37">
      <w:r w:rsidRPr="00173167">
        <w:t>1-age: Represents the age of the individual.</w:t>
      </w:r>
    </w:p>
    <w:p w14:paraId="26794287" w14:textId="77777777" w:rsidR="00275D37" w:rsidRPr="00173167" w:rsidRDefault="00275D37" w:rsidP="00275D37">
      <w:r w:rsidRPr="00173167">
        <w:t>2-job: Describes the occupation or job of the person.</w:t>
      </w:r>
    </w:p>
    <w:p w14:paraId="14FA0212" w14:textId="77777777" w:rsidR="00275D37" w:rsidRPr="00173167" w:rsidRDefault="00275D37" w:rsidP="00275D37">
      <w:r w:rsidRPr="00173167">
        <w:t>3-marital: Indicates the marital status of the person (e.g., married, single, divorced).</w:t>
      </w:r>
    </w:p>
    <w:p w14:paraId="562E3BE3" w14:textId="77777777" w:rsidR="00275D37" w:rsidRPr="00173167" w:rsidRDefault="00275D37" w:rsidP="00275D37">
      <w:r w:rsidRPr="00173167">
        <w:t>4-education: Represents the educational level of the person (e.g., primary, secondary, tertiary).</w:t>
      </w:r>
    </w:p>
    <w:p w14:paraId="46BC5B04" w14:textId="77777777" w:rsidR="00275D37" w:rsidRPr="00173167" w:rsidRDefault="00275D37" w:rsidP="00275D37">
      <w:r w:rsidRPr="00173167">
        <w:t>5-default: Indicates whether the person has credit in default ('yes', 'no', or 'unknown').</w:t>
      </w:r>
    </w:p>
    <w:p w14:paraId="42FC8357" w14:textId="77777777" w:rsidR="00275D37" w:rsidRDefault="00275D37" w:rsidP="00275D37">
      <w:r w:rsidRPr="00173167">
        <w:t>6-housing: Shows whether the person has a housing loan ('yes', 'no', or 'unknown').</w:t>
      </w:r>
    </w:p>
    <w:p w14:paraId="6C47871B" w14:textId="77777777" w:rsidR="00275D37" w:rsidRPr="00173167" w:rsidRDefault="00275D37" w:rsidP="00275D37">
      <w:r w:rsidRPr="00173167">
        <w:t>7-loan: Indicates whether the person has a personal loan ('yes', 'no', or 'unknown').</w:t>
      </w:r>
    </w:p>
    <w:p w14:paraId="0F17033C" w14:textId="77777777" w:rsidR="00275D37" w:rsidRPr="00173167" w:rsidRDefault="00275D37" w:rsidP="00275D37">
      <w:r w:rsidRPr="00173167">
        <w:t>8-contact: Describes the method of communication used to contact the person (e.g., 'cellular', 'telephone').</w:t>
      </w:r>
    </w:p>
    <w:p w14:paraId="00E3C1FC" w14:textId="77777777" w:rsidR="00275D37" w:rsidRPr="00173167" w:rsidRDefault="00275D37" w:rsidP="00275D37">
      <w:r w:rsidRPr="00173167">
        <w:t>9-day: Indicates the day of the week of the last contact.</w:t>
      </w:r>
    </w:p>
    <w:p w14:paraId="3C9581F7" w14:textId="77777777" w:rsidR="00275D37" w:rsidRPr="00173167" w:rsidRDefault="00275D37" w:rsidP="00275D37">
      <w:r w:rsidRPr="00173167">
        <w:t>10-month: Represents the month of the last contact.</w:t>
      </w:r>
    </w:p>
    <w:p w14:paraId="4EA7BB05" w14:textId="77777777" w:rsidR="00275D37" w:rsidRPr="00173167" w:rsidRDefault="00275D37" w:rsidP="00275D37">
      <w:r w:rsidRPr="00173167">
        <w:t>11-Duration: Represents the duration of the last contact in seconds</w:t>
      </w:r>
    </w:p>
    <w:p w14:paraId="13BE8F67" w14:textId="77777777" w:rsidR="00275D37" w:rsidRPr="00173167" w:rsidRDefault="00275D37" w:rsidP="00275D37">
      <w:r w:rsidRPr="00173167">
        <w:t>12-campaign: Indicates the number of contacts made during this campaign.</w:t>
      </w:r>
    </w:p>
    <w:p w14:paraId="10901B11" w14:textId="77777777" w:rsidR="00275D37" w:rsidRPr="00173167" w:rsidRDefault="00275D37" w:rsidP="00275D37">
      <w:r w:rsidRPr="00173167">
        <w:t>13-pdays: Describes the number of days since the person was last contacted or -1 if they were not previously contacted.</w:t>
      </w:r>
    </w:p>
    <w:p w14:paraId="036B1AF2" w14:textId="77777777" w:rsidR="00275D37" w:rsidRPr="00173167" w:rsidRDefault="00275D37" w:rsidP="00275D37">
      <w:r w:rsidRPr="00173167">
        <w:t>14-previous: Represents the number of contacts made before this campaign.</w:t>
      </w:r>
    </w:p>
    <w:p w14:paraId="3EF55921" w14:textId="77777777" w:rsidR="00275D37" w:rsidRPr="00173167" w:rsidRDefault="00275D37" w:rsidP="00275D37">
      <w:r w:rsidRPr="00173167">
        <w:t>15-poutcome: Indicates the outcome of the previous marketing campaign.</w:t>
      </w:r>
    </w:p>
    <w:p w14:paraId="4D2C2ED1" w14:textId="16A18CCD" w:rsidR="00275D37" w:rsidRPr="00005085" w:rsidRDefault="00275D37" w:rsidP="00005085">
      <w:r w:rsidRPr="00173167">
        <w:lastRenderedPageBreak/>
        <w:t>16-deposit: The target variable, indicating whether the person subscribed to a term deposit ('yes' or 'no').</w:t>
      </w:r>
    </w:p>
    <w:p w14:paraId="787CB414" w14:textId="5EF50135" w:rsidR="00005085" w:rsidRPr="00005085" w:rsidRDefault="00005085" w:rsidP="00005085">
      <w:pPr>
        <w:rPr>
          <w:b/>
          <w:bCs/>
        </w:rPr>
      </w:pPr>
      <w:r w:rsidRPr="00005085">
        <w:rPr>
          <w:b/>
          <w:bCs/>
        </w:rPr>
        <w:t>In-Depth Code and Insights</w:t>
      </w:r>
      <w:r w:rsidR="00275D37">
        <w:rPr>
          <w:b/>
          <w:bCs/>
        </w:rPr>
        <w:t>:</w:t>
      </w:r>
    </w:p>
    <w:p w14:paraId="38AB87A0" w14:textId="77777777" w:rsidR="00005085" w:rsidRPr="00005085" w:rsidRDefault="00005085" w:rsidP="00005085">
      <w:pPr>
        <w:rPr>
          <w:b/>
          <w:bCs/>
        </w:rPr>
      </w:pPr>
      <w:r w:rsidRPr="00005085">
        <w:rPr>
          <w:b/>
          <w:bCs/>
        </w:rPr>
        <w:t>Conclusion</w:t>
      </w:r>
    </w:p>
    <w:p w14:paraId="277EE75C" w14:textId="77777777" w:rsidR="00005085" w:rsidRDefault="00005085" w:rsidP="00005085">
      <w:r w:rsidRPr="00005085">
        <w:t xml:space="preserve">The project successfully demonstrates how exploratory data analysis and machine learning can be used to predict customer </w:t>
      </w:r>
      <w:proofErr w:type="spellStart"/>
      <w:r w:rsidRPr="00005085">
        <w:t>behavior</w:t>
      </w:r>
      <w:proofErr w:type="spellEnd"/>
      <w:r w:rsidRPr="00005085">
        <w:t xml:space="preserve"> in the banking sector. The use of </w:t>
      </w:r>
      <w:proofErr w:type="spellStart"/>
      <w:r w:rsidRPr="00005085">
        <w:t>XGBoost</w:t>
      </w:r>
      <w:proofErr w:type="spellEnd"/>
      <w:r w:rsidRPr="00005085">
        <w:t xml:space="preserve"> proved effective, achieving a commendable accuracy in predicting term deposit subscriptions. This analysis provides valuable insights for banks to target their marketing efforts more effectively.</w:t>
      </w:r>
    </w:p>
    <w:p w14:paraId="35AE59E8" w14:textId="77777777" w:rsidR="00275D37" w:rsidRPr="00005085" w:rsidRDefault="00275D37" w:rsidP="00005085"/>
    <w:p w14:paraId="4A7E6CEB" w14:textId="77777777" w:rsidR="00005085" w:rsidRPr="00005085" w:rsidRDefault="00005085" w:rsidP="00005085">
      <w:pPr>
        <w:rPr>
          <w:b/>
          <w:bCs/>
        </w:rPr>
      </w:pPr>
      <w:r w:rsidRPr="00005085">
        <w:rPr>
          <w:b/>
          <w:bCs/>
        </w:rPr>
        <w:t>References</w:t>
      </w:r>
    </w:p>
    <w:p w14:paraId="6F254B8F" w14:textId="77777777" w:rsidR="00005085" w:rsidRPr="00005085" w:rsidRDefault="00005085" w:rsidP="00005085">
      <w:pPr>
        <w:numPr>
          <w:ilvl w:val="0"/>
          <w:numId w:val="2"/>
        </w:numPr>
      </w:pPr>
      <w:r w:rsidRPr="00005085">
        <w:t>Kaggle: Bank Marketing Dataset (https://www.kaggle.com/datasets)</w:t>
      </w:r>
    </w:p>
    <w:p w14:paraId="04D0A523" w14:textId="77777777" w:rsidR="00005085" w:rsidRPr="00005085" w:rsidRDefault="00005085" w:rsidP="00005085">
      <w:pPr>
        <w:numPr>
          <w:ilvl w:val="0"/>
          <w:numId w:val="2"/>
        </w:numPr>
      </w:pPr>
      <w:proofErr w:type="spellStart"/>
      <w:r w:rsidRPr="00005085">
        <w:t>XGBoost</w:t>
      </w:r>
      <w:proofErr w:type="spellEnd"/>
      <w:r w:rsidRPr="00005085">
        <w:t xml:space="preserve"> Documentation (</w:t>
      </w:r>
      <w:hyperlink r:id="rId6" w:tgtFrame="_new" w:history="1">
        <w:r w:rsidRPr="00005085">
          <w:rPr>
            <w:rStyle w:val="Hyperlink"/>
          </w:rPr>
          <w:t>https://xgboost.readthedocs.io/</w:t>
        </w:r>
      </w:hyperlink>
      <w:r w:rsidRPr="00005085">
        <w:t>)</w:t>
      </w:r>
    </w:p>
    <w:p w14:paraId="7627414C" w14:textId="77777777" w:rsidR="006001FD" w:rsidRDefault="006001FD"/>
    <w:sectPr w:rsidR="006001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B9452D"/>
    <w:multiLevelType w:val="multilevel"/>
    <w:tmpl w:val="0FC2C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304F02"/>
    <w:multiLevelType w:val="multilevel"/>
    <w:tmpl w:val="78B2CB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2277129">
    <w:abstractNumId w:val="1"/>
  </w:num>
  <w:num w:numId="2" w16cid:durableId="1363818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1FD"/>
    <w:rsid w:val="00005085"/>
    <w:rsid w:val="00275D37"/>
    <w:rsid w:val="00511623"/>
    <w:rsid w:val="0053659F"/>
    <w:rsid w:val="006001FD"/>
    <w:rsid w:val="00692422"/>
    <w:rsid w:val="00731B1E"/>
    <w:rsid w:val="00776D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50B73"/>
  <w15:chartTrackingRefBased/>
  <w15:docId w15:val="{BC0AB8DC-6227-401C-8544-2492872B4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01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01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01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01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01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01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01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01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01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1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01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01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01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01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01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01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01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01FD"/>
    <w:rPr>
      <w:rFonts w:eastAsiaTheme="majorEastAsia" w:cstheme="majorBidi"/>
      <w:color w:val="272727" w:themeColor="text1" w:themeTint="D8"/>
    </w:rPr>
  </w:style>
  <w:style w:type="paragraph" w:styleId="Title">
    <w:name w:val="Title"/>
    <w:basedOn w:val="Normal"/>
    <w:next w:val="Normal"/>
    <w:link w:val="TitleChar"/>
    <w:uiPriority w:val="10"/>
    <w:qFormat/>
    <w:rsid w:val="006001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01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01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01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01FD"/>
    <w:pPr>
      <w:spacing w:before="160"/>
      <w:jc w:val="center"/>
    </w:pPr>
    <w:rPr>
      <w:i/>
      <w:iCs/>
      <w:color w:val="404040" w:themeColor="text1" w:themeTint="BF"/>
    </w:rPr>
  </w:style>
  <w:style w:type="character" w:customStyle="1" w:styleId="QuoteChar">
    <w:name w:val="Quote Char"/>
    <w:basedOn w:val="DefaultParagraphFont"/>
    <w:link w:val="Quote"/>
    <w:uiPriority w:val="29"/>
    <w:rsid w:val="006001FD"/>
    <w:rPr>
      <w:i/>
      <w:iCs/>
      <w:color w:val="404040" w:themeColor="text1" w:themeTint="BF"/>
    </w:rPr>
  </w:style>
  <w:style w:type="paragraph" w:styleId="ListParagraph">
    <w:name w:val="List Paragraph"/>
    <w:basedOn w:val="Normal"/>
    <w:uiPriority w:val="34"/>
    <w:qFormat/>
    <w:rsid w:val="006001FD"/>
    <w:pPr>
      <w:ind w:left="720"/>
      <w:contextualSpacing/>
    </w:pPr>
  </w:style>
  <w:style w:type="character" w:styleId="IntenseEmphasis">
    <w:name w:val="Intense Emphasis"/>
    <w:basedOn w:val="DefaultParagraphFont"/>
    <w:uiPriority w:val="21"/>
    <w:qFormat/>
    <w:rsid w:val="006001FD"/>
    <w:rPr>
      <w:i/>
      <w:iCs/>
      <w:color w:val="0F4761" w:themeColor="accent1" w:themeShade="BF"/>
    </w:rPr>
  </w:style>
  <w:style w:type="paragraph" w:styleId="IntenseQuote">
    <w:name w:val="Intense Quote"/>
    <w:basedOn w:val="Normal"/>
    <w:next w:val="Normal"/>
    <w:link w:val="IntenseQuoteChar"/>
    <w:uiPriority w:val="30"/>
    <w:qFormat/>
    <w:rsid w:val="006001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01FD"/>
    <w:rPr>
      <w:i/>
      <w:iCs/>
      <w:color w:val="0F4761" w:themeColor="accent1" w:themeShade="BF"/>
    </w:rPr>
  </w:style>
  <w:style w:type="character" w:styleId="IntenseReference">
    <w:name w:val="Intense Reference"/>
    <w:basedOn w:val="DefaultParagraphFont"/>
    <w:uiPriority w:val="32"/>
    <w:qFormat/>
    <w:rsid w:val="006001FD"/>
    <w:rPr>
      <w:b/>
      <w:bCs/>
      <w:smallCaps/>
      <w:color w:val="0F4761" w:themeColor="accent1" w:themeShade="BF"/>
      <w:spacing w:val="5"/>
    </w:rPr>
  </w:style>
  <w:style w:type="character" w:styleId="Hyperlink">
    <w:name w:val="Hyperlink"/>
    <w:basedOn w:val="DefaultParagraphFont"/>
    <w:uiPriority w:val="99"/>
    <w:unhideWhenUsed/>
    <w:rsid w:val="00005085"/>
    <w:rPr>
      <w:color w:val="467886" w:themeColor="hyperlink"/>
      <w:u w:val="single"/>
    </w:rPr>
  </w:style>
  <w:style w:type="character" w:styleId="UnresolvedMention">
    <w:name w:val="Unresolved Mention"/>
    <w:basedOn w:val="DefaultParagraphFont"/>
    <w:uiPriority w:val="99"/>
    <w:semiHidden/>
    <w:unhideWhenUsed/>
    <w:rsid w:val="000050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220928">
      <w:bodyDiv w:val="1"/>
      <w:marLeft w:val="0"/>
      <w:marRight w:val="0"/>
      <w:marTop w:val="0"/>
      <w:marBottom w:val="0"/>
      <w:divBdr>
        <w:top w:val="none" w:sz="0" w:space="0" w:color="auto"/>
        <w:left w:val="none" w:sz="0" w:space="0" w:color="auto"/>
        <w:bottom w:val="none" w:sz="0" w:space="0" w:color="auto"/>
        <w:right w:val="none" w:sz="0" w:space="0" w:color="auto"/>
      </w:divBdr>
      <w:divsChild>
        <w:div w:id="1180319941">
          <w:marLeft w:val="0"/>
          <w:marRight w:val="0"/>
          <w:marTop w:val="0"/>
          <w:marBottom w:val="0"/>
          <w:divBdr>
            <w:top w:val="none" w:sz="0" w:space="0" w:color="auto"/>
            <w:left w:val="none" w:sz="0" w:space="0" w:color="auto"/>
            <w:bottom w:val="none" w:sz="0" w:space="0" w:color="auto"/>
            <w:right w:val="none" w:sz="0" w:space="0" w:color="auto"/>
          </w:divBdr>
          <w:divsChild>
            <w:div w:id="1740711746">
              <w:marLeft w:val="0"/>
              <w:marRight w:val="0"/>
              <w:marTop w:val="0"/>
              <w:marBottom w:val="0"/>
              <w:divBdr>
                <w:top w:val="none" w:sz="0" w:space="0" w:color="auto"/>
                <w:left w:val="none" w:sz="0" w:space="0" w:color="auto"/>
                <w:bottom w:val="none" w:sz="0" w:space="0" w:color="auto"/>
                <w:right w:val="none" w:sz="0" w:space="0" w:color="auto"/>
              </w:divBdr>
              <w:divsChild>
                <w:div w:id="1369258801">
                  <w:marLeft w:val="0"/>
                  <w:marRight w:val="0"/>
                  <w:marTop w:val="0"/>
                  <w:marBottom w:val="0"/>
                  <w:divBdr>
                    <w:top w:val="none" w:sz="0" w:space="0" w:color="auto"/>
                    <w:left w:val="none" w:sz="0" w:space="0" w:color="auto"/>
                    <w:bottom w:val="none" w:sz="0" w:space="0" w:color="auto"/>
                    <w:right w:val="none" w:sz="0" w:space="0" w:color="auto"/>
                  </w:divBdr>
                </w:div>
              </w:divsChild>
            </w:div>
            <w:div w:id="782456893">
              <w:marLeft w:val="0"/>
              <w:marRight w:val="0"/>
              <w:marTop w:val="0"/>
              <w:marBottom w:val="0"/>
              <w:divBdr>
                <w:top w:val="none" w:sz="0" w:space="0" w:color="auto"/>
                <w:left w:val="none" w:sz="0" w:space="0" w:color="auto"/>
                <w:bottom w:val="none" w:sz="0" w:space="0" w:color="auto"/>
                <w:right w:val="none" w:sz="0" w:space="0" w:color="auto"/>
              </w:divBdr>
            </w:div>
          </w:divsChild>
        </w:div>
        <w:div w:id="1880049165">
          <w:marLeft w:val="0"/>
          <w:marRight w:val="0"/>
          <w:marTop w:val="0"/>
          <w:marBottom w:val="0"/>
          <w:divBdr>
            <w:top w:val="none" w:sz="0" w:space="0" w:color="auto"/>
            <w:left w:val="none" w:sz="0" w:space="0" w:color="auto"/>
            <w:bottom w:val="none" w:sz="0" w:space="0" w:color="auto"/>
            <w:right w:val="none" w:sz="0" w:space="0" w:color="auto"/>
          </w:divBdr>
          <w:divsChild>
            <w:div w:id="715004337">
              <w:marLeft w:val="0"/>
              <w:marRight w:val="0"/>
              <w:marTop w:val="0"/>
              <w:marBottom w:val="0"/>
              <w:divBdr>
                <w:top w:val="none" w:sz="0" w:space="0" w:color="auto"/>
                <w:left w:val="none" w:sz="0" w:space="0" w:color="auto"/>
                <w:bottom w:val="none" w:sz="0" w:space="0" w:color="auto"/>
                <w:right w:val="none" w:sz="0" w:space="0" w:color="auto"/>
              </w:divBdr>
              <w:divsChild>
                <w:div w:id="1861896248">
                  <w:marLeft w:val="0"/>
                  <w:marRight w:val="0"/>
                  <w:marTop w:val="0"/>
                  <w:marBottom w:val="0"/>
                  <w:divBdr>
                    <w:top w:val="none" w:sz="0" w:space="0" w:color="auto"/>
                    <w:left w:val="none" w:sz="0" w:space="0" w:color="auto"/>
                    <w:bottom w:val="none" w:sz="0" w:space="0" w:color="auto"/>
                    <w:right w:val="none" w:sz="0" w:space="0" w:color="auto"/>
                  </w:divBdr>
                </w:div>
              </w:divsChild>
            </w:div>
            <w:div w:id="738746798">
              <w:marLeft w:val="0"/>
              <w:marRight w:val="0"/>
              <w:marTop w:val="0"/>
              <w:marBottom w:val="0"/>
              <w:divBdr>
                <w:top w:val="none" w:sz="0" w:space="0" w:color="auto"/>
                <w:left w:val="none" w:sz="0" w:space="0" w:color="auto"/>
                <w:bottom w:val="none" w:sz="0" w:space="0" w:color="auto"/>
                <w:right w:val="none" w:sz="0" w:space="0" w:color="auto"/>
              </w:divBdr>
            </w:div>
          </w:divsChild>
        </w:div>
        <w:div w:id="775632805">
          <w:marLeft w:val="0"/>
          <w:marRight w:val="0"/>
          <w:marTop w:val="0"/>
          <w:marBottom w:val="0"/>
          <w:divBdr>
            <w:top w:val="none" w:sz="0" w:space="0" w:color="auto"/>
            <w:left w:val="none" w:sz="0" w:space="0" w:color="auto"/>
            <w:bottom w:val="none" w:sz="0" w:space="0" w:color="auto"/>
            <w:right w:val="none" w:sz="0" w:space="0" w:color="auto"/>
          </w:divBdr>
          <w:divsChild>
            <w:div w:id="1788503334">
              <w:marLeft w:val="0"/>
              <w:marRight w:val="0"/>
              <w:marTop w:val="0"/>
              <w:marBottom w:val="0"/>
              <w:divBdr>
                <w:top w:val="none" w:sz="0" w:space="0" w:color="auto"/>
                <w:left w:val="none" w:sz="0" w:space="0" w:color="auto"/>
                <w:bottom w:val="none" w:sz="0" w:space="0" w:color="auto"/>
                <w:right w:val="none" w:sz="0" w:space="0" w:color="auto"/>
              </w:divBdr>
              <w:divsChild>
                <w:div w:id="1858615953">
                  <w:marLeft w:val="0"/>
                  <w:marRight w:val="0"/>
                  <w:marTop w:val="0"/>
                  <w:marBottom w:val="0"/>
                  <w:divBdr>
                    <w:top w:val="none" w:sz="0" w:space="0" w:color="auto"/>
                    <w:left w:val="none" w:sz="0" w:space="0" w:color="auto"/>
                    <w:bottom w:val="none" w:sz="0" w:space="0" w:color="auto"/>
                    <w:right w:val="none" w:sz="0" w:space="0" w:color="auto"/>
                  </w:divBdr>
                </w:div>
              </w:divsChild>
            </w:div>
            <w:div w:id="243296308">
              <w:marLeft w:val="0"/>
              <w:marRight w:val="0"/>
              <w:marTop w:val="0"/>
              <w:marBottom w:val="0"/>
              <w:divBdr>
                <w:top w:val="none" w:sz="0" w:space="0" w:color="auto"/>
                <w:left w:val="none" w:sz="0" w:space="0" w:color="auto"/>
                <w:bottom w:val="none" w:sz="0" w:space="0" w:color="auto"/>
                <w:right w:val="none" w:sz="0" w:space="0" w:color="auto"/>
              </w:divBdr>
            </w:div>
          </w:divsChild>
        </w:div>
        <w:div w:id="1419446993">
          <w:marLeft w:val="0"/>
          <w:marRight w:val="0"/>
          <w:marTop w:val="0"/>
          <w:marBottom w:val="0"/>
          <w:divBdr>
            <w:top w:val="none" w:sz="0" w:space="0" w:color="auto"/>
            <w:left w:val="none" w:sz="0" w:space="0" w:color="auto"/>
            <w:bottom w:val="none" w:sz="0" w:space="0" w:color="auto"/>
            <w:right w:val="none" w:sz="0" w:space="0" w:color="auto"/>
          </w:divBdr>
          <w:divsChild>
            <w:div w:id="687101365">
              <w:marLeft w:val="0"/>
              <w:marRight w:val="0"/>
              <w:marTop w:val="0"/>
              <w:marBottom w:val="0"/>
              <w:divBdr>
                <w:top w:val="none" w:sz="0" w:space="0" w:color="auto"/>
                <w:left w:val="none" w:sz="0" w:space="0" w:color="auto"/>
                <w:bottom w:val="none" w:sz="0" w:space="0" w:color="auto"/>
                <w:right w:val="none" w:sz="0" w:space="0" w:color="auto"/>
              </w:divBdr>
              <w:divsChild>
                <w:div w:id="1475295350">
                  <w:marLeft w:val="0"/>
                  <w:marRight w:val="0"/>
                  <w:marTop w:val="0"/>
                  <w:marBottom w:val="0"/>
                  <w:divBdr>
                    <w:top w:val="none" w:sz="0" w:space="0" w:color="auto"/>
                    <w:left w:val="none" w:sz="0" w:space="0" w:color="auto"/>
                    <w:bottom w:val="none" w:sz="0" w:space="0" w:color="auto"/>
                    <w:right w:val="none" w:sz="0" w:space="0" w:color="auto"/>
                  </w:divBdr>
                </w:div>
              </w:divsChild>
            </w:div>
            <w:div w:id="508254096">
              <w:marLeft w:val="0"/>
              <w:marRight w:val="0"/>
              <w:marTop w:val="0"/>
              <w:marBottom w:val="0"/>
              <w:divBdr>
                <w:top w:val="none" w:sz="0" w:space="0" w:color="auto"/>
                <w:left w:val="none" w:sz="0" w:space="0" w:color="auto"/>
                <w:bottom w:val="none" w:sz="0" w:space="0" w:color="auto"/>
                <w:right w:val="none" w:sz="0" w:space="0" w:color="auto"/>
              </w:divBdr>
            </w:div>
          </w:divsChild>
        </w:div>
        <w:div w:id="6565053">
          <w:marLeft w:val="0"/>
          <w:marRight w:val="0"/>
          <w:marTop w:val="0"/>
          <w:marBottom w:val="0"/>
          <w:divBdr>
            <w:top w:val="none" w:sz="0" w:space="0" w:color="auto"/>
            <w:left w:val="none" w:sz="0" w:space="0" w:color="auto"/>
            <w:bottom w:val="none" w:sz="0" w:space="0" w:color="auto"/>
            <w:right w:val="none" w:sz="0" w:space="0" w:color="auto"/>
          </w:divBdr>
          <w:divsChild>
            <w:div w:id="1757898249">
              <w:marLeft w:val="0"/>
              <w:marRight w:val="0"/>
              <w:marTop w:val="0"/>
              <w:marBottom w:val="0"/>
              <w:divBdr>
                <w:top w:val="none" w:sz="0" w:space="0" w:color="auto"/>
                <w:left w:val="none" w:sz="0" w:space="0" w:color="auto"/>
                <w:bottom w:val="none" w:sz="0" w:space="0" w:color="auto"/>
                <w:right w:val="none" w:sz="0" w:space="0" w:color="auto"/>
              </w:divBdr>
              <w:divsChild>
                <w:div w:id="140584819">
                  <w:marLeft w:val="0"/>
                  <w:marRight w:val="0"/>
                  <w:marTop w:val="0"/>
                  <w:marBottom w:val="0"/>
                  <w:divBdr>
                    <w:top w:val="none" w:sz="0" w:space="0" w:color="auto"/>
                    <w:left w:val="none" w:sz="0" w:space="0" w:color="auto"/>
                    <w:bottom w:val="none" w:sz="0" w:space="0" w:color="auto"/>
                    <w:right w:val="none" w:sz="0" w:space="0" w:color="auto"/>
                  </w:divBdr>
                </w:div>
              </w:divsChild>
            </w:div>
            <w:div w:id="508761473">
              <w:marLeft w:val="0"/>
              <w:marRight w:val="0"/>
              <w:marTop w:val="0"/>
              <w:marBottom w:val="0"/>
              <w:divBdr>
                <w:top w:val="none" w:sz="0" w:space="0" w:color="auto"/>
                <w:left w:val="none" w:sz="0" w:space="0" w:color="auto"/>
                <w:bottom w:val="none" w:sz="0" w:space="0" w:color="auto"/>
                <w:right w:val="none" w:sz="0" w:space="0" w:color="auto"/>
              </w:divBdr>
            </w:div>
          </w:divsChild>
        </w:div>
        <w:div w:id="1128553069">
          <w:marLeft w:val="0"/>
          <w:marRight w:val="0"/>
          <w:marTop w:val="0"/>
          <w:marBottom w:val="0"/>
          <w:divBdr>
            <w:top w:val="none" w:sz="0" w:space="0" w:color="auto"/>
            <w:left w:val="none" w:sz="0" w:space="0" w:color="auto"/>
            <w:bottom w:val="none" w:sz="0" w:space="0" w:color="auto"/>
            <w:right w:val="none" w:sz="0" w:space="0" w:color="auto"/>
          </w:divBdr>
          <w:divsChild>
            <w:div w:id="510876781">
              <w:marLeft w:val="0"/>
              <w:marRight w:val="0"/>
              <w:marTop w:val="0"/>
              <w:marBottom w:val="0"/>
              <w:divBdr>
                <w:top w:val="none" w:sz="0" w:space="0" w:color="auto"/>
                <w:left w:val="none" w:sz="0" w:space="0" w:color="auto"/>
                <w:bottom w:val="none" w:sz="0" w:space="0" w:color="auto"/>
                <w:right w:val="none" w:sz="0" w:space="0" w:color="auto"/>
              </w:divBdr>
              <w:divsChild>
                <w:div w:id="1523859137">
                  <w:marLeft w:val="0"/>
                  <w:marRight w:val="0"/>
                  <w:marTop w:val="0"/>
                  <w:marBottom w:val="0"/>
                  <w:divBdr>
                    <w:top w:val="none" w:sz="0" w:space="0" w:color="auto"/>
                    <w:left w:val="none" w:sz="0" w:space="0" w:color="auto"/>
                    <w:bottom w:val="none" w:sz="0" w:space="0" w:color="auto"/>
                    <w:right w:val="none" w:sz="0" w:space="0" w:color="auto"/>
                  </w:divBdr>
                </w:div>
              </w:divsChild>
            </w:div>
            <w:div w:id="165860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6594">
      <w:bodyDiv w:val="1"/>
      <w:marLeft w:val="0"/>
      <w:marRight w:val="0"/>
      <w:marTop w:val="0"/>
      <w:marBottom w:val="0"/>
      <w:divBdr>
        <w:top w:val="none" w:sz="0" w:space="0" w:color="auto"/>
        <w:left w:val="none" w:sz="0" w:space="0" w:color="auto"/>
        <w:bottom w:val="none" w:sz="0" w:space="0" w:color="auto"/>
        <w:right w:val="none" w:sz="0" w:space="0" w:color="auto"/>
      </w:divBdr>
      <w:divsChild>
        <w:div w:id="1918903428">
          <w:marLeft w:val="0"/>
          <w:marRight w:val="0"/>
          <w:marTop w:val="0"/>
          <w:marBottom w:val="0"/>
          <w:divBdr>
            <w:top w:val="none" w:sz="0" w:space="0" w:color="auto"/>
            <w:left w:val="none" w:sz="0" w:space="0" w:color="auto"/>
            <w:bottom w:val="none" w:sz="0" w:space="0" w:color="auto"/>
            <w:right w:val="none" w:sz="0" w:space="0" w:color="auto"/>
          </w:divBdr>
          <w:divsChild>
            <w:div w:id="1219436143">
              <w:marLeft w:val="0"/>
              <w:marRight w:val="0"/>
              <w:marTop w:val="0"/>
              <w:marBottom w:val="0"/>
              <w:divBdr>
                <w:top w:val="none" w:sz="0" w:space="0" w:color="auto"/>
                <w:left w:val="none" w:sz="0" w:space="0" w:color="auto"/>
                <w:bottom w:val="none" w:sz="0" w:space="0" w:color="auto"/>
                <w:right w:val="none" w:sz="0" w:space="0" w:color="auto"/>
              </w:divBdr>
              <w:divsChild>
                <w:div w:id="782192657">
                  <w:marLeft w:val="0"/>
                  <w:marRight w:val="0"/>
                  <w:marTop w:val="0"/>
                  <w:marBottom w:val="0"/>
                  <w:divBdr>
                    <w:top w:val="none" w:sz="0" w:space="0" w:color="auto"/>
                    <w:left w:val="none" w:sz="0" w:space="0" w:color="auto"/>
                    <w:bottom w:val="none" w:sz="0" w:space="0" w:color="auto"/>
                    <w:right w:val="none" w:sz="0" w:space="0" w:color="auto"/>
                  </w:divBdr>
                </w:div>
              </w:divsChild>
            </w:div>
            <w:div w:id="106849804">
              <w:marLeft w:val="0"/>
              <w:marRight w:val="0"/>
              <w:marTop w:val="0"/>
              <w:marBottom w:val="0"/>
              <w:divBdr>
                <w:top w:val="none" w:sz="0" w:space="0" w:color="auto"/>
                <w:left w:val="none" w:sz="0" w:space="0" w:color="auto"/>
                <w:bottom w:val="none" w:sz="0" w:space="0" w:color="auto"/>
                <w:right w:val="none" w:sz="0" w:space="0" w:color="auto"/>
              </w:divBdr>
            </w:div>
          </w:divsChild>
        </w:div>
        <w:div w:id="1993101366">
          <w:marLeft w:val="0"/>
          <w:marRight w:val="0"/>
          <w:marTop w:val="0"/>
          <w:marBottom w:val="0"/>
          <w:divBdr>
            <w:top w:val="none" w:sz="0" w:space="0" w:color="auto"/>
            <w:left w:val="none" w:sz="0" w:space="0" w:color="auto"/>
            <w:bottom w:val="none" w:sz="0" w:space="0" w:color="auto"/>
            <w:right w:val="none" w:sz="0" w:space="0" w:color="auto"/>
          </w:divBdr>
          <w:divsChild>
            <w:div w:id="150146865">
              <w:marLeft w:val="0"/>
              <w:marRight w:val="0"/>
              <w:marTop w:val="0"/>
              <w:marBottom w:val="0"/>
              <w:divBdr>
                <w:top w:val="none" w:sz="0" w:space="0" w:color="auto"/>
                <w:left w:val="none" w:sz="0" w:space="0" w:color="auto"/>
                <w:bottom w:val="none" w:sz="0" w:space="0" w:color="auto"/>
                <w:right w:val="none" w:sz="0" w:space="0" w:color="auto"/>
              </w:divBdr>
              <w:divsChild>
                <w:div w:id="2067414688">
                  <w:marLeft w:val="0"/>
                  <w:marRight w:val="0"/>
                  <w:marTop w:val="0"/>
                  <w:marBottom w:val="0"/>
                  <w:divBdr>
                    <w:top w:val="none" w:sz="0" w:space="0" w:color="auto"/>
                    <w:left w:val="none" w:sz="0" w:space="0" w:color="auto"/>
                    <w:bottom w:val="none" w:sz="0" w:space="0" w:color="auto"/>
                    <w:right w:val="none" w:sz="0" w:space="0" w:color="auto"/>
                  </w:divBdr>
                </w:div>
              </w:divsChild>
            </w:div>
            <w:div w:id="1762481881">
              <w:marLeft w:val="0"/>
              <w:marRight w:val="0"/>
              <w:marTop w:val="0"/>
              <w:marBottom w:val="0"/>
              <w:divBdr>
                <w:top w:val="none" w:sz="0" w:space="0" w:color="auto"/>
                <w:left w:val="none" w:sz="0" w:space="0" w:color="auto"/>
                <w:bottom w:val="none" w:sz="0" w:space="0" w:color="auto"/>
                <w:right w:val="none" w:sz="0" w:space="0" w:color="auto"/>
              </w:divBdr>
            </w:div>
          </w:divsChild>
        </w:div>
        <w:div w:id="1837770057">
          <w:marLeft w:val="0"/>
          <w:marRight w:val="0"/>
          <w:marTop w:val="0"/>
          <w:marBottom w:val="0"/>
          <w:divBdr>
            <w:top w:val="none" w:sz="0" w:space="0" w:color="auto"/>
            <w:left w:val="none" w:sz="0" w:space="0" w:color="auto"/>
            <w:bottom w:val="none" w:sz="0" w:space="0" w:color="auto"/>
            <w:right w:val="none" w:sz="0" w:space="0" w:color="auto"/>
          </w:divBdr>
          <w:divsChild>
            <w:div w:id="831023653">
              <w:marLeft w:val="0"/>
              <w:marRight w:val="0"/>
              <w:marTop w:val="0"/>
              <w:marBottom w:val="0"/>
              <w:divBdr>
                <w:top w:val="none" w:sz="0" w:space="0" w:color="auto"/>
                <w:left w:val="none" w:sz="0" w:space="0" w:color="auto"/>
                <w:bottom w:val="none" w:sz="0" w:space="0" w:color="auto"/>
                <w:right w:val="none" w:sz="0" w:space="0" w:color="auto"/>
              </w:divBdr>
              <w:divsChild>
                <w:div w:id="1188056291">
                  <w:marLeft w:val="0"/>
                  <w:marRight w:val="0"/>
                  <w:marTop w:val="0"/>
                  <w:marBottom w:val="0"/>
                  <w:divBdr>
                    <w:top w:val="none" w:sz="0" w:space="0" w:color="auto"/>
                    <w:left w:val="none" w:sz="0" w:space="0" w:color="auto"/>
                    <w:bottom w:val="none" w:sz="0" w:space="0" w:color="auto"/>
                    <w:right w:val="none" w:sz="0" w:space="0" w:color="auto"/>
                  </w:divBdr>
                </w:div>
              </w:divsChild>
            </w:div>
            <w:div w:id="702638470">
              <w:marLeft w:val="0"/>
              <w:marRight w:val="0"/>
              <w:marTop w:val="0"/>
              <w:marBottom w:val="0"/>
              <w:divBdr>
                <w:top w:val="none" w:sz="0" w:space="0" w:color="auto"/>
                <w:left w:val="none" w:sz="0" w:space="0" w:color="auto"/>
                <w:bottom w:val="none" w:sz="0" w:space="0" w:color="auto"/>
                <w:right w:val="none" w:sz="0" w:space="0" w:color="auto"/>
              </w:divBdr>
            </w:div>
          </w:divsChild>
        </w:div>
        <w:div w:id="1278098445">
          <w:marLeft w:val="0"/>
          <w:marRight w:val="0"/>
          <w:marTop w:val="0"/>
          <w:marBottom w:val="0"/>
          <w:divBdr>
            <w:top w:val="none" w:sz="0" w:space="0" w:color="auto"/>
            <w:left w:val="none" w:sz="0" w:space="0" w:color="auto"/>
            <w:bottom w:val="none" w:sz="0" w:space="0" w:color="auto"/>
            <w:right w:val="none" w:sz="0" w:space="0" w:color="auto"/>
          </w:divBdr>
          <w:divsChild>
            <w:div w:id="866869176">
              <w:marLeft w:val="0"/>
              <w:marRight w:val="0"/>
              <w:marTop w:val="0"/>
              <w:marBottom w:val="0"/>
              <w:divBdr>
                <w:top w:val="none" w:sz="0" w:space="0" w:color="auto"/>
                <w:left w:val="none" w:sz="0" w:space="0" w:color="auto"/>
                <w:bottom w:val="none" w:sz="0" w:space="0" w:color="auto"/>
                <w:right w:val="none" w:sz="0" w:space="0" w:color="auto"/>
              </w:divBdr>
              <w:divsChild>
                <w:div w:id="1798796854">
                  <w:marLeft w:val="0"/>
                  <w:marRight w:val="0"/>
                  <w:marTop w:val="0"/>
                  <w:marBottom w:val="0"/>
                  <w:divBdr>
                    <w:top w:val="none" w:sz="0" w:space="0" w:color="auto"/>
                    <w:left w:val="none" w:sz="0" w:space="0" w:color="auto"/>
                    <w:bottom w:val="none" w:sz="0" w:space="0" w:color="auto"/>
                    <w:right w:val="none" w:sz="0" w:space="0" w:color="auto"/>
                  </w:divBdr>
                </w:div>
              </w:divsChild>
            </w:div>
            <w:div w:id="1055663919">
              <w:marLeft w:val="0"/>
              <w:marRight w:val="0"/>
              <w:marTop w:val="0"/>
              <w:marBottom w:val="0"/>
              <w:divBdr>
                <w:top w:val="none" w:sz="0" w:space="0" w:color="auto"/>
                <w:left w:val="none" w:sz="0" w:space="0" w:color="auto"/>
                <w:bottom w:val="none" w:sz="0" w:space="0" w:color="auto"/>
                <w:right w:val="none" w:sz="0" w:space="0" w:color="auto"/>
              </w:divBdr>
            </w:div>
          </w:divsChild>
        </w:div>
        <w:div w:id="785196059">
          <w:marLeft w:val="0"/>
          <w:marRight w:val="0"/>
          <w:marTop w:val="0"/>
          <w:marBottom w:val="0"/>
          <w:divBdr>
            <w:top w:val="none" w:sz="0" w:space="0" w:color="auto"/>
            <w:left w:val="none" w:sz="0" w:space="0" w:color="auto"/>
            <w:bottom w:val="none" w:sz="0" w:space="0" w:color="auto"/>
            <w:right w:val="none" w:sz="0" w:space="0" w:color="auto"/>
          </w:divBdr>
          <w:divsChild>
            <w:div w:id="262030161">
              <w:marLeft w:val="0"/>
              <w:marRight w:val="0"/>
              <w:marTop w:val="0"/>
              <w:marBottom w:val="0"/>
              <w:divBdr>
                <w:top w:val="none" w:sz="0" w:space="0" w:color="auto"/>
                <w:left w:val="none" w:sz="0" w:space="0" w:color="auto"/>
                <w:bottom w:val="none" w:sz="0" w:space="0" w:color="auto"/>
                <w:right w:val="none" w:sz="0" w:space="0" w:color="auto"/>
              </w:divBdr>
              <w:divsChild>
                <w:div w:id="1599559923">
                  <w:marLeft w:val="0"/>
                  <w:marRight w:val="0"/>
                  <w:marTop w:val="0"/>
                  <w:marBottom w:val="0"/>
                  <w:divBdr>
                    <w:top w:val="none" w:sz="0" w:space="0" w:color="auto"/>
                    <w:left w:val="none" w:sz="0" w:space="0" w:color="auto"/>
                    <w:bottom w:val="none" w:sz="0" w:space="0" w:color="auto"/>
                    <w:right w:val="none" w:sz="0" w:space="0" w:color="auto"/>
                  </w:divBdr>
                </w:div>
              </w:divsChild>
            </w:div>
            <w:div w:id="697393964">
              <w:marLeft w:val="0"/>
              <w:marRight w:val="0"/>
              <w:marTop w:val="0"/>
              <w:marBottom w:val="0"/>
              <w:divBdr>
                <w:top w:val="none" w:sz="0" w:space="0" w:color="auto"/>
                <w:left w:val="none" w:sz="0" w:space="0" w:color="auto"/>
                <w:bottom w:val="none" w:sz="0" w:space="0" w:color="auto"/>
                <w:right w:val="none" w:sz="0" w:space="0" w:color="auto"/>
              </w:divBdr>
            </w:div>
          </w:divsChild>
        </w:div>
        <w:div w:id="191889895">
          <w:marLeft w:val="0"/>
          <w:marRight w:val="0"/>
          <w:marTop w:val="0"/>
          <w:marBottom w:val="0"/>
          <w:divBdr>
            <w:top w:val="none" w:sz="0" w:space="0" w:color="auto"/>
            <w:left w:val="none" w:sz="0" w:space="0" w:color="auto"/>
            <w:bottom w:val="none" w:sz="0" w:space="0" w:color="auto"/>
            <w:right w:val="none" w:sz="0" w:space="0" w:color="auto"/>
          </w:divBdr>
          <w:divsChild>
            <w:div w:id="480773946">
              <w:marLeft w:val="0"/>
              <w:marRight w:val="0"/>
              <w:marTop w:val="0"/>
              <w:marBottom w:val="0"/>
              <w:divBdr>
                <w:top w:val="none" w:sz="0" w:space="0" w:color="auto"/>
                <w:left w:val="none" w:sz="0" w:space="0" w:color="auto"/>
                <w:bottom w:val="none" w:sz="0" w:space="0" w:color="auto"/>
                <w:right w:val="none" w:sz="0" w:space="0" w:color="auto"/>
              </w:divBdr>
              <w:divsChild>
                <w:div w:id="715664968">
                  <w:marLeft w:val="0"/>
                  <w:marRight w:val="0"/>
                  <w:marTop w:val="0"/>
                  <w:marBottom w:val="0"/>
                  <w:divBdr>
                    <w:top w:val="none" w:sz="0" w:space="0" w:color="auto"/>
                    <w:left w:val="none" w:sz="0" w:space="0" w:color="auto"/>
                    <w:bottom w:val="none" w:sz="0" w:space="0" w:color="auto"/>
                    <w:right w:val="none" w:sz="0" w:space="0" w:color="auto"/>
                  </w:divBdr>
                </w:div>
              </w:divsChild>
            </w:div>
            <w:div w:id="132146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xgboost.readthedocs.io/" TargetMode="External"/><Relationship Id="rId5" Type="http://schemas.openxmlformats.org/officeDocument/2006/relationships/hyperlink" Target="https://www.kaggle.com/code/kareemellithy/bank-market-deposit-prediction-xgboost/noteboo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962</Words>
  <Characters>5489</Characters>
  <Application>Microsoft Office Word</Application>
  <DocSecurity>0</DocSecurity>
  <Lines>45</Lines>
  <Paragraphs>12</Paragraphs>
  <ScaleCrop>false</ScaleCrop>
  <Company/>
  <LinksUpToDate>false</LinksUpToDate>
  <CharactersWithSpaces>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Chand</dc:creator>
  <cp:keywords/>
  <dc:description/>
  <cp:lastModifiedBy>Yogesh Arora</cp:lastModifiedBy>
  <cp:revision>6</cp:revision>
  <dcterms:created xsi:type="dcterms:W3CDTF">2024-08-20T02:52:00Z</dcterms:created>
  <dcterms:modified xsi:type="dcterms:W3CDTF">2024-08-28T03:00:00Z</dcterms:modified>
</cp:coreProperties>
</file>