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1B" w:rsidRPr="0030791B" w:rsidRDefault="0030791B" w:rsidP="0030791B">
      <w:pPr>
        <w:rPr>
          <w:rFonts w:eastAsia="Times New Roman" w:cstheme="minorHAnsi"/>
          <w:b/>
          <w:bCs/>
          <w:color w:val="000000" w:themeColor="text1"/>
          <w:sz w:val="44"/>
          <w:szCs w:val="32"/>
        </w:rPr>
      </w:pPr>
      <w:r w:rsidRPr="0030791B">
        <w:rPr>
          <w:rFonts w:eastAsia="Times New Roman" w:cstheme="minorHAnsi"/>
          <w:b/>
          <w:bCs/>
          <w:color w:val="000000" w:themeColor="text1"/>
          <w:sz w:val="44"/>
          <w:szCs w:val="32"/>
        </w:rPr>
        <w:t>Market Size and Opportunity</w:t>
      </w:r>
    </w:p>
    <w:p w:rsidR="0030791B" w:rsidRPr="0030791B" w:rsidRDefault="0030791B" w:rsidP="0030791B">
      <w:pPr>
        <w:rPr>
          <w:rFonts w:cstheme="minorHAnsi"/>
          <w:sz w:val="32"/>
          <w:szCs w:val="32"/>
        </w:rPr>
      </w:pPr>
      <w:r w:rsidRPr="0030791B">
        <w:rPr>
          <w:rFonts w:cstheme="minorHAnsi"/>
          <w:sz w:val="32"/>
          <w:szCs w:val="32"/>
        </w:rPr>
        <w:t>India is one of the countries with the highest defence budgets worldwide. India just trails China in terms of size of its standing army. Although India currently relies heavily on defence imports from other nations, the Indian government is working on many projects to help the country become more independent in the defence sector</w:t>
      </w:r>
    </w:p>
    <w:p w:rsidR="0030791B" w:rsidRPr="0030791B" w:rsidRDefault="0030791B" w:rsidP="0030791B">
      <w:pPr>
        <w:rPr>
          <w:rFonts w:cstheme="minorHAnsi"/>
          <w:sz w:val="32"/>
          <w:szCs w:val="32"/>
        </w:rPr>
      </w:pPr>
      <w:r w:rsidRPr="0030791B">
        <w:rPr>
          <w:rFonts w:cstheme="minorHAnsi"/>
          <w:sz w:val="32"/>
          <w:szCs w:val="32"/>
        </w:rPr>
        <w:t>India is planning to spend USD 130 billion on the modernization of the military in the next 5 years. The government has also allowed the participation of private players in defence manufacturing. This has opened up opportunities for many private investors to enter into defence manufacturing in India through various means. Many foreign OEMs are entering into strategic partnerships with local defence manufacturing firms giving a boost to the domestic defence manufacturing industry. Apart from the large-scale enterprises, this would also provide a lot of business opportunities to MSMEs in the country. As one of the best aerospace and defence consulting firms in India, we help entrepreneurs start and run their business.</w:t>
      </w:r>
    </w:p>
    <w:p w:rsidR="0030791B" w:rsidRPr="0030791B" w:rsidRDefault="0030791B" w:rsidP="0030791B">
      <w:pPr>
        <w:rPr>
          <w:rFonts w:cstheme="minorHAnsi"/>
          <w:sz w:val="32"/>
          <w:szCs w:val="32"/>
        </w:rPr>
      </w:pPr>
      <w:r w:rsidRPr="0030791B">
        <w:rPr>
          <w:rFonts w:cstheme="minorHAnsi"/>
          <w:sz w:val="32"/>
          <w:szCs w:val="32"/>
        </w:rPr>
        <w:t xml:space="preserve">The Indian government has set the defence production target at USD 25 billion by 2025.on military modernization. Additionally, the government has permitted private parties to participate in the production of defences. This has made it possible for numerous private investors to enter the Indian defence manufacturing market in a variety of ways. The domestic defence manufacturing business is growing as a result of numerous global OEMs forming strategic alliances with regional defence manufacturers. This will open up a lot of business chances for MSMEs in the nation in addition to the big businesses. We assist entrepreneurs in starting and operating their businesses as one of the Composite/Armour programs for defence and Law enforcement sector </w:t>
      </w:r>
    </w:p>
    <w:p w:rsidR="0030791B" w:rsidRPr="0030791B" w:rsidRDefault="0030791B" w:rsidP="0030791B">
      <w:pPr>
        <w:rPr>
          <w:rFonts w:cstheme="minorHAnsi"/>
          <w:sz w:val="32"/>
          <w:szCs w:val="32"/>
        </w:rPr>
      </w:pPr>
      <w:r w:rsidRPr="0030791B">
        <w:rPr>
          <w:rFonts w:cstheme="minorHAnsi"/>
          <w:sz w:val="32"/>
          <w:szCs w:val="32"/>
        </w:rPr>
        <w:lastRenderedPageBreak/>
        <w:t>FDI is allowed in defence industry.</w:t>
      </w:r>
    </w:p>
    <w:p w:rsidR="0030791B" w:rsidRPr="0030791B" w:rsidRDefault="0030791B" w:rsidP="0030791B">
      <w:pPr>
        <w:rPr>
          <w:rFonts w:cstheme="minorHAnsi"/>
          <w:sz w:val="32"/>
          <w:szCs w:val="32"/>
        </w:rPr>
      </w:pPr>
      <w:proofErr w:type="spellStart"/>
      <w:r w:rsidRPr="0030791B">
        <w:rPr>
          <w:rFonts w:cstheme="minorHAnsi"/>
          <w:sz w:val="32"/>
          <w:szCs w:val="32"/>
        </w:rPr>
        <w:t>Thedefence</w:t>
      </w:r>
      <w:proofErr w:type="spellEnd"/>
      <w:r w:rsidRPr="0030791B">
        <w:rPr>
          <w:rFonts w:cstheme="minorHAnsi"/>
          <w:sz w:val="32"/>
          <w:szCs w:val="32"/>
        </w:rPr>
        <w:t xml:space="preserve"> and Law </w:t>
      </w:r>
      <w:proofErr w:type="spellStart"/>
      <w:r w:rsidRPr="0030791B">
        <w:rPr>
          <w:rFonts w:cstheme="minorHAnsi"/>
          <w:sz w:val="32"/>
          <w:szCs w:val="32"/>
        </w:rPr>
        <w:t>enforcementprogram</w:t>
      </w:r>
      <w:proofErr w:type="spellEnd"/>
      <w:r w:rsidRPr="0030791B">
        <w:rPr>
          <w:rFonts w:cstheme="minorHAnsi"/>
          <w:sz w:val="32"/>
          <w:szCs w:val="32"/>
        </w:rPr>
        <w:t xml:space="preserve"> is dealing with a number of difficulties brought on quickly advancing technologies, and weak supply networks. With the aid of our skills, technologies, and talent, we assist our clients in advancing the limits of air and space travel while protecting their way of life.</w:t>
      </w:r>
    </w:p>
    <w:p w:rsidR="0030791B" w:rsidRPr="0030791B" w:rsidRDefault="0030791B" w:rsidP="0030791B">
      <w:pPr>
        <w:rPr>
          <w:rFonts w:cstheme="minorHAnsi"/>
          <w:sz w:val="32"/>
          <w:szCs w:val="32"/>
        </w:rPr>
      </w:pPr>
      <w:r w:rsidRPr="0030791B">
        <w:rPr>
          <w:rFonts w:cstheme="minorHAnsi"/>
          <w:sz w:val="32"/>
          <w:szCs w:val="32"/>
        </w:rPr>
        <w:t>Our strategy combines a profound understanding of the dynamics of the market with cutting-edge analytics and an unmatched network of experts. We collaborate with clients to develop internal capabilities, embrace digital and analytics tools, and alter work processes in order to significantly and sustainably improve their businesses.</w:t>
      </w:r>
    </w:p>
    <w:p w:rsidR="0030791B" w:rsidRPr="0030791B" w:rsidRDefault="0030791B" w:rsidP="0030791B">
      <w:pPr>
        <w:rPr>
          <w:rFonts w:eastAsia="Times New Roman" w:cstheme="minorHAnsi"/>
          <w:b/>
          <w:bCs/>
          <w:color w:val="000000" w:themeColor="text1"/>
          <w:sz w:val="44"/>
          <w:szCs w:val="32"/>
        </w:rPr>
      </w:pPr>
      <w:r w:rsidRPr="0030791B">
        <w:rPr>
          <w:rFonts w:eastAsia="Times New Roman" w:cstheme="minorHAnsi"/>
          <w:b/>
          <w:bCs/>
          <w:color w:val="000000" w:themeColor="text1"/>
          <w:sz w:val="44"/>
          <w:szCs w:val="32"/>
        </w:rPr>
        <w:t xml:space="preserve">Our Technical </w:t>
      </w:r>
      <w:proofErr w:type="spellStart"/>
      <w:r w:rsidRPr="0030791B">
        <w:rPr>
          <w:rFonts w:eastAsia="Times New Roman" w:cstheme="minorHAnsi"/>
          <w:b/>
          <w:bCs/>
          <w:color w:val="000000" w:themeColor="text1"/>
          <w:sz w:val="44"/>
          <w:szCs w:val="32"/>
        </w:rPr>
        <w:t>Know how</w:t>
      </w:r>
      <w:proofErr w:type="spellEnd"/>
      <w:r w:rsidRPr="0030791B">
        <w:rPr>
          <w:rFonts w:eastAsia="Times New Roman" w:cstheme="minorHAnsi"/>
          <w:b/>
          <w:bCs/>
          <w:color w:val="000000" w:themeColor="text1"/>
          <w:sz w:val="44"/>
          <w:szCs w:val="32"/>
        </w:rPr>
        <w:t xml:space="preserve"> on </w:t>
      </w:r>
      <w:proofErr w:type="gramStart"/>
      <w:r w:rsidRPr="0030791B">
        <w:rPr>
          <w:rFonts w:eastAsia="Times New Roman" w:cstheme="minorHAnsi"/>
          <w:b/>
          <w:bCs/>
          <w:color w:val="000000" w:themeColor="text1"/>
          <w:sz w:val="44"/>
          <w:szCs w:val="32"/>
        </w:rPr>
        <w:t>Advanced  Composites</w:t>
      </w:r>
      <w:proofErr w:type="gramEnd"/>
      <w:r w:rsidRPr="0030791B">
        <w:rPr>
          <w:rFonts w:eastAsia="Times New Roman" w:cstheme="minorHAnsi"/>
          <w:b/>
          <w:bCs/>
          <w:color w:val="000000" w:themeColor="text1"/>
          <w:sz w:val="44"/>
          <w:szCs w:val="32"/>
        </w:rPr>
        <w:t xml:space="preserve"> / </w:t>
      </w:r>
      <w:proofErr w:type="spellStart"/>
      <w:r w:rsidRPr="0030791B">
        <w:rPr>
          <w:rFonts w:eastAsia="Times New Roman" w:cstheme="minorHAnsi"/>
          <w:b/>
          <w:bCs/>
          <w:color w:val="000000" w:themeColor="text1"/>
          <w:sz w:val="44"/>
          <w:szCs w:val="32"/>
        </w:rPr>
        <w:t>ArmourPrograms</w:t>
      </w:r>
      <w:proofErr w:type="spellEnd"/>
    </w:p>
    <w:p w:rsidR="0030791B" w:rsidRPr="0030791B" w:rsidRDefault="0030791B" w:rsidP="0030791B">
      <w:pPr>
        <w:rPr>
          <w:rFonts w:cstheme="minorHAnsi"/>
          <w:sz w:val="32"/>
          <w:szCs w:val="32"/>
        </w:rPr>
      </w:pPr>
      <w:r w:rsidRPr="0030791B">
        <w:rPr>
          <w:rFonts w:cstheme="minorHAnsi"/>
          <w:sz w:val="32"/>
          <w:szCs w:val="32"/>
        </w:rPr>
        <w:t xml:space="preserve">The range of defence domains is active for our clients. We have developed knowledge in relation to all significant categories of platforms and associated tools, including military Defensive equipment, Body Armour systems, Buoyant </w:t>
      </w:r>
      <w:proofErr w:type="gramStart"/>
      <w:r w:rsidRPr="0030791B">
        <w:rPr>
          <w:rFonts w:cstheme="minorHAnsi"/>
          <w:sz w:val="32"/>
          <w:szCs w:val="32"/>
        </w:rPr>
        <w:t>Vest ,</w:t>
      </w:r>
      <w:proofErr w:type="gramEnd"/>
      <w:r w:rsidRPr="0030791B">
        <w:rPr>
          <w:rFonts w:cstheme="minorHAnsi"/>
          <w:sz w:val="32"/>
          <w:szCs w:val="32"/>
        </w:rPr>
        <w:t xml:space="preserve"> Add on vehicle Armour Kit, as well as Communication set for commander Helmet programs and Vehicle Armour Ballistic Support. In order to address their most urgent concerns, we knew the tendering processes and technical evaluation of these programs to help industry.</w:t>
      </w:r>
    </w:p>
    <w:p w:rsidR="0030791B" w:rsidRPr="0030791B" w:rsidRDefault="0030791B" w:rsidP="0030791B">
      <w:pPr>
        <w:rPr>
          <w:rFonts w:cstheme="minorHAnsi"/>
          <w:sz w:val="32"/>
          <w:szCs w:val="32"/>
        </w:rPr>
      </w:pPr>
      <w:r w:rsidRPr="0030791B">
        <w:rPr>
          <w:rFonts w:cstheme="minorHAnsi"/>
          <w:sz w:val="32"/>
          <w:szCs w:val="32"/>
        </w:rPr>
        <w:t xml:space="preserve">Involved in development and Manufacture of  more than 200 </w:t>
      </w:r>
      <w:proofErr w:type="spellStart"/>
      <w:r w:rsidRPr="0030791B">
        <w:rPr>
          <w:rFonts w:cstheme="minorHAnsi"/>
          <w:sz w:val="32"/>
          <w:szCs w:val="32"/>
        </w:rPr>
        <w:t>ThousandBody</w:t>
      </w:r>
      <w:proofErr w:type="spellEnd"/>
      <w:r w:rsidRPr="0030791B">
        <w:rPr>
          <w:rFonts w:cstheme="minorHAnsi"/>
          <w:sz w:val="32"/>
          <w:szCs w:val="32"/>
        </w:rPr>
        <w:t xml:space="preserve"> Armour Vest and Helmets in the past assignments and assigned for development </w:t>
      </w:r>
      <w:proofErr w:type="spellStart"/>
      <w:r w:rsidRPr="0030791B">
        <w:rPr>
          <w:rFonts w:cstheme="minorHAnsi"/>
          <w:sz w:val="32"/>
          <w:szCs w:val="32"/>
        </w:rPr>
        <w:t>ofLight</w:t>
      </w:r>
      <w:proofErr w:type="spellEnd"/>
      <w:r w:rsidRPr="0030791B">
        <w:rPr>
          <w:rFonts w:cstheme="minorHAnsi"/>
          <w:sz w:val="32"/>
          <w:szCs w:val="32"/>
        </w:rPr>
        <w:t xml:space="preserve"> weight  Car </w:t>
      </w:r>
      <w:proofErr w:type="spellStart"/>
      <w:r w:rsidRPr="0030791B">
        <w:rPr>
          <w:rFonts w:cstheme="minorHAnsi"/>
          <w:sz w:val="32"/>
          <w:szCs w:val="32"/>
        </w:rPr>
        <w:t>Armoring</w:t>
      </w:r>
      <w:proofErr w:type="spellEnd"/>
      <w:r w:rsidRPr="0030791B">
        <w:rPr>
          <w:rFonts w:cstheme="minorHAnsi"/>
          <w:sz w:val="32"/>
          <w:szCs w:val="32"/>
        </w:rPr>
        <w:t xml:space="preserve"> and Add on Armour for Tanks to protect against NIJ Level II , III +&amp; Level </w:t>
      </w:r>
      <w:proofErr w:type="spellStart"/>
      <w:r w:rsidRPr="0030791B">
        <w:rPr>
          <w:rFonts w:cstheme="minorHAnsi"/>
          <w:sz w:val="32"/>
          <w:szCs w:val="32"/>
        </w:rPr>
        <w:t>IVtest</w:t>
      </w:r>
      <w:proofErr w:type="spellEnd"/>
    </w:p>
    <w:p w:rsidR="0030791B" w:rsidRPr="0030791B" w:rsidRDefault="0030791B" w:rsidP="0030791B">
      <w:pPr>
        <w:rPr>
          <w:rFonts w:cstheme="minorHAnsi"/>
          <w:sz w:val="32"/>
          <w:szCs w:val="32"/>
        </w:rPr>
      </w:pPr>
      <w:r w:rsidRPr="0030791B">
        <w:rPr>
          <w:rFonts w:cstheme="minorHAnsi"/>
          <w:sz w:val="32"/>
          <w:szCs w:val="32"/>
        </w:rPr>
        <w:t xml:space="preserve">The aerospace and </w:t>
      </w:r>
      <w:proofErr w:type="gramStart"/>
      <w:r w:rsidRPr="0030791B">
        <w:rPr>
          <w:rFonts w:cstheme="minorHAnsi"/>
          <w:sz w:val="32"/>
          <w:szCs w:val="32"/>
        </w:rPr>
        <w:t>defence  program</w:t>
      </w:r>
      <w:proofErr w:type="gramEnd"/>
      <w:r w:rsidRPr="0030791B">
        <w:rPr>
          <w:rFonts w:cstheme="minorHAnsi"/>
          <w:sz w:val="32"/>
          <w:szCs w:val="32"/>
        </w:rPr>
        <w:t xml:space="preserve"> is dealing with a number of difficulties brought on quickly advancing technologies, and weak supply </w:t>
      </w:r>
      <w:r w:rsidRPr="0030791B">
        <w:rPr>
          <w:rFonts w:cstheme="minorHAnsi"/>
          <w:sz w:val="32"/>
          <w:szCs w:val="32"/>
        </w:rPr>
        <w:lastRenderedPageBreak/>
        <w:t>networks. With the aid of our skills, technologies, and talent, we assist our clients in advancing the limits of air and space travel while protecting their way of life.</w:t>
      </w:r>
    </w:p>
    <w:p w:rsidR="0030791B" w:rsidRPr="0030791B" w:rsidRDefault="0030791B" w:rsidP="0030791B">
      <w:pPr>
        <w:rPr>
          <w:rFonts w:cstheme="minorHAnsi"/>
          <w:sz w:val="32"/>
          <w:szCs w:val="32"/>
        </w:rPr>
      </w:pPr>
      <w:r w:rsidRPr="0030791B">
        <w:rPr>
          <w:rFonts w:cstheme="minorHAnsi"/>
          <w:sz w:val="32"/>
          <w:szCs w:val="32"/>
        </w:rPr>
        <w:t>Our strategy combines a profound understanding of the dynamics of the market with cutting-edge analytics and an unmatched network of experts. We collaborate with clients to develop internal capabilities, embrace digital and analytics tools, and alter work processes in order to significantly and sustainably improve their businesses.</w:t>
      </w:r>
    </w:p>
    <w:p w:rsidR="0030791B" w:rsidRPr="0030791B" w:rsidRDefault="0030791B" w:rsidP="0030791B">
      <w:pPr>
        <w:rPr>
          <w:rFonts w:eastAsia="Times New Roman" w:cstheme="minorHAnsi"/>
          <w:b/>
          <w:bCs/>
          <w:color w:val="000000" w:themeColor="text1"/>
          <w:sz w:val="44"/>
          <w:szCs w:val="32"/>
        </w:rPr>
      </w:pPr>
      <w:r w:rsidRPr="0030791B">
        <w:rPr>
          <w:rFonts w:eastAsia="Times New Roman" w:cstheme="minorHAnsi"/>
          <w:b/>
          <w:bCs/>
          <w:color w:val="000000" w:themeColor="text1"/>
          <w:sz w:val="44"/>
          <w:szCs w:val="32"/>
        </w:rPr>
        <w:t>Defence and Law enforcement</w:t>
      </w:r>
    </w:p>
    <w:p w:rsidR="0030791B" w:rsidRPr="0030791B" w:rsidRDefault="0030791B" w:rsidP="0030791B">
      <w:pPr>
        <w:rPr>
          <w:rFonts w:cstheme="minorHAnsi"/>
          <w:sz w:val="32"/>
          <w:szCs w:val="32"/>
        </w:rPr>
      </w:pPr>
      <w:r w:rsidRPr="0030791B">
        <w:rPr>
          <w:rFonts w:cstheme="minorHAnsi"/>
          <w:sz w:val="32"/>
          <w:szCs w:val="32"/>
        </w:rPr>
        <w:t xml:space="preserve">The range of defence domains is active for our clients. We have developed knowledge in relation to all significant categories of platforms and associated tools, including military Defensive equipment, Body Armour systems, Buoyant </w:t>
      </w:r>
      <w:proofErr w:type="gramStart"/>
      <w:r w:rsidRPr="0030791B">
        <w:rPr>
          <w:rFonts w:cstheme="minorHAnsi"/>
          <w:sz w:val="32"/>
          <w:szCs w:val="32"/>
        </w:rPr>
        <w:t>Vest ,</w:t>
      </w:r>
      <w:proofErr w:type="gramEnd"/>
      <w:r w:rsidRPr="0030791B">
        <w:rPr>
          <w:rFonts w:cstheme="minorHAnsi"/>
          <w:sz w:val="32"/>
          <w:szCs w:val="32"/>
        </w:rPr>
        <w:t xml:space="preserve"> Add on vehicle Armour Kit, as well as Communication set for commander Helmet programs and Vehicle Armour Ballistic Support. In order to address their most urgent concerns, we also collaborate with defence ministries, national security agencies, and Police groups.</w:t>
      </w:r>
    </w:p>
    <w:p w:rsidR="0030791B" w:rsidRPr="0030791B" w:rsidRDefault="0030791B" w:rsidP="0030791B">
      <w:pPr>
        <w:rPr>
          <w:rFonts w:cstheme="minorHAnsi"/>
          <w:sz w:val="32"/>
          <w:szCs w:val="32"/>
        </w:rPr>
      </w:pPr>
      <w:proofErr w:type="gramStart"/>
      <w:r w:rsidRPr="0030791B">
        <w:rPr>
          <w:rFonts w:cstheme="minorHAnsi"/>
          <w:sz w:val="32"/>
          <w:szCs w:val="32"/>
        </w:rPr>
        <w:t>Involved in development of Body Armour more than 200 Thousand Vest and Helmets in the past.</w:t>
      </w:r>
      <w:proofErr w:type="gramEnd"/>
      <w:r w:rsidRPr="0030791B">
        <w:rPr>
          <w:rFonts w:cstheme="minorHAnsi"/>
          <w:sz w:val="32"/>
          <w:szCs w:val="32"/>
        </w:rPr>
        <w:t xml:space="preserve"> </w:t>
      </w:r>
      <w:proofErr w:type="gramStart"/>
      <w:r w:rsidRPr="0030791B">
        <w:rPr>
          <w:rFonts w:cstheme="minorHAnsi"/>
          <w:sz w:val="32"/>
          <w:szCs w:val="32"/>
        </w:rPr>
        <w:t xml:space="preserve">Developed Car </w:t>
      </w:r>
      <w:proofErr w:type="spellStart"/>
      <w:r w:rsidRPr="0030791B">
        <w:rPr>
          <w:rFonts w:cstheme="minorHAnsi"/>
          <w:sz w:val="32"/>
          <w:szCs w:val="32"/>
        </w:rPr>
        <w:t>Armor</w:t>
      </w:r>
      <w:proofErr w:type="spellEnd"/>
      <w:r w:rsidRPr="0030791B">
        <w:rPr>
          <w:rFonts w:cstheme="minorHAnsi"/>
          <w:sz w:val="32"/>
          <w:szCs w:val="32"/>
        </w:rPr>
        <w:t xml:space="preserve"> to protect against NIJ Level III + test.</w:t>
      </w:r>
      <w:proofErr w:type="gramEnd"/>
    </w:p>
    <w:sectPr w:rsidR="0030791B" w:rsidRPr="0030791B" w:rsidSect="00A12D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0791B"/>
    <w:rsid w:val="00087BED"/>
    <w:rsid w:val="0030791B"/>
    <w:rsid w:val="006D6982"/>
    <w:rsid w:val="00E31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1B"/>
    <w:pPr>
      <w:spacing w:after="160" w:line="259" w:lineRule="auto"/>
    </w:pPr>
    <w:rPr>
      <w:rFonts w:asciiTheme="minorHAnsi" w:eastAsiaTheme="minorEastAsia" w:hAnsiTheme="minorHAnsi" w:cs="Tunga"/>
      <w:sz w:val="22"/>
      <w:lang w:val="en-GB"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2022-08-13T11:09:00Z</dcterms:created>
  <dcterms:modified xsi:type="dcterms:W3CDTF">2022-08-13T11:09:00Z</dcterms:modified>
</cp:coreProperties>
</file>