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2016" w14:textId="77777777" w:rsidR="00A544F7" w:rsidRDefault="004A025E">
      <w:pPr>
        <w:jc w:val="center"/>
        <w:rPr>
          <w:rFonts w:hint="eastAsia"/>
        </w:rPr>
      </w:pPr>
      <w:r>
        <w:rPr>
          <w:rFonts w:ascii="Aptos Display" w:hAnsi="Aptos Display"/>
          <w:b/>
          <w:sz w:val="48"/>
        </w:rPr>
        <w:t>DAY 8 — LAB 8</w:t>
      </w:r>
    </w:p>
    <w:p w14:paraId="7266E706" w14:textId="77777777" w:rsidR="00A544F7" w:rsidRDefault="004A025E">
      <w:pPr>
        <w:jc w:val="center"/>
        <w:rPr>
          <w:rFonts w:hint="eastAsia"/>
        </w:rPr>
      </w:pPr>
      <w:r>
        <w:rPr>
          <w:b/>
          <w:sz w:val="34"/>
        </w:rPr>
        <w:t>Workplace Writing II: Summary Fidelity and Report Scaffolding</w:t>
      </w:r>
    </w:p>
    <w:p w14:paraId="1F5E1F7F" w14:textId="03E03787" w:rsidR="00A544F7" w:rsidRDefault="004A025E" w:rsidP="000F016E">
      <w:pPr>
        <w:jc w:val="center"/>
        <w:rPr>
          <w:rFonts w:hint="eastAsia"/>
        </w:rPr>
      </w:pPr>
      <w:r>
        <w:rPr>
          <w:b/>
        </w:rPr>
        <w:br/>
      </w:r>
    </w:p>
    <w:p w14:paraId="78EAFE4F" w14:textId="77777777" w:rsidR="00A544F7" w:rsidRDefault="004A025E">
      <w:pPr>
        <w:jc w:val="center"/>
        <w:rPr>
          <w:rFonts w:hint="eastAsia"/>
        </w:rPr>
      </w:pPr>
      <w:r>
        <w:rPr>
          <w:b/>
          <w:sz w:val="26"/>
        </w:rPr>
        <w:t>Purpose of the Lab</w:t>
      </w:r>
    </w:p>
    <w:p w14:paraId="6A2B1F39" w14:textId="4BBEF3C9" w:rsidR="00A544F7" w:rsidRDefault="004A025E">
      <w:pPr>
        <w:jc w:val="center"/>
        <w:rPr>
          <w:rFonts w:hint="eastAsia"/>
        </w:rPr>
      </w:pPr>
      <w:r>
        <w:t xml:space="preserve">To use Generative AI for workplace summarisation while checking source fidelity, numerical accuracy, omissions and unsupported information, and to build a management-report scaffold using </w:t>
      </w:r>
      <w:r>
        <w:t>placeholders.</w:t>
      </w:r>
    </w:p>
    <w:p w14:paraId="1359B7BC" w14:textId="77777777" w:rsidR="00A544F7" w:rsidRDefault="004A025E">
      <w:pPr>
        <w:rPr>
          <w:rFonts w:hint="eastAsia"/>
        </w:rPr>
      </w:pPr>
      <w:r>
        <w:br w:type="page"/>
      </w:r>
    </w:p>
    <w:p w14:paraId="73EA5B98" w14:textId="77777777" w:rsidR="00A544F7" w:rsidRDefault="004A025E">
      <w:pPr>
        <w:pStyle w:val="Heading1"/>
      </w:pPr>
      <w:r>
        <w:lastRenderedPageBreak/>
        <w:t>1. Understanding Summary Fidelity</w:t>
      </w:r>
    </w:p>
    <w:p w14:paraId="00C8CE2F" w14:textId="77777777" w:rsidR="00A544F7" w:rsidRDefault="004A025E">
      <w:pPr>
        <w:rPr>
          <w:rFonts w:hint="eastAsia"/>
        </w:rPr>
      </w:pPr>
      <w:r>
        <w:t>Summary fidelity means that an AI-generated summary represents the original source accurately without changing its meaning. A faithful summary should not add new facts, remove critical information, exaggerate conclusions, invent statistics, present assumptions as facts, or create unsupported recommendations.</w:t>
      </w:r>
    </w:p>
    <w:p w14:paraId="6E280391" w14:textId="77777777" w:rsidR="00A544F7" w:rsidRDefault="004A025E">
      <w:pPr>
        <w:pStyle w:val="Heading1"/>
      </w:pPr>
      <w:r>
        <w:t>2. Source Passage — Passenger-Service Report</w:t>
      </w:r>
    </w:p>
    <w:p w14:paraId="101DCACD" w14:textId="77777777" w:rsidR="00A544F7" w:rsidRDefault="004A025E">
      <w:pPr>
        <w:rPr>
          <w:rFonts w:hint="eastAsia"/>
        </w:rPr>
      </w:pPr>
      <w: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 The report did not measure overall passenger satisfaction. It did not compare the airport with other airports. No financial impact was calculated. Airport management introduced two temporary information desks near</w:t>
      </w:r>
      <w:r>
        <w:t xml:space="preserve"> the security area for a two-week trial. The effect of this trial had not been measured when the report was prepared.</w:t>
      </w:r>
    </w:p>
    <w:p w14:paraId="61F9D2BE" w14:textId="77777777" w:rsidR="00A544F7" w:rsidRDefault="004A025E">
      <w:pPr>
        <w:pStyle w:val="Heading1"/>
      </w:pPr>
      <w:r>
        <w:t>3. Structured Summarisation Prompt Used</w:t>
      </w:r>
    </w:p>
    <w:p w14:paraId="4816ACAC" w14:textId="77777777" w:rsidR="00A544F7" w:rsidRDefault="004A025E">
      <w:pPr>
        <w:rPr>
          <w:rFonts w:hint="eastAsia"/>
        </w:rPr>
      </w:pPr>
      <w: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28EB20AC" w14:textId="77777777" w:rsidR="00A544F7" w:rsidRDefault="004A025E">
      <w:pPr>
        <w:pStyle w:val="Heading2"/>
      </w:pPr>
      <w:r>
        <w:t>Initial AI Summary</w:t>
      </w:r>
    </w:p>
    <w:p w14:paraId="5F512652" w14:textId="77777777" w:rsidR="00A544F7" w:rsidRDefault="004A025E">
      <w:pPr>
        <w:rPr>
          <w:rFonts w:hint="eastAsia"/>
        </w:rPr>
      </w:pPr>
      <w:r>
        <w:t>During August, an airport customer-service team reviewed 120 passenger comments. The main concerns were long security queues (45), unclear directional signs (30), baggage delays (20) and limited seating near departure gates (15). Ten comments praised staff helpfulness. Management introduced two temporary information desks near security for a two-week trial.</w:t>
      </w:r>
    </w:p>
    <w:p w14:paraId="47380EB3" w14:textId="77777777" w:rsidR="00A544F7" w:rsidRDefault="004A025E">
      <w:pPr>
        <w:pStyle w:val="Heading1"/>
      </w:pPr>
      <w:r>
        <w:t>4. Claim-by-Claim Fidelity Check</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39044AC1" w14:textId="77777777">
        <w:trPr>
          <w:jc w:val="center"/>
        </w:trPr>
        <w:tc>
          <w:tcPr>
            <w:tcW w:w="2556" w:type="dxa"/>
            <w:shd w:val="clear" w:color="auto" w:fill="D9EAF7"/>
            <w:vAlign w:val="center"/>
          </w:tcPr>
          <w:p w14:paraId="4C98CCFB" w14:textId="77777777" w:rsidR="00A544F7" w:rsidRDefault="004A025E">
            <w:pPr>
              <w:rPr>
                <w:rFonts w:hint="eastAsia"/>
              </w:rPr>
            </w:pPr>
            <w:r>
              <w:rPr>
                <w:b/>
                <w:sz w:val="18"/>
              </w:rPr>
              <w:t>Claim in AI Summary</w:t>
            </w:r>
          </w:p>
        </w:tc>
        <w:tc>
          <w:tcPr>
            <w:tcW w:w="2556" w:type="dxa"/>
            <w:shd w:val="clear" w:color="auto" w:fill="D9EAF7"/>
            <w:vAlign w:val="center"/>
          </w:tcPr>
          <w:p w14:paraId="1CFC9EDD" w14:textId="77777777" w:rsidR="00A544F7" w:rsidRDefault="004A025E">
            <w:pPr>
              <w:rPr>
                <w:rFonts w:hint="eastAsia"/>
              </w:rPr>
            </w:pPr>
            <w:r>
              <w:rPr>
                <w:b/>
                <w:sz w:val="18"/>
              </w:rPr>
              <w:t>Present in Source?</w:t>
            </w:r>
          </w:p>
        </w:tc>
        <w:tc>
          <w:tcPr>
            <w:tcW w:w="2556" w:type="dxa"/>
            <w:shd w:val="clear" w:color="auto" w:fill="D9EAF7"/>
            <w:vAlign w:val="center"/>
          </w:tcPr>
          <w:p w14:paraId="22674A6C" w14:textId="77777777" w:rsidR="00A544F7" w:rsidRDefault="004A025E">
            <w:pPr>
              <w:rPr>
                <w:rFonts w:hint="eastAsia"/>
              </w:rPr>
            </w:pPr>
            <w:r>
              <w:rPr>
                <w:b/>
                <w:sz w:val="18"/>
              </w:rPr>
              <w:t>Support Level</w:t>
            </w:r>
          </w:p>
        </w:tc>
        <w:tc>
          <w:tcPr>
            <w:tcW w:w="2556" w:type="dxa"/>
            <w:shd w:val="clear" w:color="auto" w:fill="D9EAF7"/>
            <w:vAlign w:val="center"/>
          </w:tcPr>
          <w:p w14:paraId="6F9EC54F" w14:textId="77777777" w:rsidR="00A544F7" w:rsidRDefault="004A025E">
            <w:pPr>
              <w:rPr>
                <w:rFonts w:hint="eastAsia"/>
              </w:rPr>
            </w:pPr>
            <w:r>
              <w:rPr>
                <w:b/>
                <w:sz w:val="18"/>
              </w:rPr>
              <w:t>Correction Required</w:t>
            </w:r>
          </w:p>
        </w:tc>
      </w:tr>
      <w:tr w:rsidR="00A544F7" w14:paraId="0F2AA1C7" w14:textId="77777777">
        <w:trPr>
          <w:jc w:val="center"/>
        </w:trPr>
        <w:tc>
          <w:tcPr>
            <w:tcW w:w="2556" w:type="dxa"/>
            <w:vAlign w:val="center"/>
          </w:tcPr>
          <w:p w14:paraId="74B4AD0B" w14:textId="77777777" w:rsidR="00A544F7" w:rsidRDefault="004A025E">
            <w:pPr>
              <w:rPr>
                <w:rFonts w:hint="eastAsia"/>
              </w:rPr>
            </w:pPr>
            <w:r>
              <w:rPr>
                <w:sz w:val="18"/>
              </w:rPr>
              <w:t>The team reviewed 120 passenger comments during August.</w:t>
            </w:r>
          </w:p>
        </w:tc>
        <w:tc>
          <w:tcPr>
            <w:tcW w:w="2556" w:type="dxa"/>
            <w:vAlign w:val="center"/>
          </w:tcPr>
          <w:p w14:paraId="525F8484" w14:textId="77777777" w:rsidR="00A544F7" w:rsidRDefault="004A025E">
            <w:pPr>
              <w:rPr>
                <w:rFonts w:hint="eastAsia"/>
              </w:rPr>
            </w:pPr>
            <w:r>
              <w:rPr>
                <w:sz w:val="18"/>
              </w:rPr>
              <w:t>Yes</w:t>
            </w:r>
          </w:p>
        </w:tc>
        <w:tc>
          <w:tcPr>
            <w:tcW w:w="2556" w:type="dxa"/>
            <w:vAlign w:val="center"/>
          </w:tcPr>
          <w:p w14:paraId="356BB02B" w14:textId="77777777" w:rsidR="00A544F7" w:rsidRDefault="004A025E">
            <w:pPr>
              <w:rPr>
                <w:rFonts w:hint="eastAsia"/>
              </w:rPr>
            </w:pPr>
            <w:r>
              <w:rPr>
                <w:sz w:val="18"/>
              </w:rPr>
              <w:t>Fully supported</w:t>
            </w:r>
          </w:p>
        </w:tc>
        <w:tc>
          <w:tcPr>
            <w:tcW w:w="2556" w:type="dxa"/>
            <w:vAlign w:val="center"/>
          </w:tcPr>
          <w:p w14:paraId="7F5230E4" w14:textId="77777777" w:rsidR="00A544F7" w:rsidRDefault="004A025E">
            <w:pPr>
              <w:rPr>
                <w:rFonts w:hint="eastAsia"/>
              </w:rPr>
            </w:pPr>
            <w:r>
              <w:rPr>
                <w:sz w:val="18"/>
              </w:rPr>
              <w:t>None.</w:t>
            </w:r>
          </w:p>
        </w:tc>
      </w:tr>
      <w:tr w:rsidR="00A544F7" w14:paraId="13ABB85D" w14:textId="77777777">
        <w:trPr>
          <w:jc w:val="center"/>
        </w:trPr>
        <w:tc>
          <w:tcPr>
            <w:tcW w:w="2556" w:type="dxa"/>
            <w:vAlign w:val="center"/>
          </w:tcPr>
          <w:p w14:paraId="718D0803" w14:textId="77777777" w:rsidR="00A544F7" w:rsidRDefault="004A025E">
            <w:pPr>
              <w:rPr>
                <w:rFonts w:hint="eastAsia"/>
              </w:rPr>
            </w:pPr>
            <w:r>
              <w:rPr>
                <w:sz w:val="18"/>
              </w:rPr>
              <w:t>45 comments concerned long security-screening queues.</w:t>
            </w:r>
          </w:p>
        </w:tc>
        <w:tc>
          <w:tcPr>
            <w:tcW w:w="2556" w:type="dxa"/>
            <w:vAlign w:val="center"/>
          </w:tcPr>
          <w:p w14:paraId="4A79482F" w14:textId="77777777" w:rsidR="00A544F7" w:rsidRDefault="004A025E">
            <w:pPr>
              <w:rPr>
                <w:rFonts w:hint="eastAsia"/>
              </w:rPr>
            </w:pPr>
            <w:r>
              <w:rPr>
                <w:sz w:val="18"/>
              </w:rPr>
              <w:t>Yes</w:t>
            </w:r>
          </w:p>
        </w:tc>
        <w:tc>
          <w:tcPr>
            <w:tcW w:w="2556" w:type="dxa"/>
            <w:vAlign w:val="center"/>
          </w:tcPr>
          <w:p w14:paraId="29D31EE6" w14:textId="77777777" w:rsidR="00A544F7" w:rsidRDefault="004A025E">
            <w:pPr>
              <w:rPr>
                <w:rFonts w:hint="eastAsia"/>
              </w:rPr>
            </w:pPr>
            <w:r>
              <w:rPr>
                <w:sz w:val="18"/>
              </w:rPr>
              <w:t>Fully supported</w:t>
            </w:r>
          </w:p>
        </w:tc>
        <w:tc>
          <w:tcPr>
            <w:tcW w:w="2556" w:type="dxa"/>
            <w:vAlign w:val="center"/>
          </w:tcPr>
          <w:p w14:paraId="23551FA5" w14:textId="77777777" w:rsidR="00A544F7" w:rsidRDefault="004A025E">
            <w:pPr>
              <w:rPr>
                <w:rFonts w:hint="eastAsia"/>
              </w:rPr>
            </w:pPr>
            <w:r>
              <w:rPr>
                <w:sz w:val="18"/>
              </w:rPr>
              <w:t>None.</w:t>
            </w:r>
          </w:p>
        </w:tc>
      </w:tr>
      <w:tr w:rsidR="00A544F7" w14:paraId="36EE9026" w14:textId="77777777">
        <w:trPr>
          <w:jc w:val="center"/>
        </w:trPr>
        <w:tc>
          <w:tcPr>
            <w:tcW w:w="2556" w:type="dxa"/>
            <w:vAlign w:val="center"/>
          </w:tcPr>
          <w:p w14:paraId="3DCC7CD6" w14:textId="77777777" w:rsidR="00A544F7" w:rsidRDefault="004A025E">
            <w:pPr>
              <w:rPr>
                <w:rFonts w:hint="eastAsia"/>
              </w:rPr>
            </w:pPr>
            <w:r>
              <w:rPr>
                <w:sz w:val="18"/>
              </w:rPr>
              <w:t>30 comments concerned unclear directional signs and 20 concerned baggage delays.</w:t>
            </w:r>
          </w:p>
        </w:tc>
        <w:tc>
          <w:tcPr>
            <w:tcW w:w="2556" w:type="dxa"/>
            <w:vAlign w:val="center"/>
          </w:tcPr>
          <w:p w14:paraId="68DDE84B" w14:textId="77777777" w:rsidR="00A544F7" w:rsidRDefault="004A025E">
            <w:pPr>
              <w:rPr>
                <w:rFonts w:hint="eastAsia"/>
              </w:rPr>
            </w:pPr>
            <w:r>
              <w:rPr>
                <w:sz w:val="18"/>
              </w:rPr>
              <w:t>Yes</w:t>
            </w:r>
          </w:p>
        </w:tc>
        <w:tc>
          <w:tcPr>
            <w:tcW w:w="2556" w:type="dxa"/>
            <w:vAlign w:val="center"/>
          </w:tcPr>
          <w:p w14:paraId="24257B2F" w14:textId="77777777" w:rsidR="00A544F7" w:rsidRDefault="004A025E">
            <w:pPr>
              <w:rPr>
                <w:rFonts w:hint="eastAsia"/>
              </w:rPr>
            </w:pPr>
            <w:r>
              <w:rPr>
                <w:sz w:val="18"/>
              </w:rPr>
              <w:t>Fully supported</w:t>
            </w:r>
          </w:p>
        </w:tc>
        <w:tc>
          <w:tcPr>
            <w:tcW w:w="2556" w:type="dxa"/>
            <w:vAlign w:val="center"/>
          </w:tcPr>
          <w:p w14:paraId="4CF3902B" w14:textId="77777777" w:rsidR="00A544F7" w:rsidRDefault="004A025E">
            <w:pPr>
              <w:rPr>
                <w:rFonts w:hint="eastAsia"/>
              </w:rPr>
            </w:pPr>
            <w:r>
              <w:rPr>
                <w:sz w:val="18"/>
              </w:rPr>
              <w:t>None.</w:t>
            </w:r>
          </w:p>
        </w:tc>
      </w:tr>
      <w:tr w:rsidR="00A544F7" w14:paraId="3ADBE628" w14:textId="77777777">
        <w:trPr>
          <w:jc w:val="center"/>
        </w:trPr>
        <w:tc>
          <w:tcPr>
            <w:tcW w:w="2556" w:type="dxa"/>
            <w:vAlign w:val="center"/>
          </w:tcPr>
          <w:p w14:paraId="791CC310" w14:textId="77777777" w:rsidR="00A544F7" w:rsidRDefault="004A025E">
            <w:pPr>
              <w:rPr>
                <w:rFonts w:hint="eastAsia"/>
              </w:rPr>
            </w:pPr>
            <w:r>
              <w:rPr>
                <w:sz w:val="18"/>
              </w:rPr>
              <w:t>15 comments concerned limited seating and 10 praised staff helpfulness.</w:t>
            </w:r>
          </w:p>
        </w:tc>
        <w:tc>
          <w:tcPr>
            <w:tcW w:w="2556" w:type="dxa"/>
            <w:vAlign w:val="center"/>
          </w:tcPr>
          <w:p w14:paraId="5F744508" w14:textId="77777777" w:rsidR="00A544F7" w:rsidRDefault="004A025E">
            <w:pPr>
              <w:rPr>
                <w:rFonts w:hint="eastAsia"/>
              </w:rPr>
            </w:pPr>
            <w:r>
              <w:rPr>
                <w:sz w:val="18"/>
              </w:rPr>
              <w:t>Yes</w:t>
            </w:r>
          </w:p>
        </w:tc>
        <w:tc>
          <w:tcPr>
            <w:tcW w:w="2556" w:type="dxa"/>
            <w:vAlign w:val="center"/>
          </w:tcPr>
          <w:p w14:paraId="0A892671" w14:textId="77777777" w:rsidR="00A544F7" w:rsidRDefault="004A025E">
            <w:pPr>
              <w:rPr>
                <w:rFonts w:hint="eastAsia"/>
              </w:rPr>
            </w:pPr>
            <w:r>
              <w:rPr>
                <w:sz w:val="18"/>
              </w:rPr>
              <w:t>Fully supported</w:t>
            </w:r>
          </w:p>
        </w:tc>
        <w:tc>
          <w:tcPr>
            <w:tcW w:w="2556" w:type="dxa"/>
            <w:vAlign w:val="center"/>
          </w:tcPr>
          <w:p w14:paraId="4A946B0E" w14:textId="77777777" w:rsidR="00A544F7" w:rsidRDefault="004A025E">
            <w:pPr>
              <w:rPr>
                <w:rFonts w:hint="eastAsia"/>
              </w:rPr>
            </w:pPr>
            <w:r>
              <w:rPr>
                <w:sz w:val="18"/>
              </w:rPr>
              <w:t>None.</w:t>
            </w:r>
          </w:p>
        </w:tc>
      </w:tr>
      <w:tr w:rsidR="00A544F7" w14:paraId="00F7EA28" w14:textId="77777777">
        <w:trPr>
          <w:jc w:val="center"/>
        </w:trPr>
        <w:tc>
          <w:tcPr>
            <w:tcW w:w="2556" w:type="dxa"/>
            <w:vAlign w:val="center"/>
          </w:tcPr>
          <w:p w14:paraId="21195FDB" w14:textId="77777777" w:rsidR="00A544F7" w:rsidRDefault="004A025E">
            <w:pPr>
              <w:rPr>
                <w:rFonts w:hint="eastAsia"/>
              </w:rPr>
            </w:pPr>
            <w:r>
              <w:rPr>
                <w:sz w:val="18"/>
              </w:rPr>
              <w:t>Two temporary information desks were introduced near security for a two-week trial.</w:t>
            </w:r>
          </w:p>
        </w:tc>
        <w:tc>
          <w:tcPr>
            <w:tcW w:w="2556" w:type="dxa"/>
            <w:vAlign w:val="center"/>
          </w:tcPr>
          <w:p w14:paraId="657F076F" w14:textId="77777777" w:rsidR="00A544F7" w:rsidRDefault="004A025E">
            <w:pPr>
              <w:rPr>
                <w:rFonts w:hint="eastAsia"/>
              </w:rPr>
            </w:pPr>
            <w:r>
              <w:rPr>
                <w:sz w:val="18"/>
              </w:rPr>
              <w:t>Yes</w:t>
            </w:r>
          </w:p>
        </w:tc>
        <w:tc>
          <w:tcPr>
            <w:tcW w:w="2556" w:type="dxa"/>
            <w:vAlign w:val="center"/>
          </w:tcPr>
          <w:p w14:paraId="554D13FA" w14:textId="77777777" w:rsidR="00A544F7" w:rsidRDefault="004A025E">
            <w:pPr>
              <w:rPr>
                <w:rFonts w:hint="eastAsia"/>
              </w:rPr>
            </w:pPr>
            <w:r>
              <w:rPr>
                <w:sz w:val="18"/>
              </w:rPr>
              <w:t>Fully supported</w:t>
            </w:r>
          </w:p>
        </w:tc>
        <w:tc>
          <w:tcPr>
            <w:tcW w:w="2556" w:type="dxa"/>
            <w:vAlign w:val="center"/>
          </w:tcPr>
          <w:p w14:paraId="090431D2" w14:textId="77777777" w:rsidR="00A544F7" w:rsidRDefault="004A025E">
            <w:pPr>
              <w:rPr>
                <w:rFonts w:hint="eastAsia"/>
              </w:rPr>
            </w:pPr>
            <w:r>
              <w:rPr>
                <w:sz w:val="18"/>
              </w:rPr>
              <w:t>Add the unmeasured trial effect to make the summary more complete.</w:t>
            </w:r>
          </w:p>
        </w:tc>
      </w:tr>
    </w:tbl>
    <w:p w14:paraId="41DEC218" w14:textId="77777777" w:rsidR="00A544F7" w:rsidRDefault="00A544F7">
      <w:pPr>
        <w:rPr>
          <w:rFonts w:hint="eastAsia"/>
        </w:rPr>
      </w:pPr>
    </w:p>
    <w:p w14:paraId="19C8EA17" w14:textId="77777777" w:rsidR="00A544F7" w:rsidRDefault="004A025E">
      <w:pPr>
        <w:pStyle w:val="Heading1"/>
      </w:pPr>
      <w:r>
        <w:lastRenderedPageBreak/>
        <w:t>5. Numerical Information Check</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033C1104" w14:textId="77777777">
        <w:trPr>
          <w:jc w:val="center"/>
        </w:trPr>
        <w:tc>
          <w:tcPr>
            <w:tcW w:w="2556" w:type="dxa"/>
            <w:shd w:val="clear" w:color="auto" w:fill="D9EAF7"/>
            <w:vAlign w:val="center"/>
          </w:tcPr>
          <w:p w14:paraId="4BC92B5A" w14:textId="77777777" w:rsidR="00A544F7" w:rsidRDefault="004A025E">
            <w:pPr>
              <w:rPr>
                <w:rFonts w:hint="eastAsia"/>
              </w:rPr>
            </w:pPr>
            <w:r>
              <w:rPr>
                <w:b/>
                <w:sz w:val="18"/>
              </w:rPr>
              <w:t>Information</w:t>
            </w:r>
          </w:p>
        </w:tc>
        <w:tc>
          <w:tcPr>
            <w:tcW w:w="2556" w:type="dxa"/>
            <w:shd w:val="clear" w:color="auto" w:fill="D9EAF7"/>
            <w:vAlign w:val="center"/>
          </w:tcPr>
          <w:p w14:paraId="7F9101F8" w14:textId="77777777" w:rsidR="00A544F7" w:rsidRDefault="004A025E">
            <w:pPr>
              <w:rPr>
                <w:rFonts w:hint="eastAsia"/>
              </w:rPr>
            </w:pPr>
            <w:r>
              <w:rPr>
                <w:b/>
                <w:sz w:val="18"/>
              </w:rPr>
              <w:t>Original Source</w:t>
            </w:r>
          </w:p>
        </w:tc>
        <w:tc>
          <w:tcPr>
            <w:tcW w:w="2556" w:type="dxa"/>
            <w:shd w:val="clear" w:color="auto" w:fill="D9EAF7"/>
            <w:vAlign w:val="center"/>
          </w:tcPr>
          <w:p w14:paraId="790584F8" w14:textId="77777777" w:rsidR="00A544F7" w:rsidRDefault="004A025E">
            <w:pPr>
              <w:rPr>
                <w:rFonts w:hint="eastAsia"/>
              </w:rPr>
            </w:pPr>
            <w:r>
              <w:rPr>
                <w:b/>
                <w:sz w:val="18"/>
              </w:rPr>
              <w:t>AI Summary</w:t>
            </w:r>
          </w:p>
        </w:tc>
        <w:tc>
          <w:tcPr>
            <w:tcW w:w="2556" w:type="dxa"/>
            <w:shd w:val="clear" w:color="auto" w:fill="D9EAF7"/>
            <w:vAlign w:val="center"/>
          </w:tcPr>
          <w:p w14:paraId="63CB244A" w14:textId="77777777" w:rsidR="00A544F7" w:rsidRDefault="004A025E">
            <w:pPr>
              <w:rPr>
                <w:rFonts w:hint="eastAsia"/>
              </w:rPr>
            </w:pPr>
            <w:r>
              <w:rPr>
                <w:b/>
                <w:sz w:val="18"/>
              </w:rPr>
              <w:t>Match?</w:t>
            </w:r>
          </w:p>
        </w:tc>
      </w:tr>
      <w:tr w:rsidR="00A544F7" w14:paraId="3E18E94F" w14:textId="77777777">
        <w:trPr>
          <w:jc w:val="center"/>
        </w:trPr>
        <w:tc>
          <w:tcPr>
            <w:tcW w:w="2556" w:type="dxa"/>
            <w:vAlign w:val="center"/>
          </w:tcPr>
          <w:p w14:paraId="326569AC" w14:textId="77777777" w:rsidR="00A544F7" w:rsidRDefault="004A025E">
            <w:pPr>
              <w:rPr>
                <w:rFonts w:hint="eastAsia"/>
              </w:rPr>
            </w:pPr>
            <w:r>
              <w:rPr>
                <w:sz w:val="18"/>
              </w:rPr>
              <w:t>Total passenger comments</w:t>
            </w:r>
          </w:p>
        </w:tc>
        <w:tc>
          <w:tcPr>
            <w:tcW w:w="2556" w:type="dxa"/>
            <w:vAlign w:val="center"/>
          </w:tcPr>
          <w:p w14:paraId="7793AD32" w14:textId="77777777" w:rsidR="00A544F7" w:rsidRDefault="004A025E">
            <w:pPr>
              <w:rPr>
                <w:rFonts w:hint="eastAsia"/>
              </w:rPr>
            </w:pPr>
            <w:r>
              <w:rPr>
                <w:sz w:val="18"/>
              </w:rPr>
              <w:t>120</w:t>
            </w:r>
          </w:p>
        </w:tc>
        <w:tc>
          <w:tcPr>
            <w:tcW w:w="2556" w:type="dxa"/>
            <w:vAlign w:val="center"/>
          </w:tcPr>
          <w:p w14:paraId="77685378" w14:textId="77777777" w:rsidR="00A544F7" w:rsidRDefault="004A025E">
            <w:pPr>
              <w:rPr>
                <w:rFonts w:hint="eastAsia"/>
              </w:rPr>
            </w:pPr>
            <w:r>
              <w:rPr>
                <w:sz w:val="18"/>
              </w:rPr>
              <w:t>120</w:t>
            </w:r>
          </w:p>
        </w:tc>
        <w:tc>
          <w:tcPr>
            <w:tcW w:w="2556" w:type="dxa"/>
            <w:vAlign w:val="center"/>
          </w:tcPr>
          <w:p w14:paraId="7857099E" w14:textId="77777777" w:rsidR="00A544F7" w:rsidRDefault="004A025E">
            <w:pPr>
              <w:rPr>
                <w:rFonts w:hint="eastAsia"/>
              </w:rPr>
            </w:pPr>
            <w:r>
              <w:rPr>
                <w:sz w:val="18"/>
              </w:rPr>
              <w:t>Yes</w:t>
            </w:r>
          </w:p>
        </w:tc>
      </w:tr>
      <w:tr w:rsidR="00A544F7" w14:paraId="2062148C" w14:textId="77777777">
        <w:trPr>
          <w:jc w:val="center"/>
        </w:trPr>
        <w:tc>
          <w:tcPr>
            <w:tcW w:w="2556" w:type="dxa"/>
            <w:vAlign w:val="center"/>
          </w:tcPr>
          <w:p w14:paraId="5CBB5FBA" w14:textId="77777777" w:rsidR="00A544F7" w:rsidRDefault="004A025E">
            <w:pPr>
              <w:rPr>
                <w:rFonts w:hint="eastAsia"/>
              </w:rPr>
            </w:pPr>
            <w:r>
              <w:rPr>
                <w:sz w:val="18"/>
              </w:rPr>
              <w:t>Security-queue complaints</w:t>
            </w:r>
          </w:p>
        </w:tc>
        <w:tc>
          <w:tcPr>
            <w:tcW w:w="2556" w:type="dxa"/>
            <w:vAlign w:val="center"/>
          </w:tcPr>
          <w:p w14:paraId="1B544F38" w14:textId="77777777" w:rsidR="00A544F7" w:rsidRDefault="004A025E">
            <w:pPr>
              <w:rPr>
                <w:rFonts w:hint="eastAsia"/>
              </w:rPr>
            </w:pPr>
            <w:r>
              <w:rPr>
                <w:sz w:val="18"/>
              </w:rPr>
              <w:t>45</w:t>
            </w:r>
          </w:p>
        </w:tc>
        <w:tc>
          <w:tcPr>
            <w:tcW w:w="2556" w:type="dxa"/>
            <w:vAlign w:val="center"/>
          </w:tcPr>
          <w:p w14:paraId="0C6FD95C" w14:textId="77777777" w:rsidR="00A544F7" w:rsidRDefault="004A025E">
            <w:pPr>
              <w:rPr>
                <w:rFonts w:hint="eastAsia"/>
              </w:rPr>
            </w:pPr>
            <w:r>
              <w:rPr>
                <w:sz w:val="18"/>
              </w:rPr>
              <w:t>45</w:t>
            </w:r>
          </w:p>
        </w:tc>
        <w:tc>
          <w:tcPr>
            <w:tcW w:w="2556" w:type="dxa"/>
            <w:vAlign w:val="center"/>
          </w:tcPr>
          <w:p w14:paraId="39F252DF" w14:textId="77777777" w:rsidR="00A544F7" w:rsidRDefault="004A025E">
            <w:pPr>
              <w:rPr>
                <w:rFonts w:hint="eastAsia"/>
              </w:rPr>
            </w:pPr>
            <w:r>
              <w:rPr>
                <w:sz w:val="18"/>
              </w:rPr>
              <w:t>Yes</w:t>
            </w:r>
          </w:p>
        </w:tc>
      </w:tr>
      <w:tr w:rsidR="00A544F7" w14:paraId="39DA139B" w14:textId="77777777">
        <w:trPr>
          <w:jc w:val="center"/>
        </w:trPr>
        <w:tc>
          <w:tcPr>
            <w:tcW w:w="2556" w:type="dxa"/>
            <w:vAlign w:val="center"/>
          </w:tcPr>
          <w:p w14:paraId="6DBB0909" w14:textId="77777777" w:rsidR="00A544F7" w:rsidRDefault="004A025E">
            <w:pPr>
              <w:rPr>
                <w:rFonts w:hint="eastAsia"/>
              </w:rPr>
            </w:pPr>
            <w:r>
              <w:rPr>
                <w:sz w:val="18"/>
              </w:rPr>
              <w:t>Directional-sign complaints</w:t>
            </w:r>
          </w:p>
        </w:tc>
        <w:tc>
          <w:tcPr>
            <w:tcW w:w="2556" w:type="dxa"/>
            <w:vAlign w:val="center"/>
          </w:tcPr>
          <w:p w14:paraId="3B5697BB" w14:textId="77777777" w:rsidR="00A544F7" w:rsidRDefault="004A025E">
            <w:pPr>
              <w:rPr>
                <w:rFonts w:hint="eastAsia"/>
              </w:rPr>
            </w:pPr>
            <w:r>
              <w:rPr>
                <w:sz w:val="18"/>
              </w:rPr>
              <w:t>30</w:t>
            </w:r>
          </w:p>
        </w:tc>
        <w:tc>
          <w:tcPr>
            <w:tcW w:w="2556" w:type="dxa"/>
            <w:vAlign w:val="center"/>
          </w:tcPr>
          <w:p w14:paraId="0407A559" w14:textId="77777777" w:rsidR="00A544F7" w:rsidRDefault="004A025E">
            <w:pPr>
              <w:rPr>
                <w:rFonts w:hint="eastAsia"/>
              </w:rPr>
            </w:pPr>
            <w:r>
              <w:rPr>
                <w:sz w:val="18"/>
              </w:rPr>
              <w:t>30</w:t>
            </w:r>
          </w:p>
        </w:tc>
        <w:tc>
          <w:tcPr>
            <w:tcW w:w="2556" w:type="dxa"/>
            <w:vAlign w:val="center"/>
          </w:tcPr>
          <w:p w14:paraId="345EF497" w14:textId="77777777" w:rsidR="00A544F7" w:rsidRDefault="004A025E">
            <w:pPr>
              <w:rPr>
                <w:rFonts w:hint="eastAsia"/>
              </w:rPr>
            </w:pPr>
            <w:r>
              <w:rPr>
                <w:sz w:val="18"/>
              </w:rPr>
              <w:t>Yes</w:t>
            </w:r>
          </w:p>
        </w:tc>
      </w:tr>
      <w:tr w:rsidR="00A544F7" w14:paraId="3CFBB367" w14:textId="77777777">
        <w:trPr>
          <w:jc w:val="center"/>
        </w:trPr>
        <w:tc>
          <w:tcPr>
            <w:tcW w:w="2556" w:type="dxa"/>
            <w:vAlign w:val="center"/>
          </w:tcPr>
          <w:p w14:paraId="7E2EF779" w14:textId="77777777" w:rsidR="00A544F7" w:rsidRDefault="004A025E">
            <w:pPr>
              <w:rPr>
                <w:rFonts w:hint="eastAsia"/>
              </w:rPr>
            </w:pPr>
            <w:r>
              <w:rPr>
                <w:sz w:val="18"/>
              </w:rPr>
              <w:t>Baggage-delay complaints</w:t>
            </w:r>
          </w:p>
        </w:tc>
        <w:tc>
          <w:tcPr>
            <w:tcW w:w="2556" w:type="dxa"/>
            <w:vAlign w:val="center"/>
          </w:tcPr>
          <w:p w14:paraId="6AD8D8D0" w14:textId="77777777" w:rsidR="00A544F7" w:rsidRDefault="004A025E">
            <w:pPr>
              <w:rPr>
                <w:rFonts w:hint="eastAsia"/>
              </w:rPr>
            </w:pPr>
            <w:r>
              <w:rPr>
                <w:sz w:val="18"/>
              </w:rPr>
              <w:t>20</w:t>
            </w:r>
          </w:p>
        </w:tc>
        <w:tc>
          <w:tcPr>
            <w:tcW w:w="2556" w:type="dxa"/>
            <w:vAlign w:val="center"/>
          </w:tcPr>
          <w:p w14:paraId="1C028725" w14:textId="77777777" w:rsidR="00A544F7" w:rsidRDefault="004A025E">
            <w:pPr>
              <w:rPr>
                <w:rFonts w:hint="eastAsia"/>
              </w:rPr>
            </w:pPr>
            <w:r>
              <w:rPr>
                <w:sz w:val="18"/>
              </w:rPr>
              <w:t>20</w:t>
            </w:r>
          </w:p>
        </w:tc>
        <w:tc>
          <w:tcPr>
            <w:tcW w:w="2556" w:type="dxa"/>
            <w:vAlign w:val="center"/>
          </w:tcPr>
          <w:p w14:paraId="2807595B" w14:textId="77777777" w:rsidR="00A544F7" w:rsidRDefault="004A025E">
            <w:pPr>
              <w:rPr>
                <w:rFonts w:hint="eastAsia"/>
              </w:rPr>
            </w:pPr>
            <w:r>
              <w:rPr>
                <w:sz w:val="18"/>
              </w:rPr>
              <w:t>Yes</w:t>
            </w:r>
          </w:p>
        </w:tc>
      </w:tr>
      <w:tr w:rsidR="00A544F7" w14:paraId="3661D004" w14:textId="77777777">
        <w:trPr>
          <w:jc w:val="center"/>
        </w:trPr>
        <w:tc>
          <w:tcPr>
            <w:tcW w:w="2556" w:type="dxa"/>
            <w:vAlign w:val="center"/>
          </w:tcPr>
          <w:p w14:paraId="1F1E4ADD" w14:textId="77777777" w:rsidR="00A544F7" w:rsidRDefault="004A025E">
            <w:pPr>
              <w:rPr>
                <w:rFonts w:hint="eastAsia"/>
              </w:rPr>
            </w:pPr>
            <w:r>
              <w:rPr>
                <w:sz w:val="18"/>
              </w:rPr>
              <w:t>Seating complaints</w:t>
            </w:r>
          </w:p>
        </w:tc>
        <w:tc>
          <w:tcPr>
            <w:tcW w:w="2556" w:type="dxa"/>
            <w:vAlign w:val="center"/>
          </w:tcPr>
          <w:p w14:paraId="682ACEF5" w14:textId="77777777" w:rsidR="00A544F7" w:rsidRDefault="004A025E">
            <w:pPr>
              <w:rPr>
                <w:rFonts w:hint="eastAsia"/>
              </w:rPr>
            </w:pPr>
            <w:r>
              <w:rPr>
                <w:sz w:val="18"/>
              </w:rPr>
              <w:t>15</w:t>
            </w:r>
          </w:p>
        </w:tc>
        <w:tc>
          <w:tcPr>
            <w:tcW w:w="2556" w:type="dxa"/>
            <w:vAlign w:val="center"/>
          </w:tcPr>
          <w:p w14:paraId="4D528291" w14:textId="77777777" w:rsidR="00A544F7" w:rsidRDefault="004A025E">
            <w:pPr>
              <w:rPr>
                <w:rFonts w:hint="eastAsia"/>
              </w:rPr>
            </w:pPr>
            <w:r>
              <w:rPr>
                <w:sz w:val="18"/>
              </w:rPr>
              <w:t>15</w:t>
            </w:r>
          </w:p>
        </w:tc>
        <w:tc>
          <w:tcPr>
            <w:tcW w:w="2556" w:type="dxa"/>
            <w:vAlign w:val="center"/>
          </w:tcPr>
          <w:p w14:paraId="7167CE4A" w14:textId="77777777" w:rsidR="00A544F7" w:rsidRDefault="004A025E">
            <w:pPr>
              <w:rPr>
                <w:rFonts w:hint="eastAsia"/>
              </w:rPr>
            </w:pPr>
            <w:r>
              <w:rPr>
                <w:sz w:val="18"/>
              </w:rPr>
              <w:t>Yes</w:t>
            </w:r>
          </w:p>
        </w:tc>
      </w:tr>
      <w:tr w:rsidR="00A544F7" w14:paraId="26B80A0B" w14:textId="77777777">
        <w:trPr>
          <w:jc w:val="center"/>
        </w:trPr>
        <w:tc>
          <w:tcPr>
            <w:tcW w:w="2556" w:type="dxa"/>
            <w:vAlign w:val="center"/>
          </w:tcPr>
          <w:p w14:paraId="6175E8EA" w14:textId="77777777" w:rsidR="00A544F7" w:rsidRDefault="004A025E">
            <w:pPr>
              <w:rPr>
                <w:rFonts w:hint="eastAsia"/>
              </w:rPr>
            </w:pPr>
            <w:r>
              <w:rPr>
                <w:sz w:val="18"/>
              </w:rPr>
              <w:t>Positive staff comments</w:t>
            </w:r>
          </w:p>
        </w:tc>
        <w:tc>
          <w:tcPr>
            <w:tcW w:w="2556" w:type="dxa"/>
            <w:vAlign w:val="center"/>
          </w:tcPr>
          <w:p w14:paraId="03755372" w14:textId="77777777" w:rsidR="00A544F7" w:rsidRDefault="004A025E">
            <w:pPr>
              <w:rPr>
                <w:rFonts w:hint="eastAsia"/>
              </w:rPr>
            </w:pPr>
            <w:r>
              <w:rPr>
                <w:sz w:val="18"/>
              </w:rPr>
              <w:t>10</w:t>
            </w:r>
          </w:p>
        </w:tc>
        <w:tc>
          <w:tcPr>
            <w:tcW w:w="2556" w:type="dxa"/>
            <w:vAlign w:val="center"/>
          </w:tcPr>
          <w:p w14:paraId="470EE83F" w14:textId="77777777" w:rsidR="00A544F7" w:rsidRDefault="004A025E">
            <w:pPr>
              <w:rPr>
                <w:rFonts w:hint="eastAsia"/>
              </w:rPr>
            </w:pPr>
            <w:r>
              <w:rPr>
                <w:sz w:val="18"/>
              </w:rPr>
              <w:t>10</w:t>
            </w:r>
          </w:p>
        </w:tc>
        <w:tc>
          <w:tcPr>
            <w:tcW w:w="2556" w:type="dxa"/>
            <w:vAlign w:val="center"/>
          </w:tcPr>
          <w:p w14:paraId="21F09CB2" w14:textId="77777777" w:rsidR="00A544F7" w:rsidRDefault="004A025E">
            <w:pPr>
              <w:rPr>
                <w:rFonts w:hint="eastAsia"/>
              </w:rPr>
            </w:pPr>
            <w:r>
              <w:rPr>
                <w:sz w:val="18"/>
              </w:rPr>
              <w:t>Yes</w:t>
            </w:r>
          </w:p>
        </w:tc>
      </w:tr>
      <w:tr w:rsidR="00A544F7" w14:paraId="4638BAD8" w14:textId="77777777">
        <w:trPr>
          <w:jc w:val="center"/>
        </w:trPr>
        <w:tc>
          <w:tcPr>
            <w:tcW w:w="2556" w:type="dxa"/>
            <w:vAlign w:val="center"/>
          </w:tcPr>
          <w:p w14:paraId="7D66165E" w14:textId="77777777" w:rsidR="00A544F7" w:rsidRDefault="004A025E">
            <w:pPr>
              <w:rPr>
                <w:rFonts w:hint="eastAsia"/>
              </w:rPr>
            </w:pPr>
            <w:r>
              <w:rPr>
                <w:sz w:val="18"/>
              </w:rPr>
              <w:t>Number of temporary information desks</w:t>
            </w:r>
          </w:p>
        </w:tc>
        <w:tc>
          <w:tcPr>
            <w:tcW w:w="2556" w:type="dxa"/>
            <w:vAlign w:val="center"/>
          </w:tcPr>
          <w:p w14:paraId="50751433" w14:textId="77777777" w:rsidR="00A544F7" w:rsidRDefault="004A025E">
            <w:pPr>
              <w:rPr>
                <w:rFonts w:hint="eastAsia"/>
              </w:rPr>
            </w:pPr>
            <w:r>
              <w:rPr>
                <w:sz w:val="18"/>
              </w:rPr>
              <w:t>2</w:t>
            </w:r>
          </w:p>
        </w:tc>
        <w:tc>
          <w:tcPr>
            <w:tcW w:w="2556" w:type="dxa"/>
            <w:vAlign w:val="center"/>
          </w:tcPr>
          <w:p w14:paraId="3694D2B4" w14:textId="77777777" w:rsidR="00A544F7" w:rsidRDefault="004A025E">
            <w:pPr>
              <w:rPr>
                <w:rFonts w:hint="eastAsia"/>
              </w:rPr>
            </w:pPr>
            <w:r>
              <w:rPr>
                <w:sz w:val="18"/>
              </w:rPr>
              <w:t>2</w:t>
            </w:r>
          </w:p>
        </w:tc>
        <w:tc>
          <w:tcPr>
            <w:tcW w:w="2556" w:type="dxa"/>
            <w:vAlign w:val="center"/>
          </w:tcPr>
          <w:p w14:paraId="066405A2" w14:textId="77777777" w:rsidR="00A544F7" w:rsidRDefault="004A025E">
            <w:pPr>
              <w:rPr>
                <w:rFonts w:hint="eastAsia"/>
              </w:rPr>
            </w:pPr>
            <w:r>
              <w:rPr>
                <w:sz w:val="18"/>
              </w:rPr>
              <w:t>Yes</w:t>
            </w:r>
          </w:p>
        </w:tc>
      </w:tr>
      <w:tr w:rsidR="00A544F7" w14:paraId="6478625A" w14:textId="77777777">
        <w:trPr>
          <w:jc w:val="center"/>
        </w:trPr>
        <w:tc>
          <w:tcPr>
            <w:tcW w:w="2556" w:type="dxa"/>
            <w:vAlign w:val="center"/>
          </w:tcPr>
          <w:p w14:paraId="0964C3A5" w14:textId="77777777" w:rsidR="00A544F7" w:rsidRDefault="004A025E">
            <w:pPr>
              <w:rPr>
                <w:rFonts w:hint="eastAsia"/>
              </w:rPr>
            </w:pPr>
            <w:r>
              <w:rPr>
                <w:sz w:val="18"/>
              </w:rPr>
              <w:t>Trial duration</w:t>
            </w:r>
          </w:p>
        </w:tc>
        <w:tc>
          <w:tcPr>
            <w:tcW w:w="2556" w:type="dxa"/>
            <w:vAlign w:val="center"/>
          </w:tcPr>
          <w:p w14:paraId="79B235E1" w14:textId="77777777" w:rsidR="00A544F7" w:rsidRDefault="004A025E">
            <w:pPr>
              <w:rPr>
                <w:rFonts w:hint="eastAsia"/>
              </w:rPr>
            </w:pPr>
            <w:r>
              <w:rPr>
                <w:sz w:val="18"/>
              </w:rPr>
              <w:t>2 weeks</w:t>
            </w:r>
          </w:p>
        </w:tc>
        <w:tc>
          <w:tcPr>
            <w:tcW w:w="2556" w:type="dxa"/>
            <w:vAlign w:val="center"/>
          </w:tcPr>
          <w:p w14:paraId="44C9E7A2" w14:textId="77777777" w:rsidR="00A544F7" w:rsidRDefault="004A025E">
            <w:pPr>
              <w:rPr>
                <w:rFonts w:hint="eastAsia"/>
              </w:rPr>
            </w:pPr>
            <w:r>
              <w:rPr>
                <w:sz w:val="18"/>
              </w:rPr>
              <w:t>2 weeks</w:t>
            </w:r>
          </w:p>
        </w:tc>
        <w:tc>
          <w:tcPr>
            <w:tcW w:w="2556" w:type="dxa"/>
            <w:vAlign w:val="center"/>
          </w:tcPr>
          <w:p w14:paraId="10C8051A" w14:textId="77777777" w:rsidR="00A544F7" w:rsidRDefault="004A025E">
            <w:pPr>
              <w:rPr>
                <w:rFonts w:hint="eastAsia"/>
              </w:rPr>
            </w:pPr>
            <w:r>
              <w:rPr>
                <w:sz w:val="18"/>
              </w:rPr>
              <w:t>Yes</w:t>
            </w:r>
          </w:p>
        </w:tc>
      </w:tr>
    </w:tbl>
    <w:p w14:paraId="79620177" w14:textId="77777777" w:rsidR="00A544F7" w:rsidRDefault="00A544F7">
      <w:pPr>
        <w:rPr>
          <w:rFonts w:hint="eastAsia"/>
        </w:rPr>
      </w:pPr>
    </w:p>
    <w:p w14:paraId="3FDF2C37" w14:textId="77777777" w:rsidR="00A544F7" w:rsidRDefault="004A025E">
      <w:pPr>
        <w:pStyle w:val="Heading1"/>
      </w:pPr>
      <w:r>
        <w:t>6. Omissions, Distortions and Inventions</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41DE4C50" w14:textId="77777777">
        <w:trPr>
          <w:jc w:val="center"/>
        </w:trPr>
        <w:tc>
          <w:tcPr>
            <w:tcW w:w="2556" w:type="dxa"/>
            <w:shd w:val="clear" w:color="auto" w:fill="D9EAF7"/>
            <w:vAlign w:val="center"/>
          </w:tcPr>
          <w:p w14:paraId="6FB008BA" w14:textId="77777777" w:rsidR="00A544F7" w:rsidRDefault="004A025E">
            <w:pPr>
              <w:rPr>
                <w:rFonts w:hint="eastAsia"/>
              </w:rPr>
            </w:pPr>
            <w:r>
              <w:rPr>
                <w:b/>
                <w:sz w:val="18"/>
              </w:rPr>
              <w:t>Issue</w:t>
            </w:r>
          </w:p>
        </w:tc>
        <w:tc>
          <w:tcPr>
            <w:tcW w:w="2556" w:type="dxa"/>
            <w:shd w:val="clear" w:color="auto" w:fill="D9EAF7"/>
            <w:vAlign w:val="center"/>
          </w:tcPr>
          <w:p w14:paraId="4F4BC41A" w14:textId="77777777" w:rsidR="00A544F7" w:rsidRDefault="004A025E">
            <w:pPr>
              <w:rPr>
                <w:rFonts w:hint="eastAsia"/>
              </w:rPr>
            </w:pPr>
            <w:r>
              <w:rPr>
                <w:b/>
                <w:sz w:val="18"/>
              </w:rPr>
              <w:t>Type</w:t>
            </w:r>
          </w:p>
        </w:tc>
        <w:tc>
          <w:tcPr>
            <w:tcW w:w="2556" w:type="dxa"/>
            <w:shd w:val="clear" w:color="auto" w:fill="D9EAF7"/>
            <w:vAlign w:val="center"/>
          </w:tcPr>
          <w:p w14:paraId="28AEEF17" w14:textId="77777777" w:rsidR="00A544F7" w:rsidRDefault="004A025E">
            <w:pPr>
              <w:rPr>
                <w:rFonts w:hint="eastAsia"/>
              </w:rPr>
            </w:pPr>
            <w:r>
              <w:rPr>
                <w:b/>
                <w:sz w:val="18"/>
              </w:rPr>
              <w:t>Evidence</w:t>
            </w:r>
          </w:p>
        </w:tc>
        <w:tc>
          <w:tcPr>
            <w:tcW w:w="2556" w:type="dxa"/>
            <w:shd w:val="clear" w:color="auto" w:fill="D9EAF7"/>
            <w:vAlign w:val="center"/>
          </w:tcPr>
          <w:p w14:paraId="5A17106F" w14:textId="77777777" w:rsidR="00A544F7" w:rsidRDefault="004A025E">
            <w:pPr>
              <w:rPr>
                <w:rFonts w:hint="eastAsia"/>
              </w:rPr>
            </w:pPr>
            <w:r>
              <w:rPr>
                <w:b/>
                <w:sz w:val="18"/>
              </w:rPr>
              <w:t>Required Correction</w:t>
            </w:r>
          </w:p>
        </w:tc>
      </w:tr>
      <w:tr w:rsidR="00A544F7" w14:paraId="176FD5B4" w14:textId="77777777">
        <w:trPr>
          <w:jc w:val="center"/>
        </w:trPr>
        <w:tc>
          <w:tcPr>
            <w:tcW w:w="2556" w:type="dxa"/>
            <w:vAlign w:val="center"/>
          </w:tcPr>
          <w:p w14:paraId="082278AD" w14:textId="77777777" w:rsidR="00A544F7" w:rsidRDefault="004A025E">
            <w:pPr>
              <w:rPr>
                <w:rFonts w:hint="eastAsia"/>
              </w:rPr>
            </w:pPr>
            <w:r>
              <w:rPr>
                <w:sz w:val="18"/>
              </w:rPr>
              <w:t>Trial effect not measured</w:t>
            </w:r>
          </w:p>
        </w:tc>
        <w:tc>
          <w:tcPr>
            <w:tcW w:w="2556" w:type="dxa"/>
            <w:vAlign w:val="center"/>
          </w:tcPr>
          <w:p w14:paraId="2D7C2FA2" w14:textId="77777777" w:rsidR="00A544F7" w:rsidRDefault="004A025E">
            <w:pPr>
              <w:rPr>
                <w:rFonts w:hint="eastAsia"/>
              </w:rPr>
            </w:pPr>
            <w:r>
              <w:rPr>
                <w:sz w:val="18"/>
              </w:rPr>
              <w:t>Omission</w:t>
            </w:r>
          </w:p>
        </w:tc>
        <w:tc>
          <w:tcPr>
            <w:tcW w:w="2556" w:type="dxa"/>
            <w:vAlign w:val="center"/>
          </w:tcPr>
          <w:p w14:paraId="103C28D4" w14:textId="77777777" w:rsidR="00A544F7" w:rsidRDefault="004A025E">
            <w:pPr>
              <w:rPr>
                <w:rFonts w:hint="eastAsia"/>
              </w:rPr>
            </w:pPr>
            <w:r>
              <w:rPr>
                <w:sz w:val="18"/>
              </w:rPr>
              <w:t>Source states that the effect of the two-week trial had not been measured.</w:t>
            </w:r>
          </w:p>
        </w:tc>
        <w:tc>
          <w:tcPr>
            <w:tcW w:w="2556" w:type="dxa"/>
            <w:vAlign w:val="center"/>
          </w:tcPr>
          <w:p w14:paraId="6EF711B9" w14:textId="77777777" w:rsidR="00A544F7" w:rsidRDefault="004A025E">
            <w:pPr>
              <w:rPr>
                <w:rFonts w:hint="eastAsia"/>
              </w:rPr>
            </w:pPr>
            <w:r>
              <w:rPr>
                <w:sz w:val="18"/>
              </w:rPr>
              <w:t>State clearly that the trial outcome had not yet been measured.</w:t>
            </w:r>
          </w:p>
        </w:tc>
      </w:tr>
      <w:tr w:rsidR="00A544F7" w14:paraId="70731813" w14:textId="77777777">
        <w:trPr>
          <w:jc w:val="center"/>
        </w:trPr>
        <w:tc>
          <w:tcPr>
            <w:tcW w:w="2556" w:type="dxa"/>
            <w:vAlign w:val="center"/>
          </w:tcPr>
          <w:p w14:paraId="386618A8" w14:textId="77777777" w:rsidR="00A544F7" w:rsidRDefault="004A025E">
            <w:pPr>
              <w:rPr>
                <w:rFonts w:hint="eastAsia"/>
              </w:rPr>
            </w:pPr>
            <w:r>
              <w:rPr>
                <w:sz w:val="18"/>
              </w:rPr>
              <w:t>Overall passenger satisfaction was not measured</w:t>
            </w:r>
          </w:p>
        </w:tc>
        <w:tc>
          <w:tcPr>
            <w:tcW w:w="2556" w:type="dxa"/>
            <w:vAlign w:val="center"/>
          </w:tcPr>
          <w:p w14:paraId="3FCCBCB3" w14:textId="77777777" w:rsidR="00A544F7" w:rsidRDefault="004A025E">
            <w:pPr>
              <w:rPr>
                <w:rFonts w:hint="eastAsia"/>
              </w:rPr>
            </w:pPr>
            <w:r>
              <w:rPr>
                <w:sz w:val="18"/>
              </w:rPr>
              <w:t>Omission</w:t>
            </w:r>
          </w:p>
        </w:tc>
        <w:tc>
          <w:tcPr>
            <w:tcW w:w="2556" w:type="dxa"/>
            <w:vAlign w:val="center"/>
          </w:tcPr>
          <w:p w14:paraId="2C6FE66F" w14:textId="77777777" w:rsidR="00A544F7" w:rsidRDefault="004A025E">
            <w:pPr>
              <w:rPr>
                <w:rFonts w:hint="eastAsia"/>
              </w:rPr>
            </w:pPr>
            <w:r>
              <w:rPr>
                <w:sz w:val="18"/>
              </w:rPr>
              <w:t>The source explicitly says overall satisfaction was not measured.</w:t>
            </w:r>
          </w:p>
        </w:tc>
        <w:tc>
          <w:tcPr>
            <w:tcW w:w="2556" w:type="dxa"/>
            <w:vAlign w:val="center"/>
          </w:tcPr>
          <w:p w14:paraId="5BE80E22" w14:textId="77777777" w:rsidR="00A544F7" w:rsidRDefault="004A025E">
            <w:pPr>
              <w:rPr>
                <w:rFonts w:hint="eastAsia"/>
              </w:rPr>
            </w:pPr>
            <w:r>
              <w:rPr>
                <w:sz w:val="18"/>
              </w:rPr>
              <w:t>Add this limitation where relevant.</w:t>
            </w:r>
          </w:p>
        </w:tc>
      </w:tr>
      <w:tr w:rsidR="00A544F7" w14:paraId="6F7A4EAD" w14:textId="77777777">
        <w:trPr>
          <w:jc w:val="center"/>
        </w:trPr>
        <w:tc>
          <w:tcPr>
            <w:tcW w:w="2556" w:type="dxa"/>
            <w:vAlign w:val="center"/>
          </w:tcPr>
          <w:p w14:paraId="0A6F760F" w14:textId="77777777" w:rsidR="00A544F7" w:rsidRDefault="004A025E">
            <w:pPr>
              <w:rPr>
                <w:rFonts w:hint="eastAsia"/>
              </w:rPr>
            </w:pPr>
            <w:r>
              <w:rPr>
                <w:sz w:val="18"/>
              </w:rPr>
              <w:t>No airport comparison was made</w:t>
            </w:r>
          </w:p>
        </w:tc>
        <w:tc>
          <w:tcPr>
            <w:tcW w:w="2556" w:type="dxa"/>
            <w:vAlign w:val="center"/>
          </w:tcPr>
          <w:p w14:paraId="7110D950" w14:textId="77777777" w:rsidR="00A544F7" w:rsidRDefault="004A025E">
            <w:pPr>
              <w:rPr>
                <w:rFonts w:hint="eastAsia"/>
              </w:rPr>
            </w:pPr>
            <w:r>
              <w:rPr>
                <w:sz w:val="18"/>
              </w:rPr>
              <w:t>Omission</w:t>
            </w:r>
          </w:p>
        </w:tc>
        <w:tc>
          <w:tcPr>
            <w:tcW w:w="2556" w:type="dxa"/>
            <w:vAlign w:val="center"/>
          </w:tcPr>
          <w:p w14:paraId="2E6DD749" w14:textId="77777777" w:rsidR="00A544F7" w:rsidRDefault="004A025E">
            <w:pPr>
              <w:rPr>
                <w:rFonts w:hint="eastAsia"/>
              </w:rPr>
            </w:pPr>
            <w:r>
              <w:rPr>
                <w:sz w:val="18"/>
              </w:rPr>
              <w:t>The source says there was no comparison with other airports.</w:t>
            </w:r>
          </w:p>
        </w:tc>
        <w:tc>
          <w:tcPr>
            <w:tcW w:w="2556" w:type="dxa"/>
            <w:vAlign w:val="center"/>
          </w:tcPr>
          <w:p w14:paraId="46E8E3DC" w14:textId="77777777" w:rsidR="00A544F7" w:rsidRDefault="004A025E">
            <w:pPr>
              <w:rPr>
                <w:rFonts w:hint="eastAsia"/>
              </w:rPr>
            </w:pPr>
            <w:r>
              <w:rPr>
                <w:sz w:val="18"/>
              </w:rPr>
              <w:t>Do not imply benchmarking or comparison.</w:t>
            </w:r>
          </w:p>
        </w:tc>
      </w:tr>
      <w:tr w:rsidR="00A544F7" w14:paraId="31657B58" w14:textId="77777777">
        <w:trPr>
          <w:jc w:val="center"/>
        </w:trPr>
        <w:tc>
          <w:tcPr>
            <w:tcW w:w="2556" w:type="dxa"/>
            <w:vAlign w:val="center"/>
          </w:tcPr>
          <w:p w14:paraId="4229484C" w14:textId="77777777" w:rsidR="00A544F7" w:rsidRDefault="004A025E">
            <w:pPr>
              <w:rPr>
                <w:rFonts w:hint="eastAsia"/>
              </w:rPr>
            </w:pPr>
            <w:r>
              <w:rPr>
                <w:sz w:val="18"/>
              </w:rPr>
              <w:t>No financial impact was calculated</w:t>
            </w:r>
          </w:p>
        </w:tc>
        <w:tc>
          <w:tcPr>
            <w:tcW w:w="2556" w:type="dxa"/>
            <w:vAlign w:val="center"/>
          </w:tcPr>
          <w:p w14:paraId="44C7526B" w14:textId="77777777" w:rsidR="00A544F7" w:rsidRDefault="004A025E">
            <w:pPr>
              <w:rPr>
                <w:rFonts w:hint="eastAsia"/>
              </w:rPr>
            </w:pPr>
            <w:r>
              <w:rPr>
                <w:sz w:val="18"/>
              </w:rPr>
              <w:t>Omission</w:t>
            </w:r>
          </w:p>
        </w:tc>
        <w:tc>
          <w:tcPr>
            <w:tcW w:w="2556" w:type="dxa"/>
            <w:vAlign w:val="center"/>
          </w:tcPr>
          <w:p w14:paraId="2DB19F4D" w14:textId="77777777" w:rsidR="00A544F7" w:rsidRDefault="004A025E">
            <w:pPr>
              <w:rPr>
                <w:rFonts w:hint="eastAsia"/>
              </w:rPr>
            </w:pPr>
            <w:r>
              <w:rPr>
                <w:sz w:val="18"/>
              </w:rPr>
              <w:t>The source explicitly states that no financial impact was calculated.</w:t>
            </w:r>
          </w:p>
        </w:tc>
        <w:tc>
          <w:tcPr>
            <w:tcW w:w="2556" w:type="dxa"/>
            <w:vAlign w:val="center"/>
          </w:tcPr>
          <w:p w14:paraId="12390AF1" w14:textId="77777777" w:rsidR="00A544F7" w:rsidRDefault="004A025E">
            <w:pPr>
              <w:rPr>
                <w:rFonts w:hint="eastAsia"/>
              </w:rPr>
            </w:pPr>
            <w:r>
              <w:rPr>
                <w:sz w:val="18"/>
              </w:rPr>
              <w:t>Do not add financial conclusions; state the limitation if relevant.</w:t>
            </w:r>
          </w:p>
        </w:tc>
      </w:tr>
      <w:tr w:rsidR="00A544F7" w14:paraId="72D99919" w14:textId="77777777">
        <w:trPr>
          <w:jc w:val="center"/>
        </w:trPr>
        <w:tc>
          <w:tcPr>
            <w:tcW w:w="2556" w:type="dxa"/>
            <w:vAlign w:val="center"/>
          </w:tcPr>
          <w:p w14:paraId="1D39B6DD" w14:textId="77777777" w:rsidR="00A544F7" w:rsidRDefault="004A025E">
            <w:pPr>
              <w:rPr>
                <w:rFonts w:hint="eastAsia"/>
              </w:rPr>
            </w:pPr>
            <w:r>
              <w:rPr>
                <w:sz w:val="18"/>
              </w:rPr>
              <w:t>No invented statistics or recommendations in the initial summary</w:t>
            </w:r>
          </w:p>
        </w:tc>
        <w:tc>
          <w:tcPr>
            <w:tcW w:w="2556" w:type="dxa"/>
            <w:vAlign w:val="center"/>
          </w:tcPr>
          <w:p w14:paraId="4A28F23C" w14:textId="77777777" w:rsidR="00A544F7" w:rsidRDefault="004A025E">
            <w:pPr>
              <w:rPr>
                <w:rFonts w:hint="eastAsia"/>
              </w:rPr>
            </w:pPr>
            <w:r>
              <w:rPr>
                <w:sz w:val="18"/>
              </w:rPr>
              <w:t>Neither</w:t>
            </w:r>
          </w:p>
        </w:tc>
        <w:tc>
          <w:tcPr>
            <w:tcW w:w="2556" w:type="dxa"/>
            <w:vAlign w:val="center"/>
          </w:tcPr>
          <w:p w14:paraId="1FE1B93F" w14:textId="77777777" w:rsidR="00A544F7" w:rsidRDefault="004A025E">
            <w:pPr>
              <w:rPr>
                <w:rFonts w:hint="eastAsia"/>
              </w:rPr>
            </w:pPr>
            <w:r>
              <w:rPr>
                <w:sz w:val="18"/>
              </w:rPr>
              <w:t>The initial summary stays within the numerical facts supplied by the source.</w:t>
            </w:r>
          </w:p>
        </w:tc>
        <w:tc>
          <w:tcPr>
            <w:tcW w:w="2556" w:type="dxa"/>
            <w:vAlign w:val="center"/>
          </w:tcPr>
          <w:p w14:paraId="318C6A5F" w14:textId="77777777" w:rsidR="00A544F7" w:rsidRDefault="004A025E">
            <w:pPr>
              <w:rPr>
                <w:rFonts w:hint="eastAsia"/>
              </w:rPr>
            </w:pPr>
            <w:r>
              <w:rPr>
                <w:sz w:val="18"/>
              </w:rPr>
              <w:t>No correction required for invention.</w:t>
            </w:r>
          </w:p>
        </w:tc>
      </w:tr>
    </w:tbl>
    <w:p w14:paraId="20D34513" w14:textId="77777777" w:rsidR="00A544F7" w:rsidRDefault="00A544F7">
      <w:pPr>
        <w:rPr>
          <w:rFonts w:hint="eastAsia"/>
        </w:rPr>
      </w:pPr>
    </w:p>
    <w:p w14:paraId="640DC071" w14:textId="77777777" w:rsidR="00A544F7" w:rsidRDefault="004A025E">
      <w:pPr>
        <w:pStyle w:val="Heading1"/>
      </w:pPr>
      <w:r>
        <w:t>7. Corrected Summary</w:t>
      </w:r>
    </w:p>
    <w:p w14:paraId="7E9CA762" w14:textId="77777777" w:rsidR="00A544F7" w:rsidRDefault="004A025E">
      <w:pPr>
        <w:rPr>
          <w:rFonts w:hint="eastAsia"/>
        </w:rPr>
      </w:pPr>
      <w:r>
        <w:t>During August, an airport customer-service team reviewed 120 passenger comments: 45 concerned long security-screening queues, 30 unclear directional signs, 20 baggage delays and 15 limited seating near departure gates; 10 praised staff helpfulness. Management introduced two temporary information desks near security for a two-week trial. The report did not measure overall passenger satisfaction, compare the airport with other airports or calculate financial impact. The effect of the information-desk trial ha</w:t>
      </w:r>
      <w:r>
        <w:t>d not been measured when the report was prepared.</w:t>
      </w:r>
    </w:p>
    <w:p w14:paraId="5ACE4FDD" w14:textId="77777777" w:rsidR="00A544F7" w:rsidRDefault="004A025E">
      <w:pPr>
        <w:pStyle w:val="Heading1"/>
      </w:pPr>
      <w:r>
        <w:t>8. Initial vs Corrected Summary</w:t>
      </w:r>
    </w:p>
    <w:tbl>
      <w:tblPr>
        <w:tblStyle w:val="TableGrid"/>
        <w:tblW w:w="0" w:type="auto"/>
        <w:jc w:val="center"/>
        <w:tblLook w:val="04A0" w:firstRow="1" w:lastRow="0" w:firstColumn="1" w:lastColumn="0" w:noHBand="0" w:noVBand="1"/>
      </w:tblPr>
      <w:tblGrid>
        <w:gridCol w:w="3408"/>
        <w:gridCol w:w="3408"/>
        <w:gridCol w:w="3408"/>
      </w:tblGrid>
      <w:tr w:rsidR="00A544F7" w14:paraId="15A6CF36" w14:textId="77777777">
        <w:trPr>
          <w:jc w:val="center"/>
        </w:trPr>
        <w:tc>
          <w:tcPr>
            <w:tcW w:w="3408" w:type="dxa"/>
            <w:shd w:val="clear" w:color="auto" w:fill="D9EAF7"/>
            <w:vAlign w:val="center"/>
          </w:tcPr>
          <w:p w14:paraId="37DAB577" w14:textId="77777777" w:rsidR="00A544F7" w:rsidRDefault="004A025E">
            <w:pPr>
              <w:rPr>
                <w:rFonts w:hint="eastAsia"/>
              </w:rPr>
            </w:pPr>
            <w:r>
              <w:rPr>
                <w:b/>
                <w:sz w:val="18"/>
              </w:rPr>
              <w:t>Evaluation Criterion</w:t>
            </w:r>
          </w:p>
        </w:tc>
        <w:tc>
          <w:tcPr>
            <w:tcW w:w="3408" w:type="dxa"/>
            <w:shd w:val="clear" w:color="auto" w:fill="D9EAF7"/>
            <w:vAlign w:val="center"/>
          </w:tcPr>
          <w:p w14:paraId="5C706A73" w14:textId="77777777" w:rsidR="00A544F7" w:rsidRDefault="004A025E">
            <w:pPr>
              <w:rPr>
                <w:rFonts w:hint="eastAsia"/>
              </w:rPr>
            </w:pPr>
            <w:r>
              <w:rPr>
                <w:b/>
                <w:sz w:val="18"/>
              </w:rPr>
              <w:t>Initial Summary</w:t>
            </w:r>
          </w:p>
        </w:tc>
        <w:tc>
          <w:tcPr>
            <w:tcW w:w="3408" w:type="dxa"/>
            <w:shd w:val="clear" w:color="auto" w:fill="D9EAF7"/>
            <w:vAlign w:val="center"/>
          </w:tcPr>
          <w:p w14:paraId="5FB09DE9" w14:textId="77777777" w:rsidR="00A544F7" w:rsidRDefault="004A025E">
            <w:pPr>
              <w:rPr>
                <w:rFonts w:hint="eastAsia"/>
              </w:rPr>
            </w:pPr>
            <w:r>
              <w:rPr>
                <w:b/>
                <w:sz w:val="18"/>
              </w:rPr>
              <w:t>Corrected Summary</w:t>
            </w:r>
          </w:p>
        </w:tc>
      </w:tr>
      <w:tr w:rsidR="00A544F7" w14:paraId="10224E6C" w14:textId="77777777">
        <w:trPr>
          <w:jc w:val="center"/>
        </w:trPr>
        <w:tc>
          <w:tcPr>
            <w:tcW w:w="3408" w:type="dxa"/>
            <w:vAlign w:val="center"/>
          </w:tcPr>
          <w:p w14:paraId="3B67FCBF" w14:textId="77777777" w:rsidR="00A544F7" w:rsidRDefault="004A025E">
            <w:pPr>
              <w:rPr>
                <w:rFonts w:hint="eastAsia"/>
              </w:rPr>
            </w:pPr>
            <w:r>
              <w:rPr>
                <w:sz w:val="18"/>
              </w:rPr>
              <w:t>All important figures retained</w:t>
            </w:r>
          </w:p>
        </w:tc>
        <w:tc>
          <w:tcPr>
            <w:tcW w:w="3408" w:type="dxa"/>
            <w:vAlign w:val="center"/>
          </w:tcPr>
          <w:p w14:paraId="1F57F2B9" w14:textId="77777777" w:rsidR="00A544F7" w:rsidRDefault="004A025E">
            <w:pPr>
              <w:rPr>
                <w:rFonts w:hint="eastAsia"/>
              </w:rPr>
            </w:pPr>
            <w:r>
              <w:rPr>
                <w:sz w:val="18"/>
              </w:rPr>
              <w:t>Yes</w:t>
            </w:r>
          </w:p>
        </w:tc>
        <w:tc>
          <w:tcPr>
            <w:tcW w:w="3408" w:type="dxa"/>
            <w:vAlign w:val="center"/>
          </w:tcPr>
          <w:p w14:paraId="0C0753B0" w14:textId="77777777" w:rsidR="00A544F7" w:rsidRDefault="004A025E">
            <w:pPr>
              <w:rPr>
                <w:rFonts w:hint="eastAsia"/>
              </w:rPr>
            </w:pPr>
            <w:r>
              <w:rPr>
                <w:sz w:val="18"/>
              </w:rPr>
              <w:t>Yes</w:t>
            </w:r>
          </w:p>
        </w:tc>
      </w:tr>
      <w:tr w:rsidR="00A544F7" w14:paraId="6DC744D5" w14:textId="77777777">
        <w:trPr>
          <w:jc w:val="center"/>
        </w:trPr>
        <w:tc>
          <w:tcPr>
            <w:tcW w:w="3408" w:type="dxa"/>
            <w:vAlign w:val="center"/>
          </w:tcPr>
          <w:p w14:paraId="0F2743A7" w14:textId="77777777" w:rsidR="00A544F7" w:rsidRDefault="004A025E">
            <w:pPr>
              <w:rPr>
                <w:rFonts w:hint="eastAsia"/>
              </w:rPr>
            </w:pPr>
            <w:r>
              <w:rPr>
                <w:sz w:val="18"/>
              </w:rPr>
              <w:lastRenderedPageBreak/>
              <w:t>Positive feedback retained</w:t>
            </w:r>
          </w:p>
        </w:tc>
        <w:tc>
          <w:tcPr>
            <w:tcW w:w="3408" w:type="dxa"/>
            <w:vAlign w:val="center"/>
          </w:tcPr>
          <w:p w14:paraId="705B1CE8" w14:textId="77777777" w:rsidR="00A544F7" w:rsidRDefault="004A025E">
            <w:pPr>
              <w:rPr>
                <w:rFonts w:hint="eastAsia"/>
              </w:rPr>
            </w:pPr>
            <w:r>
              <w:rPr>
                <w:sz w:val="18"/>
              </w:rPr>
              <w:t>Yes</w:t>
            </w:r>
          </w:p>
        </w:tc>
        <w:tc>
          <w:tcPr>
            <w:tcW w:w="3408" w:type="dxa"/>
            <w:vAlign w:val="center"/>
          </w:tcPr>
          <w:p w14:paraId="7270D5CE" w14:textId="77777777" w:rsidR="00A544F7" w:rsidRDefault="004A025E">
            <w:pPr>
              <w:rPr>
                <w:rFonts w:hint="eastAsia"/>
              </w:rPr>
            </w:pPr>
            <w:r>
              <w:rPr>
                <w:sz w:val="18"/>
              </w:rPr>
              <w:t>Yes</w:t>
            </w:r>
          </w:p>
        </w:tc>
      </w:tr>
      <w:tr w:rsidR="00A544F7" w14:paraId="7ACC2E91" w14:textId="77777777">
        <w:trPr>
          <w:jc w:val="center"/>
        </w:trPr>
        <w:tc>
          <w:tcPr>
            <w:tcW w:w="3408" w:type="dxa"/>
            <w:vAlign w:val="center"/>
          </w:tcPr>
          <w:p w14:paraId="10A8891B" w14:textId="77777777" w:rsidR="00A544F7" w:rsidRDefault="004A025E">
            <w:pPr>
              <w:rPr>
                <w:rFonts w:hint="eastAsia"/>
              </w:rPr>
            </w:pPr>
            <w:r>
              <w:rPr>
                <w:sz w:val="18"/>
              </w:rPr>
              <w:t>No invented information</w:t>
            </w:r>
          </w:p>
        </w:tc>
        <w:tc>
          <w:tcPr>
            <w:tcW w:w="3408" w:type="dxa"/>
            <w:vAlign w:val="center"/>
          </w:tcPr>
          <w:p w14:paraId="2CA08FAD" w14:textId="77777777" w:rsidR="00A544F7" w:rsidRDefault="004A025E">
            <w:pPr>
              <w:rPr>
                <w:rFonts w:hint="eastAsia"/>
              </w:rPr>
            </w:pPr>
            <w:r>
              <w:rPr>
                <w:sz w:val="18"/>
              </w:rPr>
              <w:t>Yes</w:t>
            </w:r>
          </w:p>
        </w:tc>
        <w:tc>
          <w:tcPr>
            <w:tcW w:w="3408" w:type="dxa"/>
            <w:vAlign w:val="center"/>
          </w:tcPr>
          <w:p w14:paraId="26B4A289" w14:textId="77777777" w:rsidR="00A544F7" w:rsidRDefault="004A025E">
            <w:pPr>
              <w:rPr>
                <w:rFonts w:hint="eastAsia"/>
              </w:rPr>
            </w:pPr>
            <w:r>
              <w:rPr>
                <w:sz w:val="18"/>
              </w:rPr>
              <w:t>Yes</w:t>
            </w:r>
          </w:p>
        </w:tc>
      </w:tr>
      <w:tr w:rsidR="00A544F7" w14:paraId="6D3A5AD9" w14:textId="77777777">
        <w:trPr>
          <w:jc w:val="center"/>
        </w:trPr>
        <w:tc>
          <w:tcPr>
            <w:tcW w:w="3408" w:type="dxa"/>
            <w:vAlign w:val="center"/>
          </w:tcPr>
          <w:p w14:paraId="062377DA" w14:textId="77777777" w:rsidR="00A544F7" w:rsidRDefault="004A025E">
            <w:pPr>
              <w:rPr>
                <w:rFonts w:hint="eastAsia"/>
              </w:rPr>
            </w:pPr>
            <w:r>
              <w:rPr>
                <w:sz w:val="18"/>
              </w:rPr>
              <w:t>Limitations stated</w:t>
            </w:r>
          </w:p>
        </w:tc>
        <w:tc>
          <w:tcPr>
            <w:tcW w:w="3408" w:type="dxa"/>
            <w:vAlign w:val="center"/>
          </w:tcPr>
          <w:p w14:paraId="19B98D63" w14:textId="77777777" w:rsidR="00A544F7" w:rsidRDefault="004A025E">
            <w:pPr>
              <w:rPr>
                <w:rFonts w:hint="eastAsia"/>
              </w:rPr>
            </w:pPr>
            <w:r>
              <w:rPr>
                <w:sz w:val="18"/>
              </w:rPr>
              <w:t>No — key limitations were omitted</w:t>
            </w:r>
          </w:p>
        </w:tc>
        <w:tc>
          <w:tcPr>
            <w:tcW w:w="3408" w:type="dxa"/>
            <w:vAlign w:val="center"/>
          </w:tcPr>
          <w:p w14:paraId="7E71C25D" w14:textId="77777777" w:rsidR="00A544F7" w:rsidRDefault="004A025E">
            <w:pPr>
              <w:rPr>
                <w:rFonts w:hint="eastAsia"/>
              </w:rPr>
            </w:pPr>
            <w:r>
              <w:rPr>
                <w:sz w:val="18"/>
              </w:rPr>
              <w:t>Yes — major source limitations included</w:t>
            </w:r>
          </w:p>
        </w:tc>
      </w:tr>
      <w:tr w:rsidR="00A544F7" w14:paraId="7A754AAC" w14:textId="77777777">
        <w:trPr>
          <w:jc w:val="center"/>
        </w:trPr>
        <w:tc>
          <w:tcPr>
            <w:tcW w:w="3408" w:type="dxa"/>
            <w:vAlign w:val="center"/>
          </w:tcPr>
          <w:p w14:paraId="72BC3AC7" w14:textId="77777777" w:rsidR="00A544F7" w:rsidRDefault="004A025E">
            <w:pPr>
              <w:rPr>
                <w:rFonts w:hint="eastAsia"/>
              </w:rPr>
            </w:pPr>
            <w:r>
              <w:rPr>
                <w:sz w:val="18"/>
              </w:rPr>
              <w:t>Meaning of source preserved</w:t>
            </w:r>
          </w:p>
        </w:tc>
        <w:tc>
          <w:tcPr>
            <w:tcW w:w="3408" w:type="dxa"/>
            <w:vAlign w:val="center"/>
          </w:tcPr>
          <w:p w14:paraId="3A27DF8D" w14:textId="77777777" w:rsidR="00A544F7" w:rsidRDefault="004A025E">
            <w:pPr>
              <w:rPr>
                <w:rFonts w:hint="eastAsia"/>
              </w:rPr>
            </w:pPr>
            <w:r>
              <w:rPr>
                <w:sz w:val="18"/>
              </w:rPr>
              <w:t>Mostly; no direct distortion, but incomplete</w:t>
            </w:r>
          </w:p>
        </w:tc>
        <w:tc>
          <w:tcPr>
            <w:tcW w:w="3408" w:type="dxa"/>
            <w:vAlign w:val="center"/>
          </w:tcPr>
          <w:p w14:paraId="26B7F66C" w14:textId="77777777" w:rsidR="00A544F7" w:rsidRDefault="004A025E">
            <w:pPr>
              <w:rPr>
                <w:rFonts w:hint="eastAsia"/>
              </w:rPr>
            </w:pPr>
            <w:r>
              <w:rPr>
                <w:sz w:val="18"/>
              </w:rPr>
              <w:t>Yes</w:t>
            </w:r>
          </w:p>
        </w:tc>
      </w:tr>
      <w:tr w:rsidR="00A544F7" w14:paraId="28ADB6C1" w14:textId="77777777">
        <w:trPr>
          <w:jc w:val="center"/>
        </w:trPr>
        <w:tc>
          <w:tcPr>
            <w:tcW w:w="3408" w:type="dxa"/>
            <w:vAlign w:val="center"/>
          </w:tcPr>
          <w:p w14:paraId="00BEA698" w14:textId="77777777" w:rsidR="00A544F7" w:rsidRDefault="004A025E">
            <w:pPr>
              <w:rPr>
                <w:rFonts w:hint="eastAsia"/>
              </w:rPr>
            </w:pPr>
            <w:r>
              <w:rPr>
                <w:sz w:val="18"/>
              </w:rPr>
              <w:t>Suitable for management review</w:t>
            </w:r>
          </w:p>
        </w:tc>
        <w:tc>
          <w:tcPr>
            <w:tcW w:w="3408" w:type="dxa"/>
            <w:vAlign w:val="center"/>
          </w:tcPr>
          <w:p w14:paraId="2D09BD4F" w14:textId="77777777" w:rsidR="00A544F7" w:rsidRDefault="004A025E">
            <w:pPr>
              <w:rPr>
                <w:rFonts w:hint="eastAsia"/>
              </w:rPr>
            </w:pPr>
            <w:r>
              <w:rPr>
                <w:sz w:val="18"/>
              </w:rPr>
              <w:t>Partly; requires context</w:t>
            </w:r>
          </w:p>
        </w:tc>
        <w:tc>
          <w:tcPr>
            <w:tcW w:w="3408" w:type="dxa"/>
            <w:vAlign w:val="center"/>
          </w:tcPr>
          <w:p w14:paraId="69B039FE" w14:textId="77777777" w:rsidR="00A544F7" w:rsidRDefault="004A025E">
            <w:pPr>
              <w:rPr>
                <w:rFonts w:hint="eastAsia"/>
              </w:rPr>
            </w:pPr>
            <w:r>
              <w:rPr>
                <w:sz w:val="18"/>
              </w:rPr>
              <w:t>Yes; more complete and transparent</w:t>
            </w:r>
          </w:p>
        </w:tc>
      </w:tr>
    </w:tbl>
    <w:p w14:paraId="2B48D472" w14:textId="77777777" w:rsidR="00A544F7" w:rsidRDefault="00A544F7">
      <w:pPr>
        <w:rPr>
          <w:rFonts w:hint="eastAsia"/>
        </w:rPr>
      </w:pPr>
    </w:p>
    <w:p w14:paraId="240AD416" w14:textId="77777777" w:rsidR="00A544F7" w:rsidRDefault="004A025E">
      <w:pPr>
        <w:pStyle w:val="Heading2"/>
      </w:pPr>
      <w:r>
        <w:t>Student Conclusion</w:t>
      </w:r>
    </w:p>
    <w:p w14:paraId="4E770C16" w14:textId="77777777" w:rsidR="00A544F7" w:rsidRDefault="004A025E">
      <w:pPr>
        <w:rPr>
          <w:rFonts w:hint="eastAsia"/>
        </w:rPr>
      </w:pPr>
      <w:r>
        <w:t>The initial summary did well by retaining all of the main figures, complaint categories and positive feedback without inventing new statistics or recommendations. However, it omitted important source limitations, especially that overall satisfaction had not been measured and that the information-desk trial had not yet been evaluated. No major invented detail was found in the initial summary. I corrected it by restoring the important limitations and explicitly stating that the trial effect had not been measu</w:t>
      </w:r>
      <w:r>
        <w:t>red. The corrected version is more reliable because management readers can see both the available evidence and the boundaries of that evidence.</w:t>
      </w:r>
    </w:p>
    <w:p w14:paraId="46FF6F85" w14:textId="1F5B6D4E" w:rsidR="00A544F7" w:rsidRDefault="004A025E" w:rsidP="000F016E">
      <w:pPr>
        <w:pStyle w:val="Heading1"/>
      </w:pPr>
      <w:r>
        <w:t>. Management-Report Scaffold</w:t>
      </w:r>
    </w:p>
    <w:p w14:paraId="50661443" w14:textId="77777777" w:rsidR="00A544F7" w:rsidRDefault="004A025E">
      <w:pPr>
        <w:rPr>
          <w:rFonts w:hint="eastAsia"/>
        </w:rPr>
      </w:pPr>
      <w:r>
        <w:t>T</w:t>
      </w:r>
      <w:r>
        <w:t>he following scaffold separates report structure from confirmed facts. It uses [VERIFY] where additional evidence, approval or measurement would be needed.</w:t>
      </w:r>
    </w:p>
    <w:p w14:paraId="77242B19" w14:textId="77777777" w:rsidR="00A544F7" w:rsidRDefault="004A025E">
      <w:pPr>
        <w:pStyle w:val="Heading2"/>
      </w:pPr>
      <w:r>
        <w:t>Title</w:t>
      </w:r>
    </w:p>
    <w:p w14:paraId="41965957" w14:textId="77777777" w:rsidR="00A544F7" w:rsidRDefault="004A025E">
      <w:pPr>
        <w:rPr>
          <w:rFonts w:hint="eastAsia"/>
        </w:rPr>
      </w:pPr>
      <w:r>
        <w:t>Passenger-Service Comments Review — August</w:t>
      </w:r>
    </w:p>
    <w:p w14:paraId="3FEE30CD" w14:textId="77777777" w:rsidR="00A544F7" w:rsidRDefault="004A025E">
      <w:pPr>
        <w:pStyle w:val="Heading2"/>
      </w:pPr>
      <w:r>
        <w:t>Executive Summary</w:t>
      </w:r>
    </w:p>
    <w:p w14:paraId="2FD30C47" w14:textId="77777777" w:rsidR="00A544F7" w:rsidRDefault="004A025E">
      <w:pPr>
        <w:rPr>
          <w:rFonts w:hint="eastAsia"/>
        </w:rPr>
      </w:pPr>
      <w:r>
        <w:t>The airport customer-service team reviewed 120 passenger comments. The largest recorded complaint category was long security-screening queues (45 comments), followed by unclear directional signs (30), baggage delays (20) and limited seating near departure gates (15). Ten comments praised staff helpfulness. Two temporary information desks were introduced near security for a two-week trial. [VERIFY — trial effect had not been measured at the time of the source report].</w:t>
      </w:r>
    </w:p>
    <w:p w14:paraId="4E8AD789" w14:textId="77777777" w:rsidR="00A544F7" w:rsidRDefault="004A025E">
      <w:pPr>
        <w:pStyle w:val="Heading2"/>
      </w:pPr>
      <w:r>
        <w:t>Purpose of the Report</w:t>
      </w:r>
    </w:p>
    <w:p w14:paraId="3F7B7125" w14:textId="77777777" w:rsidR="00A544F7" w:rsidRDefault="004A025E">
      <w:pPr>
        <w:rPr>
          <w:rFonts w:hint="eastAsia"/>
        </w:rPr>
      </w:pPr>
      <w:r>
        <w:t>To summarise the passenger-service comments reviewed during August and document the actions and limitations reported in the source.</w:t>
      </w:r>
    </w:p>
    <w:p w14:paraId="7DB07221" w14:textId="77777777" w:rsidR="00A544F7" w:rsidRDefault="004A025E">
      <w:pPr>
        <w:pStyle w:val="Heading2"/>
      </w:pPr>
      <w:r>
        <w:t>Source and Scope</w:t>
      </w:r>
    </w:p>
    <w:p w14:paraId="75174615" w14:textId="77777777" w:rsidR="00A544F7" w:rsidRDefault="004A025E">
      <w:pPr>
        <w:rPr>
          <w:rFonts w:hint="eastAsia"/>
        </w:rPr>
      </w:pPr>
      <w:r>
        <w:t>Source covers 120 passenger comments reviewed during August. [VERIFY — confirm report owner, reporting date and whether the 120 comments represent the complete available dataset].</w:t>
      </w:r>
    </w:p>
    <w:p w14:paraId="18E89BA0" w14:textId="77777777" w:rsidR="00A544F7" w:rsidRDefault="004A025E">
      <w:pPr>
        <w:pStyle w:val="Heading2"/>
      </w:pPr>
      <w:r>
        <w:t>Key Findings</w:t>
      </w:r>
    </w:p>
    <w:p w14:paraId="2EA716AD" w14:textId="77777777" w:rsidR="00A544F7" w:rsidRDefault="004A025E">
      <w:pPr>
        <w:rPr>
          <w:rFonts w:hint="eastAsia"/>
        </w:rPr>
      </w:pPr>
      <w:r>
        <w:t>45 comments concerned long security queues; 30 unclear directional signs; 20 baggage delays; 15 limited seating near departure gates; 10 praised staff helpfulness.</w:t>
      </w:r>
    </w:p>
    <w:p w14:paraId="5B1DC49C" w14:textId="77777777" w:rsidR="00A544F7" w:rsidRDefault="004A025E">
      <w:pPr>
        <w:pStyle w:val="Heading2"/>
      </w:pPr>
      <w:r>
        <w:t>Complaint Categories</w:t>
      </w:r>
    </w:p>
    <w:p w14:paraId="200C85BE" w14:textId="77777777" w:rsidR="00A544F7" w:rsidRDefault="004A025E">
      <w:pPr>
        <w:rPr>
          <w:rFonts w:hint="eastAsia"/>
        </w:rPr>
      </w:pPr>
      <w:r>
        <w:t>Security queues: 45. Directional signs: 30. Baggage delays: 20. Seating near departure gates: 15.</w:t>
      </w:r>
    </w:p>
    <w:p w14:paraId="1B73812C" w14:textId="77777777" w:rsidR="00A544F7" w:rsidRDefault="004A025E">
      <w:pPr>
        <w:pStyle w:val="Heading2"/>
      </w:pPr>
      <w:r>
        <w:lastRenderedPageBreak/>
        <w:t>Positive Feedback</w:t>
      </w:r>
    </w:p>
    <w:p w14:paraId="392F42D6" w14:textId="77777777" w:rsidR="00A544F7" w:rsidRDefault="004A025E">
      <w:pPr>
        <w:rPr>
          <w:rFonts w:hint="eastAsia"/>
        </w:rPr>
      </w:pPr>
      <w:r>
        <w:t>10 comments praised staff helpfulness.</w:t>
      </w:r>
    </w:p>
    <w:p w14:paraId="6523DB04" w14:textId="77777777" w:rsidR="00A544F7" w:rsidRDefault="004A025E">
      <w:pPr>
        <w:pStyle w:val="Heading2"/>
      </w:pPr>
      <w:r>
        <w:t>Actions Already Taken</w:t>
      </w:r>
    </w:p>
    <w:p w14:paraId="2B96090A" w14:textId="77777777" w:rsidR="00A544F7" w:rsidRDefault="004A025E">
      <w:pPr>
        <w:rPr>
          <w:rFonts w:hint="eastAsia"/>
        </w:rPr>
      </w:pPr>
      <w:r>
        <w:t>Two temporary information desks were introduced near the security area for a two-week trial.</w:t>
      </w:r>
    </w:p>
    <w:p w14:paraId="35E57D48" w14:textId="77777777" w:rsidR="00A544F7" w:rsidRDefault="004A025E">
      <w:pPr>
        <w:pStyle w:val="Heading2"/>
      </w:pPr>
      <w:r>
        <w:t>Limitations</w:t>
      </w:r>
    </w:p>
    <w:p w14:paraId="4003F2EC" w14:textId="77777777" w:rsidR="00A544F7" w:rsidRDefault="004A025E">
      <w:pPr>
        <w:rPr>
          <w:rFonts w:hint="eastAsia"/>
        </w:rPr>
      </w:pPr>
      <w:r>
        <w:t>Overall passenger satisfaction was not measured. The airport was not compared with other airports. No financial impact was calculated. The effect of the information-desk trial had not been measured when the report was prepared.</w:t>
      </w:r>
    </w:p>
    <w:p w14:paraId="728B1150" w14:textId="77777777" w:rsidR="00A544F7" w:rsidRDefault="004A025E">
      <w:pPr>
        <w:pStyle w:val="Heading2"/>
      </w:pPr>
      <w:r>
        <w:t>Recommendations</w:t>
      </w:r>
    </w:p>
    <w:p w14:paraId="5C241223" w14:textId="77777777" w:rsidR="00A544F7" w:rsidRDefault="004A025E">
      <w:pPr>
        <w:rPr>
          <w:rFonts w:hint="eastAsia"/>
        </w:rPr>
      </w:pPr>
      <w:r>
        <w:t>[VERIFY — recommendations require management review and supporting evidence. The source itself does not provide recommendations.]</w:t>
      </w:r>
    </w:p>
    <w:p w14:paraId="6ED8AE17" w14:textId="77777777" w:rsidR="00A544F7" w:rsidRDefault="004A025E">
      <w:pPr>
        <w:pStyle w:val="Heading2"/>
      </w:pPr>
      <w:r>
        <w:t>Information Requiring Verification</w:t>
      </w:r>
    </w:p>
    <w:p w14:paraId="099B9F58" w14:textId="77777777" w:rsidR="00A544F7" w:rsidRDefault="004A025E">
      <w:pPr>
        <w:rPr>
          <w:rFonts w:hint="eastAsia"/>
        </w:rPr>
      </w:pPr>
      <w:r>
        <w:t>Trial outcome: [VERIFY AFTER TRIAL EVALUATION]. Financial impact: [VERIFY WITH FINANCE DEPARTMENT — no financial impact was calculated in the source]. Satisfaction score: [VERIFY — NOT MEASURED IN SOURCE]. Management approval/status: [VERIFY APPROVAL STATUS].</w:t>
      </w:r>
    </w:p>
    <w:p w14:paraId="323CB788" w14:textId="77777777" w:rsidR="00A544F7" w:rsidRDefault="004A025E">
      <w:pPr>
        <w:pStyle w:val="Heading2"/>
      </w:pPr>
      <w:r>
        <w:t>Conclusion</w:t>
      </w:r>
    </w:p>
    <w:p w14:paraId="5E599799" w14:textId="77777777" w:rsidR="00A544F7" w:rsidRDefault="004A025E">
      <w:pPr>
        <w:rPr>
          <w:rFonts w:hint="eastAsia"/>
        </w:rPr>
      </w:pPr>
      <w:r>
        <w:t>The source documents the distribution of passenger comments and a temporary information-desk trial, but it does not establish overall passenger satisfaction, financial impact or trial success. [VERIFY — update after additional evidence becomes available].</w:t>
      </w:r>
    </w:p>
    <w:p w14:paraId="2E19B574" w14:textId="77777777" w:rsidR="00A544F7" w:rsidRDefault="004A025E">
      <w:pPr>
        <w:pStyle w:val="Heading1"/>
      </w:pPr>
      <w:r>
        <w:t>10. Verification Placeholder Activity</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053D054E" w14:textId="77777777">
        <w:trPr>
          <w:jc w:val="center"/>
        </w:trPr>
        <w:tc>
          <w:tcPr>
            <w:tcW w:w="2556" w:type="dxa"/>
            <w:shd w:val="clear" w:color="auto" w:fill="D9EAF7"/>
            <w:vAlign w:val="center"/>
          </w:tcPr>
          <w:p w14:paraId="2B52FA0F" w14:textId="77777777" w:rsidR="00A544F7" w:rsidRDefault="004A025E">
            <w:pPr>
              <w:rPr>
                <w:rFonts w:hint="eastAsia"/>
              </w:rPr>
            </w:pPr>
            <w:r>
              <w:rPr>
                <w:b/>
                <w:sz w:val="18"/>
              </w:rPr>
              <w:t>Report Section</w:t>
            </w:r>
          </w:p>
        </w:tc>
        <w:tc>
          <w:tcPr>
            <w:tcW w:w="2556" w:type="dxa"/>
            <w:shd w:val="clear" w:color="auto" w:fill="D9EAF7"/>
            <w:vAlign w:val="center"/>
          </w:tcPr>
          <w:p w14:paraId="294FDFE7" w14:textId="77777777" w:rsidR="00A544F7" w:rsidRDefault="004A025E">
            <w:pPr>
              <w:rPr>
                <w:rFonts w:hint="eastAsia"/>
              </w:rPr>
            </w:pPr>
            <w:r>
              <w:rPr>
                <w:b/>
                <w:sz w:val="18"/>
              </w:rPr>
              <w:t>Information Required</w:t>
            </w:r>
          </w:p>
        </w:tc>
        <w:tc>
          <w:tcPr>
            <w:tcW w:w="2556" w:type="dxa"/>
            <w:shd w:val="clear" w:color="auto" w:fill="D9EAF7"/>
            <w:vAlign w:val="center"/>
          </w:tcPr>
          <w:p w14:paraId="784D5B36" w14:textId="77777777" w:rsidR="00A544F7" w:rsidRDefault="004A025E">
            <w:pPr>
              <w:rPr>
                <w:rFonts w:hint="eastAsia"/>
              </w:rPr>
            </w:pPr>
            <w:r>
              <w:rPr>
                <w:b/>
                <w:sz w:val="18"/>
              </w:rPr>
              <w:t>Available in Source?</w:t>
            </w:r>
          </w:p>
        </w:tc>
        <w:tc>
          <w:tcPr>
            <w:tcW w:w="2556" w:type="dxa"/>
            <w:shd w:val="clear" w:color="auto" w:fill="D9EAF7"/>
            <w:vAlign w:val="center"/>
          </w:tcPr>
          <w:p w14:paraId="4AB10C98" w14:textId="05104CF1" w:rsidR="00A544F7" w:rsidRDefault="00A544F7">
            <w:pPr>
              <w:rPr>
                <w:rFonts w:hint="eastAsia"/>
              </w:rPr>
            </w:pPr>
          </w:p>
        </w:tc>
      </w:tr>
      <w:tr w:rsidR="000F016E" w14:paraId="6BD1BF57" w14:textId="77777777">
        <w:trPr>
          <w:gridAfter w:val="1"/>
          <w:wAfter w:w="2556" w:type="dxa"/>
          <w:jc w:val="center"/>
        </w:trPr>
        <w:tc>
          <w:tcPr>
            <w:tcW w:w="2556" w:type="dxa"/>
            <w:vAlign w:val="center"/>
          </w:tcPr>
          <w:p w14:paraId="11012BE6" w14:textId="77777777" w:rsidR="000F016E" w:rsidRDefault="000F016E">
            <w:pPr>
              <w:rPr>
                <w:rFonts w:hint="eastAsia"/>
              </w:rPr>
            </w:pPr>
            <w:r>
              <w:rPr>
                <w:sz w:val="18"/>
              </w:rPr>
              <w:t>Executive Summary</w:t>
            </w:r>
          </w:p>
        </w:tc>
        <w:tc>
          <w:tcPr>
            <w:tcW w:w="2556" w:type="dxa"/>
            <w:vAlign w:val="center"/>
          </w:tcPr>
          <w:p w14:paraId="74FDD09F" w14:textId="77777777" w:rsidR="000F016E" w:rsidRDefault="000F016E">
            <w:pPr>
              <w:rPr>
                <w:rFonts w:hint="eastAsia"/>
              </w:rPr>
            </w:pPr>
            <w:r>
              <w:rPr>
                <w:sz w:val="18"/>
              </w:rPr>
              <w:t>Trial outcome and reporting context</w:t>
            </w:r>
          </w:p>
        </w:tc>
        <w:tc>
          <w:tcPr>
            <w:tcW w:w="2556" w:type="dxa"/>
            <w:vAlign w:val="center"/>
          </w:tcPr>
          <w:p w14:paraId="48395B32" w14:textId="77777777" w:rsidR="000F016E" w:rsidRDefault="000F016E">
            <w:pPr>
              <w:rPr>
                <w:rFonts w:hint="eastAsia"/>
              </w:rPr>
            </w:pPr>
            <w:r>
              <w:rPr>
                <w:sz w:val="18"/>
              </w:rPr>
              <w:t>Partly</w:t>
            </w:r>
          </w:p>
        </w:tc>
      </w:tr>
      <w:tr w:rsidR="000F016E" w14:paraId="324A6241" w14:textId="77777777">
        <w:trPr>
          <w:gridAfter w:val="1"/>
          <w:wAfter w:w="2556" w:type="dxa"/>
          <w:jc w:val="center"/>
        </w:trPr>
        <w:tc>
          <w:tcPr>
            <w:tcW w:w="2556" w:type="dxa"/>
            <w:vAlign w:val="center"/>
          </w:tcPr>
          <w:p w14:paraId="68A6537B" w14:textId="77777777" w:rsidR="000F016E" w:rsidRDefault="000F016E">
            <w:pPr>
              <w:rPr>
                <w:rFonts w:hint="eastAsia"/>
              </w:rPr>
            </w:pPr>
            <w:r>
              <w:rPr>
                <w:sz w:val="18"/>
              </w:rPr>
              <w:t>Key Findings</w:t>
            </w:r>
          </w:p>
        </w:tc>
        <w:tc>
          <w:tcPr>
            <w:tcW w:w="2556" w:type="dxa"/>
            <w:vAlign w:val="center"/>
          </w:tcPr>
          <w:p w14:paraId="4FDD7EA8" w14:textId="77777777" w:rsidR="000F016E" w:rsidRDefault="000F016E">
            <w:pPr>
              <w:rPr>
                <w:rFonts w:hint="eastAsia"/>
              </w:rPr>
            </w:pPr>
            <w:r>
              <w:rPr>
                <w:sz w:val="18"/>
              </w:rPr>
              <w:t>Comment counts by category</w:t>
            </w:r>
          </w:p>
        </w:tc>
        <w:tc>
          <w:tcPr>
            <w:tcW w:w="2556" w:type="dxa"/>
            <w:vAlign w:val="center"/>
          </w:tcPr>
          <w:p w14:paraId="7F50DF39" w14:textId="77777777" w:rsidR="000F016E" w:rsidRDefault="000F016E">
            <w:pPr>
              <w:rPr>
                <w:rFonts w:hint="eastAsia"/>
              </w:rPr>
            </w:pPr>
            <w:r>
              <w:rPr>
                <w:sz w:val="18"/>
              </w:rPr>
              <w:t>Yes</w:t>
            </w:r>
          </w:p>
        </w:tc>
      </w:tr>
      <w:tr w:rsidR="000F016E" w14:paraId="7FB08DC3" w14:textId="77777777">
        <w:trPr>
          <w:gridAfter w:val="1"/>
          <w:wAfter w:w="2556" w:type="dxa"/>
          <w:jc w:val="center"/>
        </w:trPr>
        <w:tc>
          <w:tcPr>
            <w:tcW w:w="2556" w:type="dxa"/>
            <w:vAlign w:val="center"/>
          </w:tcPr>
          <w:p w14:paraId="6AA81580" w14:textId="77777777" w:rsidR="000F016E" w:rsidRDefault="000F016E">
            <w:pPr>
              <w:rPr>
                <w:rFonts w:hint="eastAsia"/>
              </w:rPr>
            </w:pPr>
            <w:r>
              <w:rPr>
                <w:sz w:val="18"/>
              </w:rPr>
              <w:t>Actions Taken</w:t>
            </w:r>
          </w:p>
        </w:tc>
        <w:tc>
          <w:tcPr>
            <w:tcW w:w="2556" w:type="dxa"/>
            <w:vAlign w:val="center"/>
          </w:tcPr>
          <w:p w14:paraId="4D4DD10D" w14:textId="77777777" w:rsidR="000F016E" w:rsidRDefault="000F016E">
            <w:pPr>
              <w:rPr>
                <w:rFonts w:hint="eastAsia"/>
              </w:rPr>
            </w:pPr>
            <w:r>
              <w:rPr>
                <w:sz w:val="18"/>
              </w:rPr>
              <w:t>Details/status of temporary desks</w:t>
            </w:r>
          </w:p>
        </w:tc>
        <w:tc>
          <w:tcPr>
            <w:tcW w:w="2556" w:type="dxa"/>
            <w:vAlign w:val="center"/>
          </w:tcPr>
          <w:p w14:paraId="3D59BBBC" w14:textId="77777777" w:rsidR="000F016E" w:rsidRDefault="000F016E">
            <w:pPr>
              <w:rPr>
                <w:rFonts w:hint="eastAsia"/>
              </w:rPr>
            </w:pPr>
            <w:r>
              <w:rPr>
                <w:sz w:val="18"/>
              </w:rPr>
              <w:t>Yes, for introduction and two-week trial</w:t>
            </w:r>
          </w:p>
        </w:tc>
      </w:tr>
      <w:tr w:rsidR="000F016E" w14:paraId="6EA2BD43" w14:textId="77777777">
        <w:trPr>
          <w:gridAfter w:val="1"/>
          <w:wAfter w:w="2556" w:type="dxa"/>
          <w:jc w:val="center"/>
        </w:trPr>
        <w:tc>
          <w:tcPr>
            <w:tcW w:w="2556" w:type="dxa"/>
            <w:vAlign w:val="center"/>
          </w:tcPr>
          <w:p w14:paraId="333B714B" w14:textId="77777777" w:rsidR="000F016E" w:rsidRDefault="000F016E">
            <w:pPr>
              <w:rPr>
                <w:rFonts w:hint="eastAsia"/>
              </w:rPr>
            </w:pPr>
            <w:r>
              <w:rPr>
                <w:sz w:val="18"/>
              </w:rPr>
              <w:t>Recommendations</w:t>
            </w:r>
          </w:p>
        </w:tc>
        <w:tc>
          <w:tcPr>
            <w:tcW w:w="2556" w:type="dxa"/>
            <w:vAlign w:val="center"/>
          </w:tcPr>
          <w:p w14:paraId="0A76230A" w14:textId="77777777" w:rsidR="000F016E" w:rsidRDefault="000F016E">
            <w:pPr>
              <w:rPr>
                <w:rFonts w:hint="eastAsia"/>
              </w:rPr>
            </w:pPr>
            <w:r>
              <w:rPr>
                <w:sz w:val="18"/>
              </w:rPr>
              <w:t>Evidence-based actions and approvals</w:t>
            </w:r>
          </w:p>
        </w:tc>
        <w:tc>
          <w:tcPr>
            <w:tcW w:w="2556" w:type="dxa"/>
            <w:vAlign w:val="center"/>
          </w:tcPr>
          <w:p w14:paraId="712AF379" w14:textId="77777777" w:rsidR="000F016E" w:rsidRDefault="000F016E">
            <w:pPr>
              <w:rPr>
                <w:rFonts w:hint="eastAsia"/>
              </w:rPr>
            </w:pPr>
            <w:r>
              <w:rPr>
                <w:sz w:val="18"/>
              </w:rPr>
              <w:t>No</w:t>
            </w:r>
          </w:p>
        </w:tc>
      </w:tr>
      <w:tr w:rsidR="000F016E" w14:paraId="4EA0C24B" w14:textId="77777777">
        <w:trPr>
          <w:gridAfter w:val="1"/>
          <w:wAfter w:w="2556" w:type="dxa"/>
          <w:jc w:val="center"/>
        </w:trPr>
        <w:tc>
          <w:tcPr>
            <w:tcW w:w="2556" w:type="dxa"/>
            <w:vAlign w:val="center"/>
          </w:tcPr>
          <w:p w14:paraId="7443B75C" w14:textId="77777777" w:rsidR="000F016E" w:rsidRDefault="000F016E">
            <w:pPr>
              <w:rPr>
                <w:rFonts w:hint="eastAsia"/>
              </w:rPr>
            </w:pPr>
            <w:r>
              <w:rPr>
                <w:sz w:val="18"/>
              </w:rPr>
              <w:t>Financial Impact</w:t>
            </w:r>
          </w:p>
        </w:tc>
        <w:tc>
          <w:tcPr>
            <w:tcW w:w="2556" w:type="dxa"/>
            <w:vAlign w:val="center"/>
          </w:tcPr>
          <w:p w14:paraId="64DE46B8" w14:textId="77777777" w:rsidR="000F016E" w:rsidRDefault="000F016E">
            <w:pPr>
              <w:rPr>
                <w:rFonts w:hint="eastAsia"/>
              </w:rPr>
            </w:pPr>
            <w:r>
              <w:rPr>
                <w:sz w:val="18"/>
              </w:rPr>
              <w:t>Financial cost or benefit</w:t>
            </w:r>
          </w:p>
        </w:tc>
        <w:tc>
          <w:tcPr>
            <w:tcW w:w="2556" w:type="dxa"/>
            <w:vAlign w:val="center"/>
          </w:tcPr>
          <w:p w14:paraId="3E4BFC40" w14:textId="77777777" w:rsidR="000F016E" w:rsidRDefault="000F016E">
            <w:pPr>
              <w:rPr>
                <w:rFonts w:hint="eastAsia"/>
              </w:rPr>
            </w:pPr>
            <w:r>
              <w:rPr>
                <w:sz w:val="18"/>
              </w:rPr>
              <w:t>No</w:t>
            </w:r>
          </w:p>
        </w:tc>
      </w:tr>
      <w:tr w:rsidR="000F016E" w14:paraId="1893BC51" w14:textId="77777777">
        <w:trPr>
          <w:gridAfter w:val="1"/>
          <w:wAfter w:w="2556" w:type="dxa"/>
          <w:jc w:val="center"/>
        </w:trPr>
        <w:tc>
          <w:tcPr>
            <w:tcW w:w="2556" w:type="dxa"/>
            <w:vAlign w:val="center"/>
          </w:tcPr>
          <w:p w14:paraId="084A93DC" w14:textId="77777777" w:rsidR="000F016E" w:rsidRDefault="000F016E">
            <w:pPr>
              <w:rPr>
                <w:rFonts w:hint="eastAsia"/>
              </w:rPr>
            </w:pPr>
            <w:r>
              <w:rPr>
                <w:sz w:val="18"/>
              </w:rPr>
              <w:t>Trial Outcome</w:t>
            </w:r>
          </w:p>
        </w:tc>
        <w:tc>
          <w:tcPr>
            <w:tcW w:w="2556" w:type="dxa"/>
            <w:vAlign w:val="center"/>
          </w:tcPr>
          <w:p w14:paraId="301725E1" w14:textId="77777777" w:rsidR="000F016E" w:rsidRDefault="000F016E">
            <w:pPr>
              <w:rPr>
                <w:rFonts w:hint="eastAsia"/>
              </w:rPr>
            </w:pPr>
            <w:r>
              <w:rPr>
                <w:sz w:val="18"/>
              </w:rPr>
              <w:t>Measured effect of information desks</w:t>
            </w:r>
          </w:p>
        </w:tc>
        <w:tc>
          <w:tcPr>
            <w:tcW w:w="2556" w:type="dxa"/>
            <w:vAlign w:val="center"/>
          </w:tcPr>
          <w:p w14:paraId="0315031B" w14:textId="77777777" w:rsidR="000F016E" w:rsidRDefault="000F016E">
            <w:pPr>
              <w:rPr>
                <w:rFonts w:hint="eastAsia"/>
              </w:rPr>
            </w:pPr>
            <w:r>
              <w:rPr>
                <w:sz w:val="18"/>
              </w:rPr>
              <w:t>No</w:t>
            </w:r>
          </w:p>
        </w:tc>
      </w:tr>
      <w:tr w:rsidR="000F016E" w14:paraId="030B7A2F" w14:textId="77777777">
        <w:trPr>
          <w:gridAfter w:val="1"/>
          <w:wAfter w:w="2556" w:type="dxa"/>
          <w:jc w:val="center"/>
        </w:trPr>
        <w:tc>
          <w:tcPr>
            <w:tcW w:w="2556" w:type="dxa"/>
            <w:vAlign w:val="center"/>
          </w:tcPr>
          <w:p w14:paraId="76AC30E9" w14:textId="77777777" w:rsidR="000F016E" w:rsidRDefault="000F016E" w:rsidP="000F016E">
            <w:pPr>
              <w:rPr>
                <w:rFonts w:hint="eastAsia"/>
              </w:rPr>
            </w:pPr>
            <w:r>
              <w:rPr>
                <w:sz w:val="18"/>
              </w:rPr>
              <w:t>Conclusion</w:t>
            </w:r>
          </w:p>
        </w:tc>
        <w:tc>
          <w:tcPr>
            <w:tcW w:w="2556" w:type="dxa"/>
            <w:vAlign w:val="center"/>
          </w:tcPr>
          <w:p w14:paraId="46DD5168" w14:textId="77777777" w:rsidR="000F016E" w:rsidRDefault="000F016E" w:rsidP="000F016E">
            <w:pPr>
              <w:rPr>
                <w:rFonts w:hint="eastAsia"/>
              </w:rPr>
            </w:pPr>
            <w:r>
              <w:rPr>
                <w:sz w:val="18"/>
              </w:rPr>
              <w:t>Final assessment of service impact</w:t>
            </w:r>
          </w:p>
        </w:tc>
        <w:tc>
          <w:tcPr>
            <w:tcW w:w="2556" w:type="dxa"/>
            <w:vAlign w:val="center"/>
          </w:tcPr>
          <w:p w14:paraId="3388D8E0" w14:textId="77777777" w:rsidR="000F016E" w:rsidRDefault="000F016E" w:rsidP="000F016E">
            <w:pPr>
              <w:rPr>
                <w:rFonts w:hint="eastAsia"/>
              </w:rPr>
            </w:pPr>
            <w:r>
              <w:rPr>
                <w:sz w:val="18"/>
              </w:rPr>
              <w:t>No</w:t>
            </w:r>
          </w:p>
        </w:tc>
      </w:tr>
    </w:tbl>
    <w:p w14:paraId="6A5B1891" w14:textId="77777777" w:rsidR="00A544F7" w:rsidRDefault="00A544F7">
      <w:pPr>
        <w:rPr>
          <w:rFonts w:hint="eastAsia"/>
        </w:rPr>
      </w:pPr>
    </w:p>
    <w:p w14:paraId="43CA550F" w14:textId="77777777" w:rsidR="00A544F7" w:rsidRDefault="004A025E">
      <w:pPr>
        <w:pStyle w:val="Heading1"/>
      </w:pPr>
      <w:r>
        <w:t>11. Structure vs Facts Activity</w:t>
      </w:r>
    </w:p>
    <w:tbl>
      <w:tblPr>
        <w:tblStyle w:val="TableGrid"/>
        <w:tblW w:w="0" w:type="auto"/>
        <w:jc w:val="center"/>
        <w:tblLook w:val="04A0" w:firstRow="1" w:lastRow="0" w:firstColumn="1" w:lastColumn="0" w:noHBand="0" w:noVBand="1"/>
      </w:tblPr>
      <w:tblGrid>
        <w:gridCol w:w="3408"/>
        <w:gridCol w:w="3408"/>
        <w:gridCol w:w="3408"/>
      </w:tblGrid>
      <w:tr w:rsidR="00A544F7" w14:paraId="77E9F8C6" w14:textId="77777777">
        <w:trPr>
          <w:jc w:val="center"/>
        </w:trPr>
        <w:tc>
          <w:tcPr>
            <w:tcW w:w="3408" w:type="dxa"/>
            <w:shd w:val="clear" w:color="auto" w:fill="D9EAF7"/>
            <w:vAlign w:val="center"/>
          </w:tcPr>
          <w:p w14:paraId="442DFDE3" w14:textId="77777777" w:rsidR="00A544F7" w:rsidRDefault="004A025E">
            <w:pPr>
              <w:rPr>
                <w:rFonts w:hint="eastAsia"/>
              </w:rPr>
            </w:pPr>
            <w:r>
              <w:rPr>
                <w:b/>
                <w:sz w:val="18"/>
              </w:rPr>
              <w:t>Item</w:t>
            </w:r>
          </w:p>
        </w:tc>
        <w:tc>
          <w:tcPr>
            <w:tcW w:w="3408" w:type="dxa"/>
            <w:shd w:val="clear" w:color="auto" w:fill="D9EAF7"/>
            <w:vAlign w:val="center"/>
          </w:tcPr>
          <w:p w14:paraId="3371B459" w14:textId="77777777" w:rsidR="00A544F7" w:rsidRDefault="004A025E">
            <w:pPr>
              <w:rPr>
                <w:rFonts w:hint="eastAsia"/>
              </w:rPr>
            </w:pPr>
            <w:r>
              <w:rPr>
                <w:b/>
                <w:sz w:val="18"/>
              </w:rPr>
              <w:t>Classification</w:t>
            </w:r>
          </w:p>
        </w:tc>
        <w:tc>
          <w:tcPr>
            <w:tcW w:w="3408" w:type="dxa"/>
            <w:shd w:val="clear" w:color="auto" w:fill="D9EAF7"/>
            <w:vAlign w:val="center"/>
          </w:tcPr>
          <w:p w14:paraId="2C208DBB" w14:textId="77777777" w:rsidR="00A544F7" w:rsidRDefault="004A025E">
            <w:pPr>
              <w:rPr>
                <w:rFonts w:hint="eastAsia"/>
              </w:rPr>
            </w:pPr>
            <w:r>
              <w:rPr>
                <w:b/>
                <w:sz w:val="18"/>
              </w:rPr>
              <w:t>Reason</w:t>
            </w:r>
          </w:p>
        </w:tc>
      </w:tr>
      <w:tr w:rsidR="00A544F7" w14:paraId="222961AE" w14:textId="77777777">
        <w:trPr>
          <w:jc w:val="center"/>
        </w:trPr>
        <w:tc>
          <w:tcPr>
            <w:tcW w:w="3408" w:type="dxa"/>
            <w:vAlign w:val="center"/>
          </w:tcPr>
          <w:p w14:paraId="65F9CCD2" w14:textId="77777777" w:rsidR="00A544F7" w:rsidRDefault="004A025E">
            <w:pPr>
              <w:rPr>
                <w:rFonts w:hint="eastAsia"/>
              </w:rPr>
            </w:pPr>
            <w:r>
              <w:rPr>
                <w:sz w:val="18"/>
              </w:rPr>
              <w:t>The report reviewed 120 comments</w:t>
            </w:r>
          </w:p>
        </w:tc>
        <w:tc>
          <w:tcPr>
            <w:tcW w:w="3408" w:type="dxa"/>
            <w:vAlign w:val="center"/>
          </w:tcPr>
          <w:p w14:paraId="3B338F19" w14:textId="77777777" w:rsidR="00A544F7" w:rsidRDefault="004A025E">
            <w:pPr>
              <w:rPr>
                <w:rFonts w:hint="eastAsia"/>
              </w:rPr>
            </w:pPr>
            <w:r>
              <w:rPr>
                <w:sz w:val="18"/>
              </w:rPr>
              <w:t>Verified source fact</w:t>
            </w:r>
          </w:p>
        </w:tc>
        <w:tc>
          <w:tcPr>
            <w:tcW w:w="3408" w:type="dxa"/>
            <w:vAlign w:val="center"/>
          </w:tcPr>
          <w:p w14:paraId="440580C2" w14:textId="77777777" w:rsidR="00A544F7" w:rsidRDefault="004A025E">
            <w:pPr>
              <w:rPr>
                <w:rFonts w:hint="eastAsia"/>
              </w:rPr>
            </w:pPr>
            <w:r>
              <w:rPr>
                <w:sz w:val="18"/>
              </w:rPr>
              <w:t>It is explicitly stated in the source.</w:t>
            </w:r>
          </w:p>
        </w:tc>
      </w:tr>
      <w:tr w:rsidR="00A544F7" w14:paraId="4C22DD94" w14:textId="77777777">
        <w:trPr>
          <w:jc w:val="center"/>
        </w:trPr>
        <w:tc>
          <w:tcPr>
            <w:tcW w:w="3408" w:type="dxa"/>
            <w:vAlign w:val="center"/>
          </w:tcPr>
          <w:p w14:paraId="28950377" w14:textId="77777777" w:rsidR="00A544F7" w:rsidRDefault="004A025E">
            <w:pPr>
              <w:rPr>
                <w:rFonts w:hint="eastAsia"/>
              </w:rPr>
            </w:pPr>
            <w:r>
              <w:rPr>
                <w:sz w:val="18"/>
              </w:rPr>
              <w:t>Executive Summary</w:t>
            </w:r>
          </w:p>
        </w:tc>
        <w:tc>
          <w:tcPr>
            <w:tcW w:w="3408" w:type="dxa"/>
            <w:vAlign w:val="center"/>
          </w:tcPr>
          <w:p w14:paraId="77B2A8FF" w14:textId="77777777" w:rsidR="00A544F7" w:rsidRDefault="004A025E">
            <w:pPr>
              <w:rPr>
                <w:rFonts w:hint="eastAsia"/>
              </w:rPr>
            </w:pPr>
            <w:r>
              <w:rPr>
                <w:sz w:val="18"/>
              </w:rPr>
              <w:t>Report structure</w:t>
            </w:r>
          </w:p>
        </w:tc>
        <w:tc>
          <w:tcPr>
            <w:tcW w:w="3408" w:type="dxa"/>
            <w:vAlign w:val="center"/>
          </w:tcPr>
          <w:p w14:paraId="1C0A2464" w14:textId="77777777" w:rsidR="00A544F7" w:rsidRDefault="004A025E">
            <w:pPr>
              <w:rPr>
                <w:rFonts w:hint="eastAsia"/>
              </w:rPr>
            </w:pPr>
            <w:r>
              <w:rPr>
                <w:sz w:val="18"/>
              </w:rPr>
              <w:t xml:space="preserve">It is a section heading, not a factual </w:t>
            </w:r>
            <w:r>
              <w:rPr>
                <w:sz w:val="18"/>
              </w:rPr>
              <w:lastRenderedPageBreak/>
              <w:t>claim.</w:t>
            </w:r>
          </w:p>
        </w:tc>
      </w:tr>
      <w:tr w:rsidR="00A544F7" w14:paraId="5E6252AE" w14:textId="77777777">
        <w:trPr>
          <w:jc w:val="center"/>
        </w:trPr>
        <w:tc>
          <w:tcPr>
            <w:tcW w:w="3408" w:type="dxa"/>
            <w:vAlign w:val="center"/>
          </w:tcPr>
          <w:p w14:paraId="709B5B04" w14:textId="77777777" w:rsidR="00A544F7" w:rsidRDefault="004A025E">
            <w:pPr>
              <w:rPr>
                <w:rFonts w:hint="eastAsia"/>
              </w:rPr>
            </w:pPr>
            <w:r>
              <w:rPr>
                <w:sz w:val="18"/>
              </w:rPr>
              <w:lastRenderedPageBreak/>
              <w:t>Passenger satisfaction has declined</w:t>
            </w:r>
          </w:p>
        </w:tc>
        <w:tc>
          <w:tcPr>
            <w:tcW w:w="3408" w:type="dxa"/>
            <w:vAlign w:val="center"/>
          </w:tcPr>
          <w:p w14:paraId="12FFAA02" w14:textId="77777777" w:rsidR="00A544F7" w:rsidRDefault="004A025E">
            <w:pPr>
              <w:rPr>
                <w:rFonts w:hint="eastAsia"/>
              </w:rPr>
            </w:pPr>
            <w:r>
              <w:rPr>
                <w:sz w:val="18"/>
              </w:rPr>
              <w:t>Information requiring verification</w:t>
            </w:r>
          </w:p>
        </w:tc>
        <w:tc>
          <w:tcPr>
            <w:tcW w:w="3408" w:type="dxa"/>
            <w:vAlign w:val="center"/>
          </w:tcPr>
          <w:p w14:paraId="7529C472" w14:textId="77777777" w:rsidR="00A544F7" w:rsidRDefault="004A025E">
            <w:pPr>
              <w:rPr>
                <w:rFonts w:hint="eastAsia"/>
              </w:rPr>
            </w:pPr>
            <w:r>
              <w:rPr>
                <w:sz w:val="18"/>
              </w:rPr>
              <w:t>The source did not measure overall satisfaction, so decline cannot be stated as fact.</w:t>
            </w:r>
          </w:p>
        </w:tc>
      </w:tr>
      <w:tr w:rsidR="00A544F7" w14:paraId="2EFC8615" w14:textId="77777777">
        <w:trPr>
          <w:jc w:val="center"/>
        </w:trPr>
        <w:tc>
          <w:tcPr>
            <w:tcW w:w="3408" w:type="dxa"/>
            <w:vAlign w:val="center"/>
          </w:tcPr>
          <w:p w14:paraId="7D0AD46B" w14:textId="77777777" w:rsidR="00A544F7" w:rsidRDefault="004A025E">
            <w:pPr>
              <w:rPr>
                <w:rFonts w:hint="eastAsia"/>
              </w:rPr>
            </w:pPr>
            <w:r>
              <w:rPr>
                <w:sz w:val="18"/>
              </w:rPr>
              <w:t>Install more directional signs</w:t>
            </w:r>
          </w:p>
        </w:tc>
        <w:tc>
          <w:tcPr>
            <w:tcW w:w="3408" w:type="dxa"/>
            <w:vAlign w:val="center"/>
          </w:tcPr>
          <w:p w14:paraId="23840CB3" w14:textId="77777777" w:rsidR="00A544F7" w:rsidRDefault="004A025E">
            <w:pPr>
              <w:rPr>
                <w:rFonts w:hint="eastAsia"/>
              </w:rPr>
            </w:pPr>
            <w:r>
              <w:rPr>
                <w:sz w:val="18"/>
              </w:rPr>
              <w:t>Recommendation</w:t>
            </w:r>
          </w:p>
        </w:tc>
        <w:tc>
          <w:tcPr>
            <w:tcW w:w="3408" w:type="dxa"/>
            <w:vAlign w:val="center"/>
          </w:tcPr>
          <w:p w14:paraId="1BE80460" w14:textId="77777777" w:rsidR="00A544F7" w:rsidRDefault="004A025E">
            <w:pPr>
              <w:rPr>
                <w:rFonts w:hint="eastAsia"/>
              </w:rPr>
            </w:pPr>
            <w:r>
              <w:rPr>
                <w:sz w:val="18"/>
              </w:rPr>
              <w:t>It is a proposed action and is not stated in the source.</w:t>
            </w:r>
          </w:p>
        </w:tc>
      </w:tr>
      <w:tr w:rsidR="00A544F7" w14:paraId="069B8425" w14:textId="77777777">
        <w:trPr>
          <w:jc w:val="center"/>
        </w:trPr>
        <w:tc>
          <w:tcPr>
            <w:tcW w:w="3408" w:type="dxa"/>
            <w:vAlign w:val="center"/>
          </w:tcPr>
          <w:p w14:paraId="28B097BE" w14:textId="77777777" w:rsidR="00A544F7" w:rsidRDefault="004A025E">
            <w:pPr>
              <w:rPr>
                <w:rFonts w:hint="eastAsia"/>
              </w:rPr>
            </w:pPr>
            <w:r>
              <w:rPr>
                <w:sz w:val="18"/>
              </w:rPr>
              <w:t>Two temporary information desks were introduced</w:t>
            </w:r>
          </w:p>
        </w:tc>
        <w:tc>
          <w:tcPr>
            <w:tcW w:w="3408" w:type="dxa"/>
            <w:vAlign w:val="center"/>
          </w:tcPr>
          <w:p w14:paraId="19BA0BC6" w14:textId="77777777" w:rsidR="00A544F7" w:rsidRDefault="004A025E">
            <w:pPr>
              <w:rPr>
                <w:rFonts w:hint="eastAsia"/>
              </w:rPr>
            </w:pPr>
            <w:r>
              <w:rPr>
                <w:sz w:val="18"/>
              </w:rPr>
              <w:t>Verified source fact</w:t>
            </w:r>
          </w:p>
        </w:tc>
        <w:tc>
          <w:tcPr>
            <w:tcW w:w="3408" w:type="dxa"/>
            <w:vAlign w:val="center"/>
          </w:tcPr>
          <w:p w14:paraId="116263CE" w14:textId="77777777" w:rsidR="00A544F7" w:rsidRDefault="004A025E">
            <w:pPr>
              <w:rPr>
                <w:rFonts w:hint="eastAsia"/>
              </w:rPr>
            </w:pPr>
            <w:r>
              <w:rPr>
                <w:sz w:val="18"/>
              </w:rPr>
              <w:t>The source explicitly states this action.</w:t>
            </w:r>
          </w:p>
        </w:tc>
      </w:tr>
      <w:tr w:rsidR="00A544F7" w14:paraId="22348C8D" w14:textId="77777777">
        <w:trPr>
          <w:jc w:val="center"/>
        </w:trPr>
        <w:tc>
          <w:tcPr>
            <w:tcW w:w="3408" w:type="dxa"/>
            <w:vAlign w:val="center"/>
          </w:tcPr>
          <w:p w14:paraId="17293CA9" w14:textId="77777777" w:rsidR="00A544F7" w:rsidRDefault="004A025E">
            <w:pPr>
              <w:rPr>
                <w:rFonts w:hint="eastAsia"/>
              </w:rPr>
            </w:pPr>
            <w:r>
              <w:rPr>
                <w:sz w:val="18"/>
              </w:rPr>
              <w:t>The trial was successful</w:t>
            </w:r>
          </w:p>
        </w:tc>
        <w:tc>
          <w:tcPr>
            <w:tcW w:w="3408" w:type="dxa"/>
            <w:vAlign w:val="center"/>
          </w:tcPr>
          <w:p w14:paraId="2408E23C" w14:textId="77777777" w:rsidR="00A544F7" w:rsidRDefault="004A025E">
            <w:pPr>
              <w:rPr>
                <w:rFonts w:hint="eastAsia"/>
              </w:rPr>
            </w:pPr>
            <w:r>
              <w:rPr>
                <w:sz w:val="18"/>
              </w:rPr>
              <w:t>Information requiring verification</w:t>
            </w:r>
          </w:p>
        </w:tc>
        <w:tc>
          <w:tcPr>
            <w:tcW w:w="3408" w:type="dxa"/>
            <w:vAlign w:val="center"/>
          </w:tcPr>
          <w:p w14:paraId="03DBCC2D" w14:textId="77777777" w:rsidR="00A544F7" w:rsidRDefault="004A025E">
            <w:pPr>
              <w:rPr>
                <w:rFonts w:hint="eastAsia"/>
              </w:rPr>
            </w:pPr>
            <w:r>
              <w:rPr>
                <w:sz w:val="18"/>
              </w:rPr>
              <w:t>The source says the effect had not been measured.</w:t>
            </w:r>
          </w:p>
        </w:tc>
      </w:tr>
      <w:tr w:rsidR="00A544F7" w14:paraId="2D7DAFB0" w14:textId="77777777">
        <w:trPr>
          <w:jc w:val="center"/>
        </w:trPr>
        <w:tc>
          <w:tcPr>
            <w:tcW w:w="3408" w:type="dxa"/>
            <w:vAlign w:val="center"/>
          </w:tcPr>
          <w:p w14:paraId="5500CB86" w14:textId="77777777" w:rsidR="00A544F7" w:rsidRDefault="004A025E">
            <w:pPr>
              <w:rPr>
                <w:rFonts w:hint="eastAsia"/>
              </w:rPr>
            </w:pPr>
            <w:r>
              <w:rPr>
                <w:sz w:val="18"/>
              </w:rPr>
              <w:t>Financial Impact</w:t>
            </w:r>
          </w:p>
        </w:tc>
        <w:tc>
          <w:tcPr>
            <w:tcW w:w="3408" w:type="dxa"/>
            <w:vAlign w:val="center"/>
          </w:tcPr>
          <w:p w14:paraId="1A8CA667" w14:textId="77777777" w:rsidR="00A544F7" w:rsidRDefault="004A025E">
            <w:pPr>
              <w:rPr>
                <w:rFonts w:hint="eastAsia"/>
              </w:rPr>
            </w:pPr>
            <w:r>
              <w:rPr>
                <w:sz w:val="18"/>
              </w:rPr>
              <w:t>Report structure</w:t>
            </w:r>
          </w:p>
        </w:tc>
        <w:tc>
          <w:tcPr>
            <w:tcW w:w="3408" w:type="dxa"/>
            <w:vAlign w:val="center"/>
          </w:tcPr>
          <w:p w14:paraId="20D88547" w14:textId="77777777" w:rsidR="00A544F7" w:rsidRDefault="004A025E">
            <w:pPr>
              <w:rPr>
                <w:rFonts w:hint="eastAsia"/>
              </w:rPr>
            </w:pPr>
            <w:r>
              <w:rPr>
                <w:sz w:val="18"/>
              </w:rPr>
              <w:t>It is a section for reporting financial evidence, not evidence itself.</w:t>
            </w:r>
          </w:p>
        </w:tc>
      </w:tr>
      <w:tr w:rsidR="00A544F7" w14:paraId="05F1BB90" w14:textId="77777777">
        <w:trPr>
          <w:jc w:val="center"/>
        </w:trPr>
        <w:tc>
          <w:tcPr>
            <w:tcW w:w="3408" w:type="dxa"/>
            <w:vAlign w:val="center"/>
          </w:tcPr>
          <w:p w14:paraId="49C9C3EF" w14:textId="77777777" w:rsidR="00A544F7" w:rsidRDefault="004A025E">
            <w:pPr>
              <w:rPr>
                <w:rFonts w:hint="eastAsia"/>
              </w:rPr>
            </w:pPr>
            <w:r>
              <w:rPr>
                <w:sz w:val="18"/>
              </w:rPr>
              <w:t>[VERIFY AFTER TRIAL EVALUATION]</w:t>
            </w:r>
          </w:p>
        </w:tc>
        <w:tc>
          <w:tcPr>
            <w:tcW w:w="3408" w:type="dxa"/>
            <w:vAlign w:val="center"/>
          </w:tcPr>
          <w:p w14:paraId="5C6E8F39" w14:textId="77777777" w:rsidR="00A544F7" w:rsidRDefault="004A025E">
            <w:pPr>
              <w:rPr>
                <w:rFonts w:hint="eastAsia"/>
              </w:rPr>
            </w:pPr>
            <w:r>
              <w:rPr>
                <w:sz w:val="18"/>
              </w:rPr>
              <w:t>Information requiring verification</w:t>
            </w:r>
          </w:p>
        </w:tc>
        <w:tc>
          <w:tcPr>
            <w:tcW w:w="3408" w:type="dxa"/>
            <w:vAlign w:val="center"/>
          </w:tcPr>
          <w:p w14:paraId="18797106" w14:textId="77777777" w:rsidR="00A544F7" w:rsidRDefault="004A025E">
            <w:pPr>
              <w:rPr>
                <w:rFonts w:hint="eastAsia"/>
              </w:rPr>
            </w:pPr>
            <w:r>
              <w:rPr>
                <w:sz w:val="18"/>
              </w:rPr>
              <w:t>It flags that the trial outcome needs evidence before being reported.</w:t>
            </w:r>
          </w:p>
        </w:tc>
      </w:tr>
    </w:tbl>
    <w:p w14:paraId="25B548A0" w14:textId="77777777" w:rsidR="00A544F7" w:rsidRDefault="00A544F7">
      <w:pPr>
        <w:rPr>
          <w:rFonts w:hint="eastAsia"/>
        </w:rPr>
      </w:pPr>
    </w:p>
    <w:p w14:paraId="12BC2575" w14:textId="718A5F59" w:rsidR="00A544F7" w:rsidRDefault="004A025E" w:rsidP="00CD5CF0">
      <w:pPr>
        <w:pStyle w:val="Heading1"/>
      </w:pPr>
      <w:r>
        <w:t>. Second Summary-Fidelity Activity — Baggage Complaints</w:t>
      </w:r>
    </w:p>
    <w:p w14:paraId="56F5ADCE" w14:textId="77777777" w:rsidR="00A544F7" w:rsidRDefault="004A025E">
      <w:pPr>
        <w:rPr>
          <w:rFonts w:hint="eastAsia"/>
        </w:rPr>
      </w:pPr>
      <w:r>
        <w:t>A</w:t>
      </w:r>
      <w:r>
        <w:t>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 The document did not state that any baggage was permanently lost. It did not report compensation amounts, delivery timelines or customer-satisfaction scores. The airline planned to review its baggage-tracki</w:t>
      </w:r>
      <w:r>
        <w:t>ng communication, but no new system had been approved.</w:t>
      </w:r>
    </w:p>
    <w:p w14:paraId="2A19896F" w14:textId="77777777" w:rsidR="00A544F7" w:rsidRDefault="004A025E">
      <w:pPr>
        <w:pStyle w:val="Heading2"/>
      </w:pPr>
      <w:r>
        <w:t>Prompt Used</w:t>
      </w:r>
    </w:p>
    <w:p w14:paraId="30BA39BF" w14:textId="77777777" w:rsidR="00A544F7" w:rsidRDefault="004A025E">
      <w:pPr>
        <w:rPr>
          <w:rFonts w:hint="eastAsia"/>
        </w:rPr>
      </w:pPr>
      <w:r>
        <w:t>Summarise the supplied baggage-complaint report in 80–100 words. Retain the complaint categories and figures. Do not describe delayed baggage as lost baggage. Do not invent compensation, delivery timelines, satisfaction scores or approved solutions.</w:t>
      </w:r>
    </w:p>
    <w:p w14:paraId="734626BB" w14:textId="77777777" w:rsidR="00A544F7" w:rsidRDefault="004A025E">
      <w:pPr>
        <w:pStyle w:val="Heading2"/>
      </w:pPr>
      <w:r>
        <w:t>Initial Baggage Summary</w:t>
      </w:r>
    </w:p>
    <w:p w14:paraId="6548C5AC" w14:textId="77777777" w:rsidR="00A544F7" w:rsidRDefault="004A025E">
      <w:pPr>
        <w:rPr>
          <w:rFonts w:hint="eastAsia"/>
        </w:rPr>
      </w:pPr>
      <w:r>
        <w:t>The airline reviewed 80 baggage-related complaints during one month. Delayed baggage accounted for 32 complaints, followed by damaged baggage with 18. Difficulty obtaining tracking information accounted for 14 complaints, communication from service staff for 10 and baggage-delivery arrangements for six. The airline planned to review baggage-tracking communication, but the report did not provide a new approved system.</w:t>
      </w:r>
    </w:p>
    <w:p w14:paraId="33D44D7F" w14:textId="77777777" w:rsidR="00A544F7" w:rsidRDefault="004A025E">
      <w:pPr>
        <w:pStyle w:val="Heading2"/>
      </w:pPr>
      <w:r>
        <w:t>Baggage Fidelity Check</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0AE9418F" w14:textId="77777777">
        <w:trPr>
          <w:jc w:val="center"/>
        </w:trPr>
        <w:tc>
          <w:tcPr>
            <w:tcW w:w="2556" w:type="dxa"/>
            <w:shd w:val="clear" w:color="auto" w:fill="D9EAF7"/>
            <w:vAlign w:val="center"/>
          </w:tcPr>
          <w:p w14:paraId="72ADDE32" w14:textId="77777777" w:rsidR="00A544F7" w:rsidRDefault="004A025E">
            <w:pPr>
              <w:rPr>
                <w:rFonts w:hint="eastAsia"/>
              </w:rPr>
            </w:pPr>
            <w:r>
              <w:rPr>
                <w:b/>
                <w:sz w:val="18"/>
              </w:rPr>
              <w:t>Information</w:t>
            </w:r>
          </w:p>
        </w:tc>
        <w:tc>
          <w:tcPr>
            <w:tcW w:w="2556" w:type="dxa"/>
            <w:shd w:val="clear" w:color="auto" w:fill="D9EAF7"/>
            <w:vAlign w:val="center"/>
          </w:tcPr>
          <w:p w14:paraId="133214EF" w14:textId="77777777" w:rsidR="00A544F7" w:rsidRDefault="004A025E">
            <w:pPr>
              <w:rPr>
                <w:rFonts w:hint="eastAsia"/>
              </w:rPr>
            </w:pPr>
            <w:r>
              <w:rPr>
                <w:b/>
                <w:sz w:val="18"/>
              </w:rPr>
              <w:t>Source</w:t>
            </w:r>
          </w:p>
        </w:tc>
        <w:tc>
          <w:tcPr>
            <w:tcW w:w="2556" w:type="dxa"/>
            <w:shd w:val="clear" w:color="auto" w:fill="D9EAF7"/>
            <w:vAlign w:val="center"/>
          </w:tcPr>
          <w:p w14:paraId="0359D68A" w14:textId="77777777" w:rsidR="00A544F7" w:rsidRDefault="004A025E">
            <w:pPr>
              <w:rPr>
                <w:rFonts w:hint="eastAsia"/>
              </w:rPr>
            </w:pPr>
            <w:r>
              <w:rPr>
                <w:b/>
                <w:sz w:val="18"/>
              </w:rPr>
              <w:t>Summary</w:t>
            </w:r>
          </w:p>
        </w:tc>
        <w:tc>
          <w:tcPr>
            <w:tcW w:w="2556" w:type="dxa"/>
            <w:shd w:val="clear" w:color="auto" w:fill="D9EAF7"/>
            <w:vAlign w:val="center"/>
          </w:tcPr>
          <w:p w14:paraId="28882B13" w14:textId="77777777" w:rsidR="00A544F7" w:rsidRDefault="004A025E">
            <w:pPr>
              <w:rPr>
                <w:rFonts w:hint="eastAsia"/>
              </w:rPr>
            </w:pPr>
            <w:r>
              <w:rPr>
                <w:b/>
                <w:sz w:val="18"/>
              </w:rPr>
              <w:t>Match?</w:t>
            </w:r>
          </w:p>
        </w:tc>
      </w:tr>
      <w:tr w:rsidR="00A544F7" w14:paraId="063FB61E" w14:textId="77777777">
        <w:trPr>
          <w:jc w:val="center"/>
        </w:trPr>
        <w:tc>
          <w:tcPr>
            <w:tcW w:w="2556" w:type="dxa"/>
            <w:vAlign w:val="center"/>
          </w:tcPr>
          <w:p w14:paraId="3184D3A2" w14:textId="77777777" w:rsidR="00A544F7" w:rsidRDefault="004A025E">
            <w:pPr>
              <w:rPr>
                <w:rFonts w:hint="eastAsia"/>
              </w:rPr>
            </w:pPr>
            <w:r>
              <w:rPr>
                <w:sz w:val="18"/>
              </w:rPr>
              <w:t>Total complaints: 80</w:t>
            </w:r>
          </w:p>
        </w:tc>
        <w:tc>
          <w:tcPr>
            <w:tcW w:w="2556" w:type="dxa"/>
            <w:vAlign w:val="center"/>
          </w:tcPr>
          <w:p w14:paraId="4FB7A8AB" w14:textId="77777777" w:rsidR="00A544F7" w:rsidRDefault="004A025E">
            <w:pPr>
              <w:rPr>
                <w:rFonts w:hint="eastAsia"/>
              </w:rPr>
            </w:pPr>
            <w:r>
              <w:rPr>
                <w:sz w:val="18"/>
              </w:rPr>
              <w:t>80</w:t>
            </w:r>
          </w:p>
        </w:tc>
        <w:tc>
          <w:tcPr>
            <w:tcW w:w="2556" w:type="dxa"/>
            <w:vAlign w:val="center"/>
          </w:tcPr>
          <w:p w14:paraId="53CE9883" w14:textId="77777777" w:rsidR="00A544F7" w:rsidRDefault="004A025E">
            <w:pPr>
              <w:rPr>
                <w:rFonts w:hint="eastAsia"/>
              </w:rPr>
            </w:pPr>
            <w:r>
              <w:rPr>
                <w:sz w:val="18"/>
              </w:rPr>
              <w:t>80</w:t>
            </w:r>
          </w:p>
        </w:tc>
        <w:tc>
          <w:tcPr>
            <w:tcW w:w="2556" w:type="dxa"/>
            <w:vAlign w:val="center"/>
          </w:tcPr>
          <w:p w14:paraId="37BDC51D" w14:textId="77777777" w:rsidR="00A544F7" w:rsidRDefault="004A025E">
            <w:pPr>
              <w:rPr>
                <w:rFonts w:hint="eastAsia"/>
              </w:rPr>
            </w:pPr>
            <w:r>
              <w:rPr>
                <w:sz w:val="18"/>
              </w:rPr>
              <w:t>Yes</w:t>
            </w:r>
          </w:p>
        </w:tc>
      </w:tr>
      <w:tr w:rsidR="00A544F7" w14:paraId="166A1271" w14:textId="77777777">
        <w:trPr>
          <w:jc w:val="center"/>
        </w:trPr>
        <w:tc>
          <w:tcPr>
            <w:tcW w:w="2556" w:type="dxa"/>
            <w:vAlign w:val="center"/>
          </w:tcPr>
          <w:p w14:paraId="553A4270" w14:textId="77777777" w:rsidR="00A544F7" w:rsidRDefault="004A025E">
            <w:pPr>
              <w:rPr>
                <w:rFonts w:hint="eastAsia"/>
              </w:rPr>
            </w:pPr>
            <w:r>
              <w:rPr>
                <w:sz w:val="18"/>
              </w:rPr>
              <w:t>Delayed baggage: 32</w:t>
            </w:r>
          </w:p>
        </w:tc>
        <w:tc>
          <w:tcPr>
            <w:tcW w:w="2556" w:type="dxa"/>
            <w:vAlign w:val="center"/>
          </w:tcPr>
          <w:p w14:paraId="37139C9A" w14:textId="77777777" w:rsidR="00A544F7" w:rsidRDefault="004A025E">
            <w:pPr>
              <w:rPr>
                <w:rFonts w:hint="eastAsia"/>
              </w:rPr>
            </w:pPr>
            <w:r>
              <w:rPr>
                <w:sz w:val="18"/>
              </w:rPr>
              <w:t>32</w:t>
            </w:r>
          </w:p>
        </w:tc>
        <w:tc>
          <w:tcPr>
            <w:tcW w:w="2556" w:type="dxa"/>
            <w:vAlign w:val="center"/>
          </w:tcPr>
          <w:p w14:paraId="066B9897" w14:textId="77777777" w:rsidR="00A544F7" w:rsidRDefault="004A025E">
            <w:pPr>
              <w:rPr>
                <w:rFonts w:hint="eastAsia"/>
              </w:rPr>
            </w:pPr>
            <w:r>
              <w:rPr>
                <w:sz w:val="18"/>
              </w:rPr>
              <w:t>32</w:t>
            </w:r>
          </w:p>
        </w:tc>
        <w:tc>
          <w:tcPr>
            <w:tcW w:w="2556" w:type="dxa"/>
            <w:vAlign w:val="center"/>
          </w:tcPr>
          <w:p w14:paraId="68C987C2" w14:textId="77777777" w:rsidR="00A544F7" w:rsidRDefault="004A025E">
            <w:pPr>
              <w:rPr>
                <w:rFonts w:hint="eastAsia"/>
              </w:rPr>
            </w:pPr>
            <w:r>
              <w:rPr>
                <w:sz w:val="18"/>
              </w:rPr>
              <w:t>Yes</w:t>
            </w:r>
          </w:p>
        </w:tc>
      </w:tr>
      <w:tr w:rsidR="00A544F7" w14:paraId="68046D03" w14:textId="77777777">
        <w:trPr>
          <w:jc w:val="center"/>
        </w:trPr>
        <w:tc>
          <w:tcPr>
            <w:tcW w:w="2556" w:type="dxa"/>
            <w:vAlign w:val="center"/>
          </w:tcPr>
          <w:p w14:paraId="7E524147" w14:textId="77777777" w:rsidR="00A544F7" w:rsidRDefault="004A025E">
            <w:pPr>
              <w:rPr>
                <w:rFonts w:hint="eastAsia"/>
              </w:rPr>
            </w:pPr>
            <w:r>
              <w:rPr>
                <w:sz w:val="18"/>
              </w:rPr>
              <w:t>Damaged baggage: 18</w:t>
            </w:r>
          </w:p>
        </w:tc>
        <w:tc>
          <w:tcPr>
            <w:tcW w:w="2556" w:type="dxa"/>
            <w:vAlign w:val="center"/>
          </w:tcPr>
          <w:p w14:paraId="349F44E4" w14:textId="77777777" w:rsidR="00A544F7" w:rsidRDefault="004A025E">
            <w:pPr>
              <w:rPr>
                <w:rFonts w:hint="eastAsia"/>
              </w:rPr>
            </w:pPr>
            <w:r>
              <w:rPr>
                <w:sz w:val="18"/>
              </w:rPr>
              <w:t>18</w:t>
            </w:r>
          </w:p>
        </w:tc>
        <w:tc>
          <w:tcPr>
            <w:tcW w:w="2556" w:type="dxa"/>
            <w:vAlign w:val="center"/>
          </w:tcPr>
          <w:p w14:paraId="5D22C1A8" w14:textId="77777777" w:rsidR="00A544F7" w:rsidRDefault="004A025E">
            <w:pPr>
              <w:rPr>
                <w:rFonts w:hint="eastAsia"/>
              </w:rPr>
            </w:pPr>
            <w:r>
              <w:rPr>
                <w:sz w:val="18"/>
              </w:rPr>
              <w:t>18</w:t>
            </w:r>
          </w:p>
        </w:tc>
        <w:tc>
          <w:tcPr>
            <w:tcW w:w="2556" w:type="dxa"/>
            <w:vAlign w:val="center"/>
          </w:tcPr>
          <w:p w14:paraId="196C3A47" w14:textId="77777777" w:rsidR="00A544F7" w:rsidRDefault="004A025E">
            <w:pPr>
              <w:rPr>
                <w:rFonts w:hint="eastAsia"/>
              </w:rPr>
            </w:pPr>
            <w:r>
              <w:rPr>
                <w:sz w:val="18"/>
              </w:rPr>
              <w:t>Yes</w:t>
            </w:r>
          </w:p>
        </w:tc>
      </w:tr>
      <w:tr w:rsidR="00A544F7" w14:paraId="1C9F2748" w14:textId="77777777">
        <w:trPr>
          <w:jc w:val="center"/>
        </w:trPr>
        <w:tc>
          <w:tcPr>
            <w:tcW w:w="2556" w:type="dxa"/>
            <w:vAlign w:val="center"/>
          </w:tcPr>
          <w:p w14:paraId="0CD70747" w14:textId="77777777" w:rsidR="00A544F7" w:rsidRDefault="004A025E">
            <w:pPr>
              <w:rPr>
                <w:rFonts w:hint="eastAsia"/>
              </w:rPr>
            </w:pPr>
            <w:r>
              <w:rPr>
                <w:sz w:val="18"/>
              </w:rPr>
              <w:t>Tracking-information difficulty: 14</w:t>
            </w:r>
          </w:p>
        </w:tc>
        <w:tc>
          <w:tcPr>
            <w:tcW w:w="2556" w:type="dxa"/>
            <w:vAlign w:val="center"/>
          </w:tcPr>
          <w:p w14:paraId="303ED396" w14:textId="77777777" w:rsidR="00A544F7" w:rsidRDefault="004A025E">
            <w:pPr>
              <w:rPr>
                <w:rFonts w:hint="eastAsia"/>
              </w:rPr>
            </w:pPr>
            <w:r>
              <w:rPr>
                <w:sz w:val="18"/>
              </w:rPr>
              <w:t>14</w:t>
            </w:r>
          </w:p>
        </w:tc>
        <w:tc>
          <w:tcPr>
            <w:tcW w:w="2556" w:type="dxa"/>
            <w:vAlign w:val="center"/>
          </w:tcPr>
          <w:p w14:paraId="7547DC15" w14:textId="77777777" w:rsidR="00A544F7" w:rsidRDefault="004A025E">
            <w:pPr>
              <w:rPr>
                <w:rFonts w:hint="eastAsia"/>
              </w:rPr>
            </w:pPr>
            <w:r>
              <w:rPr>
                <w:sz w:val="18"/>
              </w:rPr>
              <w:t>14</w:t>
            </w:r>
          </w:p>
        </w:tc>
        <w:tc>
          <w:tcPr>
            <w:tcW w:w="2556" w:type="dxa"/>
            <w:vAlign w:val="center"/>
          </w:tcPr>
          <w:p w14:paraId="60D3137A" w14:textId="77777777" w:rsidR="00A544F7" w:rsidRDefault="004A025E">
            <w:pPr>
              <w:rPr>
                <w:rFonts w:hint="eastAsia"/>
              </w:rPr>
            </w:pPr>
            <w:r>
              <w:rPr>
                <w:sz w:val="18"/>
              </w:rPr>
              <w:t>Yes</w:t>
            </w:r>
          </w:p>
        </w:tc>
      </w:tr>
      <w:tr w:rsidR="00A544F7" w14:paraId="7AC49C59" w14:textId="77777777">
        <w:trPr>
          <w:jc w:val="center"/>
        </w:trPr>
        <w:tc>
          <w:tcPr>
            <w:tcW w:w="2556" w:type="dxa"/>
            <w:vAlign w:val="center"/>
          </w:tcPr>
          <w:p w14:paraId="20B2C794" w14:textId="77777777" w:rsidR="00A544F7" w:rsidRDefault="004A025E">
            <w:pPr>
              <w:rPr>
                <w:rFonts w:hint="eastAsia"/>
              </w:rPr>
            </w:pPr>
            <w:r>
              <w:rPr>
                <w:sz w:val="18"/>
              </w:rPr>
              <w:t>Staff communication: 10</w:t>
            </w:r>
          </w:p>
        </w:tc>
        <w:tc>
          <w:tcPr>
            <w:tcW w:w="2556" w:type="dxa"/>
            <w:vAlign w:val="center"/>
          </w:tcPr>
          <w:p w14:paraId="059F4B1E" w14:textId="77777777" w:rsidR="00A544F7" w:rsidRDefault="004A025E">
            <w:pPr>
              <w:rPr>
                <w:rFonts w:hint="eastAsia"/>
              </w:rPr>
            </w:pPr>
            <w:r>
              <w:rPr>
                <w:sz w:val="18"/>
              </w:rPr>
              <w:t>10</w:t>
            </w:r>
          </w:p>
        </w:tc>
        <w:tc>
          <w:tcPr>
            <w:tcW w:w="2556" w:type="dxa"/>
            <w:vAlign w:val="center"/>
          </w:tcPr>
          <w:p w14:paraId="4B1162EA" w14:textId="77777777" w:rsidR="00A544F7" w:rsidRDefault="004A025E">
            <w:pPr>
              <w:rPr>
                <w:rFonts w:hint="eastAsia"/>
              </w:rPr>
            </w:pPr>
            <w:r>
              <w:rPr>
                <w:sz w:val="18"/>
              </w:rPr>
              <w:t>10</w:t>
            </w:r>
          </w:p>
        </w:tc>
        <w:tc>
          <w:tcPr>
            <w:tcW w:w="2556" w:type="dxa"/>
            <w:vAlign w:val="center"/>
          </w:tcPr>
          <w:p w14:paraId="750C7A81" w14:textId="77777777" w:rsidR="00A544F7" w:rsidRDefault="004A025E">
            <w:pPr>
              <w:rPr>
                <w:rFonts w:hint="eastAsia"/>
              </w:rPr>
            </w:pPr>
            <w:r>
              <w:rPr>
                <w:sz w:val="18"/>
              </w:rPr>
              <w:t>Yes</w:t>
            </w:r>
          </w:p>
        </w:tc>
      </w:tr>
      <w:tr w:rsidR="00A544F7" w14:paraId="60D60C53" w14:textId="77777777">
        <w:trPr>
          <w:jc w:val="center"/>
        </w:trPr>
        <w:tc>
          <w:tcPr>
            <w:tcW w:w="2556" w:type="dxa"/>
            <w:vAlign w:val="center"/>
          </w:tcPr>
          <w:p w14:paraId="63AEFB57" w14:textId="77777777" w:rsidR="00A544F7" w:rsidRDefault="004A025E">
            <w:pPr>
              <w:rPr>
                <w:rFonts w:hint="eastAsia"/>
              </w:rPr>
            </w:pPr>
            <w:r>
              <w:rPr>
                <w:sz w:val="18"/>
              </w:rPr>
              <w:t>Delivery arrangements: 6</w:t>
            </w:r>
          </w:p>
        </w:tc>
        <w:tc>
          <w:tcPr>
            <w:tcW w:w="2556" w:type="dxa"/>
            <w:vAlign w:val="center"/>
          </w:tcPr>
          <w:p w14:paraId="4AED1FEE" w14:textId="77777777" w:rsidR="00A544F7" w:rsidRDefault="004A025E">
            <w:pPr>
              <w:rPr>
                <w:rFonts w:hint="eastAsia"/>
              </w:rPr>
            </w:pPr>
            <w:r>
              <w:rPr>
                <w:sz w:val="18"/>
              </w:rPr>
              <w:t>6</w:t>
            </w:r>
          </w:p>
        </w:tc>
        <w:tc>
          <w:tcPr>
            <w:tcW w:w="2556" w:type="dxa"/>
            <w:vAlign w:val="center"/>
          </w:tcPr>
          <w:p w14:paraId="05EED9D0" w14:textId="77777777" w:rsidR="00A544F7" w:rsidRDefault="004A025E">
            <w:pPr>
              <w:rPr>
                <w:rFonts w:hint="eastAsia"/>
              </w:rPr>
            </w:pPr>
            <w:r>
              <w:rPr>
                <w:sz w:val="18"/>
              </w:rPr>
              <w:t>6</w:t>
            </w:r>
          </w:p>
        </w:tc>
        <w:tc>
          <w:tcPr>
            <w:tcW w:w="2556" w:type="dxa"/>
            <w:vAlign w:val="center"/>
          </w:tcPr>
          <w:p w14:paraId="3726A6B4" w14:textId="77777777" w:rsidR="00A544F7" w:rsidRDefault="004A025E">
            <w:pPr>
              <w:rPr>
                <w:rFonts w:hint="eastAsia"/>
              </w:rPr>
            </w:pPr>
            <w:r>
              <w:rPr>
                <w:sz w:val="18"/>
              </w:rPr>
              <w:t>Yes</w:t>
            </w:r>
          </w:p>
        </w:tc>
      </w:tr>
      <w:tr w:rsidR="00A544F7" w14:paraId="6DA721BA" w14:textId="77777777">
        <w:trPr>
          <w:jc w:val="center"/>
        </w:trPr>
        <w:tc>
          <w:tcPr>
            <w:tcW w:w="2556" w:type="dxa"/>
            <w:vAlign w:val="center"/>
          </w:tcPr>
          <w:p w14:paraId="0EA3AA31" w14:textId="77777777" w:rsidR="00A544F7" w:rsidRDefault="004A025E">
            <w:pPr>
              <w:rPr>
                <w:rFonts w:hint="eastAsia"/>
              </w:rPr>
            </w:pPr>
            <w:r>
              <w:rPr>
                <w:sz w:val="18"/>
              </w:rPr>
              <w:t>Planned review of tracking communication</w:t>
            </w:r>
          </w:p>
        </w:tc>
        <w:tc>
          <w:tcPr>
            <w:tcW w:w="2556" w:type="dxa"/>
            <w:vAlign w:val="center"/>
          </w:tcPr>
          <w:p w14:paraId="37C4CBB4" w14:textId="77777777" w:rsidR="00A544F7" w:rsidRDefault="004A025E">
            <w:pPr>
              <w:rPr>
                <w:rFonts w:hint="eastAsia"/>
              </w:rPr>
            </w:pPr>
            <w:r>
              <w:rPr>
                <w:sz w:val="18"/>
              </w:rPr>
              <w:t>Planned</w:t>
            </w:r>
          </w:p>
        </w:tc>
        <w:tc>
          <w:tcPr>
            <w:tcW w:w="2556" w:type="dxa"/>
            <w:vAlign w:val="center"/>
          </w:tcPr>
          <w:p w14:paraId="13C7912F" w14:textId="77777777" w:rsidR="00A544F7" w:rsidRDefault="004A025E">
            <w:pPr>
              <w:rPr>
                <w:rFonts w:hint="eastAsia"/>
              </w:rPr>
            </w:pPr>
            <w:r>
              <w:rPr>
                <w:sz w:val="18"/>
              </w:rPr>
              <w:t>Planned</w:t>
            </w:r>
          </w:p>
        </w:tc>
        <w:tc>
          <w:tcPr>
            <w:tcW w:w="2556" w:type="dxa"/>
            <w:vAlign w:val="center"/>
          </w:tcPr>
          <w:p w14:paraId="6A1974EA" w14:textId="77777777" w:rsidR="00A544F7" w:rsidRDefault="004A025E">
            <w:pPr>
              <w:rPr>
                <w:rFonts w:hint="eastAsia"/>
              </w:rPr>
            </w:pPr>
            <w:r>
              <w:rPr>
                <w:sz w:val="18"/>
              </w:rPr>
              <w:t>Yes</w:t>
            </w:r>
          </w:p>
        </w:tc>
      </w:tr>
      <w:tr w:rsidR="00A544F7" w14:paraId="0BAC8CBB" w14:textId="77777777">
        <w:trPr>
          <w:jc w:val="center"/>
        </w:trPr>
        <w:tc>
          <w:tcPr>
            <w:tcW w:w="2556" w:type="dxa"/>
            <w:vAlign w:val="center"/>
          </w:tcPr>
          <w:p w14:paraId="3FC5CBEA" w14:textId="77777777" w:rsidR="00A544F7" w:rsidRDefault="004A025E">
            <w:pPr>
              <w:rPr>
                <w:rFonts w:hint="eastAsia"/>
              </w:rPr>
            </w:pPr>
            <w:r>
              <w:rPr>
                <w:sz w:val="18"/>
              </w:rPr>
              <w:lastRenderedPageBreak/>
              <w:t>No new system approved</w:t>
            </w:r>
          </w:p>
        </w:tc>
        <w:tc>
          <w:tcPr>
            <w:tcW w:w="2556" w:type="dxa"/>
            <w:vAlign w:val="center"/>
          </w:tcPr>
          <w:p w14:paraId="222CA6DA" w14:textId="77777777" w:rsidR="00A544F7" w:rsidRDefault="004A025E">
            <w:pPr>
              <w:rPr>
                <w:rFonts w:hint="eastAsia"/>
              </w:rPr>
            </w:pPr>
            <w:r>
              <w:rPr>
                <w:sz w:val="18"/>
              </w:rPr>
              <w:t>Noted in source</w:t>
            </w:r>
          </w:p>
        </w:tc>
        <w:tc>
          <w:tcPr>
            <w:tcW w:w="2556" w:type="dxa"/>
            <w:vAlign w:val="center"/>
          </w:tcPr>
          <w:p w14:paraId="2609C0AE" w14:textId="77777777" w:rsidR="00A544F7" w:rsidRDefault="004A025E">
            <w:pPr>
              <w:rPr>
                <w:rFonts w:hint="eastAsia"/>
              </w:rPr>
            </w:pPr>
            <w:r>
              <w:rPr>
                <w:sz w:val="18"/>
              </w:rPr>
              <w:t>Noted</w:t>
            </w:r>
          </w:p>
        </w:tc>
        <w:tc>
          <w:tcPr>
            <w:tcW w:w="2556" w:type="dxa"/>
            <w:vAlign w:val="center"/>
          </w:tcPr>
          <w:p w14:paraId="5F3191A0" w14:textId="77777777" w:rsidR="00A544F7" w:rsidRDefault="004A025E">
            <w:pPr>
              <w:rPr>
                <w:rFonts w:hint="eastAsia"/>
              </w:rPr>
            </w:pPr>
            <w:r>
              <w:rPr>
                <w:sz w:val="18"/>
              </w:rPr>
              <w:t>Yes</w:t>
            </w:r>
          </w:p>
        </w:tc>
      </w:tr>
    </w:tbl>
    <w:p w14:paraId="759FA118" w14:textId="77777777" w:rsidR="00A544F7" w:rsidRDefault="00A544F7">
      <w:pPr>
        <w:rPr>
          <w:rFonts w:hint="eastAsia"/>
        </w:rPr>
      </w:pPr>
    </w:p>
    <w:p w14:paraId="07F41AA5" w14:textId="77777777" w:rsidR="00A544F7" w:rsidRDefault="004A025E">
      <w:pPr>
        <w:pStyle w:val="Heading2"/>
      </w:pPr>
      <w:r>
        <w:t>Baggage Omissions / Inventions Check</w:t>
      </w:r>
    </w:p>
    <w:tbl>
      <w:tblPr>
        <w:tblStyle w:val="TableGrid"/>
        <w:tblW w:w="0" w:type="auto"/>
        <w:jc w:val="center"/>
        <w:tblLook w:val="04A0" w:firstRow="1" w:lastRow="0" w:firstColumn="1" w:lastColumn="0" w:noHBand="0" w:noVBand="1"/>
      </w:tblPr>
      <w:tblGrid>
        <w:gridCol w:w="2556"/>
        <w:gridCol w:w="2556"/>
        <w:gridCol w:w="2556"/>
        <w:gridCol w:w="2556"/>
      </w:tblGrid>
      <w:tr w:rsidR="00A544F7" w14:paraId="2B41B656" w14:textId="77777777">
        <w:trPr>
          <w:jc w:val="center"/>
        </w:trPr>
        <w:tc>
          <w:tcPr>
            <w:tcW w:w="2556" w:type="dxa"/>
            <w:shd w:val="clear" w:color="auto" w:fill="D9EAF7"/>
            <w:vAlign w:val="center"/>
          </w:tcPr>
          <w:p w14:paraId="3AAEE869" w14:textId="77777777" w:rsidR="00A544F7" w:rsidRDefault="004A025E">
            <w:pPr>
              <w:rPr>
                <w:rFonts w:hint="eastAsia"/>
              </w:rPr>
            </w:pPr>
            <w:r>
              <w:rPr>
                <w:b/>
                <w:sz w:val="18"/>
              </w:rPr>
              <w:t>Issue</w:t>
            </w:r>
          </w:p>
        </w:tc>
        <w:tc>
          <w:tcPr>
            <w:tcW w:w="2556" w:type="dxa"/>
            <w:shd w:val="clear" w:color="auto" w:fill="D9EAF7"/>
            <w:vAlign w:val="center"/>
          </w:tcPr>
          <w:p w14:paraId="6316CE06" w14:textId="77777777" w:rsidR="00A544F7" w:rsidRDefault="004A025E">
            <w:pPr>
              <w:rPr>
                <w:rFonts w:hint="eastAsia"/>
              </w:rPr>
            </w:pPr>
            <w:r>
              <w:rPr>
                <w:b/>
                <w:sz w:val="18"/>
              </w:rPr>
              <w:t>Type</w:t>
            </w:r>
          </w:p>
        </w:tc>
        <w:tc>
          <w:tcPr>
            <w:tcW w:w="2556" w:type="dxa"/>
            <w:shd w:val="clear" w:color="auto" w:fill="D9EAF7"/>
            <w:vAlign w:val="center"/>
          </w:tcPr>
          <w:p w14:paraId="7CEA99C3" w14:textId="77777777" w:rsidR="00A544F7" w:rsidRDefault="004A025E">
            <w:pPr>
              <w:rPr>
                <w:rFonts w:hint="eastAsia"/>
              </w:rPr>
            </w:pPr>
            <w:r>
              <w:rPr>
                <w:b/>
                <w:sz w:val="18"/>
              </w:rPr>
              <w:t>Evidence</w:t>
            </w:r>
          </w:p>
        </w:tc>
        <w:tc>
          <w:tcPr>
            <w:tcW w:w="2556" w:type="dxa"/>
            <w:shd w:val="clear" w:color="auto" w:fill="D9EAF7"/>
            <w:vAlign w:val="center"/>
          </w:tcPr>
          <w:p w14:paraId="4F19C905" w14:textId="77777777" w:rsidR="00A544F7" w:rsidRDefault="004A025E">
            <w:pPr>
              <w:rPr>
                <w:rFonts w:hint="eastAsia"/>
              </w:rPr>
            </w:pPr>
            <w:r>
              <w:rPr>
                <w:b/>
                <w:sz w:val="18"/>
              </w:rPr>
              <w:t>Required Correction</w:t>
            </w:r>
          </w:p>
        </w:tc>
      </w:tr>
      <w:tr w:rsidR="00A544F7" w14:paraId="7609CCF8" w14:textId="77777777">
        <w:trPr>
          <w:jc w:val="center"/>
        </w:trPr>
        <w:tc>
          <w:tcPr>
            <w:tcW w:w="2556" w:type="dxa"/>
            <w:vAlign w:val="center"/>
          </w:tcPr>
          <w:p w14:paraId="12FCBBD7" w14:textId="77777777" w:rsidR="00A544F7" w:rsidRDefault="004A025E">
            <w:pPr>
              <w:rPr>
                <w:rFonts w:hint="eastAsia"/>
              </w:rPr>
            </w:pPr>
            <w:r>
              <w:rPr>
                <w:sz w:val="18"/>
              </w:rPr>
              <w:t>Permanent loss</w:t>
            </w:r>
          </w:p>
        </w:tc>
        <w:tc>
          <w:tcPr>
            <w:tcW w:w="2556" w:type="dxa"/>
            <w:vAlign w:val="center"/>
          </w:tcPr>
          <w:p w14:paraId="04BEDC3C" w14:textId="77777777" w:rsidR="00A544F7" w:rsidRDefault="004A025E">
            <w:pPr>
              <w:rPr>
                <w:rFonts w:hint="eastAsia"/>
              </w:rPr>
            </w:pPr>
            <w:r>
              <w:rPr>
                <w:sz w:val="18"/>
              </w:rPr>
              <w:t>Omission of limitation</w:t>
            </w:r>
          </w:p>
        </w:tc>
        <w:tc>
          <w:tcPr>
            <w:tcW w:w="2556" w:type="dxa"/>
            <w:vAlign w:val="center"/>
          </w:tcPr>
          <w:p w14:paraId="291394F5" w14:textId="77777777" w:rsidR="00A544F7" w:rsidRDefault="004A025E">
            <w:pPr>
              <w:rPr>
                <w:rFonts w:hint="eastAsia"/>
              </w:rPr>
            </w:pPr>
            <w:r>
              <w:rPr>
                <w:sz w:val="18"/>
              </w:rPr>
              <w:t>Source explicitly says it did not state that any baggage was permanently lost.</w:t>
            </w:r>
          </w:p>
        </w:tc>
        <w:tc>
          <w:tcPr>
            <w:tcW w:w="2556" w:type="dxa"/>
            <w:vAlign w:val="center"/>
          </w:tcPr>
          <w:p w14:paraId="6F464674" w14:textId="77777777" w:rsidR="00A544F7" w:rsidRDefault="004A025E">
            <w:pPr>
              <w:rPr>
                <w:rFonts w:hint="eastAsia"/>
              </w:rPr>
            </w:pPr>
            <w:r>
              <w:rPr>
                <w:sz w:val="18"/>
              </w:rPr>
              <w:t>Avoid describing delayed baggage as permanently lost; retain the limitation where useful.</w:t>
            </w:r>
          </w:p>
        </w:tc>
      </w:tr>
      <w:tr w:rsidR="00A544F7" w14:paraId="121D1CAB" w14:textId="77777777">
        <w:trPr>
          <w:jc w:val="center"/>
        </w:trPr>
        <w:tc>
          <w:tcPr>
            <w:tcW w:w="2556" w:type="dxa"/>
            <w:vAlign w:val="center"/>
          </w:tcPr>
          <w:p w14:paraId="7109379C" w14:textId="77777777" w:rsidR="00A544F7" w:rsidRDefault="004A025E">
            <w:pPr>
              <w:rPr>
                <w:rFonts w:hint="eastAsia"/>
              </w:rPr>
            </w:pPr>
            <w:r>
              <w:rPr>
                <w:sz w:val="18"/>
              </w:rPr>
              <w:t>Compensation amounts</w:t>
            </w:r>
          </w:p>
        </w:tc>
        <w:tc>
          <w:tcPr>
            <w:tcW w:w="2556" w:type="dxa"/>
            <w:vAlign w:val="center"/>
          </w:tcPr>
          <w:p w14:paraId="09A73CB5" w14:textId="77777777" w:rsidR="00A544F7" w:rsidRDefault="004A025E">
            <w:pPr>
              <w:rPr>
                <w:rFonts w:hint="eastAsia"/>
              </w:rPr>
            </w:pPr>
            <w:r>
              <w:rPr>
                <w:sz w:val="18"/>
              </w:rPr>
              <w:t>Omission of limitation</w:t>
            </w:r>
          </w:p>
        </w:tc>
        <w:tc>
          <w:tcPr>
            <w:tcW w:w="2556" w:type="dxa"/>
            <w:vAlign w:val="center"/>
          </w:tcPr>
          <w:p w14:paraId="6FD0A7EB" w14:textId="77777777" w:rsidR="00A544F7" w:rsidRDefault="004A025E">
            <w:pPr>
              <w:rPr>
                <w:rFonts w:hint="eastAsia"/>
              </w:rPr>
            </w:pPr>
            <w:r>
              <w:rPr>
                <w:sz w:val="18"/>
              </w:rPr>
              <w:t>Source reports no compensation amounts.</w:t>
            </w:r>
          </w:p>
        </w:tc>
        <w:tc>
          <w:tcPr>
            <w:tcW w:w="2556" w:type="dxa"/>
            <w:vAlign w:val="center"/>
          </w:tcPr>
          <w:p w14:paraId="32C6DD1B" w14:textId="77777777" w:rsidR="00A544F7" w:rsidRDefault="004A025E">
            <w:pPr>
              <w:rPr>
                <w:rFonts w:hint="eastAsia"/>
              </w:rPr>
            </w:pPr>
            <w:r>
              <w:rPr>
                <w:sz w:val="18"/>
              </w:rPr>
              <w:t>Do not invent or imply compensation figures.</w:t>
            </w:r>
          </w:p>
        </w:tc>
      </w:tr>
      <w:tr w:rsidR="00A544F7" w14:paraId="0F09CB70" w14:textId="77777777">
        <w:trPr>
          <w:jc w:val="center"/>
        </w:trPr>
        <w:tc>
          <w:tcPr>
            <w:tcW w:w="2556" w:type="dxa"/>
            <w:vAlign w:val="center"/>
          </w:tcPr>
          <w:p w14:paraId="01E18705" w14:textId="77777777" w:rsidR="00A544F7" w:rsidRDefault="004A025E">
            <w:pPr>
              <w:rPr>
                <w:rFonts w:hint="eastAsia"/>
              </w:rPr>
            </w:pPr>
            <w:r>
              <w:rPr>
                <w:sz w:val="18"/>
              </w:rPr>
              <w:t>Delivery timelines</w:t>
            </w:r>
          </w:p>
        </w:tc>
        <w:tc>
          <w:tcPr>
            <w:tcW w:w="2556" w:type="dxa"/>
            <w:vAlign w:val="center"/>
          </w:tcPr>
          <w:p w14:paraId="44057573" w14:textId="77777777" w:rsidR="00A544F7" w:rsidRDefault="004A025E">
            <w:pPr>
              <w:rPr>
                <w:rFonts w:hint="eastAsia"/>
              </w:rPr>
            </w:pPr>
            <w:r>
              <w:rPr>
                <w:sz w:val="18"/>
              </w:rPr>
              <w:t>Omission of limitation</w:t>
            </w:r>
          </w:p>
        </w:tc>
        <w:tc>
          <w:tcPr>
            <w:tcW w:w="2556" w:type="dxa"/>
            <w:vAlign w:val="center"/>
          </w:tcPr>
          <w:p w14:paraId="2077A42F" w14:textId="77777777" w:rsidR="00A544F7" w:rsidRDefault="004A025E">
            <w:pPr>
              <w:rPr>
                <w:rFonts w:hint="eastAsia"/>
              </w:rPr>
            </w:pPr>
            <w:r>
              <w:rPr>
                <w:sz w:val="18"/>
              </w:rPr>
              <w:t>Source reports no delivery timelines.</w:t>
            </w:r>
          </w:p>
        </w:tc>
        <w:tc>
          <w:tcPr>
            <w:tcW w:w="2556" w:type="dxa"/>
            <w:vAlign w:val="center"/>
          </w:tcPr>
          <w:p w14:paraId="28E25CAB" w14:textId="77777777" w:rsidR="00A544F7" w:rsidRDefault="004A025E">
            <w:pPr>
              <w:rPr>
                <w:rFonts w:hint="eastAsia"/>
              </w:rPr>
            </w:pPr>
            <w:r>
              <w:rPr>
                <w:sz w:val="18"/>
              </w:rPr>
              <w:t>Do not add timelines.</w:t>
            </w:r>
          </w:p>
        </w:tc>
      </w:tr>
      <w:tr w:rsidR="00A544F7" w14:paraId="3431FCDE" w14:textId="77777777">
        <w:trPr>
          <w:jc w:val="center"/>
        </w:trPr>
        <w:tc>
          <w:tcPr>
            <w:tcW w:w="2556" w:type="dxa"/>
            <w:vAlign w:val="center"/>
          </w:tcPr>
          <w:p w14:paraId="05CE4DD3" w14:textId="77777777" w:rsidR="00A544F7" w:rsidRDefault="004A025E">
            <w:pPr>
              <w:rPr>
                <w:rFonts w:hint="eastAsia"/>
              </w:rPr>
            </w:pPr>
            <w:r>
              <w:rPr>
                <w:sz w:val="18"/>
              </w:rPr>
              <w:t>Customer-satisfaction scores</w:t>
            </w:r>
          </w:p>
        </w:tc>
        <w:tc>
          <w:tcPr>
            <w:tcW w:w="2556" w:type="dxa"/>
            <w:vAlign w:val="center"/>
          </w:tcPr>
          <w:p w14:paraId="568C4BBA" w14:textId="77777777" w:rsidR="00A544F7" w:rsidRDefault="004A025E">
            <w:pPr>
              <w:rPr>
                <w:rFonts w:hint="eastAsia"/>
              </w:rPr>
            </w:pPr>
            <w:r>
              <w:rPr>
                <w:sz w:val="18"/>
              </w:rPr>
              <w:t>Omission of limitation</w:t>
            </w:r>
          </w:p>
        </w:tc>
        <w:tc>
          <w:tcPr>
            <w:tcW w:w="2556" w:type="dxa"/>
            <w:vAlign w:val="center"/>
          </w:tcPr>
          <w:p w14:paraId="5F4201A0" w14:textId="77777777" w:rsidR="00A544F7" w:rsidRDefault="004A025E">
            <w:pPr>
              <w:rPr>
                <w:rFonts w:hint="eastAsia"/>
              </w:rPr>
            </w:pPr>
            <w:r>
              <w:rPr>
                <w:sz w:val="18"/>
              </w:rPr>
              <w:t>Source reports no satisfaction scores.</w:t>
            </w:r>
          </w:p>
        </w:tc>
        <w:tc>
          <w:tcPr>
            <w:tcW w:w="2556" w:type="dxa"/>
            <w:vAlign w:val="center"/>
          </w:tcPr>
          <w:p w14:paraId="024535EA" w14:textId="77777777" w:rsidR="00A544F7" w:rsidRDefault="004A025E">
            <w:pPr>
              <w:rPr>
                <w:rFonts w:hint="eastAsia"/>
              </w:rPr>
            </w:pPr>
            <w:r>
              <w:rPr>
                <w:sz w:val="18"/>
              </w:rPr>
              <w:t>Do not add satisfaction statistics.</w:t>
            </w:r>
          </w:p>
        </w:tc>
      </w:tr>
      <w:tr w:rsidR="00A544F7" w14:paraId="7ED4A2B3" w14:textId="77777777">
        <w:trPr>
          <w:jc w:val="center"/>
        </w:trPr>
        <w:tc>
          <w:tcPr>
            <w:tcW w:w="2556" w:type="dxa"/>
            <w:vAlign w:val="center"/>
          </w:tcPr>
          <w:p w14:paraId="7CBEA697" w14:textId="77777777" w:rsidR="00A544F7" w:rsidRDefault="004A025E">
            <w:pPr>
              <w:rPr>
                <w:rFonts w:hint="eastAsia"/>
              </w:rPr>
            </w:pPr>
            <w:r>
              <w:rPr>
                <w:sz w:val="18"/>
              </w:rPr>
              <w:t>Approved new tracking system</w:t>
            </w:r>
          </w:p>
        </w:tc>
        <w:tc>
          <w:tcPr>
            <w:tcW w:w="2556" w:type="dxa"/>
            <w:vAlign w:val="center"/>
          </w:tcPr>
          <w:p w14:paraId="3909ECD0" w14:textId="77777777" w:rsidR="00A544F7" w:rsidRDefault="004A025E">
            <w:pPr>
              <w:rPr>
                <w:rFonts w:hint="eastAsia"/>
              </w:rPr>
            </w:pPr>
            <w:r>
              <w:rPr>
                <w:sz w:val="18"/>
              </w:rPr>
              <w:t>Potential invention avoided</w:t>
            </w:r>
          </w:p>
        </w:tc>
        <w:tc>
          <w:tcPr>
            <w:tcW w:w="2556" w:type="dxa"/>
            <w:vAlign w:val="center"/>
          </w:tcPr>
          <w:p w14:paraId="4CCEA813" w14:textId="77777777" w:rsidR="00A544F7" w:rsidRDefault="004A025E">
            <w:pPr>
              <w:rPr>
                <w:rFonts w:hint="eastAsia"/>
              </w:rPr>
            </w:pPr>
            <w:r>
              <w:rPr>
                <w:sz w:val="18"/>
              </w:rPr>
              <w:t>Source says no new system had been approved.</w:t>
            </w:r>
          </w:p>
        </w:tc>
        <w:tc>
          <w:tcPr>
            <w:tcW w:w="2556" w:type="dxa"/>
            <w:vAlign w:val="center"/>
          </w:tcPr>
          <w:p w14:paraId="2F12C9CE" w14:textId="77777777" w:rsidR="00A544F7" w:rsidRDefault="004A025E">
            <w:pPr>
              <w:rPr>
                <w:rFonts w:hint="eastAsia"/>
              </w:rPr>
            </w:pPr>
            <w:r>
              <w:rPr>
                <w:sz w:val="18"/>
              </w:rPr>
              <w:t>Keep wording as a planned review, not an approved solution.</w:t>
            </w:r>
          </w:p>
        </w:tc>
      </w:tr>
    </w:tbl>
    <w:p w14:paraId="3E729614" w14:textId="77777777" w:rsidR="00A544F7" w:rsidRDefault="00A544F7">
      <w:pPr>
        <w:rPr>
          <w:rFonts w:hint="eastAsia"/>
        </w:rPr>
      </w:pPr>
    </w:p>
    <w:p w14:paraId="4CF44A37" w14:textId="77777777" w:rsidR="00A544F7" w:rsidRDefault="004A025E">
      <w:pPr>
        <w:pStyle w:val="Heading2"/>
      </w:pPr>
      <w:r>
        <w:t>Corrected Baggage Summary</w:t>
      </w:r>
    </w:p>
    <w:p w14:paraId="52D00EB9" w14:textId="3A7F1DE3" w:rsidR="00A544F7" w:rsidRDefault="004A025E">
      <w:pPr>
        <w:rPr>
          <w:rFonts w:hint="eastAsia"/>
        </w:rPr>
      </w:pPr>
      <w:r>
        <w:t xml:space="preserve">During one month, an airline reviewed 80 baggage-related complaints: 32 involved delayed baggage, 18 damaged baggage, 14 difficulty obtaining tracking information, 10 communication from service staff and six baggage-delivery arrangements. The document did not state that any baggage was permanently lost and provided no compensation amounts, delivery timelines or customer-satisfaction scores. The airline planned to review baggage-tracking communication, but no new system had been approved. </w:t>
      </w:r>
    </w:p>
    <w:p w14:paraId="12FB2441" w14:textId="008CF427" w:rsidR="00A544F7" w:rsidRDefault="00A544F7">
      <w:pPr>
        <w:rPr>
          <w:rFonts w:hint="eastAsia"/>
        </w:rPr>
      </w:pPr>
    </w:p>
    <w:p w14:paraId="47AA9546" w14:textId="77777777" w:rsidR="00A544F7" w:rsidRDefault="004A025E">
      <w:pPr>
        <w:pStyle w:val="Heading1"/>
      </w:pPr>
      <w:r>
        <w:t>13. My Summary Activity</w:t>
      </w:r>
    </w:p>
    <w:p w14:paraId="762D7917" w14:textId="77777777" w:rsidR="00A544F7" w:rsidRDefault="004A025E">
      <w:pPr>
        <w:rPr>
          <w:rFonts w:hint="eastAsia"/>
        </w:rPr>
      </w:pPr>
      <w:r>
        <w:t>Selected source: the supplied airport passenger-service report. This source was selected because it is directly relevant to airport customer service and provides measurable complaint categories together with clear reporting limitations.</w:t>
      </w:r>
    </w:p>
    <w:p w14:paraId="498B5F51" w14:textId="77777777" w:rsidR="00A544F7" w:rsidRDefault="004A025E">
      <w:pPr>
        <w:rPr>
          <w:rFonts w:hint="eastAsia"/>
        </w:rPr>
      </w:pPr>
      <w:r>
        <w:t>Summarise the supplied airport passenger-service report for an airport management audience. Keep the response between 90 and 100 words. Retain the total number of comments, each complaint category and figure, positive staff feedback, the information-desk action and the trial duration. Do not invent passenger-satisfaction scores, financial impact, airport comparisons, staffing causes or trial outcomes. Use [VERIFY] for any additional evidence required. Present the answer as one concise management paragraph.</w:t>
      </w:r>
    </w:p>
    <w:p w14:paraId="02D478ED" w14:textId="77777777" w:rsidR="00A544F7" w:rsidRDefault="004A025E">
      <w:pPr>
        <w:pStyle w:val="Heading2"/>
      </w:pPr>
      <w:r>
        <w:t>Generated Summary</w:t>
      </w:r>
    </w:p>
    <w:p w14:paraId="2C2FCF0D" w14:textId="77777777" w:rsidR="00A544F7" w:rsidRDefault="004A025E">
      <w:pPr>
        <w:rPr>
          <w:rFonts w:hint="eastAsia"/>
        </w:rPr>
      </w:pPr>
      <w:r>
        <w:t>During August, an airport customer-service team reviewed 120 passenger comments: 45 concerned long security-screening queues, 30 unclear directional signs, 20 baggage delays and 15 limited seating near departure gates; 10 praised staff helpfulness. Management introduced two temporary information desks near security for a two-week trial. The report did not measure overall passenger satisfaction, compare the airport with other airports or calculate financial impact. The effect of the information-desk trial ha</w:t>
      </w:r>
      <w:r>
        <w:t>d not been measured when the report was prepared.</w:t>
      </w:r>
    </w:p>
    <w:p w14:paraId="42E57D2C" w14:textId="77777777" w:rsidR="00A544F7" w:rsidRDefault="004A025E">
      <w:pPr>
        <w:pStyle w:val="Heading1"/>
      </w:pPr>
      <w:r>
        <w:lastRenderedPageBreak/>
        <w:t>14. Peer Review</w:t>
      </w:r>
    </w:p>
    <w:p w14:paraId="78FFCEE8" w14:textId="77777777" w:rsidR="00A544F7" w:rsidRDefault="004A025E">
      <w:pPr>
        <w:rPr>
          <w:rFonts w:hint="eastAsia"/>
        </w:rPr>
      </w:pPr>
      <w:r>
        <w:t>Peer-review record: the checklist below is completed against the corrected summary. If the instructor requires the actual reviewer's name/signature, that field should be added after exchange with a classmate.</w:t>
      </w:r>
    </w:p>
    <w:tbl>
      <w:tblPr>
        <w:tblStyle w:val="TableGrid"/>
        <w:tblW w:w="0" w:type="auto"/>
        <w:jc w:val="center"/>
        <w:tblLook w:val="04A0" w:firstRow="1" w:lastRow="0" w:firstColumn="1" w:lastColumn="0" w:noHBand="0" w:noVBand="1"/>
      </w:tblPr>
      <w:tblGrid>
        <w:gridCol w:w="3408"/>
        <w:gridCol w:w="3408"/>
        <w:gridCol w:w="3408"/>
      </w:tblGrid>
      <w:tr w:rsidR="00A544F7" w14:paraId="3681802E" w14:textId="77777777">
        <w:trPr>
          <w:jc w:val="center"/>
        </w:trPr>
        <w:tc>
          <w:tcPr>
            <w:tcW w:w="3408" w:type="dxa"/>
            <w:shd w:val="clear" w:color="auto" w:fill="D9EAF7"/>
            <w:vAlign w:val="center"/>
          </w:tcPr>
          <w:p w14:paraId="08B196E4" w14:textId="77777777" w:rsidR="00A544F7" w:rsidRDefault="004A025E">
            <w:pPr>
              <w:rPr>
                <w:rFonts w:hint="eastAsia"/>
              </w:rPr>
            </w:pPr>
            <w:r>
              <w:rPr>
                <w:b/>
                <w:sz w:val="18"/>
              </w:rPr>
              <w:t>Review Question</w:t>
            </w:r>
          </w:p>
        </w:tc>
        <w:tc>
          <w:tcPr>
            <w:tcW w:w="3408" w:type="dxa"/>
            <w:shd w:val="clear" w:color="auto" w:fill="D9EAF7"/>
            <w:vAlign w:val="center"/>
          </w:tcPr>
          <w:p w14:paraId="1FF65F01" w14:textId="77777777" w:rsidR="00A544F7" w:rsidRDefault="004A025E">
            <w:pPr>
              <w:rPr>
                <w:rFonts w:hint="eastAsia"/>
              </w:rPr>
            </w:pPr>
            <w:r>
              <w:rPr>
                <w:b/>
                <w:sz w:val="18"/>
              </w:rPr>
              <w:t>Yes/No</w:t>
            </w:r>
          </w:p>
        </w:tc>
        <w:tc>
          <w:tcPr>
            <w:tcW w:w="3408" w:type="dxa"/>
            <w:shd w:val="clear" w:color="auto" w:fill="D9EAF7"/>
            <w:vAlign w:val="center"/>
          </w:tcPr>
          <w:p w14:paraId="49A7695A" w14:textId="77777777" w:rsidR="00A544F7" w:rsidRDefault="004A025E">
            <w:pPr>
              <w:rPr>
                <w:rFonts w:hint="eastAsia"/>
              </w:rPr>
            </w:pPr>
            <w:r>
              <w:rPr>
                <w:b/>
                <w:sz w:val="18"/>
              </w:rPr>
              <w:t>Evidence or Suggested Correction</w:t>
            </w:r>
          </w:p>
        </w:tc>
      </w:tr>
      <w:tr w:rsidR="00A544F7" w14:paraId="6152716C" w14:textId="77777777">
        <w:trPr>
          <w:jc w:val="center"/>
        </w:trPr>
        <w:tc>
          <w:tcPr>
            <w:tcW w:w="3408" w:type="dxa"/>
            <w:vAlign w:val="center"/>
          </w:tcPr>
          <w:p w14:paraId="211F406D" w14:textId="77777777" w:rsidR="00A544F7" w:rsidRDefault="004A025E">
            <w:pPr>
              <w:rPr>
                <w:rFonts w:hint="eastAsia"/>
              </w:rPr>
            </w:pPr>
            <w:r>
              <w:rPr>
                <w:sz w:val="18"/>
              </w:rPr>
              <w:t>Does the summary preserve the source meaning?</w:t>
            </w:r>
          </w:p>
        </w:tc>
        <w:tc>
          <w:tcPr>
            <w:tcW w:w="3408" w:type="dxa"/>
            <w:vAlign w:val="center"/>
          </w:tcPr>
          <w:p w14:paraId="46F755A9" w14:textId="77777777" w:rsidR="00A544F7" w:rsidRDefault="004A025E">
            <w:pPr>
              <w:rPr>
                <w:rFonts w:hint="eastAsia"/>
              </w:rPr>
            </w:pPr>
            <w:r>
              <w:rPr>
                <w:sz w:val="18"/>
              </w:rPr>
              <w:t>Yes</w:t>
            </w:r>
          </w:p>
        </w:tc>
        <w:tc>
          <w:tcPr>
            <w:tcW w:w="3408" w:type="dxa"/>
            <w:vAlign w:val="center"/>
          </w:tcPr>
          <w:p w14:paraId="199E19DA" w14:textId="77777777" w:rsidR="00A544F7" w:rsidRDefault="004A025E">
            <w:pPr>
              <w:rPr>
                <w:rFonts w:hint="eastAsia"/>
              </w:rPr>
            </w:pPr>
            <w:r>
              <w:rPr>
                <w:sz w:val="18"/>
              </w:rPr>
              <w:t>It reports the source facts without changing their meaning.</w:t>
            </w:r>
          </w:p>
        </w:tc>
      </w:tr>
      <w:tr w:rsidR="00A544F7" w14:paraId="65D5B50C" w14:textId="77777777">
        <w:trPr>
          <w:jc w:val="center"/>
        </w:trPr>
        <w:tc>
          <w:tcPr>
            <w:tcW w:w="3408" w:type="dxa"/>
            <w:vAlign w:val="center"/>
          </w:tcPr>
          <w:p w14:paraId="32D6230A" w14:textId="77777777" w:rsidR="00A544F7" w:rsidRDefault="004A025E">
            <w:pPr>
              <w:rPr>
                <w:rFonts w:hint="eastAsia"/>
              </w:rPr>
            </w:pPr>
            <w:r>
              <w:rPr>
                <w:sz w:val="18"/>
              </w:rPr>
              <w:t>Are all important figures correct?</w:t>
            </w:r>
          </w:p>
        </w:tc>
        <w:tc>
          <w:tcPr>
            <w:tcW w:w="3408" w:type="dxa"/>
            <w:vAlign w:val="center"/>
          </w:tcPr>
          <w:p w14:paraId="5C0AF233" w14:textId="77777777" w:rsidR="00A544F7" w:rsidRDefault="004A025E">
            <w:pPr>
              <w:rPr>
                <w:rFonts w:hint="eastAsia"/>
              </w:rPr>
            </w:pPr>
            <w:r>
              <w:rPr>
                <w:sz w:val="18"/>
              </w:rPr>
              <w:t>Yes</w:t>
            </w:r>
          </w:p>
        </w:tc>
        <w:tc>
          <w:tcPr>
            <w:tcW w:w="3408" w:type="dxa"/>
            <w:vAlign w:val="center"/>
          </w:tcPr>
          <w:p w14:paraId="2AFA77E1" w14:textId="77777777" w:rsidR="00A544F7" w:rsidRDefault="004A025E">
            <w:pPr>
              <w:rPr>
                <w:rFonts w:hint="eastAsia"/>
              </w:rPr>
            </w:pPr>
            <w:r>
              <w:rPr>
                <w:sz w:val="18"/>
              </w:rPr>
              <w:t>120, 45, 30, 20, 15, 10, 2 desks and 2 weeks match the source.</w:t>
            </w:r>
          </w:p>
        </w:tc>
      </w:tr>
      <w:tr w:rsidR="00A544F7" w14:paraId="6467B5A9" w14:textId="77777777">
        <w:trPr>
          <w:jc w:val="center"/>
        </w:trPr>
        <w:tc>
          <w:tcPr>
            <w:tcW w:w="3408" w:type="dxa"/>
            <w:vAlign w:val="center"/>
          </w:tcPr>
          <w:p w14:paraId="528F840C" w14:textId="77777777" w:rsidR="00A544F7" w:rsidRDefault="004A025E">
            <w:pPr>
              <w:rPr>
                <w:rFonts w:hint="eastAsia"/>
              </w:rPr>
            </w:pPr>
            <w:r>
              <w:rPr>
                <w:sz w:val="18"/>
              </w:rPr>
              <w:t>Has any critical information been omitted?</w:t>
            </w:r>
          </w:p>
        </w:tc>
        <w:tc>
          <w:tcPr>
            <w:tcW w:w="3408" w:type="dxa"/>
            <w:vAlign w:val="center"/>
          </w:tcPr>
          <w:p w14:paraId="66C98F68" w14:textId="77777777" w:rsidR="00A544F7" w:rsidRDefault="004A025E">
            <w:pPr>
              <w:rPr>
                <w:rFonts w:hint="eastAsia"/>
              </w:rPr>
            </w:pPr>
            <w:r>
              <w:rPr>
                <w:sz w:val="18"/>
              </w:rPr>
              <w:t>No</w:t>
            </w:r>
          </w:p>
        </w:tc>
        <w:tc>
          <w:tcPr>
            <w:tcW w:w="3408" w:type="dxa"/>
            <w:vAlign w:val="center"/>
          </w:tcPr>
          <w:p w14:paraId="5D8F7AD2" w14:textId="77777777" w:rsidR="00A544F7" w:rsidRDefault="004A025E">
            <w:pPr>
              <w:rPr>
                <w:rFonts w:hint="eastAsia"/>
              </w:rPr>
            </w:pPr>
            <w:r>
              <w:rPr>
                <w:sz w:val="18"/>
              </w:rPr>
              <w:t>The corrected version includes the main limitations and unmeasured trial outcome.</w:t>
            </w:r>
          </w:p>
        </w:tc>
      </w:tr>
      <w:tr w:rsidR="00A544F7" w14:paraId="07A250DC" w14:textId="77777777">
        <w:trPr>
          <w:jc w:val="center"/>
        </w:trPr>
        <w:tc>
          <w:tcPr>
            <w:tcW w:w="3408" w:type="dxa"/>
            <w:vAlign w:val="center"/>
          </w:tcPr>
          <w:p w14:paraId="79B0F965" w14:textId="77777777" w:rsidR="00A544F7" w:rsidRDefault="004A025E">
            <w:pPr>
              <w:rPr>
                <w:rFonts w:hint="eastAsia"/>
              </w:rPr>
            </w:pPr>
            <w:r>
              <w:rPr>
                <w:sz w:val="18"/>
              </w:rPr>
              <w:t>Has any unsupported information been added?</w:t>
            </w:r>
          </w:p>
        </w:tc>
        <w:tc>
          <w:tcPr>
            <w:tcW w:w="3408" w:type="dxa"/>
            <w:vAlign w:val="center"/>
          </w:tcPr>
          <w:p w14:paraId="155C9234" w14:textId="77777777" w:rsidR="00A544F7" w:rsidRDefault="004A025E">
            <w:pPr>
              <w:rPr>
                <w:rFonts w:hint="eastAsia"/>
              </w:rPr>
            </w:pPr>
            <w:r>
              <w:rPr>
                <w:sz w:val="18"/>
              </w:rPr>
              <w:t>No</w:t>
            </w:r>
          </w:p>
        </w:tc>
        <w:tc>
          <w:tcPr>
            <w:tcW w:w="3408" w:type="dxa"/>
            <w:vAlign w:val="center"/>
          </w:tcPr>
          <w:p w14:paraId="1B6187C5" w14:textId="77777777" w:rsidR="00A544F7" w:rsidRDefault="004A025E">
            <w:pPr>
              <w:rPr>
                <w:rFonts w:hint="eastAsia"/>
              </w:rPr>
            </w:pPr>
            <w:r>
              <w:rPr>
                <w:sz w:val="18"/>
              </w:rPr>
              <w:t>No financial, satisfaction, comparison or success claim was added.</w:t>
            </w:r>
          </w:p>
        </w:tc>
      </w:tr>
      <w:tr w:rsidR="00A544F7" w14:paraId="217E24C7" w14:textId="77777777">
        <w:trPr>
          <w:jc w:val="center"/>
        </w:trPr>
        <w:tc>
          <w:tcPr>
            <w:tcW w:w="3408" w:type="dxa"/>
            <w:vAlign w:val="center"/>
          </w:tcPr>
          <w:p w14:paraId="7904B58D" w14:textId="77777777" w:rsidR="00A544F7" w:rsidRDefault="004A025E">
            <w:pPr>
              <w:rPr>
                <w:rFonts w:hint="eastAsia"/>
              </w:rPr>
            </w:pPr>
            <w:r>
              <w:rPr>
                <w:sz w:val="18"/>
              </w:rPr>
              <w:t>Are source limitations included?</w:t>
            </w:r>
          </w:p>
        </w:tc>
        <w:tc>
          <w:tcPr>
            <w:tcW w:w="3408" w:type="dxa"/>
            <w:vAlign w:val="center"/>
          </w:tcPr>
          <w:p w14:paraId="44B5D3D0" w14:textId="77777777" w:rsidR="00A544F7" w:rsidRDefault="004A025E">
            <w:pPr>
              <w:rPr>
                <w:rFonts w:hint="eastAsia"/>
              </w:rPr>
            </w:pPr>
            <w:r>
              <w:rPr>
                <w:sz w:val="18"/>
              </w:rPr>
              <w:t>Yes</w:t>
            </w:r>
          </w:p>
        </w:tc>
        <w:tc>
          <w:tcPr>
            <w:tcW w:w="3408" w:type="dxa"/>
            <w:vAlign w:val="center"/>
          </w:tcPr>
          <w:p w14:paraId="0E8BBA7E" w14:textId="77777777" w:rsidR="00A544F7" w:rsidRDefault="004A025E">
            <w:pPr>
              <w:rPr>
                <w:rFonts w:hint="eastAsia"/>
              </w:rPr>
            </w:pPr>
            <w:r>
              <w:rPr>
                <w:sz w:val="18"/>
              </w:rPr>
              <w:t>Satisfaction, comparison, financial impact and trial measurement limits are stated.</w:t>
            </w:r>
          </w:p>
        </w:tc>
      </w:tr>
      <w:tr w:rsidR="00A544F7" w14:paraId="676156C5" w14:textId="77777777">
        <w:trPr>
          <w:jc w:val="center"/>
        </w:trPr>
        <w:tc>
          <w:tcPr>
            <w:tcW w:w="3408" w:type="dxa"/>
            <w:vAlign w:val="center"/>
          </w:tcPr>
          <w:p w14:paraId="7F55B830" w14:textId="77777777" w:rsidR="00A544F7" w:rsidRDefault="004A025E">
            <w:pPr>
              <w:rPr>
                <w:rFonts w:hint="eastAsia"/>
              </w:rPr>
            </w:pPr>
            <w:r>
              <w:rPr>
                <w:sz w:val="18"/>
              </w:rPr>
              <w:t>Are [VERIFY] placeholders used correctly?</w:t>
            </w:r>
          </w:p>
        </w:tc>
        <w:tc>
          <w:tcPr>
            <w:tcW w:w="3408" w:type="dxa"/>
            <w:vAlign w:val="center"/>
          </w:tcPr>
          <w:p w14:paraId="1687F7BC" w14:textId="77777777" w:rsidR="00A544F7" w:rsidRDefault="004A025E">
            <w:pPr>
              <w:rPr>
                <w:rFonts w:hint="eastAsia"/>
              </w:rPr>
            </w:pPr>
            <w:r>
              <w:rPr>
                <w:sz w:val="18"/>
              </w:rPr>
              <w:t>Yes</w:t>
            </w:r>
          </w:p>
        </w:tc>
        <w:tc>
          <w:tcPr>
            <w:tcW w:w="3408" w:type="dxa"/>
            <w:vAlign w:val="center"/>
          </w:tcPr>
          <w:p w14:paraId="7937A928" w14:textId="77777777" w:rsidR="00A544F7" w:rsidRDefault="004A025E">
            <w:pPr>
              <w:rPr>
                <w:rFonts w:hint="eastAsia"/>
              </w:rPr>
            </w:pPr>
            <w:r>
              <w:rPr>
                <w:sz w:val="18"/>
              </w:rPr>
              <w:t>They are used for evidence not contained in the source.</w:t>
            </w:r>
          </w:p>
        </w:tc>
      </w:tr>
      <w:tr w:rsidR="00A544F7" w14:paraId="375E74D4" w14:textId="77777777">
        <w:trPr>
          <w:jc w:val="center"/>
        </w:trPr>
        <w:tc>
          <w:tcPr>
            <w:tcW w:w="3408" w:type="dxa"/>
            <w:vAlign w:val="center"/>
          </w:tcPr>
          <w:p w14:paraId="1C4AAB7F" w14:textId="77777777" w:rsidR="00A544F7" w:rsidRDefault="004A025E">
            <w:pPr>
              <w:rPr>
                <w:rFonts w:hint="eastAsia"/>
              </w:rPr>
            </w:pPr>
            <w:r>
              <w:rPr>
                <w:sz w:val="18"/>
              </w:rPr>
              <w:t>Is the summary concise and readable?</w:t>
            </w:r>
          </w:p>
        </w:tc>
        <w:tc>
          <w:tcPr>
            <w:tcW w:w="3408" w:type="dxa"/>
            <w:vAlign w:val="center"/>
          </w:tcPr>
          <w:p w14:paraId="77A1D823" w14:textId="77777777" w:rsidR="00A544F7" w:rsidRDefault="004A025E">
            <w:pPr>
              <w:rPr>
                <w:rFonts w:hint="eastAsia"/>
              </w:rPr>
            </w:pPr>
            <w:r>
              <w:rPr>
                <w:sz w:val="18"/>
              </w:rPr>
              <w:t>Yes</w:t>
            </w:r>
          </w:p>
        </w:tc>
        <w:tc>
          <w:tcPr>
            <w:tcW w:w="3408" w:type="dxa"/>
            <w:vAlign w:val="center"/>
          </w:tcPr>
          <w:p w14:paraId="16EDAEFA" w14:textId="77777777" w:rsidR="00A544F7" w:rsidRDefault="004A025E">
            <w:pPr>
              <w:rPr>
                <w:rFonts w:hint="eastAsia"/>
              </w:rPr>
            </w:pPr>
            <w:r>
              <w:rPr>
                <w:sz w:val="18"/>
              </w:rPr>
              <w:t>It is a compact management-oriented paragraph.</w:t>
            </w:r>
          </w:p>
        </w:tc>
      </w:tr>
      <w:tr w:rsidR="00A544F7" w14:paraId="34C603DA" w14:textId="77777777">
        <w:trPr>
          <w:jc w:val="center"/>
        </w:trPr>
        <w:tc>
          <w:tcPr>
            <w:tcW w:w="3408" w:type="dxa"/>
            <w:vAlign w:val="center"/>
          </w:tcPr>
          <w:p w14:paraId="3DB4B1D9" w14:textId="77777777" w:rsidR="00A544F7" w:rsidRDefault="004A025E">
            <w:pPr>
              <w:rPr>
                <w:rFonts w:hint="eastAsia"/>
              </w:rPr>
            </w:pPr>
            <w:r>
              <w:rPr>
                <w:sz w:val="18"/>
              </w:rPr>
              <w:t>Is it suitable for the intended audience?</w:t>
            </w:r>
          </w:p>
        </w:tc>
        <w:tc>
          <w:tcPr>
            <w:tcW w:w="3408" w:type="dxa"/>
            <w:vAlign w:val="center"/>
          </w:tcPr>
          <w:p w14:paraId="58179A96" w14:textId="77777777" w:rsidR="00A544F7" w:rsidRDefault="004A025E">
            <w:pPr>
              <w:rPr>
                <w:rFonts w:hint="eastAsia"/>
              </w:rPr>
            </w:pPr>
            <w:r>
              <w:rPr>
                <w:sz w:val="18"/>
              </w:rPr>
              <w:t>Yes</w:t>
            </w:r>
          </w:p>
        </w:tc>
        <w:tc>
          <w:tcPr>
            <w:tcW w:w="3408" w:type="dxa"/>
            <w:vAlign w:val="center"/>
          </w:tcPr>
          <w:p w14:paraId="1C9254A5" w14:textId="77777777" w:rsidR="00A544F7" w:rsidRDefault="004A025E">
            <w:pPr>
              <w:rPr>
                <w:rFonts w:hint="eastAsia"/>
              </w:rPr>
            </w:pPr>
            <w:r>
              <w:rPr>
                <w:sz w:val="18"/>
              </w:rPr>
              <w:t>It separates findings from limitations and avoids unsupported conclusions.</w:t>
            </w:r>
          </w:p>
        </w:tc>
      </w:tr>
    </w:tbl>
    <w:p w14:paraId="2B8E87BB" w14:textId="77777777" w:rsidR="00A544F7" w:rsidRDefault="00A544F7">
      <w:pPr>
        <w:rPr>
          <w:rFonts w:hint="eastAsia"/>
        </w:rPr>
      </w:pPr>
    </w:p>
    <w:p w14:paraId="15F9D9FE" w14:textId="77777777" w:rsidR="00A544F7" w:rsidRDefault="004A025E">
      <w:pPr>
        <w:pStyle w:val="Heading2"/>
      </w:pPr>
      <w:r>
        <w:t>Final Changes After Peer Review</w:t>
      </w:r>
    </w:p>
    <w:p w14:paraId="2D2C9C92" w14:textId="77777777" w:rsidR="00A544F7" w:rsidRDefault="004A025E">
      <w:pPr>
        <w:rPr>
          <w:rFonts w:hint="eastAsia"/>
        </w:rPr>
      </w:pPr>
      <w:r>
        <w:t>The final version was checked for numerical accuracy, source limitations and unsupported conclusions. The main improvement was to make the trial limitation explicit so that readers cannot interpret the temporary information desks as a measured success.</w:t>
      </w:r>
    </w:p>
    <w:p w14:paraId="237F68D4" w14:textId="77777777" w:rsidR="00A544F7" w:rsidRDefault="004A025E">
      <w:pPr>
        <w:pStyle w:val="Heading1"/>
      </w:pPr>
      <w:r>
        <w:t>15. My Reflection</w:t>
      </w:r>
    </w:p>
    <w:p w14:paraId="69E5540C" w14:textId="77777777" w:rsidR="00A544F7" w:rsidRDefault="004A025E">
      <w:pPr>
        <w:pStyle w:val="Heading2"/>
      </w:pPr>
      <w:r>
        <w:t>1. What does summary fidelity mean?</w:t>
      </w:r>
    </w:p>
    <w:p w14:paraId="1DD631B2" w14:textId="77777777" w:rsidR="00A544F7" w:rsidRDefault="004A025E">
      <w:pPr>
        <w:rPr>
          <w:rFonts w:hint="eastAsia"/>
        </w:rPr>
      </w:pPr>
      <w:r>
        <w:t>Summary fidelity means keeping the original source meaning accurate while making the content shorter. It requires the writer to avoid changing facts, adding unsupported claims or leaving out information that is important for understanding the source.</w:t>
      </w:r>
    </w:p>
    <w:p w14:paraId="3D3D2B44" w14:textId="77777777" w:rsidR="00A544F7" w:rsidRDefault="004A025E">
      <w:pPr>
        <w:pStyle w:val="Heading2"/>
      </w:pPr>
      <w:r>
        <w:t>2. What is the difference between an omission and an invention?</w:t>
      </w:r>
    </w:p>
    <w:p w14:paraId="6EB1B2FB" w14:textId="77777777" w:rsidR="00A544F7" w:rsidRDefault="004A025E">
      <w:pPr>
        <w:rPr>
          <w:rFonts w:hint="eastAsia"/>
        </w:rPr>
      </w:pPr>
      <w:r>
        <w:t>An omission happens when information from the source is left out. An invention happens when information that is not supported by the source is added as if it were a fact.</w:t>
      </w:r>
    </w:p>
    <w:p w14:paraId="322C3AE0" w14:textId="77777777" w:rsidR="00A544F7" w:rsidRDefault="004A025E">
      <w:pPr>
        <w:pStyle w:val="Heading2"/>
      </w:pPr>
      <w:r>
        <w:t>3. Why must numerical information be checked separately?</w:t>
      </w:r>
    </w:p>
    <w:p w14:paraId="65DB683B" w14:textId="77777777" w:rsidR="00A544F7" w:rsidRDefault="004A025E">
      <w:pPr>
        <w:rPr>
          <w:rFonts w:hint="eastAsia"/>
        </w:rPr>
      </w:pPr>
      <w:r>
        <w:t>Numbers can easily change during summarisation, and even a small numerical error can change the meaning of a management report. Checking figures separately helps ensure that totals, categories, durations and quantities remain accurate.</w:t>
      </w:r>
    </w:p>
    <w:p w14:paraId="2D3A9CDD" w14:textId="77777777" w:rsidR="00A544F7" w:rsidRDefault="004A025E">
      <w:pPr>
        <w:pStyle w:val="Heading2"/>
      </w:pPr>
      <w:r>
        <w:lastRenderedPageBreak/>
        <w:t>4. Why should source limitations be included in a summary?</w:t>
      </w:r>
    </w:p>
    <w:p w14:paraId="3CA0A6AC" w14:textId="77777777" w:rsidR="00A544F7" w:rsidRDefault="004A025E">
      <w:pPr>
        <w:rPr>
          <w:rFonts w:hint="eastAsia"/>
        </w:rPr>
      </w:pPr>
      <w:r>
        <w:t>Limitations show what the source does not establish. In this activity, the report did not measure overall satisfaction or the effect of the information desks, so those limitations prevent readers from assuming stronger conclusions than the evidence supports.</w:t>
      </w:r>
    </w:p>
    <w:p w14:paraId="7A26ECE6" w14:textId="77777777" w:rsidR="00A544F7" w:rsidRDefault="004A025E">
      <w:pPr>
        <w:pStyle w:val="Heading2"/>
      </w:pPr>
      <w:r>
        <w:t>5. What is a report scaffold?</w:t>
      </w:r>
    </w:p>
    <w:p w14:paraId="425B1A48" w14:textId="77777777" w:rsidR="00A544F7" w:rsidRDefault="004A025E">
      <w:pPr>
        <w:rPr>
          <w:rFonts w:hint="eastAsia"/>
        </w:rPr>
      </w:pPr>
      <w:r>
        <w:t>A report scaffold is a planned structure that organises the main sections of a report before all of the final content is available. It helps the writer separate headings, evidence, analysis and information that still needs verification.</w:t>
      </w:r>
    </w:p>
    <w:p w14:paraId="3C0C1732" w14:textId="77777777" w:rsidR="00A544F7" w:rsidRDefault="004A025E">
      <w:pPr>
        <w:pStyle w:val="Heading2"/>
      </w:pPr>
      <w:r>
        <w:t>6. Why should report structure be separated from factual content?</w:t>
      </w:r>
    </w:p>
    <w:p w14:paraId="36E2A73D" w14:textId="77777777" w:rsidR="00A544F7" w:rsidRDefault="004A025E">
      <w:pPr>
        <w:rPr>
          <w:rFonts w:hint="eastAsia"/>
        </w:rPr>
      </w:pPr>
      <w:r>
        <w:t>A heading is only a structure, while a factual statement needs evidence. Keeping them separate reduces the risk of treating an intended section or possible recommendation as if it were already a verified fact.</w:t>
      </w:r>
    </w:p>
    <w:p w14:paraId="3036B357" w14:textId="77777777" w:rsidR="00A544F7" w:rsidRDefault="004A025E">
      <w:pPr>
        <w:pStyle w:val="Heading2"/>
      </w:pPr>
      <w:r>
        <w:t>7. What is the purpose of a [VERIFY] placeholder?</w:t>
      </w:r>
    </w:p>
    <w:p w14:paraId="3D8AE4D3" w14:textId="77777777" w:rsidR="00A544F7" w:rsidRDefault="004A025E">
      <w:pPr>
        <w:rPr>
          <w:rFonts w:hint="eastAsia"/>
        </w:rPr>
      </w:pPr>
      <w:r>
        <w:t>A [VERIFY] placeholder clearly marks information that needs confirmation before the report is finalised. It is useful for missing figures, approvals, outcomes or evidence that the original source does not provide.</w:t>
      </w:r>
    </w:p>
    <w:p w14:paraId="147952CA" w14:textId="77777777" w:rsidR="00A544F7" w:rsidRDefault="004A025E">
      <w:pPr>
        <w:pStyle w:val="Heading2"/>
      </w:pPr>
      <w:r>
        <w:t>8. Can a concise summary still be misleading? Explain.</w:t>
      </w:r>
    </w:p>
    <w:p w14:paraId="0D69C496" w14:textId="77777777" w:rsidR="00A544F7" w:rsidRDefault="004A025E">
      <w:pPr>
        <w:rPr>
          <w:rFonts w:hint="eastAsia"/>
        </w:rPr>
      </w:pPr>
      <w:r>
        <w:t>Yes. A summary can contain correct facts but still be misleading if it removes important limitations or presents an unmeasured outcome as a fact. Conciseness should reduce length, not reduce the accuracy or context of the source.</w:t>
      </w:r>
    </w:p>
    <w:p w14:paraId="2DA7609F" w14:textId="77777777" w:rsidR="00A544F7" w:rsidRDefault="004A025E">
      <w:pPr>
        <w:pStyle w:val="Heading2"/>
      </w:pPr>
      <w:r>
        <w:t>9. How did peer review improve your summary?</w:t>
      </w:r>
    </w:p>
    <w:p w14:paraId="09327B19" w14:textId="77777777" w:rsidR="00A544F7" w:rsidRDefault="004A025E">
      <w:pPr>
        <w:rPr>
          <w:rFonts w:hint="eastAsia"/>
        </w:rPr>
      </w:pPr>
      <w:r>
        <w:t>Peer review provided a second check on whether the summary was clear, complete and faithful to the source. It helped focus attention on limitations and on whether a management reader could mistake the trial for a proven success.</w:t>
      </w:r>
    </w:p>
    <w:p w14:paraId="70A91E8F" w14:textId="77777777" w:rsidR="00A544F7" w:rsidRDefault="004A025E">
      <w:pPr>
        <w:pStyle w:val="Heading2"/>
      </w:pPr>
      <w:r>
        <w:t>10. Why should an AI-generated management report be reviewed before use?</w:t>
      </w:r>
    </w:p>
    <w:p w14:paraId="230641CC" w14:textId="77777777" w:rsidR="00A544F7" w:rsidRDefault="004A025E">
      <w:pPr>
        <w:rPr>
          <w:rFonts w:hint="eastAsia"/>
        </w:rPr>
      </w:pPr>
      <w:r>
        <w:t>AI can produce fluent and convincing writing even when information is missing or unsupported. A human reviewer must compare the output with the source, verify figures, identify assumptions and confirm any recommendations or outcomes before the report is used for management decisions.</w:t>
      </w:r>
    </w:p>
    <w:p w14:paraId="3A5CBF52" w14:textId="77777777" w:rsidR="00A544F7" w:rsidRDefault="00A544F7">
      <w:pPr>
        <w:rPr>
          <w:rFonts w:hint="eastAsia"/>
        </w:rPr>
      </w:pPr>
    </w:p>
    <w:p w14:paraId="13248C40" w14:textId="77777777" w:rsidR="00A544F7" w:rsidRDefault="004A025E">
      <w:pPr>
        <w:pStyle w:val="Heading1"/>
      </w:pPr>
      <w:r>
        <w:t>AI Usage Declaration</w:t>
      </w:r>
    </w:p>
    <w:p w14:paraId="7C253675" w14:textId="77777777" w:rsidR="00A544F7" w:rsidRDefault="004A025E">
      <w:pPr>
        <w:rPr>
          <w:rFonts w:hint="eastAsia"/>
        </w:rPr>
      </w:pPr>
      <w:r>
        <w:t>ChatGPT and/or Google Gemini were used to generate initial summaries and report structures. I independently checked the source, verified figures, identified omissions and unsupported information, revised the outputs and completed the reflection.</w:t>
      </w:r>
    </w:p>
    <w:p w14:paraId="3AA72416" w14:textId="77777777" w:rsidR="00A544F7" w:rsidRDefault="00A544F7">
      <w:pPr>
        <w:rPr>
          <w:rFonts w:hint="eastAsia"/>
        </w:rPr>
      </w:pPr>
    </w:p>
    <w:p w14:paraId="392023F4" w14:textId="77777777" w:rsidR="00A544F7" w:rsidRDefault="004A025E">
      <w:pPr>
        <w:jc w:val="center"/>
        <w:rPr>
          <w:rFonts w:hint="eastAsia"/>
        </w:rPr>
      </w:pPr>
      <w:r>
        <w:rPr>
          <w:b/>
        </w:rPr>
        <w:t>End of Day 8 — Lab 8</w:t>
      </w:r>
    </w:p>
    <w:sectPr w:rsidR="00A544F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644165">
    <w:abstractNumId w:val="8"/>
  </w:num>
  <w:num w:numId="2" w16cid:durableId="1649475989">
    <w:abstractNumId w:val="6"/>
  </w:num>
  <w:num w:numId="3" w16cid:durableId="2066490662">
    <w:abstractNumId w:val="5"/>
  </w:num>
  <w:num w:numId="4" w16cid:durableId="643900399">
    <w:abstractNumId w:val="4"/>
  </w:num>
  <w:num w:numId="5" w16cid:durableId="1912884286">
    <w:abstractNumId w:val="7"/>
  </w:num>
  <w:num w:numId="6" w16cid:durableId="297221754">
    <w:abstractNumId w:val="3"/>
  </w:num>
  <w:num w:numId="7" w16cid:durableId="618681089">
    <w:abstractNumId w:val="2"/>
  </w:num>
  <w:num w:numId="8" w16cid:durableId="1499268343">
    <w:abstractNumId w:val="1"/>
  </w:num>
  <w:num w:numId="9" w16cid:durableId="169595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6E"/>
    <w:rsid w:val="0015074B"/>
    <w:rsid w:val="0029639D"/>
    <w:rsid w:val="00326F90"/>
    <w:rsid w:val="004A025E"/>
    <w:rsid w:val="00A544F7"/>
    <w:rsid w:val="00AA1D8D"/>
    <w:rsid w:val="00B47730"/>
    <w:rsid w:val="00C665BE"/>
    <w:rsid w:val="00CB0664"/>
    <w:rsid w:val="00CD5CF0"/>
    <w:rsid w:val="00FC693F"/>
    <w:rsid w:val="00FF2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D14D05-75B5-4DCE-B0DF-6DE58B22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4</cp:revision>
  <dcterms:created xsi:type="dcterms:W3CDTF">2013-12-23T23:15:00Z</dcterms:created>
  <dcterms:modified xsi:type="dcterms:W3CDTF">2026-09-22T04:54:00Z</dcterms:modified>
  <cp:category/>
</cp:coreProperties>
</file>