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6"/>
          <w:shd w:fill="auto" w:val="clear"/>
        </w:rPr>
        <w:t xml:space="preserve">Section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6"/>
          <w:shd w:fill="auto" w:val="clear"/>
        </w:rPr>
        <w:t xml:space="preserve">5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  <w:t xml:space="preserve">NVL FUNCTION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select id,nvl(dept,'not assigned')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from singer;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object w:dxaOrig="12996" w:dyaOrig="6421">
          <v:rect xmlns:o="urn:schemas-microsoft-com:office:office" xmlns:v="urn:schemas-microsoft-com:vml" id="rectole0000000000" style="width:649.800000pt;height:321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  <w:t xml:space="preserve">NVL DATE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SELECT NVL(TO_CHAR(hiredate, 'YYYY-MM-DD'), 'no date')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FROM singer;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object w:dxaOrig="12996" w:dyaOrig="5354">
          <v:rect xmlns:o="urn:schemas-microsoft-com:office:office" xmlns:v="urn:schemas-microsoft-com:vml" id="rectole0000000001" style="width:649.800000pt;height:267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  <w:t xml:space="preserve">CHARACTER TO DATE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select to_date('may10,1989','fxmondd,yyyy') as "convert"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from dual;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object w:dxaOrig="12996" w:dyaOrig="3847">
          <v:rect xmlns:o="urn:schemas-microsoft-com:office:office" xmlns:v="urn:schemas-microsoft-com:vml" id="rectole0000000002" style="width:649.800000pt;height:192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  <w:t xml:space="preserve">NUMBER TO CHARACTER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select to_char(salary,'$99,999') 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from singer;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</w:pPr>
      <w:r>
        <w:object w:dxaOrig="12996" w:dyaOrig="7289">
          <v:rect xmlns:o="urn:schemas-microsoft-com:office:office" xmlns:v="urn:schemas-microsoft-com:vml" id="rectole0000000003" style="width:649.800000pt;height:364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  <w:t xml:space="preserve">DATE TO CHARACTER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select to_char(hiredate,'month dd,yyyy')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from singer;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</w:pPr>
      <w:r>
        <w:object w:dxaOrig="12996" w:dyaOrig="6345">
          <v:rect xmlns:o="urn:schemas-microsoft-com:office:office" xmlns:v="urn:schemas-microsoft-com:vml" id="rectole0000000004" style="width:649.800000pt;height:317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  <w:t xml:space="preserve">DATE FUNCTION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select id,name,hiredate,round(months_between(sysdate,hiredate)) as tenure, add_months(hiredate,6) as review, next_day(hiredate,'friday'),last_day(hiredate)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from singer;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object w:dxaOrig="12996" w:dyaOrig="5965">
          <v:rect xmlns:o="urn:schemas-microsoft-com:office:office" xmlns:v="urn:schemas-microsoft-com:vml" id="rectole0000000005" style="width:649.800000pt;height:298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6"/>
          <w:shd w:fill="auto" w:val="clear"/>
        </w:rPr>
        <w:t xml:space="preserve">Section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6"/>
          <w:shd w:fill="auto" w:val="clear"/>
        </w:rPr>
        <w:t xml:space="preserve">4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  <w:t xml:space="preserve">TRUNC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select hiredate,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trunc(hiredate,'month')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from singer;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object w:dxaOrig="12996" w:dyaOrig="5931">
          <v:rect xmlns:o="urn:schemas-microsoft-com:office:office" xmlns:v="urn:schemas-microsoft-com:vml" id="rectole0000000006" style="width:649.800000pt;height:296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  <w:t xml:space="preserve">ROUND TO HIREDATE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select hiredate,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round(hiredate,'month')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from singer;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object w:dxaOrig="12996" w:dyaOrig="6017">
          <v:rect xmlns:o="urn:schemas-microsoft-com:office:office" xmlns:v="urn:schemas-microsoft-com:vml" id="rectole0000000007" style="width:649.800000pt;height:300.8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  <w:t xml:space="preserve">LAST DAY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select last_day(sysdate)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from dual;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object w:dxaOrig="12996" w:dyaOrig="3864">
          <v:rect xmlns:o="urn:schemas-microsoft-com:office:office" xmlns:v="urn:schemas-microsoft-com:vml" id="rectole0000000008" style="width:649.800000pt;height:193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  <w:t xml:space="preserve">NEXT DAY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select next_day(sysdate,'monday')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from dual;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object w:dxaOrig="12996" w:dyaOrig="4224">
          <v:rect xmlns:o="urn:schemas-microsoft-com:office:office" xmlns:v="urn:schemas-microsoft-com:vml" id="rectole0000000009" style="width:649.800000pt;height:211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  <w:t xml:space="preserve">ADD MONTHS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select add_months(sysdate,5)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from dual;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object w:dxaOrig="12996" w:dyaOrig="4876">
          <v:rect xmlns:o="urn:schemas-microsoft-com:office:office" xmlns:v="urn:schemas-microsoft-com:vml" id="rectole0000000010" style="width:649.800000pt;height:243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b/>
          <w:color w:val="auto"/>
          <w:spacing w:val="0"/>
          <w:position w:val="0"/>
          <w:sz w:val="22"/>
          <w:shd w:fill="auto" w:val="clear"/>
        </w:rPr>
        <w:t xml:space="preserve">MONTHS BETWEEN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select id,name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from singer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where months_between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  <w:t xml:space="preserve">(sysdate,hiredate)&lt;100;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object w:dxaOrig="12996" w:dyaOrig="6431">
          <v:rect xmlns:o="urn:schemas-microsoft-com:office:office" xmlns:v="urn:schemas-microsoft-com:vml" id="rectole0000000011" style="width:649.800000pt;height:321.5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SECTION 5</w:t>
      </w:r>
    </w:p>
    <w:p>
      <w:pPr>
        <w:tabs>
          <w:tab w:val="center" w:pos="4513" w:leader="none"/>
          <w:tab w:val="right" w:pos="902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u w:val="single"/>
          <w:shd w:fill="auto" w:val="clear"/>
        </w:rPr>
        <w:t xml:space="preserve">DP_8.1:</w:t>
      </w:r>
    </w:p>
    <w:p>
      <w:pPr>
        <w:tabs>
          <w:tab w:val="center" w:pos="4513" w:leader="none"/>
          <w:tab w:val="right" w:pos="902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u w:val="single"/>
          <w:shd w:fill="auto" w:val="clear"/>
        </w:rPr>
      </w:pPr>
      <w:r>
        <w:object w:dxaOrig="12997" w:dyaOrig="6916">
          <v:rect xmlns:o="urn:schemas-microsoft-com:office:office" xmlns:v="urn:schemas-microsoft-com:vml" id="rectole0000000012" style="width:649.850000pt;height:345.8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997" w:dyaOrig="8085">
          <v:rect xmlns:o="urn:schemas-microsoft-com:office:office" xmlns:v="urn:schemas-microsoft-com:vml" id="rectole0000000013" style="width:649.850000pt;height:404.2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997" w:dyaOrig="7874">
          <v:rect xmlns:o="urn:schemas-microsoft-com:office:office" xmlns:v="urn:schemas-microsoft-com:vml" id="rectole0000000014" style="width:649.850000pt;height:393.7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997" w:dyaOrig="7120">
          <v:rect xmlns:o="urn:schemas-microsoft-com:office:office" xmlns:v="urn:schemas-microsoft-com:vml" id="rectole0000000015" style="width:649.850000pt;height:356.0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  <w:t xml:space="preserve">DP_8.2: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997" w:dyaOrig="9095">
          <v:rect xmlns:o="urn:schemas-microsoft-com:office:office" xmlns:v="urn:schemas-microsoft-com:vml" id="rectole0000000016" style="width:649.850000pt;height:454.7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12997" w:dyaOrig="8480">
          <v:rect xmlns:o="urn:schemas-microsoft-com:office:office" xmlns:v="urn:schemas-microsoft-com:vml" id="rectole0000000017" style="width:649.850000pt;height:424.0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12997" w:dyaOrig="7407">
          <v:rect xmlns:o="urn:schemas-microsoft-com:office:office" xmlns:v="urn:schemas-microsoft-com:vml" id="rectole0000000018" style="width:649.850000pt;height:370.3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12997" w:dyaOrig="10729">
          <v:rect xmlns:o="urn:schemas-microsoft-com:office:office" xmlns:v="urn:schemas-microsoft-com:vml" id="rectole0000000019" style="width:649.850000pt;height:536.4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12997" w:dyaOrig="8127">
          <v:rect xmlns:o="urn:schemas-microsoft-com:office:office" xmlns:v="urn:schemas-microsoft-com:vml" id="rectole0000000020" style="width:649.850000pt;height:406.3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12997" w:dyaOrig="8317">
          <v:rect xmlns:o="urn:schemas-microsoft-com:office:office" xmlns:v="urn:schemas-microsoft-com:vml" id="rectole0000000021" style="width:649.850000pt;height:415.8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12997" w:dyaOrig="6703">
          <v:rect xmlns:o="urn:schemas-microsoft-com:office:office" xmlns:v="urn:schemas-microsoft-com:vml" id="rectole0000000022" style="width:649.850000pt;height:335.1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12997" w:dyaOrig="9524">
          <v:rect xmlns:o="urn:schemas-microsoft-com:office:office" xmlns:v="urn:schemas-microsoft-com:vml" id="rectole0000000023" style="width:649.850000pt;height:476.2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12997" w:dyaOrig="10405">
          <v:rect xmlns:o="urn:schemas-microsoft-com:office:office" xmlns:v="urn:schemas-microsoft-com:vml" id="rectole0000000024" style="width:649.850000pt;height:520.2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12997" w:dyaOrig="8455">
          <v:rect xmlns:o="urn:schemas-microsoft-com:office:office" xmlns:v="urn:schemas-microsoft-com:vml" id="rectole0000000025" style="width:649.850000pt;height:422.7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12997" w:dyaOrig="10100">
          <v:rect xmlns:o="urn:schemas-microsoft-com:office:office" xmlns:v="urn:schemas-microsoft-com:vml" id="rectole0000000026" style="width:649.850000pt;height:505.0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997" w:dyaOrig="6762">
          <v:rect xmlns:o="urn:schemas-microsoft-com:office:office" xmlns:v="urn:schemas-microsoft-com:vml" id="rectole0000000027" style="width:649.850000pt;height:338.1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997" w:dyaOrig="7116">
          <v:rect xmlns:o="urn:schemas-microsoft-com:office:office" xmlns:v="urn:schemas-microsoft-com:vml" id="rectole0000000028" style="width:649.850000pt;height:355.8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6"/>
          <w:shd w:fill="auto" w:val="clear"/>
        </w:rPr>
        <w:t xml:space="preserve">Section-11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u w:val="single"/>
          <w:shd w:fill="auto" w:val="clear"/>
        </w:rPr>
        <w:t xml:space="preserve">DP 11.1:</w: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object w:dxaOrig="13478" w:dyaOrig="10670">
          <v:rect xmlns:o="urn:schemas-microsoft-com:office:office" xmlns:v="urn:schemas-microsoft-com:vml" id="rectole0000000029" style="width:673.900000pt;height:533.5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26.wmf" Id="docRId53" Type="http://schemas.openxmlformats.org/officeDocument/2006/relationships/image" /><Relationship Target="numbering.xml" Id="docRId60" Type="http://schemas.openxmlformats.org/officeDocument/2006/relationships/numbering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styles.xml" Id="docRId61" Type="http://schemas.openxmlformats.org/officeDocument/2006/relationships/styles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/Relationships>
</file>