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STA305</w:t>
      </w:r>
      <w:r>
        <w:t xml:space="preserve"> </w:t>
      </w:r>
      <w:r>
        <w:t xml:space="preserve">tech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Parth</w:t>
      </w:r>
      <w:r>
        <w:t xml:space="preserve"> </w:t>
      </w:r>
      <w:r>
        <w:t xml:space="preserve">Brahmbhatt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2021</w:t>
      </w:r>
    </w:p>
    <w:p>
      <w:pPr>
        <w:pStyle w:val="Heading3"/>
      </w:pPr>
      <w:bookmarkStart w:id="21" w:name="importing-the-data"/>
      <w:bookmarkEnd w:id="21"/>
      <w:r>
        <w:t xml:space="preserve">Importing the data</w:t>
      </w:r>
    </w:p>
    <w:p>
      <w:pPr>
        <w:pStyle w:val="FirstParagraph"/>
      </w:pPr>
      <w:r>
        <w:t xml:space="preserve">This is the data we will use, it contains all the stores with blocking as well as the nutritional information and its price.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Stores with Stores Block"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Heading3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With the information presented below, we will check whether the data satisfies the assumptions of Guass-markov assumptions as well as the assumptions of linear regression.</w:t>
      </w:r>
    </w:p>
    <w:p>
      <w:pPr>
        <w:pStyle w:val="Heading2"/>
      </w:pPr>
      <w:bookmarkStart w:id="23" w:name="walmart"/>
      <w:bookmarkEnd w:id="23"/>
      <w:r>
        <w:t xml:space="preserve">Walmart</w:t>
      </w:r>
    </w:p>
    <w:p>
      <w:pPr>
        <w:pStyle w:val="Heading1"/>
      </w:pPr>
      <w:bookmarkStart w:id="24" w:name="price-vs-calories"/>
      <w:bookmarkEnd w:id="24"/>
      <w:r>
        <w:t xml:space="preserve">Price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NV_Calories,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NV_Calories,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vs Calories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7ade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STA305 tech report</dc:title>
  <dc:creator>Parth Brahmbhatt</dc:creator>
  <dcterms:created xsi:type="dcterms:W3CDTF">2021-03-29T22:38:29Z</dcterms:created>
  <dcterms:modified xsi:type="dcterms:W3CDTF">2021-03-29T22:38:29Z</dcterms:modified>
</cp:coreProperties>
</file>