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59C" w:rsidRPr="008C159C" w:rsidRDefault="008C159C" w:rsidP="008C159C">
      <w:pPr>
        <w:pStyle w:val="Heading2"/>
        <w:rPr>
          <w:rFonts w:ascii="Calibri" w:hAnsi="Calibri" w:cs="Calibri"/>
          <w:b/>
          <w:bCs/>
          <w:color w:val="auto"/>
          <w:sz w:val="32"/>
          <w:szCs w:val="32"/>
        </w:rPr>
      </w:pPr>
      <w:r w:rsidRPr="008C159C">
        <w:rPr>
          <w:rFonts w:ascii="Calibri" w:hAnsi="Calibri" w:cs="Calibri"/>
          <w:b/>
          <w:bCs/>
          <w:color w:val="auto"/>
          <w:sz w:val="32"/>
          <w:szCs w:val="32"/>
        </w:rPr>
        <w:t>Thermo-Flex® Silicone Rubb</w:t>
      </w:r>
      <w:r w:rsidRPr="008C159C">
        <w:rPr>
          <w:rFonts w:ascii="Calibri" w:hAnsi="Calibri" w:cs="Calibri"/>
          <w:b/>
          <w:bCs/>
          <w:color w:val="auto"/>
          <w:sz w:val="32"/>
          <w:szCs w:val="32"/>
        </w:rPr>
        <w:t xml:space="preserve">er Insulated Drain Pipe </w:t>
      </w:r>
      <w:r w:rsidRPr="008C159C">
        <w:rPr>
          <w:rFonts w:ascii="Calibri" w:hAnsi="Calibri" w:cs="Calibri"/>
          <w:b/>
          <w:bCs/>
          <w:color w:val="auto"/>
          <w:sz w:val="32"/>
          <w:szCs w:val="32"/>
        </w:rPr>
        <w:t>Heater</w:t>
      </w:r>
    </w:p>
    <w:p w:rsidR="008C159C" w:rsidRDefault="008C159C" w:rsidP="008C159C">
      <w:pPr>
        <w:pStyle w:val="Heading3"/>
        <w:rPr>
          <w:rFonts w:ascii="Calibri" w:hAnsi="Calibri" w:cs="Calibri"/>
          <w:b/>
          <w:bCs/>
          <w:color w:val="auto"/>
        </w:rPr>
      </w:pPr>
    </w:p>
    <w:p w:rsidR="008C159C" w:rsidRPr="008C159C" w:rsidRDefault="008C159C" w:rsidP="008C159C">
      <w:pPr>
        <w:pStyle w:val="Heading3"/>
        <w:rPr>
          <w:rFonts w:ascii="Calibri" w:hAnsi="Calibri" w:cs="Calibri"/>
          <w:b/>
          <w:bCs/>
          <w:color w:val="auto"/>
        </w:rPr>
      </w:pPr>
      <w:r w:rsidRPr="008C159C">
        <w:rPr>
          <w:rFonts w:ascii="Calibri" w:hAnsi="Calibri" w:cs="Calibri"/>
          <w:b/>
          <w:bCs/>
          <w:color w:val="auto"/>
        </w:rPr>
        <w:t>Reliable Heating Protection for Drain Pipes in Cold Environments</w:t>
      </w:r>
    </w:p>
    <w:p w:rsidR="008C159C" w:rsidRPr="008C159C" w:rsidRDefault="008C159C" w:rsidP="008C159C">
      <w:pPr>
        <w:pStyle w:val="NormalWeb"/>
        <w:jc w:val="both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The </w:t>
      </w:r>
      <w:r w:rsidRPr="008C159C">
        <w:rPr>
          <w:rStyle w:val="Strong"/>
          <w:rFonts w:ascii="Calibri" w:hAnsi="Calibri" w:cs="Calibri"/>
        </w:rPr>
        <w:t>Thermo-Flex® Silicone Rubber Insulated Drain Pipe Defrost Heater</w:t>
      </w:r>
      <w:r w:rsidRPr="008C159C">
        <w:rPr>
          <w:rFonts w:ascii="Calibri" w:hAnsi="Calibri" w:cs="Calibri"/>
        </w:rPr>
        <w:t xml:space="preserve"> is a flexible electric heating cable designed to prevent freezing and ice blockage in drain pipes, condensate lines, and other applications exposed to low temperatures.</w:t>
      </w:r>
    </w:p>
    <w:p w:rsidR="008C159C" w:rsidRPr="008C159C" w:rsidRDefault="008C159C" w:rsidP="008C159C">
      <w:pPr>
        <w:pStyle w:val="NormalWeb"/>
        <w:jc w:val="both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Manufactured with </w:t>
      </w:r>
      <w:r w:rsidRPr="008C159C">
        <w:rPr>
          <w:rStyle w:val="Strong"/>
          <w:rFonts w:ascii="Calibri" w:hAnsi="Calibri" w:cs="Calibri"/>
        </w:rPr>
        <w:t>high-quality silicone rubber insulation</w:t>
      </w:r>
      <w:r w:rsidRPr="008C159C">
        <w:rPr>
          <w:rFonts w:ascii="Calibri" w:hAnsi="Calibri" w:cs="Calibri"/>
        </w:rPr>
        <w:t xml:space="preserve">, the heater provides excellent flexibility, reliable electrical insulation, and resistance to extreme temperatures. Its compact </w:t>
      </w:r>
      <w:r w:rsidRPr="008C159C">
        <w:rPr>
          <w:rStyle w:val="Strong"/>
          <w:rFonts w:ascii="Calibri" w:hAnsi="Calibri" w:cs="Calibri"/>
        </w:rPr>
        <w:t>5 × 7 mm profile</w:t>
      </w:r>
      <w:r w:rsidRPr="008C159C">
        <w:rPr>
          <w:rFonts w:ascii="Calibri" w:hAnsi="Calibri" w:cs="Calibri"/>
        </w:rPr>
        <w:t xml:space="preserve"> makes it suitable for installation on a variety of pipes and drainage systems.</w:t>
      </w:r>
    </w:p>
    <w:p w:rsidR="008C159C" w:rsidRPr="008C159C" w:rsidRDefault="008C159C" w:rsidP="008C159C">
      <w:pPr>
        <w:pStyle w:val="NormalWeb"/>
        <w:jc w:val="both"/>
        <w:rPr>
          <w:rFonts w:ascii="Calibri" w:hAnsi="Calibri" w:cs="Calibri"/>
        </w:rPr>
      </w:pPr>
      <w:r w:rsidRPr="008C159C">
        <w:rPr>
          <w:rFonts w:ascii="Calibri" w:hAnsi="Calibri" w:cs="Calibri"/>
        </w:rPr>
        <w:t>Available in multiple lengths and power options, Thermo-Flex® drain pipe heaters can be customized to meet specific installation and heating requirements.</w:t>
      </w:r>
    </w:p>
    <w:p w:rsidR="008C159C" w:rsidRPr="008C159C" w:rsidRDefault="008C159C" w:rsidP="008C159C">
      <w:pPr>
        <w:pStyle w:val="Heading3"/>
        <w:rPr>
          <w:rFonts w:ascii="Calibri" w:hAnsi="Calibri" w:cs="Calibri"/>
          <w:color w:val="auto"/>
        </w:rPr>
      </w:pPr>
      <w:r w:rsidRPr="008C159C">
        <w:rPr>
          <w:rFonts w:ascii="Calibri" w:hAnsi="Calibri" w:cs="Calibri"/>
          <w:color w:val="auto"/>
        </w:rPr>
        <w:t>Key Features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Style w:val="Strong"/>
          <w:rFonts w:ascii="Calibri" w:hAnsi="Calibri" w:cs="Calibri"/>
        </w:rPr>
        <w:t>High-quality silicone rubber insulation</w:t>
      </w:r>
      <w:r w:rsidRPr="008C159C">
        <w:rPr>
          <w:rFonts w:ascii="Calibri" w:hAnsi="Calibri" w:cs="Calibri"/>
        </w:rPr>
        <w:t xml:space="preserve">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Operating temperature range from </w:t>
      </w:r>
      <w:r w:rsidRPr="008C159C">
        <w:rPr>
          <w:rStyle w:val="Strong"/>
          <w:rFonts w:ascii="Calibri" w:hAnsi="Calibri" w:cs="Calibri"/>
        </w:rPr>
        <w:t>-60°C to 220°C</w:t>
      </w:r>
      <w:r w:rsidRPr="008C159C">
        <w:rPr>
          <w:rFonts w:ascii="Calibri" w:hAnsi="Calibri" w:cs="Calibri"/>
        </w:rPr>
        <w:t xml:space="preserve">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Suitable for applications exposed to extreme cold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Flexible and easy to install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Available in multiple lengths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Style w:val="Strong"/>
          <w:rFonts w:ascii="Calibri" w:hAnsi="Calibri" w:cs="Calibri"/>
        </w:rPr>
        <w:t>220V electric power supply</w:t>
      </w:r>
      <w:r w:rsidRPr="008C159C">
        <w:rPr>
          <w:rFonts w:ascii="Calibri" w:hAnsi="Calibri" w:cs="Calibri"/>
        </w:rPr>
        <w:t xml:space="preserve">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Available in </w:t>
      </w:r>
      <w:r w:rsidRPr="008C159C">
        <w:rPr>
          <w:rStyle w:val="Strong"/>
          <w:rFonts w:ascii="Calibri" w:hAnsi="Calibri" w:cs="Calibri"/>
        </w:rPr>
        <w:t>40 W/m and 50 W/m</w:t>
      </w:r>
      <w:r w:rsidRPr="008C159C">
        <w:rPr>
          <w:rFonts w:ascii="Calibri" w:hAnsi="Calibri" w:cs="Calibri"/>
        </w:rPr>
        <w:t xml:space="preserve"> power options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Optional </w:t>
      </w:r>
      <w:r w:rsidRPr="008C159C">
        <w:rPr>
          <w:rStyle w:val="Strong"/>
          <w:rFonts w:ascii="Calibri" w:hAnsi="Calibri" w:cs="Calibri"/>
        </w:rPr>
        <w:t>temperature controller</w:t>
      </w:r>
      <w:r w:rsidRPr="008C159C">
        <w:rPr>
          <w:rFonts w:ascii="Calibri" w:hAnsi="Calibri" w:cs="Calibri"/>
        </w:rPr>
        <w:t xml:space="preserve"> for automatic temperature regulation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Suitable for drain pipes, condensate drainage systems and refrigeration applications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Custom lengths and specifications available </w:t>
      </w:r>
    </w:p>
    <w:p w:rsidR="008C159C" w:rsidRPr="008C159C" w:rsidRDefault="008C159C" w:rsidP="008C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Designed for reliable and long-lasting heating performance </w:t>
      </w:r>
    </w:p>
    <w:p w:rsidR="008C159C" w:rsidRPr="008C159C" w:rsidRDefault="008C159C" w:rsidP="008C159C">
      <w:pPr>
        <w:pStyle w:val="Heading3"/>
        <w:rPr>
          <w:rFonts w:ascii="Calibri" w:hAnsi="Calibri" w:cs="Calibri"/>
          <w:b/>
          <w:bCs/>
          <w:color w:val="auto"/>
        </w:rPr>
      </w:pPr>
      <w:r w:rsidRPr="008C159C">
        <w:rPr>
          <w:rFonts w:ascii="Calibri" w:hAnsi="Calibri" w:cs="Calibri"/>
          <w:b/>
          <w:bCs/>
          <w:color w:val="auto"/>
        </w:rPr>
        <w:t>Product Specifications</w:t>
      </w:r>
      <w:r>
        <w:rPr>
          <w:rFonts w:ascii="Calibri" w:hAnsi="Calibri" w:cs="Calibri"/>
          <w:b/>
          <w:bCs/>
          <w:color w:val="auto"/>
        </w:rPr>
        <w:t>:</w:t>
      </w:r>
    </w:p>
    <w:p w:rsidR="008C159C" w:rsidRDefault="008C159C" w:rsidP="008C159C">
      <w:pPr>
        <w:rPr>
          <w:rFonts w:ascii="Calibri" w:hAnsi="Calibri" w:cs="Calibri"/>
        </w:rPr>
      </w:pPr>
    </w:p>
    <w:tbl>
      <w:tblPr>
        <w:tblW w:w="8960" w:type="dxa"/>
        <w:tblInd w:w="-5" w:type="dxa"/>
        <w:tblLook w:val="04A0" w:firstRow="1" w:lastRow="0" w:firstColumn="1" w:lastColumn="0" w:noHBand="0" w:noVBand="1"/>
      </w:tblPr>
      <w:tblGrid>
        <w:gridCol w:w="3760"/>
        <w:gridCol w:w="5200"/>
      </w:tblGrid>
      <w:tr w:rsidR="008C159C" w:rsidRPr="008C159C" w:rsidTr="008C159C">
        <w:trPr>
          <w:trHeight w:val="600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Specification</w:t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Details</w:t>
            </w:r>
          </w:p>
        </w:tc>
      </w:tr>
      <w:tr w:rsidR="008C159C" w:rsidRPr="008C159C" w:rsidTr="008C159C">
        <w:trPr>
          <w:trHeight w:val="6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Product Name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Thermo-Flex® Silicone Rubber Insulated Drain Pipe Defrost Heater</w:t>
            </w:r>
          </w:p>
        </w:tc>
      </w:tr>
      <w:tr w:rsidR="008C159C" w:rsidRPr="008C159C" w:rsidTr="008C159C">
        <w:trPr>
          <w:trHeight w:val="6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Brand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Thermo-Flex®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Type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Drain Pipe Defrost / Heating Cable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Material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Silicone Rubber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Cross Section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 × 7 mm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Voltage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220 V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Power Density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40 W/m or 50 W/m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Working Temperature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-60°C to 220°C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Insulation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Silicone Rubber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Lead Wire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Silicone Rubber</w:t>
            </w:r>
          </w:p>
        </w:tc>
      </w:tr>
      <w:tr w:rsidR="008C159C" w:rsidRPr="008C159C" w:rsidTr="008C159C">
        <w:trPr>
          <w:trHeight w:val="6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Available Lengths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 m, 2 m, 3 m, 5 m, 9 m, 10 m, 12 m, 15 m, 18 m, 20 m and customized lengths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Controller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Optional Temperature Controller</w:t>
            </w:r>
          </w:p>
        </w:tc>
      </w:tr>
      <w:tr w:rsidR="008C159C" w:rsidRPr="008C159C" w:rsidTr="008C159C">
        <w:trPr>
          <w:trHeight w:val="300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Customization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159C" w:rsidRPr="008C159C" w:rsidRDefault="008C159C" w:rsidP="008C1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8C159C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Minor, Drawing-Based, Sample-Based &amp; Full Customization</w:t>
            </w:r>
          </w:p>
        </w:tc>
      </w:tr>
    </w:tbl>
    <w:p w:rsidR="008C159C" w:rsidRDefault="008C159C" w:rsidP="008C159C">
      <w:pPr>
        <w:rPr>
          <w:rFonts w:ascii="Calibri" w:hAnsi="Calibri" w:cs="Calibri"/>
        </w:rPr>
      </w:pPr>
    </w:p>
    <w:p w:rsidR="008C159C" w:rsidRDefault="008C159C" w:rsidP="008C159C">
      <w:pPr>
        <w:rPr>
          <w:rFonts w:ascii="Calibri" w:hAnsi="Calibri" w:cs="Calibri"/>
        </w:rPr>
      </w:pPr>
    </w:p>
    <w:p w:rsidR="008C159C" w:rsidRDefault="008C159C" w:rsidP="008C159C">
      <w:pPr>
        <w:rPr>
          <w:rFonts w:ascii="Calibri" w:hAnsi="Calibri" w:cs="Calibri"/>
        </w:rPr>
      </w:pPr>
    </w:p>
    <w:p w:rsidR="008C159C" w:rsidRPr="008C159C" w:rsidRDefault="008C159C" w:rsidP="008C159C">
      <w:pPr>
        <w:pStyle w:val="Heading3"/>
        <w:rPr>
          <w:rFonts w:ascii="Calibri" w:hAnsi="Calibri" w:cs="Calibri"/>
          <w:b/>
          <w:bCs/>
          <w:color w:val="auto"/>
        </w:rPr>
      </w:pPr>
      <w:r w:rsidRPr="008C159C">
        <w:rPr>
          <w:rFonts w:ascii="Calibri" w:hAnsi="Calibri" w:cs="Calibri"/>
          <w:b/>
          <w:bCs/>
          <w:color w:val="auto"/>
        </w:rPr>
        <w:t>Applications</w:t>
      </w:r>
      <w:r>
        <w:rPr>
          <w:rFonts w:ascii="Calibri" w:hAnsi="Calibri" w:cs="Calibri"/>
          <w:b/>
          <w:bCs/>
          <w:color w:val="auto"/>
        </w:rPr>
        <w:t>:</w:t>
      </w:r>
    </w:p>
    <w:p w:rsidR="008C159C" w:rsidRPr="008C159C" w:rsidRDefault="008C159C" w:rsidP="008C159C">
      <w:pPr>
        <w:pStyle w:val="NormalWeb"/>
        <w:jc w:val="both"/>
        <w:rPr>
          <w:rFonts w:ascii="Calibri" w:hAnsi="Calibri" w:cs="Calibri"/>
        </w:rPr>
      </w:pPr>
      <w:r w:rsidRPr="008C159C">
        <w:rPr>
          <w:rFonts w:ascii="Calibri" w:hAnsi="Calibri" w:cs="Calibri"/>
          <w:b/>
          <w:bCs/>
        </w:rPr>
        <w:t>Thermo-Flex</w:t>
      </w:r>
      <w:r w:rsidRPr="008C159C">
        <w:rPr>
          <w:rFonts w:ascii="Calibri" w:hAnsi="Calibri" w:cs="Calibri"/>
        </w:rPr>
        <w:t>® drain pipe defrost heaters are suitable for applications where freezing or ice formation can interfere with drainage and equipment operation, including: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Refrigerator and freezer drain pipes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Cold-storage equipment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Refrigeration systems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Air-conditioning condensate drain pipes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HVAC drainage systems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Commercial refrigeration equipment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Freezer cabinets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Cold-room drainage systems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Outdoor drainage pipes exposed to freezing temperatures </w:t>
      </w:r>
    </w:p>
    <w:p w:rsidR="008C159C" w:rsidRPr="008C159C" w:rsidRDefault="008C159C" w:rsidP="008C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Industrial piping and drainage applications </w:t>
      </w:r>
    </w:p>
    <w:p w:rsidR="008C159C" w:rsidRPr="008C159C" w:rsidRDefault="008C159C" w:rsidP="008C159C">
      <w:pPr>
        <w:pStyle w:val="Heading3"/>
        <w:rPr>
          <w:rFonts w:ascii="Calibri" w:hAnsi="Calibri" w:cs="Calibri"/>
          <w:color w:val="auto"/>
        </w:rPr>
      </w:pPr>
      <w:r w:rsidRPr="008C159C">
        <w:rPr>
          <w:rFonts w:ascii="Calibri" w:hAnsi="Calibri" w:cs="Calibri"/>
          <w:color w:val="auto"/>
        </w:rPr>
        <w:t>Optional Temperature Controller</w:t>
      </w:r>
    </w:p>
    <w:p w:rsidR="008C159C" w:rsidRPr="008C159C" w:rsidRDefault="008C159C" w:rsidP="008C159C">
      <w:pPr>
        <w:pStyle w:val="NormalWeb"/>
        <w:jc w:val="both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For applications requiring automatic temperature management, Thermo-Flex® heaters can be supplied with an </w:t>
      </w:r>
      <w:r w:rsidRPr="008C159C">
        <w:rPr>
          <w:rStyle w:val="Strong"/>
          <w:rFonts w:ascii="Calibri" w:eastAsiaTheme="majorEastAsia" w:hAnsi="Calibri" w:cs="Calibri"/>
        </w:rPr>
        <w:t>optional temperature controller</w:t>
      </w:r>
      <w:r w:rsidRPr="008C159C">
        <w:rPr>
          <w:rFonts w:ascii="Calibri" w:hAnsi="Calibri" w:cs="Calibri"/>
        </w:rPr>
        <w:t>.</w:t>
      </w:r>
    </w:p>
    <w:p w:rsidR="008C159C" w:rsidRPr="008C159C" w:rsidRDefault="008C159C" w:rsidP="008C159C">
      <w:pPr>
        <w:pStyle w:val="NormalWeb"/>
        <w:jc w:val="both"/>
        <w:rPr>
          <w:rFonts w:ascii="Calibri" w:hAnsi="Calibri" w:cs="Calibri"/>
        </w:rPr>
      </w:pPr>
      <w:r w:rsidRPr="008C159C">
        <w:rPr>
          <w:rFonts w:ascii="Calibri" w:hAnsi="Calibri" w:cs="Calibri"/>
        </w:rPr>
        <w:t>The controller helps regulate the heating operation according to the required temperature, helping prevent unnecessary heating and improving energy efficiency.</w:t>
      </w:r>
    </w:p>
    <w:p w:rsidR="008C159C" w:rsidRPr="008C159C" w:rsidRDefault="008C159C" w:rsidP="008C159C">
      <w:pPr>
        <w:pStyle w:val="Heading3"/>
        <w:jc w:val="both"/>
        <w:rPr>
          <w:rFonts w:ascii="Calibri" w:hAnsi="Calibri" w:cs="Calibri"/>
          <w:color w:val="auto"/>
        </w:rPr>
      </w:pPr>
      <w:r w:rsidRPr="008C159C">
        <w:rPr>
          <w:rFonts w:ascii="Calibri" w:hAnsi="Calibri" w:cs="Calibri"/>
          <w:color w:val="auto"/>
        </w:rPr>
        <w:t>Customization Available</w:t>
      </w:r>
    </w:p>
    <w:p w:rsidR="008C159C" w:rsidRPr="008C159C" w:rsidRDefault="008C159C" w:rsidP="008C159C">
      <w:pPr>
        <w:pStyle w:val="NormalWeb"/>
        <w:jc w:val="both"/>
        <w:rPr>
          <w:rFonts w:ascii="Calibri" w:hAnsi="Calibri" w:cs="Calibri"/>
        </w:rPr>
      </w:pPr>
      <w:r w:rsidRPr="008C159C">
        <w:rPr>
          <w:rFonts w:ascii="Calibri" w:hAnsi="Calibri" w:cs="Calibri"/>
        </w:rPr>
        <w:t xml:space="preserve">At </w:t>
      </w:r>
      <w:r w:rsidRPr="008C159C">
        <w:rPr>
          <w:rStyle w:val="Strong"/>
          <w:rFonts w:ascii="Calibri" w:eastAsiaTheme="majorEastAsia" w:hAnsi="Calibri" w:cs="Calibri"/>
        </w:rPr>
        <w:t>Thermo-Flex®</w:t>
      </w:r>
      <w:r w:rsidRPr="008C159C">
        <w:rPr>
          <w:rFonts w:ascii="Calibri" w:hAnsi="Calibri" w:cs="Calibri"/>
        </w:rPr>
        <w:t>, we understand that heating requirements can vary from one application to another. We offer flexible customization options, including:</w:t>
      </w:r>
    </w:p>
    <w:p w:rsidR="008C159C" w:rsidRPr="008C159C" w:rsidRDefault="008C159C" w:rsidP="008C159C">
      <w:pPr>
        <w:pStyle w:val="NormalWeb"/>
        <w:rPr>
          <w:rFonts w:ascii="Calibri" w:hAnsi="Calibri" w:cs="Calibri"/>
        </w:rPr>
      </w:pPr>
      <w:r w:rsidRPr="008C159C">
        <w:rPr>
          <w:rStyle w:val="Strong"/>
          <w:rFonts w:ascii="Calibri" w:eastAsiaTheme="majorEastAsia" w:hAnsi="Calibri" w:cs="Calibri"/>
        </w:rPr>
        <w:t>Minor Customization</w:t>
      </w:r>
      <w:r w:rsidRPr="008C159C">
        <w:rPr>
          <w:rFonts w:ascii="Calibri" w:hAnsi="Calibri" w:cs="Calibri"/>
        </w:rPr>
        <w:br/>
        <w:t>Adjustments to standard specifications, lengths, lead wires and other requirements.</w:t>
      </w:r>
    </w:p>
    <w:p w:rsidR="008C159C" w:rsidRPr="008C159C" w:rsidRDefault="008C159C" w:rsidP="008C159C">
      <w:pPr>
        <w:pStyle w:val="NormalWeb"/>
        <w:rPr>
          <w:rFonts w:ascii="Calibri" w:hAnsi="Calibri" w:cs="Calibri"/>
        </w:rPr>
      </w:pPr>
      <w:r w:rsidRPr="008C159C">
        <w:rPr>
          <w:rStyle w:val="Strong"/>
          <w:rFonts w:ascii="Calibri" w:eastAsiaTheme="majorEastAsia" w:hAnsi="Calibri" w:cs="Calibri"/>
        </w:rPr>
        <w:t>Drawing-Based Customization</w:t>
      </w:r>
      <w:r w:rsidRPr="008C159C">
        <w:rPr>
          <w:rFonts w:ascii="Calibri" w:hAnsi="Calibri" w:cs="Calibri"/>
        </w:rPr>
        <w:br/>
        <w:t>Manufacturing according to customer-provided technical drawings and specifications.</w:t>
      </w:r>
    </w:p>
    <w:p w:rsidR="008C159C" w:rsidRPr="008C159C" w:rsidRDefault="008C159C" w:rsidP="008C159C">
      <w:pPr>
        <w:pStyle w:val="NormalWeb"/>
        <w:rPr>
          <w:rFonts w:ascii="Calibri" w:hAnsi="Calibri" w:cs="Calibri"/>
        </w:rPr>
      </w:pPr>
      <w:r w:rsidRPr="008C159C">
        <w:rPr>
          <w:rStyle w:val="Strong"/>
          <w:rFonts w:ascii="Calibri" w:eastAsiaTheme="majorEastAsia" w:hAnsi="Calibri" w:cs="Calibri"/>
        </w:rPr>
        <w:t>Sample-Based Customization</w:t>
      </w:r>
      <w:r w:rsidRPr="008C159C">
        <w:rPr>
          <w:rFonts w:ascii="Calibri" w:hAnsi="Calibri" w:cs="Calibri"/>
        </w:rPr>
        <w:br/>
        <w:t>Development and production based on an existing customer sample.</w:t>
      </w:r>
    </w:p>
    <w:p w:rsidR="008C159C" w:rsidRPr="008C159C" w:rsidRDefault="008C159C" w:rsidP="008C159C">
      <w:pPr>
        <w:pStyle w:val="NormalWeb"/>
        <w:rPr>
          <w:rFonts w:ascii="Calibri" w:hAnsi="Calibri" w:cs="Calibri"/>
        </w:rPr>
      </w:pPr>
      <w:r w:rsidRPr="008C159C">
        <w:rPr>
          <w:rStyle w:val="Strong"/>
          <w:rFonts w:ascii="Calibri" w:eastAsiaTheme="majorEastAsia" w:hAnsi="Calibri" w:cs="Calibri"/>
        </w:rPr>
        <w:t>Full Customization</w:t>
      </w:r>
      <w:r w:rsidRPr="008C159C">
        <w:rPr>
          <w:rFonts w:ascii="Calibri" w:hAnsi="Calibri" w:cs="Calibri"/>
        </w:rPr>
        <w:br/>
        <w:t>Customized heating solutio</w:t>
      </w:r>
      <w:bookmarkStart w:id="0" w:name="_GoBack"/>
      <w:bookmarkEnd w:id="0"/>
      <w:r w:rsidRPr="008C159C">
        <w:rPr>
          <w:rFonts w:ascii="Calibri" w:hAnsi="Calibri" w:cs="Calibri"/>
        </w:rPr>
        <w:t>ns developed according to your application, dimensions, voltage, power and installation requirements.</w:t>
      </w:r>
    </w:p>
    <w:p w:rsidR="008C159C" w:rsidRPr="008C159C" w:rsidRDefault="008C159C" w:rsidP="008C159C">
      <w:pPr>
        <w:pStyle w:val="Heading3"/>
        <w:rPr>
          <w:rFonts w:ascii="Calibri" w:hAnsi="Calibri" w:cs="Calibri"/>
          <w:color w:val="auto"/>
        </w:rPr>
      </w:pPr>
      <w:r w:rsidRPr="008C159C">
        <w:rPr>
          <w:rFonts w:ascii="Calibri" w:hAnsi="Calibri" w:cs="Calibri"/>
          <w:color w:val="auto"/>
        </w:rPr>
        <w:t>Why Choose Thermo-Flex®?</w:t>
      </w:r>
    </w:p>
    <w:p w:rsidR="008C159C" w:rsidRPr="008C159C" w:rsidRDefault="008C159C" w:rsidP="008C159C">
      <w:pPr>
        <w:pStyle w:val="NormalWeb"/>
        <w:rPr>
          <w:rFonts w:ascii="Calibri" w:hAnsi="Calibri" w:cs="Calibri"/>
        </w:rPr>
      </w:pPr>
      <w:r w:rsidRPr="008C159C">
        <w:rPr>
          <w:rStyle w:val="Strong"/>
          <w:rFonts w:ascii="Calibri" w:eastAsiaTheme="majorEastAsia" w:hAnsi="Calibri" w:cs="Calibri"/>
        </w:rPr>
        <w:t>Flexible Heating Solutions</w:t>
      </w:r>
      <w:r w:rsidRPr="008C159C">
        <w:rPr>
          <w:rFonts w:ascii="Calibri" w:hAnsi="Calibri" w:cs="Calibri"/>
        </w:rPr>
        <w:br/>
        <w:t>Our silicone-insulated heaters can be supplied in different lengths and power densities to suit various applications.</w:t>
      </w:r>
    </w:p>
    <w:p w:rsidR="008C159C" w:rsidRPr="008C159C" w:rsidRDefault="008C159C" w:rsidP="008C159C">
      <w:pPr>
        <w:pStyle w:val="NormalWeb"/>
        <w:rPr>
          <w:rFonts w:ascii="Calibri" w:hAnsi="Calibri" w:cs="Calibri"/>
        </w:rPr>
      </w:pPr>
      <w:r w:rsidRPr="008C159C">
        <w:rPr>
          <w:rStyle w:val="Strong"/>
          <w:rFonts w:ascii="Calibri" w:eastAsiaTheme="majorEastAsia" w:hAnsi="Calibri" w:cs="Calibri"/>
        </w:rPr>
        <w:t>Extreme Temperature Performance</w:t>
      </w:r>
      <w:r w:rsidRPr="008C159C">
        <w:rPr>
          <w:rFonts w:ascii="Calibri" w:hAnsi="Calibri" w:cs="Calibri"/>
        </w:rPr>
        <w:br/>
        <w:t>Silicone rubber insulation provides dependable performance across a wide temperature range.</w:t>
      </w:r>
    </w:p>
    <w:p w:rsidR="008C159C" w:rsidRPr="008C159C" w:rsidRDefault="008C159C" w:rsidP="008C159C">
      <w:pPr>
        <w:pStyle w:val="NormalWeb"/>
        <w:rPr>
          <w:rFonts w:ascii="Calibri" w:hAnsi="Calibri" w:cs="Calibri"/>
        </w:rPr>
      </w:pPr>
      <w:r w:rsidRPr="008C159C">
        <w:rPr>
          <w:rStyle w:val="Strong"/>
          <w:rFonts w:ascii="Calibri" w:eastAsiaTheme="majorEastAsia" w:hAnsi="Calibri" w:cs="Calibri"/>
        </w:rPr>
        <w:lastRenderedPageBreak/>
        <w:t>Application-Specific Customization</w:t>
      </w:r>
      <w:r w:rsidRPr="008C159C">
        <w:rPr>
          <w:rFonts w:ascii="Calibri" w:hAnsi="Calibri" w:cs="Calibri"/>
        </w:rPr>
        <w:br/>
        <w:t>From a simple change in length to a completely customized heating solution, Thermo-Flex® can accommodate different technical requirements.</w:t>
      </w:r>
    </w:p>
    <w:p w:rsidR="008C159C" w:rsidRPr="008C159C" w:rsidRDefault="008C159C" w:rsidP="008C159C">
      <w:pPr>
        <w:rPr>
          <w:rFonts w:ascii="Calibri" w:hAnsi="Calibri" w:cs="Calibri"/>
        </w:rPr>
      </w:pPr>
    </w:p>
    <w:sectPr w:rsidR="008C159C" w:rsidRPr="008C159C" w:rsidSect="008C159C">
      <w:pgSz w:w="11906" w:h="16838"/>
      <w:pgMar w:top="284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16D6E"/>
    <w:multiLevelType w:val="multilevel"/>
    <w:tmpl w:val="AEE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538C8"/>
    <w:multiLevelType w:val="multilevel"/>
    <w:tmpl w:val="1DC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E270C"/>
    <w:multiLevelType w:val="multilevel"/>
    <w:tmpl w:val="7EF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3075F"/>
    <w:multiLevelType w:val="hybridMultilevel"/>
    <w:tmpl w:val="ECB0A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59C"/>
    <w:rsid w:val="00490C3F"/>
    <w:rsid w:val="0055563A"/>
    <w:rsid w:val="007A1A33"/>
    <w:rsid w:val="008850A4"/>
    <w:rsid w:val="008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D4EB"/>
  <w15:chartTrackingRefBased/>
  <w15:docId w15:val="{8F8AD52E-021D-46C5-A73F-C009EC56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15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9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id-text-16px">
    <w:name w:val="id-text-[16px]"/>
    <w:basedOn w:val="DefaultParagraphFont"/>
    <w:rsid w:val="008C159C"/>
  </w:style>
  <w:style w:type="character" w:customStyle="1" w:styleId="id-ml-2">
    <w:name w:val="id-ml-2"/>
    <w:basedOn w:val="DefaultParagraphFont"/>
    <w:rsid w:val="008C159C"/>
  </w:style>
  <w:style w:type="paragraph" w:styleId="ListParagraph">
    <w:name w:val="List Paragraph"/>
    <w:basedOn w:val="Normal"/>
    <w:uiPriority w:val="34"/>
    <w:qFormat/>
    <w:rsid w:val="008C159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d-break-words">
    <w:name w:val="id-break-words"/>
    <w:basedOn w:val="Normal"/>
    <w:rsid w:val="008C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id-mt-15">
    <w:name w:val="id-mt-1.5"/>
    <w:basedOn w:val="Normal"/>
    <w:rsid w:val="008C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id-min-w-0">
    <w:name w:val="id-min-w-0"/>
    <w:basedOn w:val="Normal"/>
    <w:rsid w:val="008C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id-font-semibold">
    <w:name w:val="id-font-semibold"/>
    <w:basedOn w:val="DefaultParagraphFont"/>
    <w:rsid w:val="008C159C"/>
  </w:style>
  <w:style w:type="character" w:customStyle="1" w:styleId="magic-3">
    <w:name w:val="magic-3"/>
    <w:basedOn w:val="DefaultParagraphFont"/>
    <w:rsid w:val="008C159C"/>
  </w:style>
  <w:style w:type="character" w:customStyle="1" w:styleId="Heading2Char">
    <w:name w:val="Heading 2 Char"/>
    <w:basedOn w:val="DefaultParagraphFont"/>
    <w:link w:val="Heading2"/>
    <w:uiPriority w:val="9"/>
    <w:semiHidden/>
    <w:rsid w:val="008C15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C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8C1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639655">
          <w:marLeft w:val="0"/>
          <w:marRight w:val="0"/>
          <w:marTop w:val="0"/>
          <w:marBottom w:val="9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1122284">
          <w:marLeft w:val="0"/>
          <w:marRight w:val="0"/>
          <w:marTop w:val="0"/>
          <w:marBottom w:val="9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8291809">
          <w:marLeft w:val="0"/>
          <w:marRight w:val="0"/>
          <w:marTop w:val="0"/>
          <w:marBottom w:val="9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5687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16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2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26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564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29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3" w:color="auto"/>
                <w:right w:val="none" w:sz="0" w:space="0" w:color="auto"/>
              </w:divBdr>
            </w:div>
          </w:divsChild>
        </w:div>
        <w:div w:id="899303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5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3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4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9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5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5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2246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5586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378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334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0264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17760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2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634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PC-01</cp:lastModifiedBy>
  <cp:revision>1</cp:revision>
  <dcterms:created xsi:type="dcterms:W3CDTF">2026-08-13T07:38:00Z</dcterms:created>
  <dcterms:modified xsi:type="dcterms:W3CDTF">2026-08-13T07:51:00Z</dcterms:modified>
</cp:coreProperties>
</file>