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704"/>
        <w:gridCol w:w="8312"/>
      </w:tblGrid>
      <w:tr w:rsidR="004E6328" w:rsidRPr="004E6328" w14:paraId="108223D8" w14:textId="77777777">
        <w:tc>
          <w:tcPr>
            <w:tcW w:w="704" w:type="dxa"/>
          </w:tcPr>
          <w:p w14:paraId="37EFD74C" w14:textId="77777777" w:rsidR="007065B7" w:rsidRPr="004E6328" w:rsidRDefault="007065B7">
            <w:pPr>
              <w:spacing w:after="0" w:line="240" w:lineRule="auto"/>
              <w:jc w:val="center"/>
              <w:rPr>
                <w:rFonts w:ascii="Calibri" w:hAnsi="Calibri" w:cs="Calibri"/>
                <w:b/>
                <w:bCs/>
              </w:rPr>
            </w:pPr>
          </w:p>
        </w:tc>
        <w:tc>
          <w:tcPr>
            <w:tcW w:w="8312" w:type="dxa"/>
          </w:tcPr>
          <w:p w14:paraId="072358AD" w14:textId="77777777" w:rsidR="007065B7" w:rsidRPr="004E6328" w:rsidRDefault="004661C7">
            <w:pPr>
              <w:spacing w:after="0" w:line="240" w:lineRule="auto"/>
              <w:jc w:val="center"/>
              <w:rPr>
                <w:rFonts w:ascii="Calibri" w:hAnsi="Calibri" w:cs="Calibri"/>
              </w:rPr>
            </w:pPr>
            <w:r w:rsidRPr="004E6328">
              <w:rPr>
                <w:rFonts w:ascii="Calibri" w:hAnsi="Calibri" w:cs="Calibri"/>
                <w:b/>
                <w:bCs/>
              </w:rPr>
              <w:t>Our Vision</w:t>
            </w:r>
            <w:r w:rsidRPr="004E6328">
              <w:rPr>
                <w:rFonts w:ascii="Calibri" w:hAnsi="Calibri" w:cs="Calibri"/>
              </w:rPr>
              <w:t xml:space="preserve"> is to be recognized for </w:t>
            </w:r>
            <w:r w:rsidRPr="004E6328">
              <w:rPr>
                <w:rFonts w:ascii="Calibri" w:hAnsi="Calibri" w:cs="Calibri"/>
                <w:b/>
                <w:bCs/>
              </w:rPr>
              <w:t xml:space="preserve">Quality and Quick response </w:t>
            </w:r>
            <w:r w:rsidRPr="004E6328">
              <w:rPr>
                <w:rFonts w:ascii="Calibri" w:hAnsi="Calibri" w:cs="Calibri"/>
              </w:rPr>
              <w:t>with embracement of changes by upgrading technology</w:t>
            </w:r>
          </w:p>
          <w:p w14:paraId="720DA50F" w14:textId="77777777" w:rsidR="007065B7" w:rsidRPr="004E6328" w:rsidRDefault="007065B7">
            <w:pPr>
              <w:spacing w:after="0" w:line="240" w:lineRule="auto"/>
              <w:jc w:val="center"/>
              <w:rPr>
                <w:rFonts w:ascii="Calibri" w:hAnsi="Calibri" w:cs="Calibri"/>
                <w:b/>
                <w:bCs/>
              </w:rPr>
            </w:pPr>
          </w:p>
        </w:tc>
      </w:tr>
      <w:tr w:rsidR="004E6328" w:rsidRPr="004E6328" w14:paraId="1F271BAF" w14:textId="77777777">
        <w:tc>
          <w:tcPr>
            <w:tcW w:w="704" w:type="dxa"/>
          </w:tcPr>
          <w:p w14:paraId="6BA5BE74" w14:textId="77777777" w:rsidR="007065B7" w:rsidRPr="004E6328" w:rsidRDefault="007065B7">
            <w:pPr>
              <w:spacing w:after="0" w:line="240" w:lineRule="auto"/>
              <w:jc w:val="center"/>
              <w:rPr>
                <w:rFonts w:ascii="Calibri" w:hAnsi="Calibri" w:cs="Calibri"/>
                <w:b/>
                <w:bCs/>
              </w:rPr>
            </w:pPr>
          </w:p>
        </w:tc>
        <w:tc>
          <w:tcPr>
            <w:tcW w:w="8312" w:type="dxa"/>
          </w:tcPr>
          <w:p w14:paraId="50884FB1" w14:textId="77777777" w:rsidR="007065B7" w:rsidRPr="004E6328" w:rsidRDefault="004661C7">
            <w:pPr>
              <w:spacing w:after="0" w:line="240" w:lineRule="auto"/>
              <w:jc w:val="center"/>
              <w:rPr>
                <w:rFonts w:ascii="Calibri" w:hAnsi="Calibri" w:cs="Calibri"/>
                <w:b/>
                <w:bCs/>
              </w:rPr>
            </w:pPr>
            <w:r w:rsidRPr="004E6328">
              <w:rPr>
                <w:rFonts w:ascii="Calibri" w:hAnsi="Calibri" w:cs="Calibri"/>
                <w:b/>
                <w:bCs/>
              </w:rPr>
              <w:t xml:space="preserve">Our Mission </w:t>
            </w:r>
            <w:r w:rsidRPr="004E6328">
              <w:rPr>
                <w:rFonts w:ascii="Calibri" w:hAnsi="Calibri" w:cs="Calibri"/>
              </w:rPr>
              <w:t>is</w:t>
            </w:r>
            <w:r w:rsidRPr="004E6328">
              <w:rPr>
                <w:rFonts w:ascii="Calibri" w:hAnsi="Calibri" w:cs="Calibri"/>
                <w:b/>
                <w:bCs/>
              </w:rPr>
              <w:t> </w:t>
            </w:r>
            <w:r w:rsidRPr="004E6328">
              <w:rPr>
                <w:rFonts w:ascii="Calibri" w:hAnsi="Calibri" w:cs="Calibri"/>
              </w:rPr>
              <w:t>to exceed our customers’ expectations in quality, delivery and cost through continuous</w:t>
            </w:r>
            <w:r w:rsidRPr="004E6328">
              <w:rPr>
                <w:rFonts w:ascii="Calibri" w:hAnsi="Calibri" w:cs="Calibri"/>
                <w:b/>
                <w:bCs/>
              </w:rPr>
              <w:t> improvement and customer interaction.</w:t>
            </w:r>
          </w:p>
          <w:p w14:paraId="18661457" w14:textId="77777777" w:rsidR="007065B7" w:rsidRPr="004E6328" w:rsidRDefault="007065B7">
            <w:pPr>
              <w:spacing w:after="0" w:line="240" w:lineRule="auto"/>
              <w:jc w:val="center"/>
              <w:rPr>
                <w:rFonts w:ascii="Calibri" w:hAnsi="Calibri" w:cs="Calibri"/>
                <w:b/>
                <w:bCs/>
              </w:rPr>
            </w:pPr>
          </w:p>
        </w:tc>
      </w:tr>
      <w:tr w:rsidR="007065B7" w:rsidRPr="004E6328" w14:paraId="5DEAE0FE" w14:textId="77777777">
        <w:tc>
          <w:tcPr>
            <w:tcW w:w="704" w:type="dxa"/>
          </w:tcPr>
          <w:p w14:paraId="3A5DC664" w14:textId="77777777" w:rsidR="007065B7" w:rsidRPr="004E6328" w:rsidRDefault="007065B7">
            <w:pPr>
              <w:spacing w:after="0" w:line="240" w:lineRule="auto"/>
              <w:jc w:val="both"/>
              <w:rPr>
                <w:rFonts w:ascii="Calibri" w:hAnsi="Calibri" w:cs="Calibri"/>
                <w:b/>
                <w:bCs/>
              </w:rPr>
            </w:pPr>
          </w:p>
        </w:tc>
        <w:tc>
          <w:tcPr>
            <w:tcW w:w="8312" w:type="dxa"/>
          </w:tcPr>
          <w:p w14:paraId="3A90BE8C" w14:textId="77777777" w:rsidR="007065B7" w:rsidRPr="004E6328" w:rsidRDefault="004661C7">
            <w:pPr>
              <w:spacing w:after="0" w:line="240" w:lineRule="auto"/>
              <w:jc w:val="center"/>
              <w:rPr>
                <w:rFonts w:ascii="Calibri" w:hAnsi="Calibri" w:cs="Calibri"/>
                <w:b/>
                <w:bCs/>
              </w:rPr>
            </w:pPr>
            <w:r w:rsidRPr="004E6328">
              <w:rPr>
                <w:rFonts w:ascii="Calibri" w:hAnsi="Calibri" w:cs="Calibri"/>
                <w:b/>
                <w:bCs/>
              </w:rPr>
              <w:t>Our Core value</w:t>
            </w:r>
            <w:r w:rsidRPr="004E6328">
              <w:rPr>
                <w:rFonts w:ascii="Calibri" w:hAnsi="Calibri" w:cs="Calibri"/>
              </w:rPr>
              <w:t xml:space="preserve"> is to maintain a healthy, viable company &amp; workplace positioned to serve our </w:t>
            </w:r>
            <w:r w:rsidRPr="004E6328">
              <w:rPr>
                <w:rFonts w:ascii="Calibri" w:hAnsi="Calibri" w:cs="Calibri"/>
                <w:b/>
                <w:bCs/>
              </w:rPr>
              <w:t>Customers, Employees and Community.</w:t>
            </w:r>
          </w:p>
        </w:tc>
      </w:tr>
    </w:tbl>
    <w:p w14:paraId="16C64BD7" w14:textId="77777777" w:rsidR="007065B7" w:rsidRPr="004E6328" w:rsidRDefault="007065B7">
      <w:pPr>
        <w:pBdr>
          <w:bottom w:val="single" w:sz="12" w:space="1" w:color="auto"/>
        </w:pBdr>
        <w:jc w:val="center"/>
        <w:rPr>
          <w:rFonts w:ascii="Calibri" w:hAnsi="Calibri" w:cs="Calibri"/>
          <w:b/>
          <w:bCs/>
        </w:rPr>
      </w:pPr>
    </w:p>
    <w:p w14:paraId="75C71F0F" w14:textId="77777777" w:rsidR="004E6328" w:rsidRPr="00983C1A" w:rsidRDefault="004E6328" w:rsidP="004E6328">
      <w:pPr>
        <w:spacing w:after="150" w:line="240" w:lineRule="auto"/>
        <w:jc w:val="both"/>
        <w:rPr>
          <w:rFonts w:ascii="Calibri" w:eastAsia="Times New Roman" w:hAnsi="Calibri" w:cs="Calibri"/>
          <w:b/>
          <w:bCs/>
          <w:kern w:val="0"/>
          <w:lang w:eastAsia="en-IN"/>
          <w14:ligatures w14:val="none"/>
        </w:rPr>
      </w:pPr>
      <w:r w:rsidRPr="00983C1A">
        <w:rPr>
          <w:rFonts w:ascii="Calibri" w:eastAsia="Times New Roman" w:hAnsi="Calibri" w:cs="Calibri"/>
          <w:b/>
          <w:bCs/>
          <w:kern w:val="0"/>
          <w:lang w:eastAsia="en-IN"/>
          <w14:ligatures w14:val="none"/>
        </w:rPr>
        <w:t>ABOUT US:</w:t>
      </w:r>
    </w:p>
    <w:p w14:paraId="4DD9E2B6" w14:textId="77777777" w:rsidR="004E6328" w:rsidRPr="004E6328" w:rsidRDefault="004E6328" w:rsidP="004E6328">
      <w:pPr>
        <w:spacing w:after="150" w:line="240" w:lineRule="auto"/>
        <w:jc w:val="both"/>
        <w:rPr>
          <w:rFonts w:ascii="Calibri" w:eastAsia="Times New Roman" w:hAnsi="Calibri" w:cs="Calibri"/>
          <w:kern w:val="0"/>
          <w:lang w:eastAsia="en-IN"/>
          <w14:ligatures w14:val="none"/>
        </w:rPr>
      </w:pPr>
      <w:proofErr w:type="spellStart"/>
      <w:r w:rsidRPr="00131939">
        <w:rPr>
          <w:rFonts w:ascii="Calibri" w:eastAsia="Times New Roman" w:hAnsi="Calibri" w:cs="Calibri"/>
          <w:b/>
          <w:bCs/>
          <w:color w:val="C00000"/>
          <w:kern w:val="0"/>
          <w:lang w:eastAsia="en-IN"/>
          <w14:ligatures w14:val="none"/>
        </w:rPr>
        <w:t>TechnoTherm</w:t>
      </w:r>
      <w:proofErr w:type="spellEnd"/>
      <w:r w:rsidRPr="00131939">
        <w:rPr>
          <w:rFonts w:ascii="Calibri" w:eastAsia="Times New Roman" w:hAnsi="Calibri" w:cs="Calibri"/>
          <w:b/>
          <w:bCs/>
          <w:color w:val="C00000"/>
          <w:kern w:val="0"/>
          <w:lang w:eastAsia="en-IN"/>
          <w14:ligatures w14:val="none"/>
        </w:rPr>
        <w:t xml:space="preserve"> Industries LLP</w:t>
      </w:r>
      <w:r w:rsidRPr="00131939">
        <w:rPr>
          <w:rFonts w:ascii="Calibri" w:eastAsia="Times New Roman" w:hAnsi="Calibri" w:cs="Calibri"/>
          <w:color w:val="C00000"/>
          <w:kern w:val="0"/>
          <w:lang w:eastAsia="en-IN"/>
          <w14:ligatures w14:val="none"/>
        </w:rPr>
        <w:t xml:space="preserve"> </w:t>
      </w:r>
      <w:r w:rsidRPr="004E6328">
        <w:rPr>
          <w:rFonts w:ascii="Calibri" w:eastAsia="Times New Roman" w:hAnsi="Calibri" w:cs="Calibri"/>
          <w:kern w:val="0"/>
          <w:lang w:eastAsia="en-IN"/>
          <w14:ligatures w14:val="none"/>
        </w:rPr>
        <w:t>is a proud group company of Thermo-Tech Industries, a well-established and reputed industrial organization with a legacy spanning over five decades since its establishment in 1971. As an ISO 9001-certified organization, the Thermo-Tech Group has built a strong reputation for engineering excellence, quality, reliability, and innovation in the field of industrial heating and thermal management solutions.</w:t>
      </w:r>
    </w:p>
    <w:p w14:paraId="3ADB2EB8" w14:textId="77777777" w:rsidR="004E6328" w:rsidRPr="004E6328" w:rsidRDefault="004E6328" w:rsidP="004E6328">
      <w:pPr>
        <w:spacing w:after="150" w:line="240" w:lineRule="auto"/>
        <w:jc w:val="both"/>
        <w:rPr>
          <w:rFonts w:ascii="Calibri" w:eastAsia="Times New Roman" w:hAnsi="Calibri" w:cs="Calibri"/>
          <w:kern w:val="0"/>
          <w:lang w:eastAsia="en-IN"/>
          <w14:ligatures w14:val="none"/>
        </w:rPr>
      </w:pPr>
    </w:p>
    <w:p w14:paraId="059C1114" w14:textId="77777777" w:rsidR="004E6328" w:rsidRPr="00983C1A" w:rsidRDefault="004E6328" w:rsidP="004E6328">
      <w:pPr>
        <w:spacing w:after="150" w:line="240" w:lineRule="auto"/>
        <w:jc w:val="both"/>
        <w:rPr>
          <w:rFonts w:ascii="Calibri" w:eastAsia="Times New Roman" w:hAnsi="Calibri" w:cs="Calibri"/>
          <w:b/>
          <w:bCs/>
          <w:kern w:val="0"/>
          <w:lang w:eastAsia="en-IN"/>
          <w14:ligatures w14:val="none"/>
        </w:rPr>
      </w:pPr>
      <w:r w:rsidRPr="00983C1A">
        <w:rPr>
          <w:rFonts w:ascii="Calibri" w:eastAsia="Times New Roman" w:hAnsi="Calibri" w:cs="Calibri"/>
          <w:b/>
          <w:bCs/>
          <w:kern w:val="0"/>
          <w:lang w:eastAsia="en-IN"/>
          <w14:ligatures w14:val="none"/>
        </w:rPr>
        <w:t>Our product portfolio includes:</w:t>
      </w:r>
    </w:p>
    <w:p w14:paraId="13F4C6F9" w14:textId="77777777" w:rsidR="004E6328" w:rsidRP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Self-Regulating Heating Cable (SLSR)</w:t>
      </w:r>
    </w:p>
    <w:p w14:paraId="3082015F" w14:textId="77777777" w:rsidR="004E6328" w:rsidRP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Constant Wattage Heating Cable (CWSR)</w:t>
      </w:r>
    </w:p>
    <w:p w14:paraId="067B54DC" w14:textId="157F001F" w:rsid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Cut-to-Length Heating Cable (CTL)</w:t>
      </w:r>
    </w:p>
    <w:p w14:paraId="44347237" w14:textId="24F72D82" w:rsidR="00F16DF9" w:rsidRPr="004E6328" w:rsidRDefault="00F16DF9"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Silicon Heating Cable</w:t>
      </w:r>
    </w:p>
    <w:p w14:paraId="111F370B" w14:textId="36780385" w:rsidR="004E6328" w:rsidRPr="004E6328" w:rsidRDefault="00F16DF9"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Power</w:t>
      </w:r>
      <w:r w:rsidR="004E6328" w:rsidRPr="004E6328">
        <w:rPr>
          <w:rFonts w:ascii="Calibri" w:eastAsia="Times New Roman" w:hAnsi="Calibri" w:cs="Calibri"/>
          <w:kern w:val="0"/>
          <w:lang w:eastAsia="en-IN"/>
          <w14:ligatures w14:val="none"/>
        </w:rPr>
        <w:t xml:space="preserve"> </w:t>
      </w:r>
      <w:r>
        <w:rPr>
          <w:rFonts w:ascii="Calibri" w:eastAsia="Times New Roman" w:hAnsi="Calibri" w:cs="Calibri"/>
          <w:kern w:val="0"/>
          <w:lang w:eastAsia="en-IN"/>
          <w14:ligatures w14:val="none"/>
        </w:rPr>
        <w:t xml:space="preserve">Saving </w:t>
      </w:r>
      <w:r w:rsidR="004E6328" w:rsidRPr="004E6328">
        <w:rPr>
          <w:rFonts w:ascii="Calibri" w:eastAsia="Times New Roman" w:hAnsi="Calibri" w:cs="Calibri"/>
          <w:kern w:val="0"/>
          <w:lang w:eastAsia="en-IN"/>
          <w14:ligatures w14:val="none"/>
        </w:rPr>
        <w:t>Insulation Jackets for Plastic Processing Industries</w:t>
      </w:r>
    </w:p>
    <w:p w14:paraId="758F49D4" w14:textId="77777777" w:rsidR="004E6328" w:rsidRP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Cold Storage Door Heaters</w:t>
      </w:r>
    </w:p>
    <w:p w14:paraId="151049FF" w14:textId="77777777" w:rsidR="004E6328" w:rsidRP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Flexible Drum Heaters (FDH)</w:t>
      </w:r>
    </w:p>
    <w:p w14:paraId="2CF37868" w14:textId="53E1CC3C" w:rsid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Metallic Drum Heaters (MDH)</w:t>
      </w:r>
    </w:p>
    <w:p w14:paraId="1864EC39" w14:textId="5DDA2FFE" w:rsidR="00A508DB" w:rsidRPr="004E6328" w:rsidRDefault="00A508DB"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Base Heater</w:t>
      </w:r>
    </w:p>
    <w:p w14:paraId="135EED2C" w14:textId="77777777" w:rsidR="004E6328" w:rsidRP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Hopper Heating Pads</w:t>
      </w:r>
    </w:p>
    <w:p w14:paraId="3BBD7E16" w14:textId="5DFE6607" w:rsidR="004E6328" w:rsidRPr="004E6328" w:rsidRDefault="00F16DF9"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Pr>
          <w:rFonts w:ascii="Calibri" w:eastAsia="Times New Roman" w:hAnsi="Calibri" w:cs="Calibri"/>
          <w:kern w:val="0"/>
          <w:lang w:eastAsia="en-IN"/>
          <w14:ligatures w14:val="none"/>
        </w:rPr>
        <w:t>Floor Heater</w:t>
      </w:r>
    </w:p>
    <w:p w14:paraId="6F9AE84F" w14:textId="77777777" w:rsidR="004E6328" w:rsidRP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Impedance Heating Systems</w:t>
      </w:r>
    </w:p>
    <w:p w14:paraId="24CF0222" w14:textId="77777777" w:rsidR="004E6328" w:rsidRP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Control Panels</w:t>
      </w:r>
    </w:p>
    <w:p w14:paraId="34918754" w14:textId="2E8DAEE1" w:rsidR="004E6328" w:rsidRDefault="004E6328" w:rsidP="004E6328">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Consultancy and Turnkey Project Solutions</w:t>
      </w:r>
    </w:p>
    <w:p w14:paraId="0C7ABFCA" w14:textId="46647F73" w:rsidR="00F16DF9" w:rsidRPr="004E6328" w:rsidRDefault="00F16DF9" w:rsidP="00F16DF9">
      <w:pPr>
        <w:pStyle w:val="ListParagraph"/>
        <w:numPr>
          <w:ilvl w:val="0"/>
          <w:numId w:val="1"/>
        </w:numPr>
        <w:spacing w:after="150" w:line="240" w:lineRule="auto"/>
        <w:jc w:val="both"/>
        <w:rPr>
          <w:rFonts w:ascii="Calibri" w:eastAsia="Times New Roman" w:hAnsi="Calibri" w:cs="Calibri"/>
          <w:kern w:val="0"/>
          <w:lang w:eastAsia="en-IN"/>
          <w14:ligatures w14:val="none"/>
        </w:rPr>
      </w:pPr>
      <w:r w:rsidRPr="00F16DF9">
        <w:rPr>
          <w:rFonts w:ascii="Calibri" w:eastAsia="Times New Roman" w:hAnsi="Calibri" w:cs="Calibri"/>
          <w:kern w:val="0"/>
          <w:lang w:eastAsia="en-IN"/>
          <w14:ligatures w14:val="none"/>
        </w:rPr>
        <w:t>Product Accessories</w:t>
      </w:r>
    </w:p>
    <w:p w14:paraId="4E01651A" w14:textId="77777777" w:rsidR="004E6328" w:rsidRPr="004E6328" w:rsidRDefault="004E6328" w:rsidP="004E6328">
      <w:p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We have developed a strong network of distributors and service providers, enabling us to provide reliable products and services to customers across diverse industries and geographical markets.</w:t>
      </w:r>
    </w:p>
    <w:p w14:paraId="0D44BCCD" w14:textId="77777777" w:rsidR="004E6328" w:rsidRPr="00983C1A" w:rsidRDefault="004E6328" w:rsidP="004E6328">
      <w:pPr>
        <w:spacing w:after="150" w:line="240" w:lineRule="auto"/>
        <w:jc w:val="both"/>
        <w:rPr>
          <w:rFonts w:ascii="Calibri" w:eastAsia="Times New Roman" w:hAnsi="Calibri" w:cs="Calibri"/>
          <w:b/>
          <w:bCs/>
          <w:kern w:val="0"/>
          <w:lang w:eastAsia="en-IN"/>
          <w14:ligatures w14:val="none"/>
        </w:rPr>
      </w:pPr>
      <w:r w:rsidRPr="00983C1A">
        <w:rPr>
          <w:rFonts w:ascii="Calibri" w:eastAsia="Times New Roman" w:hAnsi="Calibri" w:cs="Calibri"/>
          <w:b/>
          <w:bCs/>
          <w:kern w:val="0"/>
          <w:lang w:eastAsia="en-IN"/>
          <w14:ligatures w14:val="none"/>
        </w:rPr>
        <w:t>Our products are extensively used in a wide range of industries, including:</w:t>
      </w:r>
    </w:p>
    <w:p w14:paraId="5871C466" w14:textId="77777777" w:rsidR="004E6328" w:rsidRPr="00983C1A" w:rsidRDefault="004E6328" w:rsidP="00983C1A">
      <w:pPr>
        <w:pStyle w:val="ListParagraph"/>
        <w:numPr>
          <w:ilvl w:val="0"/>
          <w:numId w:val="2"/>
        </w:numPr>
        <w:spacing w:after="15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Petroleum, Oil &amp; Gas</w:t>
      </w:r>
    </w:p>
    <w:p w14:paraId="1F885D0A" w14:textId="77777777" w:rsidR="004E6328" w:rsidRPr="00983C1A" w:rsidRDefault="004E6328" w:rsidP="00983C1A">
      <w:pPr>
        <w:pStyle w:val="ListParagraph"/>
        <w:numPr>
          <w:ilvl w:val="0"/>
          <w:numId w:val="2"/>
        </w:numPr>
        <w:spacing w:after="15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Chemical Processing</w:t>
      </w:r>
    </w:p>
    <w:p w14:paraId="4D661642" w14:textId="77777777" w:rsidR="004E6328" w:rsidRPr="00983C1A" w:rsidRDefault="004E6328" w:rsidP="00983C1A">
      <w:pPr>
        <w:pStyle w:val="ListParagraph"/>
        <w:numPr>
          <w:ilvl w:val="0"/>
          <w:numId w:val="2"/>
        </w:numPr>
        <w:spacing w:after="15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Power Generation</w:t>
      </w:r>
    </w:p>
    <w:p w14:paraId="6070C2B5" w14:textId="77777777" w:rsidR="004E6328" w:rsidRPr="00983C1A" w:rsidRDefault="004E6328" w:rsidP="00983C1A">
      <w:pPr>
        <w:pStyle w:val="ListParagraph"/>
        <w:numPr>
          <w:ilvl w:val="0"/>
          <w:numId w:val="2"/>
        </w:numPr>
        <w:spacing w:after="15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Marine Industries</w:t>
      </w:r>
    </w:p>
    <w:p w14:paraId="60EA86B3" w14:textId="77777777" w:rsidR="004E6328" w:rsidRPr="00983C1A" w:rsidRDefault="004E6328" w:rsidP="00983C1A">
      <w:pPr>
        <w:pStyle w:val="ListParagraph"/>
        <w:numPr>
          <w:ilvl w:val="0"/>
          <w:numId w:val="2"/>
        </w:numPr>
        <w:spacing w:after="15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Hotels and Hospitality</w:t>
      </w:r>
    </w:p>
    <w:p w14:paraId="203E5EEA" w14:textId="77777777" w:rsidR="004E6328" w:rsidRPr="00983C1A" w:rsidRDefault="004E6328" w:rsidP="00983C1A">
      <w:pPr>
        <w:pStyle w:val="ListParagraph"/>
        <w:numPr>
          <w:ilvl w:val="0"/>
          <w:numId w:val="2"/>
        </w:numPr>
        <w:spacing w:after="15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Plastic Processing Industries, including Injection Moulding Machines, Extruders, and T-Dies</w:t>
      </w:r>
    </w:p>
    <w:p w14:paraId="13CC0157" w14:textId="77777777" w:rsidR="004E6328" w:rsidRPr="00983C1A" w:rsidRDefault="004E6328" w:rsidP="00983C1A">
      <w:pPr>
        <w:pStyle w:val="ListParagraph"/>
        <w:numPr>
          <w:ilvl w:val="0"/>
          <w:numId w:val="2"/>
        </w:numPr>
        <w:spacing w:after="15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Rubber Industries</w:t>
      </w:r>
    </w:p>
    <w:p w14:paraId="145C2147" w14:textId="77777777" w:rsidR="004E6328" w:rsidRPr="00983C1A" w:rsidRDefault="004E6328" w:rsidP="00983C1A">
      <w:pPr>
        <w:pStyle w:val="ListParagraph"/>
        <w:numPr>
          <w:ilvl w:val="0"/>
          <w:numId w:val="2"/>
        </w:numPr>
        <w:spacing w:after="15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Cement Industries</w:t>
      </w:r>
    </w:p>
    <w:p w14:paraId="2D755CE3" w14:textId="77777777" w:rsidR="004E6328" w:rsidRPr="00983C1A" w:rsidRDefault="004E6328" w:rsidP="00983C1A">
      <w:pPr>
        <w:pStyle w:val="ListParagraph"/>
        <w:numPr>
          <w:ilvl w:val="0"/>
          <w:numId w:val="2"/>
        </w:numPr>
        <w:spacing w:after="15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Food Processing Industries, including Edible Oil, Milk, Biscuits, Chocolates, Dates, and other food products</w:t>
      </w:r>
    </w:p>
    <w:p w14:paraId="0A793DDF" w14:textId="77777777" w:rsidR="004E6328" w:rsidRPr="004E6328" w:rsidRDefault="004E6328" w:rsidP="004E6328">
      <w:p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lastRenderedPageBreak/>
        <w:t>In addition to our strong presence across India, our products and solutions are supplied to clients in international markets including the Middle East, USA, UK, Russia, Kazakhstan, South Africa, Thailand, Kenya, Bangladesh, Sri Lanka, Nepal, and other countries.</w:t>
      </w:r>
    </w:p>
    <w:p w14:paraId="7B416D64" w14:textId="77777777" w:rsidR="00951F45" w:rsidRDefault="00951F45" w:rsidP="004E6328">
      <w:pPr>
        <w:spacing w:after="150" w:line="240" w:lineRule="auto"/>
        <w:jc w:val="both"/>
        <w:rPr>
          <w:rFonts w:ascii="Calibri" w:eastAsia="Times New Roman" w:hAnsi="Calibri" w:cs="Calibri"/>
          <w:kern w:val="0"/>
          <w:lang w:eastAsia="en-IN"/>
          <w14:ligatures w14:val="none"/>
        </w:rPr>
      </w:pPr>
    </w:p>
    <w:p w14:paraId="0F74D045" w14:textId="4BB509AF" w:rsidR="004E6328" w:rsidRPr="004E6328" w:rsidRDefault="004E6328" w:rsidP="004E6328">
      <w:p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Our products have consistently been in demand due to their high quality, excellent performance, reliability, durability, and long service life. We also specialize in customized solutions, developing products to meet the specific technical and operational requirements of our clients.</w:t>
      </w:r>
    </w:p>
    <w:p w14:paraId="0F669D78" w14:textId="77777777" w:rsidR="004E6328" w:rsidRPr="004E6328" w:rsidRDefault="004E6328" w:rsidP="004E6328">
      <w:pPr>
        <w:spacing w:after="150" w:line="240" w:lineRule="auto"/>
        <w:jc w:val="both"/>
        <w:rPr>
          <w:rFonts w:ascii="Calibri" w:eastAsia="Times New Roman" w:hAnsi="Calibri" w:cs="Calibri"/>
          <w:kern w:val="0"/>
          <w:lang w:eastAsia="en-IN"/>
          <w14:ligatures w14:val="none"/>
        </w:rPr>
      </w:pPr>
    </w:p>
    <w:p w14:paraId="6EB3B31F" w14:textId="77777777" w:rsidR="004E6328" w:rsidRPr="004E6328" w:rsidRDefault="004E6328" w:rsidP="004E6328">
      <w:p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Our capabilities extend beyond product manufacturing. We provide complete turnkey project solutions, from consultation and system design through installation and commissioning. We have successfully completed several projects across different industrial sectors and also undertake Annual Maintenance Contracts (AMCs) to ensure the continued performance and reliability of our systems.</w:t>
      </w:r>
    </w:p>
    <w:p w14:paraId="7EEBA4BE" w14:textId="77777777" w:rsidR="004E6328" w:rsidRPr="004E6328" w:rsidRDefault="004E6328" w:rsidP="004E6328">
      <w:pPr>
        <w:spacing w:after="150" w:line="240" w:lineRule="auto"/>
        <w:jc w:val="both"/>
        <w:rPr>
          <w:rFonts w:ascii="Calibri" w:eastAsia="Times New Roman" w:hAnsi="Calibri" w:cs="Calibri"/>
          <w:kern w:val="0"/>
          <w:lang w:eastAsia="en-IN"/>
          <w14:ligatures w14:val="none"/>
        </w:rPr>
      </w:pPr>
    </w:p>
    <w:p w14:paraId="0D4E1E6C" w14:textId="58DE7F30" w:rsidR="007065B7" w:rsidRPr="004E6328" w:rsidRDefault="004E6328" w:rsidP="004E6328">
      <w:pPr>
        <w:spacing w:after="150" w:line="240" w:lineRule="auto"/>
        <w:jc w:val="both"/>
        <w:rPr>
          <w:rFonts w:ascii="Calibri" w:eastAsia="Times New Roman" w:hAnsi="Calibri" w:cs="Calibri"/>
          <w:kern w:val="0"/>
          <w:lang w:val="en-US" w:eastAsia="en-IN"/>
          <w14:ligatures w14:val="none"/>
        </w:rPr>
      </w:pPr>
      <w:r w:rsidRPr="004E6328">
        <w:rPr>
          <w:rFonts w:ascii="Calibri" w:eastAsia="Times New Roman" w:hAnsi="Calibri" w:cs="Calibri"/>
          <w:kern w:val="0"/>
          <w:lang w:eastAsia="en-IN"/>
          <w14:ligatures w14:val="none"/>
        </w:rPr>
        <w:t xml:space="preserve">At </w:t>
      </w:r>
      <w:proofErr w:type="spellStart"/>
      <w:r w:rsidR="00131939" w:rsidRPr="00131939">
        <w:rPr>
          <w:rFonts w:ascii="Calibri" w:eastAsia="Times New Roman" w:hAnsi="Calibri" w:cs="Calibri"/>
          <w:b/>
          <w:bCs/>
          <w:color w:val="C00000"/>
          <w:kern w:val="0"/>
          <w:lang w:eastAsia="en-IN"/>
          <w14:ligatures w14:val="none"/>
        </w:rPr>
        <w:t>TechnoTherm</w:t>
      </w:r>
      <w:proofErr w:type="spellEnd"/>
      <w:r w:rsidR="00131939" w:rsidRPr="00131939">
        <w:rPr>
          <w:rFonts w:ascii="Calibri" w:eastAsia="Times New Roman" w:hAnsi="Calibri" w:cs="Calibri"/>
          <w:b/>
          <w:bCs/>
          <w:color w:val="C00000"/>
          <w:kern w:val="0"/>
          <w:lang w:eastAsia="en-IN"/>
          <w14:ligatures w14:val="none"/>
        </w:rPr>
        <w:t xml:space="preserve"> Industries LLP</w:t>
      </w:r>
      <w:r w:rsidRPr="004E6328">
        <w:rPr>
          <w:rFonts w:ascii="Calibri" w:eastAsia="Times New Roman" w:hAnsi="Calibri" w:cs="Calibri"/>
          <w:kern w:val="0"/>
          <w:lang w:eastAsia="en-IN"/>
          <w14:ligatures w14:val="none"/>
        </w:rPr>
        <w:t>, our commitment is to deliver innovative, dependable, and customized thermal solutions that meet the evolving needs of our customers while maintaining the highest standards of quality and service.</w:t>
      </w:r>
    </w:p>
    <w:p w14:paraId="4943D162" w14:textId="77777777" w:rsidR="00983C1A" w:rsidRDefault="00983C1A">
      <w:pPr>
        <w:spacing w:after="150" w:line="240" w:lineRule="auto"/>
        <w:jc w:val="both"/>
        <w:rPr>
          <w:rFonts w:ascii="Calibri" w:eastAsia="Times New Roman" w:hAnsi="Calibri" w:cs="Calibri"/>
          <w:kern w:val="0"/>
          <w:lang w:eastAsia="en-IN"/>
          <w14:ligatures w14:val="none"/>
        </w:rPr>
      </w:pPr>
    </w:p>
    <w:p w14:paraId="12FD67D6" w14:textId="77777777" w:rsidR="00983C1A" w:rsidRDefault="00983C1A">
      <w:pPr>
        <w:spacing w:after="150" w:line="240" w:lineRule="auto"/>
        <w:jc w:val="both"/>
        <w:rPr>
          <w:rFonts w:ascii="Calibri" w:eastAsia="Times New Roman" w:hAnsi="Calibri" w:cs="Calibri"/>
          <w:kern w:val="0"/>
          <w:lang w:eastAsia="en-IN"/>
          <w14:ligatures w14:val="none"/>
        </w:rPr>
      </w:pPr>
    </w:p>
    <w:p w14:paraId="08F1CA83" w14:textId="49C483B4" w:rsidR="007065B7" w:rsidRPr="00983C1A" w:rsidRDefault="004661C7">
      <w:pPr>
        <w:spacing w:after="150" w:line="240" w:lineRule="auto"/>
        <w:jc w:val="both"/>
        <w:rPr>
          <w:rFonts w:ascii="Calibri" w:eastAsia="Times New Roman" w:hAnsi="Calibri" w:cs="Calibri"/>
          <w:b/>
          <w:bCs/>
          <w:kern w:val="0"/>
          <w:lang w:val="en-US" w:eastAsia="en-IN"/>
          <w14:ligatures w14:val="none"/>
        </w:rPr>
      </w:pPr>
      <w:r w:rsidRPr="00983C1A">
        <w:rPr>
          <w:rFonts w:ascii="Calibri" w:eastAsia="Times New Roman" w:hAnsi="Calibri" w:cs="Calibri"/>
          <w:b/>
          <w:bCs/>
          <w:kern w:val="0"/>
          <w:lang w:eastAsia="en-IN"/>
          <w14:ligatures w14:val="none"/>
        </w:rPr>
        <w:t>CHAIRMAN’S MESSAGE</w:t>
      </w:r>
      <w:r w:rsidRPr="00983C1A">
        <w:rPr>
          <w:rFonts w:ascii="Calibri" w:eastAsia="Times New Roman" w:hAnsi="Calibri" w:cs="Calibri"/>
          <w:b/>
          <w:bCs/>
          <w:kern w:val="0"/>
          <w:lang w:val="en-US" w:eastAsia="en-IN"/>
          <w14:ligatures w14:val="none"/>
        </w:rPr>
        <w:t>:</w:t>
      </w:r>
    </w:p>
    <w:p w14:paraId="694A884E"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First and foremost, I would like to sincerely thank you for visiting our website and taking the time to learn more about our organization.</w:t>
      </w:r>
    </w:p>
    <w:p w14:paraId="6B5BFD30"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p>
    <w:p w14:paraId="430D0702"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At Punchline, our guiding philosophy is “The Stamp of Quality &amp; Professionalism.” This is not merely a tagline; it represents the values, commitment, and standards that we strive to uphold in every aspect of our business. Every member of our organization is committed to delivering excellence and ensuring that our customers experience the quality and professionalism that define Punchline.</w:t>
      </w:r>
    </w:p>
    <w:p w14:paraId="65D2B935"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p>
    <w:p w14:paraId="60180C28"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I firmly believe that sustainable business success cannot be achieved through shortcuts. Integrity, ethics, honesty, commitment, and hard work are the foundation of any successful organization. At Punchline, we place great emphasis on understanding our customers’ needs, fulfilling our commitments, delivering quality work, and building relationships based on trust and mutual respect.</w:t>
      </w:r>
    </w:p>
    <w:p w14:paraId="15973592"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p>
    <w:p w14:paraId="64EEF01D"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Our vision is to continuously strengthen and expand our business by investing in the right people, infrastructure, technology, and processes, thereby creating a financially strong, professionally managed, and future-ready organization.</w:t>
      </w:r>
    </w:p>
    <w:p w14:paraId="3D7E6CB7"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p>
    <w:p w14:paraId="361D7CB3"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We offer a wide range of solutions and services designed to meet the requirements of small, medium, and large organizations, whether established businesses or new ventures. Our capabilities extend across areas such as product manufacturing, turnkey project execution, system design, customized development, process improvement, and other specialized business solutions.</w:t>
      </w:r>
    </w:p>
    <w:p w14:paraId="2445BF2A"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p>
    <w:p w14:paraId="22C36376"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 xml:space="preserve">Before undertaking any assignment, our team takes the time to understand and </w:t>
      </w:r>
      <w:proofErr w:type="spellStart"/>
      <w:r w:rsidRPr="00983C1A">
        <w:rPr>
          <w:rFonts w:ascii="Calibri" w:eastAsia="Times New Roman" w:hAnsi="Calibri" w:cs="Calibri"/>
          <w:kern w:val="0"/>
          <w:lang w:eastAsia="en-IN"/>
          <w14:ligatures w14:val="none"/>
        </w:rPr>
        <w:t>analyze</w:t>
      </w:r>
      <w:proofErr w:type="spellEnd"/>
      <w:r w:rsidRPr="00983C1A">
        <w:rPr>
          <w:rFonts w:ascii="Calibri" w:eastAsia="Times New Roman" w:hAnsi="Calibri" w:cs="Calibri"/>
          <w:kern w:val="0"/>
          <w:lang w:eastAsia="en-IN"/>
          <w14:ligatures w14:val="none"/>
        </w:rPr>
        <w:t xml:space="preserve"> our client’s requirements in detail. We carefully evaluate all relevant aspects—including technical requirements, quality, timelines, efficiency, and cost—to develop the most appropriate solution and deliver the right results at the right value.</w:t>
      </w:r>
    </w:p>
    <w:p w14:paraId="3CCB57FF"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p>
    <w:p w14:paraId="5FFB98F8"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lastRenderedPageBreak/>
        <w:t>We are committed to timely delivery, transparent communication, quality execution, and keeping our promises. We also strongly believe that our responsibility does not end with the completion of a project or delivery of a product. Long-term customer relationships are built through dependable after-sales service and continuous support. To ensure this, we have established a dedicated support division focused on addressing our customers’ requirements and providing prompt and reliable assistance.</w:t>
      </w:r>
    </w:p>
    <w:p w14:paraId="522838EF"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p>
    <w:p w14:paraId="6C1D16AB"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As we move forward, our commitment remains unchanged: to continuously improve, innovate, deliver excellence, and create lasting value for our customers and business partners.</w:t>
      </w:r>
    </w:p>
    <w:p w14:paraId="32FB82E7"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p>
    <w:p w14:paraId="75D9973B"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I sincerely thank all our customers, partners, employees, and well-wishers for their continued trust and support. Your confidence inspires us to raise our standards and achieve greater milestones.</w:t>
      </w:r>
    </w:p>
    <w:p w14:paraId="378B9EEE" w14:textId="77777777" w:rsidR="00983C1A" w:rsidRPr="00983C1A" w:rsidRDefault="00983C1A" w:rsidP="00983C1A">
      <w:pPr>
        <w:spacing w:after="0" w:line="240" w:lineRule="auto"/>
        <w:jc w:val="both"/>
        <w:rPr>
          <w:rFonts w:ascii="Calibri" w:eastAsia="Times New Roman" w:hAnsi="Calibri" w:cs="Calibri"/>
          <w:kern w:val="0"/>
          <w:lang w:eastAsia="en-IN"/>
          <w14:ligatures w14:val="none"/>
        </w:rPr>
      </w:pPr>
    </w:p>
    <w:p w14:paraId="5C6512C5" w14:textId="025CEAE7" w:rsidR="007065B7" w:rsidRPr="004E6328" w:rsidRDefault="00983C1A" w:rsidP="00983C1A">
      <w:pPr>
        <w:spacing w:after="0" w:line="240" w:lineRule="auto"/>
        <w:rPr>
          <w:rFonts w:ascii="Calibri" w:eastAsia="Times New Roman" w:hAnsi="Calibri" w:cs="Calibri"/>
          <w:kern w:val="0"/>
          <w:lang w:eastAsia="en-IN"/>
          <w14:ligatures w14:val="none"/>
        </w:rPr>
      </w:pPr>
      <w:r w:rsidRPr="00983C1A">
        <w:rPr>
          <w:rFonts w:ascii="Calibri" w:eastAsia="Times New Roman" w:hAnsi="Calibri" w:cs="Calibri"/>
          <w:kern w:val="0"/>
          <w:lang w:eastAsia="en-IN"/>
          <w14:ligatures w14:val="none"/>
        </w:rPr>
        <w:t>We look forward to building longer, stronger, and more successful business relationships with you in the years ahead.</w:t>
      </w:r>
      <w:r w:rsidR="004661C7" w:rsidRPr="004E6328">
        <w:rPr>
          <w:rFonts w:ascii="Calibri" w:eastAsia="Times New Roman" w:hAnsi="Calibri" w:cs="Calibri"/>
          <w:kern w:val="0"/>
          <w:lang w:eastAsia="en-IN"/>
          <w14:ligatures w14:val="none"/>
        </w:rPr>
        <w:br/>
      </w:r>
    </w:p>
    <w:p w14:paraId="2C8DFC37" w14:textId="4C59D15E" w:rsidR="007065B7" w:rsidRPr="004E6328" w:rsidRDefault="00983C1A">
      <w:pPr>
        <w:spacing w:after="150" w:line="240" w:lineRule="auto"/>
        <w:jc w:val="both"/>
        <w:rPr>
          <w:rFonts w:ascii="Calibri" w:eastAsia="Times New Roman" w:hAnsi="Calibri" w:cs="Calibri"/>
          <w:kern w:val="0"/>
          <w:lang w:eastAsia="en-IN"/>
          <w14:ligatures w14:val="none"/>
        </w:rPr>
      </w:pPr>
      <w:r>
        <w:rPr>
          <w:rFonts w:ascii="Calibri" w:eastAsia="Times New Roman" w:hAnsi="Calibri" w:cs="Calibri"/>
          <w:b/>
          <w:bCs/>
          <w:kern w:val="0"/>
          <w:lang w:eastAsia="en-IN"/>
          <w14:ligatures w14:val="none"/>
        </w:rPr>
        <w:t>Ramesh Gandhi</w:t>
      </w:r>
    </w:p>
    <w:p w14:paraId="5E118BFE" w14:textId="2CC1E289" w:rsidR="007065B7" w:rsidRPr="004E6328" w:rsidRDefault="004661C7">
      <w:pPr>
        <w:spacing w:after="150" w:line="240" w:lineRule="auto"/>
        <w:jc w:val="both"/>
        <w:rPr>
          <w:rFonts w:ascii="Calibri" w:eastAsia="Times New Roman" w:hAnsi="Calibri" w:cs="Calibri"/>
          <w:kern w:val="0"/>
          <w:lang w:eastAsia="en-IN"/>
          <w14:ligatures w14:val="none"/>
        </w:rPr>
      </w:pPr>
      <w:r w:rsidRPr="004E6328">
        <w:rPr>
          <w:rFonts w:ascii="Calibri" w:eastAsia="Times New Roman" w:hAnsi="Calibri" w:cs="Calibri"/>
          <w:kern w:val="0"/>
          <w:lang w:eastAsia="en-IN"/>
          <w14:ligatures w14:val="none"/>
        </w:rPr>
        <w:t>(Chairman)</w:t>
      </w:r>
    </w:p>
    <w:p w14:paraId="62346A16" w14:textId="77777777" w:rsidR="007065B7" w:rsidRPr="004E6328" w:rsidRDefault="007065B7">
      <w:pPr>
        <w:rPr>
          <w:rFonts w:ascii="Calibri" w:hAnsi="Calibri" w:cs="Calibri"/>
        </w:rPr>
      </w:pPr>
    </w:p>
    <w:p w14:paraId="0FD6AD87" w14:textId="792897AE" w:rsidR="007065B7" w:rsidRPr="004E6328" w:rsidRDefault="00983C1A">
      <w:pPr>
        <w:rPr>
          <w:rFonts w:ascii="Calibri" w:hAnsi="Calibri" w:cs="Calibri"/>
        </w:rPr>
      </w:pPr>
      <w:proofErr w:type="spellStart"/>
      <w:r>
        <w:rPr>
          <w:rFonts w:ascii="Calibri" w:hAnsi="Calibri" w:cs="Calibri"/>
          <w:b/>
          <w:bCs/>
        </w:rPr>
        <w:t>TechnoTherm</w:t>
      </w:r>
      <w:proofErr w:type="spellEnd"/>
      <w:r>
        <w:rPr>
          <w:rFonts w:ascii="Calibri" w:hAnsi="Calibri" w:cs="Calibri"/>
          <w:b/>
          <w:bCs/>
        </w:rPr>
        <w:t xml:space="preserve"> </w:t>
      </w:r>
      <w:proofErr w:type="spellStart"/>
      <w:r>
        <w:rPr>
          <w:rFonts w:ascii="Calibri" w:hAnsi="Calibri" w:cs="Calibri"/>
          <w:b/>
          <w:bCs/>
        </w:rPr>
        <w:t>Indutries</w:t>
      </w:r>
      <w:proofErr w:type="spellEnd"/>
      <w:r>
        <w:rPr>
          <w:rFonts w:ascii="Calibri" w:hAnsi="Calibri" w:cs="Calibri"/>
          <w:b/>
          <w:bCs/>
        </w:rPr>
        <w:t xml:space="preserve"> LLP</w:t>
      </w:r>
    </w:p>
    <w:p w14:paraId="6A821975" w14:textId="254FEC3E" w:rsidR="00EC15B2" w:rsidRPr="004E6328" w:rsidRDefault="00EC15B2">
      <w:pPr>
        <w:rPr>
          <w:rStyle w:val="Hyperlink"/>
          <w:rFonts w:ascii="Calibri" w:hAnsi="Calibri" w:cs="Calibri"/>
          <w:color w:val="auto"/>
          <w:u w:val="none"/>
        </w:rPr>
      </w:pPr>
      <w:r w:rsidRPr="004E6328">
        <w:rPr>
          <w:rStyle w:val="Hyperlink"/>
          <w:rFonts w:ascii="Calibri" w:hAnsi="Calibri" w:cs="Calibri"/>
          <w:color w:val="auto"/>
          <w:u w:val="none"/>
        </w:rPr>
        <w:t>129 Vora Industrial Estate No 04,</w:t>
      </w:r>
    </w:p>
    <w:p w14:paraId="554A6489" w14:textId="2D919F24" w:rsidR="00EC15B2" w:rsidRPr="004E6328" w:rsidRDefault="00EC15B2">
      <w:pPr>
        <w:rPr>
          <w:rStyle w:val="Hyperlink"/>
          <w:rFonts w:ascii="Calibri" w:hAnsi="Calibri" w:cs="Calibri"/>
          <w:color w:val="auto"/>
          <w:u w:val="none"/>
        </w:rPr>
      </w:pPr>
      <w:proofErr w:type="spellStart"/>
      <w:r w:rsidRPr="004E6328">
        <w:rPr>
          <w:rStyle w:val="Hyperlink"/>
          <w:rFonts w:ascii="Calibri" w:hAnsi="Calibri" w:cs="Calibri"/>
          <w:color w:val="auto"/>
          <w:u w:val="none"/>
        </w:rPr>
        <w:t>Navghar</w:t>
      </w:r>
      <w:proofErr w:type="spellEnd"/>
      <w:r w:rsidRPr="004E6328">
        <w:rPr>
          <w:rStyle w:val="Hyperlink"/>
          <w:rFonts w:ascii="Calibri" w:hAnsi="Calibri" w:cs="Calibri"/>
          <w:color w:val="auto"/>
          <w:u w:val="none"/>
        </w:rPr>
        <w:t>, Vasai (East),</w:t>
      </w:r>
    </w:p>
    <w:p w14:paraId="0BE95DA8" w14:textId="0626CE15" w:rsidR="00EC15B2" w:rsidRDefault="00EC15B2">
      <w:pPr>
        <w:rPr>
          <w:rStyle w:val="Hyperlink"/>
          <w:rFonts w:ascii="Calibri" w:hAnsi="Calibri" w:cs="Calibri"/>
          <w:color w:val="auto"/>
          <w:u w:val="none"/>
        </w:rPr>
      </w:pPr>
      <w:r w:rsidRPr="004E6328">
        <w:rPr>
          <w:rStyle w:val="Hyperlink"/>
          <w:rFonts w:ascii="Calibri" w:hAnsi="Calibri" w:cs="Calibri"/>
          <w:color w:val="auto"/>
          <w:u w:val="none"/>
        </w:rPr>
        <w:t>Dist. Palghar- 401 210. Maharashtra (INDIA)</w:t>
      </w:r>
    </w:p>
    <w:p w14:paraId="19BCC104" w14:textId="3B7DCD43" w:rsidR="00983C1A" w:rsidRPr="004E6328" w:rsidRDefault="00983C1A">
      <w:pPr>
        <w:rPr>
          <w:rStyle w:val="Hyperlink"/>
          <w:rFonts w:ascii="Calibri" w:hAnsi="Calibri" w:cs="Calibri"/>
          <w:color w:val="auto"/>
          <w:u w:val="none"/>
        </w:rPr>
      </w:pPr>
      <w:r>
        <w:rPr>
          <w:rStyle w:val="Hyperlink"/>
          <w:rFonts w:ascii="Calibri" w:hAnsi="Calibri" w:cs="Calibri"/>
          <w:color w:val="auto"/>
          <w:u w:val="none"/>
        </w:rPr>
        <w:t>Contact: +91 99209 70209 | +91 70661 10066</w:t>
      </w:r>
    </w:p>
    <w:p w14:paraId="4983208E" w14:textId="7C0331BA" w:rsidR="00EC15B2" w:rsidRPr="004E6328" w:rsidRDefault="00EC15B2">
      <w:pPr>
        <w:rPr>
          <w:rFonts w:ascii="Calibri" w:hAnsi="Calibri" w:cs="Calibri"/>
        </w:rPr>
      </w:pPr>
      <w:r w:rsidRPr="004E6328">
        <w:rPr>
          <w:rStyle w:val="Hyperlink"/>
          <w:rFonts w:ascii="Calibri" w:hAnsi="Calibri" w:cs="Calibri"/>
          <w:color w:val="auto"/>
          <w:u w:val="none"/>
        </w:rPr>
        <w:t xml:space="preserve">Email: </w:t>
      </w:r>
      <w:hyperlink r:id="rId7" w:history="1">
        <w:r w:rsidR="00983C1A" w:rsidRPr="00B656FF">
          <w:rPr>
            <w:rStyle w:val="Hyperlink"/>
            <w:rFonts w:ascii="Calibri" w:hAnsi="Calibri" w:cs="Calibri"/>
          </w:rPr>
          <w:t>thermojacket@yahoo.com</w:t>
        </w:r>
      </w:hyperlink>
      <w:r w:rsidR="00983C1A">
        <w:rPr>
          <w:rStyle w:val="Hyperlink"/>
          <w:rFonts w:ascii="Calibri" w:hAnsi="Calibri" w:cs="Calibri"/>
          <w:color w:val="auto"/>
        </w:rPr>
        <w:t xml:space="preserve"> | web: teamthermotech.co.in</w:t>
      </w:r>
    </w:p>
    <w:sectPr w:rsidR="00EC15B2" w:rsidRPr="004E632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48A391" w14:textId="77777777" w:rsidR="000C7317" w:rsidRDefault="000C7317">
      <w:pPr>
        <w:spacing w:line="240" w:lineRule="auto"/>
      </w:pPr>
      <w:r>
        <w:separator/>
      </w:r>
    </w:p>
  </w:endnote>
  <w:endnote w:type="continuationSeparator" w:id="0">
    <w:p w14:paraId="4D13B1A8" w14:textId="77777777" w:rsidR="000C7317" w:rsidRDefault="000C731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019817" w14:textId="77777777" w:rsidR="000C7317" w:rsidRDefault="000C7317">
      <w:pPr>
        <w:spacing w:after="0"/>
      </w:pPr>
      <w:r>
        <w:separator/>
      </w:r>
    </w:p>
  </w:footnote>
  <w:footnote w:type="continuationSeparator" w:id="0">
    <w:p w14:paraId="6B61EAA2" w14:textId="77777777" w:rsidR="000C7317" w:rsidRDefault="000C731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0F423A"/>
    <w:multiLevelType w:val="hybridMultilevel"/>
    <w:tmpl w:val="F822BA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A626292"/>
    <w:multiLevelType w:val="hybridMultilevel"/>
    <w:tmpl w:val="A504FE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8272574">
    <w:abstractNumId w:val="0"/>
  </w:num>
  <w:num w:numId="2" w16cid:durableId="2887069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7A11"/>
    <w:rsid w:val="000C7317"/>
    <w:rsid w:val="0010284B"/>
    <w:rsid w:val="00131939"/>
    <w:rsid w:val="001B7083"/>
    <w:rsid w:val="001F4F7B"/>
    <w:rsid w:val="0037135C"/>
    <w:rsid w:val="00372A44"/>
    <w:rsid w:val="0040664B"/>
    <w:rsid w:val="004661C7"/>
    <w:rsid w:val="004E6328"/>
    <w:rsid w:val="006A4A0D"/>
    <w:rsid w:val="006B4835"/>
    <w:rsid w:val="006F3BC2"/>
    <w:rsid w:val="007065B7"/>
    <w:rsid w:val="0074171D"/>
    <w:rsid w:val="00780308"/>
    <w:rsid w:val="008915B5"/>
    <w:rsid w:val="00893649"/>
    <w:rsid w:val="0089550C"/>
    <w:rsid w:val="008C0282"/>
    <w:rsid w:val="00937A11"/>
    <w:rsid w:val="00951F45"/>
    <w:rsid w:val="00983C1A"/>
    <w:rsid w:val="00985299"/>
    <w:rsid w:val="00A16573"/>
    <w:rsid w:val="00A21805"/>
    <w:rsid w:val="00A508DB"/>
    <w:rsid w:val="00A72ADA"/>
    <w:rsid w:val="00C12228"/>
    <w:rsid w:val="00C55EA8"/>
    <w:rsid w:val="00CA5AEF"/>
    <w:rsid w:val="00CA617C"/>
    <w:rsid w:val="00CB453E"/>
    <w:rsid w:val="00EC15B2"/>
    <w:rsid w:val="00F16DF9"/>
    <w:rsid w:val="00F74B15"/>
    <w:rsid w:val="01526ABB"/>
    <w:rsid w:val="01EB27FC"/>
    <w:rsid w:val="0205655E"/>
    <w:rsid w:val="03AF659A"/>
    <w:rsid w:val="056C7B74"/>
    <w:rsid w:val="05C51508"/>
    <w:rsid w:val="05EA4BBF"/>
    <w:rsid w:val="06FE6C86"/>
    <w:rsid w:val="08292EF0"/>
    <w:rsid w:val="08AB21C5"/>
    <w:rsid w:val="097A4E1C"/>
    <w:rsid w:val="0A0A3406"/>
    <w:rsid w:val="0AED147A"/>
    <w:rsid w:val="0CF672D1"/>
    <w:rsid w:val="105656D9"/>
    <w:rsid w:val="123B7E78"/>
    <w:rsid w:val="12A1781C"/>
    <w:rsid w:val="14F270EC"/>
    <w:rsid w:val="15DE21ED"/>
    <w:rsid w:val="18856C48"/>
    <w:rsid w:val="18AF588E"/>
    <w:rsid w:val="18F040F9"/>
    <w:rsid w:val="1AE74234"/>
    <w:rsid w:val="1BD815BE"/>
    <w:rsid w:val="1CAD289B"/>
    <w:rsid w:val="1CC659C3"/>
    <w:rsid w:val="1D4E6BA1"/>
    <w:rsid w:val="1DAA72BB"/>
    <w:rsid w:val="1EE07337"/>
    <w:rsid w:val="1FB1638B"/>
    <w:rsid w:val="255A0E55"/>
    <w:rsid w:val="25862F9E"/>
    <w:rsid w:val="263B5F44"/>
    <w:rsid w:val="27147784"/>
    <w:rsid w:val="277D5657"/>
    <w:rsid w:val="28420898"/>
    <w:rsid w:val="2846729E"/>
    <w:rsid w:val="289406A2"/>
    <w:rsid w:val="296D4B02"/>
    <w:rsid w:val="2D5E027B"/>
    <w:rsid w:val="2D67698C"/>
    <w:rsid w:val="2D906FB8"/>
    <w:rsid w:val="2E6668AF"/>
    <w:rsid w:val="2FA64CBD"/>
    <w:rsid w:val="300E33E8"/>
    <w:rsid w:val="308974AE"/>
    <w:rsid w:val="30F96868"/>
    <w:rsid w:val="32291158"/>
    <w:rsid w:val="328714F2"/>
    <w:rsid w:val="35091591"/>
    <w:rsid w:val="358D3D69"/>
    <w:rsid w:val="35A54C93"/>
    <w:rsid w:val="35C36441"/>
    <w:rsid w:val="368564FF"/>
    <w:rsid w:val="378A5DAD"/>
    <w:rsid w:val="38BB3F20"/>
    <w:rsid w:val="395E11AB"/>
    <w:rsid w:val="3C9F2581"/>
    <w:rsid w:val="3DF144AD"/>
    <w:rsid w:val="3EC6100D"/>
    <w:rsid w:val="3F7E4F38"/>
    <w:rsid w:val="3F9D79EB"/>
    <w:rsid w:val="40333762"/>
    <w:rsid w:val="42764C16"/>
    <w:rsid w:val="458A4224"/>
    <w:rsid w:val="458E64AD"/>
    <w:rsid w:val="464D55E6"/>
    <w:rsid w:val="46816D3A"/>
    <w:rsid w:val="471D6BB8"/>
    <w:rsid w:val="477914D1"/>
    <w:rsid w:val="4A8423CD"/>
    <w:rsid w:val="4BF91035"/>
    <w:rsid w:val="4D5869F3"/>
    <w:rsid w:val="4D742AA0"/>
    <w:rsid w:val="4E21063A"/>
    <w:rsid w:val="4E765B46"/>
    <w:rsid w:val="4EBA0BB9"/>
    <w:rsid w:val="4F8050FF"/>
    <w:rsid w:val="4FA01DB0"/>
    <w:rsid w:val="51F8100B"/>
    <w:rsid w:val="527E6CE5"/>
    <w:rsid w:val="54B96610"/>
    <w:rsid w:val="55440772"/>
    <w:rsid w:val="568026F8"/>
    <w:rsid w:val="573C2AAB"/>
    <w:rsid w:val="57CE7E1C"/>
    <w:rsid w:val="5A9A37B2"/>
    <w:rsid w:val="5ADC1C9D"/>
    <w:rsid w:val="5B3204AE"/>
    <w:rsid w:val="5B5560E4"/>
    <w:rsid w:val="5E82081A"/>
    <w:rsid w:val="60AF33AD"/>
    <w:rsid w:val="640F75B7"/>
    <w:rsid w:val="65572DD1"/>
    <w:rsid w:val="676D24BC"/>
    <w:rsid w:val="67DD1876"/>
    <w:rsid w:val="68375408"/>
    <w:rsid w:val="690647DC"/>
    <w:rsid w:val="69393D31"/>
    <w:rsid w:val="69BE3F8A"/>
    <w:rsid w:val="69CA3620"/>
    <w:rsid w:val="69EA60D3"/>
    <w:rsid w:val="6A4813FA"/>
    <w:rsid w:val="6A763739"/>
    <w:rsid w:val="6B034621"/>
    <w:rsid w:val="6C072BCA"/>
    <w:rsid w:val="6C6D5DF2"/>
    <w:rsid w:val="6D251D1D"/>
    <w:rsid w:val="6E4C2E04"/>
    <w:rsid w:val="703B00B1"/>
    <w:rsid w:val="70745C8D"/>
    <w:rsid w:val="70C12509"/>
    <w:rsid w:val="73357A0F"/>
    <w:rsid w:val="73A87D4E"/>
    <w:rsid w:val="757260C0"/>
    <w:rsid w:val="77A1504F"/>
    <w:rsid w:val="77D82FAB"/>
    <w:rsid w:val="78D6764B"/>
    <w:rsid w:val="791407B4"/>
    <w:rsid w:val="79905B80"/>
    <w:rsid w:val="79AF2BB1"/>
    <w:rsid w:val="7A0422BB"/>
    <w:rsid w:val="7D0719AF"/>
    <w:rsid w:val="7E564B54"/>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B983E"/>
  <w15:docId w15:val="{6E486B2D-F28A-431E-9693-A67F80F21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link w:val="Heading1Char"/>
    <w:uiPriority w:val="9"/>
    <w:qFormat/>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Pr>
      <w:i/>
      <w:iCs/>
    </w:rPr>
  </w:style>
  <w:style w:type="character" w:styleId="Hyperlink">
    <w:name w:val="Hyperlink"/>
    <w:basedOn w:val="DefaultParagraphFont"/>
    <w:uiPriority w:val="99"/>
    <w:unhideWhenUsed/>
    <w:rPr>
      <w:color w:val="0000FF"/>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Pr>
      <w:b/>
      <w:bCs/>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Pr>
      <w:rFonts w:ascii="Times New Roman" w:eastAsia="Times New Roman" w:hAnsi="Times New Roman" w:cs="Times New Roman"/>
      <w:b/>
      <w:bCs/>
      <w:kern w:val="36"/>
      <w:sz w:val="48"/>
      <w:szCs w:val="48"/>
      <w:lang w:eastAsia="en-IN"/>
      <w14:ligatures w14:val="none"/>
    </w:rPr>
  </w:style>
  <w:style w:type="paragraph" w:customStyle="1" w:styleId="menu-item">
    <w:name w:val="menu-item"/>
    <w:basedOn w:val="Normal"/>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UnresolvedMention1">
    <w:name w:val="Unresolved Mention1"/>
    <w:basedOn w:val="DefaultParagraphFont"/>
    <w:uiPriority w:val="99"/>
    <w:semiHidden/>
    <w:unhideWhenUsed/>
    <w:rsid w:val="00EC15B2"/>
    <w:rPr>
      <w:color w:val="605E5C"/>
      <w:shd w:val="clear" w:color="auto" w:fill="E1DFDD"/>
    </w:rPr>
  </w:style>
  <w:style w:type="paragraph" w:styleId="ListParagraph">
    <w:name w:val="List Paragraph"/>
    <w:basedOn w:val="Normal"/>
    <w:uiPriority w:val="99"/>
    <w:unhideWhenUsed/>
    <w:rsid w:val="004E632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thermojacket@yaho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930</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VARUN GANDHI</dc:creator>
  <cp:lastModifiedBy>Ramesh Gandhi</cp:lastModifiedBy>
  <cp:revision>12</cp:revision>
  <dcterms:created xsi:type="dcterms:W3CDTF">2026-08-08T06:07:00Z</dcterms:created>
  <dcterms:modified xsi:type="dcterms:W3CDTF">2026-08-21T06:29:00Z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C4D91B3D16FC43018554F2E44CE2B4F8_12</vt:lpwstr>
  </property>
</Properties>
</file>