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header1.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2F4C50" w14:textId="77777777" w:rsidR="004F5500" w:rsidRDefault="004F5500" w:rsidP="004F5500"/>
    <w:p w14:paraId="548F9A76" w14:textId="77777777" w:rsidR="00FC2CBF" w:rsidRDefault="00FC2CBF" w:rsidP="00FC2CBF">
      <w:pPr>
        <w:spacing w:after="0" w:line="240" w:lineRule="auto"/>
        <w:jc w:val="center"/>
        <w:rPr>
          <w:rFonts w:ascii="Times New Roman" w:eastAsia="Times New Roman" w:hAnsi="Times New Roman" w:cstheme="minorHAnsi"/>
          <w:b/>
          <w:color w:val="000000" w:themeColor="text1"/>
          <w:sz w:val="96"/>
          <w:szCs w:val="96"/>
        </w:rPr>
      </w:pPr>
    </w:p>
    <w:p w14:paraId="24259562" w14:textId="77777777" w:rsidR="00FC2CBF" w:rsidRDefault="00FC2CBF" w:rsidP="00FC2CBF">
      <w:pPr>
        <w:spacing w:after="0" w:line="240" w:lineRule="auto"/>
        <w:jc w:val="center"/>
        <w:rPr>
          <w:rFonts w:ascii="Times New Roman" w:eastAsia="Times New Roman" w:hAnsi="Times New Roman" w:cstheme="minorHAnsi"/>
          <w:b/>
          <w:color w:val="000000" w:themeColor="text1"/>
          <w:sz w:val="96"/>
          <w:szCs w:val="96"/>
        </w:rPr>
      </w:pPr>
    </w:p>
    <w:p w14:paraId="50E09563" w14:textId="77777777" w:rsidR="00FC2CBF" w:rsidRDefault="00FC2CBF" w:rsidP="00FC2CBF">
      <w:pPr>
        <w:spacing w:after="0" w:line="240" w:lineRule="auto"/>
        <w:jc w:val="center"/>
        <w:rPr>
          <w:rFonts w:ascii="Times New Roman" w:eastAsia="Times New Roman" w:hAnsi="Times New Roman" w:cstheme="minorHAnsi"/>
          <w:b/>
          <w:color w:val="000000" w:themeColor="text1"/>
          <w:sz w:val="96"/>
          <w:szCs w:val="96"/>
        </w:rPr>
      </w:pPr>
    </w:p>
    <w:p w14:paraId="52CFC710" w14:textId="77777777" w:rsidR="00FC2CBF" w:rsidRDefault="00FC2CBF" w:rsidP="00FC2CBF">
      <w:pPr>
        <w:spacing w:after="0" w:line="240" w:lineRule="auto"/>
        <w:jc w:val="center"/>
        <w:rPr>
          <w:rFonts w:ascii="Times New Roman" w:eastAsia="Times New Roman" w:hAnsi="Times New Roman" w:cstheme="minorHAnsi"/>
          <w:b/>
          <w:color w:val="000000" w:themeColor="text1"/>
          <w:sz w:val="96"/>
          <w:szCs w:val="96"/>
        </w:rPr>
      </w:pPr>
    </w:p>
    <w:p w14:paraId="08149153" w14:textId="202BEDA9" w:rsidR="004F5500" w:rsidRPr="00FC2CBF" w:rsidRDefault="004250CC" w:rsidP="00FC2CBF">
      <w:pPr>
        <w:spacing w:after="0" w:line="240" w:lineRule="auto"/>
        <w:jc w:val="center"/>
        <w:rPr>
          <w:rFonts w:ascii="Times New Roman" w:eastAsia="Times New Roman" w:hAnsi="Times New Roman" w:cstheme="minorHAnsi"/>
          <w:b/>
          <w:color w:val="000000" w:themeColor="text1"/>
          <w:sz w:val="96"/>
          <w:szCs w:val="96"/>
        </w:rPr>
      </w:pPr>
      <w:r w:rsidRPr="00FC2CBF">
        <w:rPr>
          <w:rFonts w:ascii="Times New Roman" w:eastAsia="Times New Roman" w:hAnsi="Times New Roman" w:cstheme="minorHAnsi"/>
          <w:b/>
          <w:color w:val="000000" w:themeColor="text1"/>
          <w:sz w:val="96"/>
          <w:szCs w:val="96"/>
        </w:rPr>
        <w:t xml:space="preserve">Azure Security </w:t>
      </w:r>
      <w:r w:rsidR="006A362F">
        <w:rPr>
          <w:rFonts w:ascii="Times New Roman" w:eastAsia="Times New Roman" w:hAnsi="Times New Roman" w:cstheme="minorHAnsi"/>
          <w:b/>
          <w:color w:val="000000" w:themeColor="text1"/>
          <w:sz w:val="96"/>
          <w:szCs w:val="96"/>
        </w:rPr>
        <w:t xml:space="preserve">Sample </w:t>
      </w:r>
      <w:r w:rsidRPr="00FC2CBF">
        <w:rPr>
          <w:rFonts w:ascii="Times New Roman" w:eastAsia="Times New Roman" w:hAnsi="Times New Roman" w:cstheme="minorHAnsi"/>
          <w:b/>
          <w:color w:val="000000" w:themeColor="text1"/>
          <w:sz w:val="96"/>
          <w:szCs w:val="96"/>
        </w:rPr>
        <w:t>Solution</w:t>
      </w:r>
      <w:r w:rsidR="006A362F">
        <w:rPr>
          <w:rFonts w:ascii="Times New Roman" w:eastAsia="Times New Roman" w:hAnsi="Times New Roman" w:cstheme="minorHAnsi"/>
          <w:b/>
          <w:color w:val="000000" w:themeColor="text1"/>
          <w:sz w:val="96"/>
          <w:szCs w:val="96"/>
        </w:rPr>
        <w:t>s</w:t>
      </w:r>
      <w:r w:rsidRPr="00FC2CBF">
        <w:rPr>
          <w:rFonts w:ascii="Times New Roman" w:eastAsia="Times New Roman" w:hAnsi="Times New Roman" w:cstheme="minorHAnsi"/>
          <w:b/>
          <w:color w:val="000000" w:themeColor="text1"/>
          <w:sz w:val="96"/>
          <w:szCs w:val="96"/>
        </w:rPr>
        <w:t xml:space="preserve"> </w:t>
      </w:r>
    </w:p>
    <w:p w14:paraId="1817CED5" w14:textId="77777777" w:rsidR="004F5500" w:rsidRDefault="004F5500" w:rsidP="004F5500"/>
    <w:p w14:paraId="64668543" w14:textId="77777777" w:rsidR="004F5500" w:rsidRDefault="004F5500" w:rsidP="004F5500"/>
    <w:p w14:paraId="4C134AE8" w14:textId="77777777" w:rsidR="004F5500" w:rsidRDefault="004F5500" w:rsidP="004F5500"/>
    <w:p w14:paraId="1B2D91E1" w14:textId="77777777" w:rsidR="004F5500" w:rsidRDefault="004F5500" w:rsidP="004F5500"/>
    <w:p w14:paraId="3E423849" w14:textId="77777777" w:rsidR="004F5500" w:rsidRDefault="004F5500" w:rsidP="004F5500"/>
    <w:p w14:paraId="0D76104E" w14:textId="77777777" w:rsidR="004F5500" w:rsidRDefault="004F5500" w:rsidP="004F5500"/>
    <w:p w14:paraId="055C3444" w14:textId="77777777" w:rsidR="004F5500" w:rsidRDefault="004F5500" w:rsidP="004F5500"/>
    <w:p w14:paraId="3D4DC375" w14:textId="77777777" w:rsidR="004F5500" w:rsidRDefault="004F5500" w:rsidP="004F5500"/>
    <w:p w14:paraId="6B504687" w14:textId="77777777" w:rsidR="004F5500" w:rsidRDefault="004F5500" w:rsidP="004F5500"/>
    <w:p w14:paraId="01AE9FE2" w14:textId="77777777" w:rsidR="004F5500" w:rsidRDefault="004F5500" w:rsidP="004F5500"/>
    <w:p w14:paraId="233857E0" w14:textId="77777777" w:rsidR="004F5500" w:rsidRDefault="004F5500" w:rsidP="004F5500"/>
    <w:p w14:paraId="438FFDC0" w14:textId="77777777" w:rsidR="004F5500" w:rsidRDefault="004F5500" w:rsidP="004F5500"/>
    <w:p w14:paraId="06068346" w14:textId="77777777" w:rsidR="004F5500" w:rsidRDefault="004F5500" w:rsidP="004F5500"/>
    <w:sdt>
      <w:sdtPr>
        <w:rPr>
          <w:rFonts w:asciiTheme="minorHAnsi" w:eastAsiaTheme="minorHAnsi" w:hAnsiTheme="minorHAnsi" w:cstheme="minorBidi"/>
          <w:color w:val="auto"/>
          <w:sz w:val="22"/>
          <w:szCs w:val="22"/>
        </w:rPr>
        <w:id w:val="1223715085"/>
        <w:docPartObj>
          <w:docPartGallery w:val="Table of Contents"/>
          <w:docPartUnique/>
        </w:docPartObj>
      </w:sdtPr>
      <w:sdtEndPr>
        <w:rPr>
          <w:b/>
          <w:bCs/>
          <w:noProof/>
        </w:rPr>
      </w:sdtEndPr>
      <w:sdtContent>
        <w:p w14:paraId="42E6C3B6" w14:textId="77777777" w:rsidR="003C06F9" w:rsidRPr="006A5072" w:rsidRDefault="003C06F9">
          <w:pPr>
            <w:pStyle w:val="TOCHeading"/>
            <w:rPr>
              <w:rStyle w:val="Heading1Char"/>
            </w:rPr>
          </w:pPr>
          <w:r w:rsidRPr="006A5072">
            <w:rPr>
              <w:rStyle w:val="Heading1Char"/>
            </w:rPr>
            <w:t>Contents</w:t>
          </w:r>
        </w:p>
        <w:p w14:paraId="376D7693" w14:textId="51EA062C" w:rsidR="005346FA" w:rsidRDefault="003C06F9">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512003186" w:history="1">
            <w:r w:rsidR="005346FA" w:rsidRPr="00EB5C16">
              <w:rPr>
                <w:rStyle w:val="Hyperlink"/>
                <w:noProof/>
                <w:lang w:bidi="en-US"/>
              </w:rPr>
              <w:t>1.</w:t>
            </w:r>
            <w:r w:rsidR="005346FA">
              <w:rPr>
                <w:rFonts w:cstheme="minorBidi"/>
                <w:noProof/>
              </w:rPr>
              <w:tab/>
            </w:r>
            <w:r w:rsidR="005346FA" w:rsidRPr="00EB5C16">
              <w:rPr>
                <w:rStyle w:val="Hyperlink"/>
                <w:noProof/>
                <w:lang w:bidi="en-US"/>
              </w:rPr>
              <w:t>Build a perimeter network to help protect applications with a firewall and NSG and UDR</w:t>
            </w:r>
            <w:r w:rsidR="005346FA">
              <w:rPr>
                <w:noProof/>
                <w:webHidden/>
              </w:rPr>
              <w:tab/>
            </w:r>
            <w:r w:rsidR="005346FA">
              <w:rPr>
                <w:noProof/>
                <w:webHidden/>
              </w:rPr>
              <w:fldChar w:fldCharType="begin"/>
            </w:r>
            <w:r w:rsidR="005346FA">
              <w:rPr>
                <w:noProof/>
                <w:webHidden/>
              </w:rPr>
              <w:instrText xml:space="preserve"> PAGEREF _Toc512003186 \h </w:instrText>
            </w:r>
            <w:r w:rsidR="005346FA">
              <w:rPr>
                <w:noProof/>
                <w:webHidden/>
              </w:rPr>
            </w:r>
            <w:r w:rsidR="005346FA">
              <w:rPr>
                <w:noProof/>
                <w:webHidden/>
              </w:rPr>
              <w:fldChar w:fldCharType="separate"/>
            </w:r>
            <w:r w:rsidR="005346FA">
              <w:rPr>
                <w:noProof/>
                <w:webHidden/>
              </w:rPr>
              <w:t>5</w:t>
            </w:r>
            <w:r w:rsidR="005346FA">
              <w:rPr>
                <w:noProof/>
                <w:webHidden/>
              </w:rPr>
              <w:fldChar w:fldCharType="end"/>
            </w:r>
          </w:hyperlink>
        </w:p>
        <w:p w14:paraId="7D6AC6F5" w14:textId="29FD24DD" w:rsidR="005346FA" w:rsidRDefault="004D516E">
          <w:pPr>
            <w:pStyle w:val="TOC2"/>
            <w:tabs>
              <w:tab w:val="left" w:pos="880"/>
              <w:tab w:val="right" w:leader="dot" w:pos="9350"/>
            </w:tabs>
            <w:rPr>
              <w:rFonts w:cstheme="minorBidi"/>
              <w:noProof/>
            </w:rPr>
          </w:pPr>
          <w:hyperlink w:anchor="_Toc512003187" w:history="1">
            <w:r w:rsidR="005346FA" w:rsidRPr="00EB5C16">
              <w:rPr>
                <w:rStyle w:val="Hyperlink"/>
                <w:noProof/>
              </w:rPr>
              <w:t>1.1</w:t>
            </w:r>
            <w:r w:rsidR="005346FA">
              <w:rPr>
                <w:rFonts w:cstheme="minorBidi"/>
                <w:noProof/>
              </w:rPr>
              <w:tab/>
            </w:r>
            <w:r w:rsidR="005346FA" w:rsidRPr="00EB5C16">
              <w:rPr>
                <w:rStyle w:val="Hyperlink"/>
                <w:noProof/>
              </w:rPr>
              <w:t>Purpose</w:t>
            </w:r>
            <w:r w:rsidR="005346FA">
              <w:rPr>
                <w:noProof/>
                <w:webHidden/>
              </w:rPr>
              <w:tab/>
            </w:r>
            <w:r w:rsidR="005346FA">
              <w:rPr>
                <w:noProof/>
                <w:webHidden/>
              </w:rPr>
              <w:fldChar w:fldCharType="begin"/>
            </w:r>
            <w:r w:rsidR="005346FA">
              <w:rPr>
                <w:noProof/>
                <w:webHidden/>
              </w:rPr>
              <w:instrText xml:space="preserve"> PAGEREF _Toc512003187 \h </w:instrText>
            </w:r>
            <w:r w:rsidR="005346FA">
              <w:rPr>
                <w:noProof/>
                <w:webHidden/>
              </w:rPr>
            </w:r>
            <w:r w:rsidR="005346FA">
              <w:rPr>
                <w:noProof/>
                <w:webHidden/>
              </w:rPr>
              <w:fldChar w:fldCharType="separate"/>
            </w:r>
            <w:r w:rsidR="005346FA">
              <w:rPr>
                <w:noProof/>
                <w:webHidden/>
              </w:rPr>
              <w:t>5</w:t>
            </w:r>
            <w:r w:rsidR="005346FA">
              <w:rPr>
                <w:noProof/>
                <w:webHidden/>
              </w:rPr>
              <w:fldChar w:fldCharType="end"/>
            </w:r>
          </w:hyperlink>
        </w:p>
        <w:p w14:paraId="045F91E1" w14:textId="2834D834" w:rsidR="005346FA" w:rsidRDefault="004D516E">
          <w:pPr>
            <w:pStyle w:val="TOC2"/>
            <w:tabs>
              <w:tab w:val="left" w:pos="880"/>
              <w:tab w:val="right" w:leader="dot" w:pos="9350"/>
            </w:tabs>
            <w:rPr>
              <w:rFonts w:cstheme="minorBidi"/>
              <w:noProof/>
            </w:rPr>
          </w:pPr>
          <w:hyperlink w:anchor="_Toc512003188" w:history="1">
            <w:r w:rsidR="005346FA" w:rsidRPr="00EB5C16">
              <w:rPr>
                <w:rStyle w:val="Hyperlink"/>
                <w:noProof/>
              </w:rPr>
              <w:t>1.2</w:t>
            </w:r>
            <w:r w:rsidR="005346FA">
              <w:rPr>
                <w:rFonts w:cstheme="minorBidi"/>
                <w:noProof/>
              </w:rPr>
              <w:tab/>
            </w:r>
            <w:r w:rsidR="005346FA" w:rsidRPr="00EB5C16">
              <w:rPr>
                <w:rStyle w:val="Hyperlink"/>
                <w:noProof/>
              </w:rPr>
              <w:t>Executive Summary</w:t>
            </w:r>
            <w:r w:rsidR="005346FA">
              <w:rPr>
                <w:noProof/>
                <w:webHidden/>
              </w:rPr>
              <w:tab/>
            </w:r>
            <w:r w:rsidR="005346FA">
              <w:rPr>
                <w:noProof/>
                <w:webHidden/>
              </w:rPr>
              <w:fldChar w:fldCharType="begin"/>
            </w:r>
            <w:r w:rsidR="005346FA">
              <w:rPr>
                <w:noProof/>
                <w:webHidden/>
              </w:rPr>
              <w:instrText xml:space="preserve"> PAGEREF _Toc512003188 \h </w:instrText>
            </w:r>
            <w:r w:rsidR="005346FA">
              <w:rPr>
                <w:noProof/>
                <w:webHidden/>
              </w:rPr>
            </w:r>
            <w:r w:rsidR="005346FA">
              <w:rPr>
                <w:noProof/>
                <w:webHidden/>
              </w:rPr>
              <w:fldChar w:fldCharType="separate"/>
            </w:r>
            <w:r w:rsidR="005346FA">
              <w:rPr>
                <w:noProof/>
                <w:webHidden/>
              </w:rPr>
              <w:t>5</w:t>
            </w:r>
            <w:r w:rsidR="005346FA">
              <w:rPr>
                <w:noProof/>
                <w:webHidden/>
              </w:rPr>
              <w:fldChar w:fldCharType="end"/>
            </w:r>
          </w:hyperlink>
        </w:p>
        <w:p w14:paraId="616C155D" w14:textId="06124C3D" w:rsidR="005346FA" w:rsidRDefault="004D516E">
          <w:pPr>
            <w:pStyle w:val="TOC2"/>
            <w:tabs>
              <w:tab w:val="left" w:pos="880"/>
              <w:tab w:val="right" w:leader="dot" w:pos="9350"/>
            </w:tabs>
            <w:rPr>
              <w:rFonts w:cstheme="minorBidi"/>
              <w:noProof/>
            </w:rPr>
          </w:pPr>
          <w:hyperlink w:anchor="_Toc512003189" w:history="1">
            <w:r w:rsidR="005346FA" w:rsidRPr="00EB5C16">
              <w:rPr>
                <w:rStyle w:val="Hyperlink"/>
                <w:noProof/>
              </w:rPr>
              <w:t>1.3</w:t>
            </w:r>
            <w:r w:rsidR="005346FA">
              <w:rPr>
                <w:rFonts w:cstheme="minorBidi"/>
                <w:noProof/>
              </w:rPr>
              <w:tab/>
            </w:r>
            <w:r w:rsidR="005346FA" w:rsidRPr="00EB5C16">
              <w:rPr>
                <w:rStyle w:val="Hyperlink"/>
                <w:noProof/>
              </w:rPr>
              <w:t>Architecture</w:t>
            </w:r>
            <w:r w:rsidR="005346FA">
              <w:rPr>
                <w:noProof/>
                <w:webHidden/>
              </w:rPr>
              <w:tab/>
            </w:r>
            <w:r w:rsidR="005346FA">
              <w:rPr>
                <w:noProof/>
                <w:webHidden/>
              </w:rPr>
              <w:fldChar w:fldCharType="begin"/>
            </w:r>
            <w:r w:rsidR="005346FA">
              <w:rPr>
                <w:noProof/>
                <w:webHidden/>
              </w:rPr>
              <w:instrText xml:space="preserve"> PAGEREF _Toc512003189 \h </w:instrText>
            </w:r>
            <w:r w:rsidR="005346FA">
              <w:rPr>
                <w:noProof/>
                <w:webHidden/>
              </w:rPr>
            </w:r>
            <w:r w:rsidR="005346FA">
              <w:rPr>
                <w:noProof/>
                <w:webHidden/>
              </w:rPr>
              <w:fldChar w:fldCharType="separate"/>
            </w:r>
            <w:r w:rsidR="005346FA">
              <w:rPr>
                <w:noProof/>
                <w:webHidden/>
              </w:rPr>
              <w:t>5</w:t>
            </w:r>
            <w:r w:rsidR="005346FA">
              <w:rPr>
                <w:noProof/>
                <w:webHidden/>
              </w:rPr>
              <w:fldChar w:fldCharType="end"/>
            </w:r>
          </w:hyperlink>
        </w:p>
        <w:p w14:paraId="0A7C8C92" w14:textId="111326A4" w:rsidR="005346FA" w:rsidRDefault="004D516E">
          <w:pPr>
            <w:pStyle w:val="TOC2"/>
            <w:tabs>
              <w:tab w:val="right" w:leader="dot" w:pos="9350"/>
            </w:tabs>
            <w:rPr>
              <w:rFonts w:cstheme="minorBidi"/>
              <w:noProof/>
            </w:rPr>
          </w:pPr>
          <w:hyperlink w:anchor="_Toc512003190" w:history="1">
            <w:r w:rsidR="005346FA" w:rsidRPr="00EB5C16">
              <w:rPr>
                <w:rStyle w:val="Hyperlink"/>
                <w:noProof/>
              </w:rPr>
              <w:t>1.4 Detailed Environment description</w:t>
            </w:r>
            <w:r w:rsidR="005346FA">
              <w:rPr>
                <w:noProof/>
                <w:webHidden/>
              </w:rPr>
              <w:tab/>
            </w:r>
            <w:r w:rsidR="005346FA">
              <w:rPr>
                <w:noProof/>
                <w:webHidden/>
              </w:rPr>
              <w:fldChar w:fldCharType="begin"/>
            </w:r>
            <w:r w:rsidR="005346FA">
              <w:rPr>
                <w:noProof/>
                <w:webHidden/>
              </w:rPr>
              <w:instrText xml:space="preserve"> PAGEREF _Toc512003190 \h </w:instrText>
            </w:r>
            <w:r w:rsidR="005346FA">
              <w:rPr>
                <w:noProof/>
                <w:webHidden/>
              </w:rPr>
            </w:r>
            <w:r w:rsidR="005346FA">
              <w:rPr>
                <w:noProof/>
                <w:webHidden/>
              </w:rPr>
              <w:fldChar w:fldCharType="separate"/>
            </w:r>
            <w:r w:rsidR="005346FA">
              <w:rPr>
                <w:noProof/>
                <w:webHidden/>
              </w:rPr>
              <w:t>6</w:t>
            </w:r>
            <w:r w:rsidR="005346FA">
              <w:rPr>
                <w:noProof/>
                <w:webHidden/>
              </w:rPr>
              <w:fldChar w:fldCharType="end"/>
            </w:r>
          </w:hyperlink>
        </w:p>
        <w:p w14:paraId="67297336" w14:textId="79148ECE" w:rsidR="005346FA" w:rsidRDefault="004D516E">
          <w:pPr>
            <w:pStyle w:val="TOC2"/>
            <w:tabs>
              <w:tab w:val="left" w:pos="880"/>
              <w:tab w:val="right" w:leader="dot" w:pos="9350"/>
            </w:tabs>
            <w:rPr>
              <w:rFonts w:cstheme="minorBidi"/>
              <w:noProof/>
            </w:rPr>
          </w:pPr>
          <w:hyperlink w:anchor="_Toc512003191" w:history="1">
            <w:r w:rsidR="005346FA" w:rsidRPr="00EB5C16">
              <w:rPr>
                <w:rStyle w:val="Hyperlink"/>
                <w:noProof/>
              </w:rPr>
              <w:t>1.5</w:t>
            </w:r>
            <w:r w:rsidR="005346FA">
              <w:rPr>
                <w:rFonts w:cstheme="minorBidi"/>
                <w:noProof/>
              </w:rPr>
              <w:tab/>
            </w:r>
            <w:r w:rsidR="005346FA" w:rsidRPr="00EB5C16">
              <w:rPr>
                <w:rStyle w:val="Hyperlink"/>
                <w:noProof/>
              </w:rPr>
              <w:t>Artifacts repository</w:t>
            </w:r>
            <w:r w:rsidR="005346FA">
              <w:rPr>
                <w:noProof/>
                <w:webHidden/>
              </w:rPr>
              <w:tab/>
            </w:r>
            <w:r w:rsidR="005346FA">
              <w:rPr>
                <w:noProof/>
                <w:webHidden/>
              </w:rPr>
              <w:fldChar w:fldCharType="begin"/>
            </w:r>
            <w:r w:rsidR="005346FA">
              <w:rPr>
                <w:noProof/>
                <w:webHidden/>
              </w:rPr>
              <w:instrText xml:space="preserve"> PAGEREF _Toc512003191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3C35C4F8" w14:textId="135CBB2D" w:rsidR="005346FA" w:rsidRDefault="004D516E">
          <w:pPr>
            <w:pStyle w:val="TOC2"/>
            <w:tabs>
              <w:tab w:val="left" w:pos="880"/>
              <w:tab w:val="right" w:leader="dot" w:pos="9350"/>
            </w:tabs>
            <w:rPr>
              <w:rFonts w:cstheme="minorBidi"/>
              <w:noProof/>
            </w:rPr>
          </w:pPr>
          <w:hyperlink w:anchor="_Toc512003192" w:history="1">
            <w:r w:rsidR="005346FA" w:rsidRPr="00EB5C16">
              <w:rPr>
                <w:rStyle w:val="Hyperlink"/>
                <w:noProof/>
              </w:rPr>
              <w:t>1.6</w:t>
            </w:r>
            <w:r w:rsidR="005346FA">
              <w:rPr>
                <w:rFonts w:cstheme="minorBidi"/>
                <w:noProof/>
              </w:rPr>
              <w:tab/>
            </w:r>
            <w:r w:rsidR="005346FA" w:rsidRPr="00EB5C16">
              <w:rPr>
                <w:rStyle w:val="Hyperlink"/>
                <w:noProof/>
              </w:rPr>
              <w:t>PowerShell Scripts</w:t>
            </w:r>
            <w:r w:rsidR="005346FA">
              <w:rPr>
                <w:noProof/>
                <w:webHidden/>
              </w:rPr>
              <w:tab/>
            </w:r>
            <w:r w:rsidR="005346FA">
              <w:rPr>
                <w:noProof/>
                <w:webHidden/>
              </w:rPr>
              <w:fldChar w:fldCharType="begin"/>
            </w:r>
            <w:r w:rsidR="005346FA">
              <w:rPr>
                <w:noProof/>
                <w:webHidden/>
              </w:rPr>
              <w:instrText xml:space="preserve"> PAGEREF _Toc512003192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75D23C93" w14:textId="206140F3" w:rsidR="005346FA" w:rsidRDefault="004D516E">
          <w:pPr>
            <w:pStyle w:val="TOC3"/>
            <w:tabs>
              <w:tab w:val="right" w:leader="dot" w:pos="9350"/>
            </w:tabs>
            <w:rPr>
              <w:rFonts w:cstheme="minorBidi"/>
              <w:noProof/>
            </w:rPr>
          </w:pPr>
          <w:hyperlink w:anchor="_Toc512003193" w:history="1">
            <w:r w:rsidR="005346FA" w:rsidRPr="00EB5C16">
              <w:rPr>
                <w:rStyle w:val="Hyperlink"/>
                <w:noProof/>
              </w:rPr>
              <w:t>1.6.1 Create a VNet and three subnets</w:t>
            </w:r>
            <w:r w:rsidR="005346FA">
              <w:rPr>
                <w:noProof/>
                <w:webHidden/>
              </w:rPr>
              <w:tab/>
            </w:r>
            <w:r w:rsidR="005346FA">
              <w:rPr>
                <w:noProof/>
                <w:webHidden/>
              </w:rPr>
              <w:fldChar w:fldCharType="begin"/>
            </w:r>
            <w:r w:rsidR="005346FA">
              <w:rPr>
                <w:noProof/>
                <w:webHidden/>
              </w:rPr>
              <w:instrText xml:space="preserve"> PAGEREF _Toc512003193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1D6AD57B" w14:textId="6BCF7793" w:rsidR="005346FA" w:rsidRDefault="004D516E">
          <w:pPr>
            <w:pStyle w:val="TOC3"/>
            <w:tabs>
              <w:tab w:val="right" w:leader="dot" w:pos="9350"/>
            </w:tabs>
            <w:rPr>
              <w:rFonts w:cstheme="minorBidi"/>
              <w:noProof/>
            </w:rPr>
          </w:pPr>
          <w:hyperlink w:anchor="_Toc512003194" w:history="1">
            <w:r w:rsidR="005346FA" w:rsidRPr="00EB5C16">
              <w:rPr>
                <w:rStyle w:val="Hyperlink"/>
                <w:noProof/>
              </w:rPr>
              <w:t>1.6.2 Create a VM in existing subnet</w:t>
            </w:r>
            <w:r w:rsidR="005346FA">
              <w:rPr>
                <w:noProof/>
                <w:webHidden/>
              </w:rPr>
              <w:tab/>
            </w:r>
            <w:r w:rsidR="005346FA">
              <w:rPr>
                <w:noProof/>
                <w:webHidden/>
              </w:rPr>
              <w:fldChar w:fldCharType="begin"/>
            </w:r>
            <w:r w:rsidR="005346FA">
              <w:rPr>
                <w:noProof/>
                <w:webHidden/>
              </w:rPr>
              <w:instrText xml:space="preserve"> PAGEREF _Toc512003194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268C8FC0" w14:textId="63310E6E" w:rsidR="005346FA" w:rsidRDefault="004D516E">
          <w:pPr>
            <w:pStyle w:val="TOC3"/>
            <w:tabs>
              <w:tab w:val="right" w:leader="dot" w:pos="9350"/>
            </w:tabs>
            <w:rPr>
              <w:rFonts w:cstheme="minorBidi"/>
              <w:noProof/>
            </w:rPr>
          </w:pPr>
          <w:hyperlink w:anchor="_Toc512003195" w:history="1">
            <w:r w:rsidR="005346FA" w:rsidRPr="00EB5C16">
              <w:rPr>
                <w:rStyle w:val="Hyperlink"/>
                <w:noProof/>
              </w:rPr>
              <w:t>1.6.3 Create a NSG and associate to subnet.</w:t>
            </w:r>
            <w:r w:rsidR="005346FA">
              <w:rPr>
                <w:noProof/>
                <w:webHidden/>
              </w:rPr>
              <w:tab/>
            </w:r>
            <w:r w:rsidR="005346FA">
              <w:rPr>
                <w:noProof/>
                <w:webHidden/>
              </w:rPr>
              <w:fldChar w:fldCharType="begin"/>
            </w:r>
            <w:r w:rsidR="005346FA">
              <w:rPr>
                <w:noProof/>
                <w:webHidden/>
              </w:rPr>
              <w:instrText xml:space="preserve"> PAGEREF _Toc512003195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797377D6" w14:textId="51313E39" w:rsidR="005346FA" w:rsidRDefault="004D516E">
          <w:pPr>
            <w:pStyle w:val="TOC3"/>
            <w:tabs>
              <w:tab w:val="right" w:leader="dot" w:pos="9350"/>
            </w:tabs>
            <w:rPr>
              <w:rFonts w:cstheme="minorBidi"/>
              <w:noProof/>
            </w:rPr>
          </w:pPr>
          <w:hyperlink w:anchor="_Toc512003196" w:history="1">
            <w:r w:rsidR="005346FA" w:rsidRPr="00EB5C16">
              <w:rPr>
                <w:rStyle w:val="Hyperlink"/>
                <w:noProof/>
              </w:rPr>
              <w:t>1.6.4 Enable IP Forwarding for the NVA</w:t>
            </w:r>
            <w:r w:rsidR="005346FA">
              <w:rPr>
                <w:noProof/>
                <w:webHidden/>
              </w:rPr>
              <w:tab/>
            </w:r>
            <w:r w:rsidR="005346FA">
              <w:rPr>
                <w:noProof/>
                <w:webHidden/>
              </w:rPr>
              <w:fldChar w:fldCharType="begin"/>
            </w:r>
            <w:r w:rsidR="005346FA">
              <w:rPr>
                <w:noProof/>
                <w:webHidden/>
              </w:rPr>
              <w:instrText xml:space="preserve"> PAGEREF _Toc512003196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5DC94AB2" w14:textId="4E84B61B" w:rsidR="005346FA" w:rsidRDefault="004D516E">
          <w:pPr>
            <w:pStyle w:val="TOC3"/>
            <w:tabs>
              <w:tab w:val="right" w:leader="dot" w:pos="9350"/>
            </w:tabs>
            <w:rPr>
              <w:rFonts w:cstheme="minorBidi"/>
              <w:noProof/>
            </w:rPr>
          </w:pPr>
          <w:hyperlink w:anchor="_Toc512003197" w:history="1">
            <w:r w:rsidR="005346FA" w:rsidRPr="00EB5C16">
              <w:rPr>
                <w:rStyle w:val="Hyperlink"/>
                <w:noProof/>
              </w:rPr>
              <w:t>1.6.5 Create UDR</w:t>
            </w:r>
            <w:r w:rsidR="005346FA">
              <w:rPr>
                <w:noProof/>
                <w:webHidden/>
              </w:rPr>
              <w:tab/>
            </w:r>
            <w:r w:rsidR="005346FA">
              <w:rPr>
                <w:noProof/>
                <w:webHidden/>
              </w:rPr>
              <w:fldChar w:fldCharType="begin"/>
            </w:r>
            <w:r w:rsidR="005346FA">
              <w:rPr>
                <w:noProof/>
                <w:webHidden/>
              </w:rPr>
              <w:instrText xml:space="preserve"> PAGEREF _Toc512003197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0E43758B" w14:textId="775947D1" w:rsidR="005346FA" w:rsidRDefault="004D516E">
          <w:pPr>
            <w:pStyle w:val="TOC3"/>
            <w:tabs>
              <w:tab w:val="right" w:leader="dot" w:pos="9350"/>
            </w:tabs>
            <w:rPr>
              <w:rFonts w:cstheme="minorBidi"/>
              <w:noProof/>
            </w:rPr>
          </w:pPr>
          <w:hyperlink w:anchor="_Toc512003198" w:history="1">
            <w:r w:rsidR="005346FA" w:rsidRPr="00EB5C16">
              <w:rPr>
                <w:rStyle w:val="Hyperlink"/>
                <w:noProof/>
              </w:rPr>
              <w:t>1.6.6 Associate UDR to Subnets</w:t>
            </w:r>
            <w:r w:rsidR="005346FA">
              <w:rPr>
                <w:noProof/>
                <w:webHidden/>
              </w:rPr>
              <w:tab/>
            </w:r>
            <w:r w:rsidR="005346FA">
              <w:rPr>
                <w:noProof/>
                <w:webHidden/>
              </w:rPr>
              <w:fldChar w:fldCharType="begin"/>
            </w:r>
            <w:r w:rsidR="005346FA">
              <w:rPr>
                <w:noProof/>
                <w:webHidden/>
              </w:rPr>
              <w:instrText xml:space="preserve"> PAGEREF _Toc512003198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4D011808" w14:textId="1BBF5929" w:rsidR="005346FA" w:rsidRDefault="004D516E">
          <w:pPr>
            <w:pStyle w:val="TOC2"/>
            <w:tabs>
              <w:tab w:val="right" w:leader="dot" w:pos="9350"/>
            </w:tabs>
            <w:rPr>
              <w:rFonts w:cstheme="minorBidi"/>
              <w:noProof/>
            </w:rPr>
          </w:pPr>
          <w:hyperlink w:anchor="_Toc512003199" w:history="1">
            <w:r w:rsidR="005346FA" w:rsidRPr="00EB5C16">
              <w:rPr>
                <w:rStyle w:val="Hyperlink"/>
                <w:noProof/>
              </w:rPr>
              <w:t>1.7 Conclusion</w:t>
            </w:r>
            <w:r w:rsidR="005346FA">
              <w:rPr>
                <w:noProof/>
                <w:webHidden/>
              </w:rPr>
              <w:tab/>
            </w:r>
            <w:r w:rsidR="005346FA">
              <w:rPr>
                <w:noProof/>
                <w:webHidden/>
              </w:rPr>
              <w:fldChar w:fldCharType="begin"/>
            </w:r>
            <w:r w:rsidR="005346FA">
              <w:rPr>
                <w:noProof/>
                <w:webHidden/>
              </w:rPr>
              <w:instrText xml:space="preserve"> PAGEREF _Toc512003199 \h </w:instrText>
            </w:r>
            <w:r w:rsidR="005346FA">
              <w:rPr>
                <w:noProof/>
                <w:webHidden/>
              </w:rPr>
            </w:r>
            <w:r w:rsidR="005346FA">
              <w:rPr>
                <w:noProof/>
                <w:webHidden/>
              </w:rPr>
              <w:fldChar w:fldCharType="separate"/>
            </w:r>
            <w:r w:rsidR="005346FA">
              <w:rPr>
                <w:noProof/>
                <w:webHidden/>
              </w:rPr>
              <w:t>18</w:t>
            </w:r>
            <w:r w:rsidR="005346FA">
              <w:rPr>
                <w:noProof/>
                <w:webHidden/>
              </w:rPr>
              <w:fldChar w:fldCharType="end"/>
            </w:r>
          </w:hyperlink>
        </w:p>
        <w:p w14:paraId="3E03D023" w14:textId="19D5AEEC" w:rsidR="005346FA" w:rsidRDefault="004D516E">
          <w:pPr>
            <w:pStyle w:val="TOC2"/>
            <w:tabs>
              <w:tab w:val="right" w:leader="dot" w:pos="9350"/>
            </w:tabs>
            <w:rPr>
              <w:rFonts w:cstheme="minorBidi"/>
              <w:noProof/>
            </w:rPr>
          </w:pPr>
          <w:hyperlink w:anchor="_Toc512003200" w:history="1">
            <w:r w:rsidR="005346FA" w:rsidRPr="00EB5C16">
              <w:rPr>
                <w:rStyle w:val="Hyperlink"/>
                <w:noProof/>
              </w:rPr>
              <w:t>1.8 References</w:t>
            </w:r>
            <w:r w:rsidR="005346FA">
              <w:rPr>
                <w:noProof/>
                <w:webHidden/>
              </w:rPr>
              <w:tab/>
            </w:r>
            <w:r w:rsidR="005346FA">
              <w:rPr>
                <w:noProof/>
                <w:webHidden/>
              </w:rPr>
              <w:fldChar w:fldCharType="begin"/>
            </w:r>
            <w:r w:rsidR="005346FA">
              <w:rPr>
                <w:noProof/>
                <w:webHidden/>
              </w:rPr>
              <w:instrText xml:space="preserve"> PAGEREF _Toc512003200 \h </w:instrText>
            </w:r>
            <w:r w:rsidR="005346FA">
              <w:rPr>
                <w:noProof/>
                <w:webHidden/>
              </w:rPr>
            </w:r>
            <w:r w:rsidR="005346FA">
              <w:rPr>
                <w:noProof/>
                <w:webHidden/>
              </w:rPr>
              <w:fldChar w:fldCharType="separate"/>
            </w:r>
            <w:r w:rsidR="005346FA">
              <w:rPr>
                <w:noProof/>
                <w:webHidden/>
              </w:rPr>
              <w:t>19</w:t>
            </w:r>
            <w:r w:rsidR="005346FA">
              <w:rPr>
                <w:noProof/>
                <w:webHidden/>
              </w:rPr>
              <w:fldChar w:fldCharType="end"/>
            </w:r>
          </w:hyperlink>
        </w:p>
        <w:p w14:paraId="33549167" w14:textId="042A9EB1" w:rsidR="005346FA" w:rsidRDefault="004D516E">
          <w:pPr>
            <w:pStyle w:val="TOC1"/>
            <w:tabs>
              <w:tab w:val="left" w:pos="440"/>
              <w:tab w:val="right" w:leader="dot" w:pos="9350"/>
            </w:tabs>
            <w:rPr>
              <w:rFonts w:cstheme="minorBidi"/>
              <w:noProof/>
            </w:rPr>
          </w:pPr>
          <w:hyperlink w:anchor="_Toc512003201" w:history="1">
            <w:r w:rsidR="005346FA" w:rsidRPr="00EB5C16">
              <w:rPr>
                <w:rStyle w:val="Hyperlink"/>
                <w:noProof/>
                <w:lang w:bidi="en-US"/>
              </w:rPr>
              <w:t>2.</w:t>
            </w:r>
            <w:r w:rsidR="005346FA">
              <w:rPr>
                <w:rFonts w:cstheme="minorBidi"/>
                <w:noProof/>
              </w:rPr>
              <w:tab/>
            </w:r>
            <w:r w:rsidR="005346FA" w:rsidRPr="00EB5C16">
              <w:rPr>
                <w:rStyle w:val="Hyperlink"/>
                <w:noProof/>
                <w:lang w:bidi="en-US"/>
              </w:rPr>
              <w:t>Secure hybrid connection with ExpressRoute</w:t>
            </w:r>
            <w:r w:rsidR="005346FA">
              <w:rPr>
                <w:noProof/>
                <w:webHidden/>
              </w:rPr>
              <w:tab/>
            </w:r>
            <w:r w:rsidR="005346FA">
              <w:rPr>
                <w:noProof/>
                <w:webHidden/>
              </w:rPr>
              <w:fldChar w:fldCharType="begin"/>
            </w:r>
            <w:r w:rsidR="005346FA">
              <w:rPr>
                <w:noProof/>
                <w:webHidden/>
              </w:rPr>
              <w:instrText xml:space="preserve"> PAGEREF _Toc512003201 \h </w:instrText>
            </w:r>
            <w:r w:rsidR="005346FA">
              <w:rPr>
                <w:noProof/>
                <w:webHidden/>
              </w:rPr>
            </w:r>
            <w:r w:rsidR="005346FA">
              <w:rPr>
                <w:noProof/>
                <w:webHidden/>
              </w:rPr>
              <w:fldChar w:fldCharType="separate"/>
            </w:r>
            <w:r w:rsidR="005346FA">
              <w:rPr>
                <w:noProof/>
                <w:webHidden/>
              </w:rPr>
              <w:t>20</w:t>
            </w:r>
            <w:r w:rsidR="005346FA">
              <w:rPr>
                <w:noProof/>
                <w:webHidden/>
              </w:rPr>
              <w:fldChar w:fldCharType="end"/>
            </w:r>
          </w:hyperlink>
        </w:p>
        <w:p w14:paraId="4E5AE938" w14:textId="1AD9667D" w:rsidR="005346FA" w:rsidRDefault="004D516E">
          <w:pPr>
            <w:pStyle w:val="TOC2"/>
            <w:tabs>
              <w:tab w:val="right" w:leader="dot" w:pos="9350"/>
            </w:tabs>
            <w:rPr>
              <w:rFonts w:cstheme="minorBidi"/>
              <w:noProof/>
            </w:rPr>
          </w:pPr>
          <w:hyperlink w:anchor="_Toc512003202" w:history="1">
            <w:r w:rsidR="005346FA" w:rsidRPr="00EB5C16">
              <w:rPr>
                <w:rStyle w:val="Hyperlink"/>
                <w:noProof/>
              </w:rPr>
              <w:t>2.1 Purpose</w:t>
            </w:r>
            <w:r w:rsidR="005346FA">
              <w:rPr>
                <w:noProof/>
                <w:webHidden/>
              </w:rPr>
              <w:tab/>
            </w:r>
            <w:r w:rsidR="005346FA">
              <w:rPr>
                <w:noProof/>
                <w:webHidden/>
              </w:rPr>
              <w:fldChar w:fldCharType="begin"/>
            </w:r>
            <w:r w:rsidR="005346FA">
              <w:rPr>
                <w:noProof/>
                <w:webHidden/>
              </w:rPr>
              <w:instrText xml:space="preserve"> PAGEREF _Toc512003202 \h </w:instrText>
            </w:r>
            <w:r w:rsidR="005346FA">
              <w:rPr>
                <w:noProof/>
                <w:webHidden/>
              </w:rPr>
            </w:r>
            <w:r w:rsidR="005346FA">
              <w:rPr>
                <w:noProof/>
                <w:webHidden/>
              </w:rPr>
              <w:fldChar w:fldCharType="separate"/>
            </w:r>
            <w:r w:rsidR="005346FA">
              <w:rPr>
                <w:noProof/>
                <w:webHidden/>
              </w:rPr>
              <w:t>20</w:t>
            </w:r>
            <w:r w:rsidR="005346FA">
              <w:rPr>
                <w:noProof/>
                <w:webHidden/>
              </w:rPr>
              <w:fldChar w:fldCharType="end"/>
            </w:r>
          </w:hyperlink>
        </w:p>
        <w:p w14:paraId="10B1EA28" w14:textId="20E23C4A" w:rsidR="005346FA" w:rsidRDefault="004D516E">
          <w:pPr>
            <w:pStyle w:val="TOC2"/>
            <w:tabs>
              <w:tab w:val="right" w:leader="dot" w:pos="9350"/>
            </w:tabs>
            <w:rPr>
              <w:rFonts w:cstheme="minorBidi"/>
              <w:noProof/>
            </w:rPr>
          </w:pPr>
          <w:hyperlink w:anchor="_Toc512003203" w:history="1">
            <w:r w:rsidR="005346FA" w:rsidRPr="00EB5C16">
              <w:rPr>
                <w:rStyle w:val="Hyperlink"/>
                <w:noProof/>
              </w:rPr>
              <w:t>2.2 Executive Summary</w:t>
            </w:r>
            <w:r w:rsidR="005346FA">
              <w:rPr>
                <w:noProof/>
                <w:webHidden/>
              </w:rPr>
              <w:tab/>
            </w:r>
            <w:r w:rsidR="005346FA">
              <w:rPr>
                <w:noProof/>
                <w:webHidden/>
              </w:rPr>
              <w:fldChar w:fldCharType="begin"/>
            </w:r>
            <w:r w:rsidR="005346FA">
              <w:rPr>
                <w:noProof/>
                <w:webHidden/>
              </w:rPr>
              <w:instrText xml:space="preserve"> PAGEREF _Toc512003203 \h </w:instrText>
            </w:r>
            <w:r w:rsidR="005346FA">
              <w:rPr>
                <w:noProof/>
                <w:webHidden/>
              </w:rPr>
            </w:r>
            <w:r w:rsidR="005346FA">
              <w:rPr>
                <w:noProof/>
                <w:webHidden/>
              </w:rPr>
              <w:fldChar w:fldCharType="separate"/>
            </w:r>
            <w:r w:rsidR="005346FA">
              <w:rPr>
                <w:noProof/>
                <w:webHidden/>
              </w:rPr>
              <w:t>20</w:t>
            </w:r>
            <w:r w:rsidR="005346FA">
              <w:rPr>
                <w:noProof/>
                <w:webHidden/>
              </w:rPr>
              <w:fldChar w:fldCharType="end"/>
            </w:r>
          </w:hyperlink>
        </w:p>
        <w:p w14:paraId="1470A7B9" w14:textId="6822DB77" w:rsidR="005346FA" w:rsidRDefault="004D516E">
          <w:pPr>
            <w:pStyle w:val="TOC2"/>
            <w:tabs>
              <w:tab w:val="right" w:leader="dot" w:pos="9350"/>
            </w:tabs>
            <w:rPr>
              <w:rFonts w:cstheme="minorBidi"/>
              <w:noProof/>
            </w:rPr>
          </w:pPr>
          <w:hyperlink w:anchor="_Toc512003204" w:history="1">
            <w:r w:rsidR="005346FA" w:rsidRPr="00EB5C16">
              <w:rPr>
                <w:rStyle w:val="Hyperlink"/>
                <w:noProof/>
              </w:rPr>
              <w:t>2.3 Architecture</w:t>
            </w:r>
            <w:r w:rsidR="005346FA">
              <w:rPr>
                <w:noProof/>
                <w:webHidden/>
              </w:rPr>
              <w:tab/>
            </w:r>
            <w:r w:rsidR="005346FA">
              <w:rPr>
                <w:noProof/>
                <w:webHidden/>
              </w:rPr>
              <w:fldChar w:fldCharType="begin"/>
            </w:r>
            <w:r w:rsidR="005346FA">
              <w:rPr>
                <w:noProof/>
                <w:webHidden/>
              </w:rPr>
              <w:instrText xml:space="preserve"> PAGEREF _Toc512003204 \h </w:instrText>
            </w:r>
            <w:r w:rsidR="005346FA">
              <w:rPr>
                <w:noProof/>
                <w:webHidden/>
              </w:rPr>
            </w:r>
            <w:r w:rsidR="005346FA">
              <w:rPr>
                <w:noProof/>
                <w:webHidden/>
              </w:rPr>
              <w:fldChar w:fldCharType="separate"/>
            </w:r>
            <w:r w:rsidR="005346FA">
              <w:rPr>
                <w:noProof/>
                <w:webHidden/>
              </w:rPr>
              <w:t>20</w:t>
            </w:r>
            <w:r w:rsidR="005346FA">
              <w:rPr>
                <w:noProof/>
                <w:webHidden/>
              </w:rPr>
              <w:fldChar w:fldCharType="end"/>
            </w:r>
          </w:hyperlink>
        </w:p>
        <w:p w14:paraId="40DF179C" w14:textId="73C93227" w:rsidR="005346FA" w:rsidRDefault="004D516E">
          <w:pPr>
            <w:pStyle w:val="TOC2"/>
            <w:tabs>
              <w:tab w:val="right" w:leader="dot" w:pos="9350"/>
            </w:tabs>
            <w:rPr>
              <w:rFonts w:cstheme="minorBidi"/>
              <w:noProof/>
            </w:rPr>
          </w:pPr>
          <w:hyperlink w:anchor="_Toc512003205" w:history="1">
            <w:r w:rsidR="005346FA" w:rsidRPr="00EB5C16">
              <w:rPr>
                <w:rStyle w:val="Hyperlink"/>
                <w:rFonts w:eastAsiaTheme="majorEastAsia"/>
                <w:noProof/>
              </w:rPr>
              <w:t>2.4 Detailed environment description</w:t>
            </w:r>
            <w:r w:rsidR="005346FA">
              <w:rPr>
                <w:noProof/>
                <w:webHidden/>
              </w:rPr>
              <w:tab/>
            </w:r>
            <w:r w:rsidR="005346FA">
              <w:rPr>
                <w:noProof/>
                <w:webHidden/>
              </w:rPr>
              <w:fldChar w:fldCharType="begin"/>
            </w:r>
            <w:r w:rsidR="005346FA">
              <w:rPr>
                <w:noProof/>
                <w:webHidden/>
              </w:rPr>
              <w:instrText xml:space="preserve"> PAGEREF _Toc512003205 \h </w:instrText>
            </w:r>
            <w:r w:rsidR="005346FA">
              <w:rPr>
                <w:noProof/>
                <w:webHidden/>
              </w:rPr>
            </w:r>
            <w:r w:rsidR="005346FA">
              <w:rPr>
                <w:noProof/>
                <w:webHidden/>
              </w:rPr>
              <w:fldChar w:fldCharType="separate"/>
            </w:r>
            <w:r w:rsidR="005346FA">
              <w:rPr>
                <w:noProof/>
                <w:webHidden/>
              </w:rPr>
              <w:t>21</w:t>
            </w:r>
            <w:r w:rsidR="005346FA">
              <w:rPr>
                <w:noProof/>
                <w:webHidden/>
              </w:rPr>
              <w:fldChar w:fldCharType="end"/>
            </w:r>
          </w:hyperlink>
        </w:p>
        <w:p w14:paraId="49998660" w14:textId="1CB1F397" w:rsidR="005346FA" w:rsidRDefault="004D516E">
          <w:pPr>
            <w:pStyle w:val="TOC2"/>
            <w:tabs>
              <w:tab w:val="right" w:leader="dot" w:pos="9350"/>
            </w:tabs>
            <w:rPr>
              <w:rFonts w:cstheme="minorBidi"/>
              <w:noProof/>
            </w:rPr>
          </w:pPr>
          <w:hyperlink w:anchor="_Toc512003206" w:history="1">
            <w:r w:rsidR="005346FA" w:rsidRPr="00EB5C16">
              <w:rPr>
                <w:rStyle w:val="Hyperlink"/>
                <w:rFonts w:eastAsiaTheme="majorEastAsia"/>
                <w:noProof/>
              </w:rPr>
              <w:t>2.5 Artifacts repository</w:t>
            </w:r>
            <w:r w:rsidR="005346FA">
              <w:rPr>
                <w:noProof/>
                <w:webHidden/>
              </w:rPr>
              <w:tab/>
            </w:r>
            <w:r w:rsidR="005346FA">
              <w:rPr>
                <w:noProof/>
                <w:webHidden/>
              </w:rPr>
              <w:fldChar w:fldCharType="begin"/>
            </w:r>
            <w:r w:rsidR="005346FA">
              <w:rPr>
                <w:noProof/>
                <w:webHidden/>
              </w:rPr>
              <w:instrText xml:space="preserve"> PAGEREF _Toc512003206 \h </w:instrText>
            </w:r>
            <w:r w:rsidR="005346FA">
              <w:rPr>
                <w:noProof/>
                <w:webHidden/>
              </w:rPr>
            </w:r>
            <w:r w:rsidR="005346FA">
              <w:rPr>
                <w:noProof/>
                <w:webHidden/>
              </w:rPr>
              <w:fldChar w:fldCharType="separate"/>
            </w:r>
            <w:r w:rsidR="005346FA">
              <w:rPr>
                <w:noProof/>
                <w:webHidden/>
              </w:rPr>
              <w:t>23</w:t>
            </w:r>
            <w:r w:rsidR="005346FA">
              <w:rPr>
                <w:noProof/>
                <w:webHidden/>
              </w:rPr>
              <w:fldChar w:fldCharType="end"/>
            </w:r>
          </w:hyperlink>
        </w:p>
        <w:p w14:paraId="21C4EE63" w14:textId="1E1D2D9A" w:rsidR="005346FA" w:rsidRDefault="004D516E">
          <w:pPr>
            <w:pStyle w:val="TOC2"/>
            <w:tabs>
              <w:tab w:val="right" w:leader="dot" w:pos="9350"/>
            </w:tabs>
            <w:rPr>
              <w:rFonts w:cstheme="minorBidi"/>
              <w:noProof/>
            </w:rPr>
          </w:pPr>
          <w:hyperlink w:anchor="_Toc512003207" w:history="1">
            <w:r w:rsidR="005346FA" w:rsidRPr="00EB5C16">
              <w:rPr>
                <w:rStyle w:val="Hyperlink"/>
                <w:rFonts w:eastAsiaTheme="majorEastAsia"/>
                <w:noProof/>
              </w:rPr>
              <w:t>2.6 PowerShell Scripts</w:t>
            </w:r>
            <w:r w:rsidR="005346FA">
              <w:rPr>
                <w:noProof/>
                <w:webHidden/>
              </w:rPr>
              <w:tab/>
            </w:r>
            <w:r w:rsidR="005346FA">
              <w:rPr>
                <w:noProof/>
                <w:webHidden/>
              </w:rPr>
              <w:fldChar w:fldCharType="begin"/>
            </w:r>
            <w:r w:rsidR="005346FA">
              <w:rPr>
                <w:noProof/>
                <w:webHidden/>
              </w:rPr>
              <w:instrText xml:space="preserve"> PAGEREF _Toc512003207 \h </w:instrText>
            </w:r>
            <w:r w:rsidR="005346FA">
              <w:rPr>
                <w:noProof/>
                <w:webHidden/>
              </w:rPr>
            </w:r>
            <w:r w:rsidR="005346FA">
              <w:rPr>
                <w:noProof/>
                <w:webHidden/>
              </w:rPr>
              <w:fldChar w:fldCharType="separate"/>
            </w:r>
            <w:r w:rsidR="005346FA">
              <w:rPr>
                <w:noProof/>
                <w:webHidden/>
              </w:rPr>
              <w:t>23</w:t>
            </w:r>
            <w:r w:rsidR="005346FA">
              <w:rPr>
                <w:noProof/>
                <w:webHidden/>
              </w:rPr>
              <w:fldChar w:fldCharType="end"/>
            </w:r>
          </w:hyperlink>
        </w:p>
        <w:p w14:paraId="1AFA19D1" w14:textId="36D5CA70" w:rsidR="005346FA" w:rsidRDefault="004D516E">
          <w:pPr>
            <w:pStyle w:val="TOC2"/>
            <w:tabs>
              <w:tab w:val="right" w:leader="dot" w:pos="9350"/>
            </w:tabs>
            <w:rPr>
              <w:rFonts w:cstheme="minorBidi"/>
              <w:noProof/>
            </w:rPr>
          </w:pPr>
          <w:hyperlink w:anchor="_Toc512003208" w:history="1">
            <w:r w:rsidR="005346FA" w:rsidRPr="00EB5C16">
              <w:rPr>
                <w:rStyle w:val="Hyperlink"/>
                <w:rFonts w:eastAsiaTheme="majorEastAsia"/>
                <w:noProof/>
              </w:rPr>
              <w:t>2.7 Conclusion</w:t>
            </w:r>
            <w:r w:rsidR="005346FA">
              <w:rPr>
                <w:noProof/>
                <w:webHidden/>
              </w:rPr>
              <w:tab/>
            </w:r>
            <w:r w:rsidR="005346FA">
              <w:rPr>
                <w:noProof/>
                <w:webHidden/>
              </w:rPr>
              <w:fldChar w:fldCharType="begin"/>
            </w:r>
            <w:r w:rsidR="005346FA">
              <w:rPr>
                <w:noProof/>
                <w:webHidden/>
              </w:rPr>
              <w:instrText xml:space="preserve"> PAGEREF _Toc512003208 \h </w:instrText>
            </w:r>
            <w:r w:rsidR="005346FA">
              <w:rPr>
                <w:noProof/>
                <w:webHidden/>
              </w:rPr>
            </w:r>
            <w:r w:rsidR="005346FA">
              <w:rPr>
                <w:noProof/>
                <w:webHidden/>
              </w:rPr>
              <w:fldChar w:fldCharType="separate"/>
            </w:r>
            <w:r w:rsidR="005346FA">
              <w:rPr>
                <w:noProof/>
                <w:webHidden/>
              </w:rPr>
              <w:t>23</w:t>
            </w:r>
            <w:r w:rsidR="005346FA">
              <w:rPr>
                <w:noProof/>
                <w:webHidden/>
              </w:rPr>
              <w:fldChar w:fldCharType="end"/>
            </w:r>
          </w:hyperlink>
        </w:p>
        <w:p w14:paraId="07BD3634" w14:textId="2AD32059" w:rsidR="005346FA" w:rsidRDefault="004D516E">
          <w:pPr>
            <w:pStyle w:val="TOC2"/>
            <w:tabs>
              <w:tab w:val="right" w:leader="dot" w:pos="9350"/>
            </w:tabs>
            <w:rPr>
              <w:rFonts w:cstheme="minorBidi"/>
              <w:noProof/>
            </w:rPr>
          </w:pPr>
          <w:hyperlink w:anchor="_Toc512003209" w:history="1">
            <w:r w:rsidR="005346FA" w:rsidRPr="00EB5C16">
              <w:rPr>
                <w:rStyle w:val="Hyperlink"/>
                <w:rFonts w:eastAsiaTheme="majorEastAsia"/>
                <w:noProof/>
              </w:rPr>
              <w:t>2.8 References</w:t>
            </w:r>
            <w:r w:rsidR="005346FA">
              <w:rPr>
                <w:noProof/>
                <w:webHidden/>
              </w:rPr>
              <w:tab/>
            </w:r>
            <w:r w:rsidR="005346FA">
              <w:rPr>
                <w:noProof/>
                <w:webHidden/>
              </w:rPr>
              <w:fldChar w:fldCharType="begin"/>
            </w:r>
            <w:r w:rsidR="005346FA">
              <w:rPr>
                <w:noProof/>
                <w:webHidden/>
              </w:rPr>
              <w:instrText xml:space="preserve"> PAGEREF _Toc512003209 \h </w:instrText>
            </w:r>
            <w:r w:rsidR="005346FA">
              <w:rPr>
                <w:noProof/>
                <w:webHidden/>
              </w:rPr>
            </w:r>
            <w:r w:rsidR="005346FA">
              <w:rPr>
                <w:noProof/>
                <w:webHidden/>
              </w:rPr>
              <w:fldChar w:fldCharType="separate"/>
            </w:r>
            <w:r w:rsidR="005346FA">
              <w:rPr>
                <w:noProof/>
                <w:webHidden/>
              </w:rPr>
              <w:t>24</w:t>
            </w:r>
            <w:r w:rsidR="005346FA">
              <w:rPr>
                <w:noProof/>
                <w:webHidden/>
              </w:rPr>
              <w:fldChar w:fldCharType="end"/>
            </w:r>
          </w:hyperlink>
        </w:p>
        <w:p w14:paraId="79DBFC0A" w14:textId="63BBD1D3" w:rsidR="003C06F9" w:rsidRDefault="003C06F9">
          <w:r>
            <w:rPr>
              <w:b/>
              <w:bCs/>
              <w:noProof/>
            </w:rPr>
            <w:fldChar w:fldCharType="end"/>
          </w:r>
        </w:p>
      </w:sdtContent>
    </w:sdt>
    <w:p w14:paraId="0760F476" w14:textId="77777777" w:rsidR="004F5500" w:rsidRDefault="004F5500" w:rsidP="004F5500"/>
    <w:p w14:paraId="2D8F0AD7" w14:textId="77777777" w:rsidR="004F5500" w:rsidRDefault="004F5500" w:rsidP="004F5500"/>
    <w:p w14:paraId="639FA7E1" w14:textId="77777777" w:rsidR="004F5500" w:rsidRDefault="004F5500" w:rsidP="004F5500"/>
    <w:p w14:paraId="7EF85167" w14:textId="77777777" w:rsidR="004F5500" w:rsidRDefault="004F5500" w:rsidP="004F5500"/>
    <w:p w14:paraId="1757E77D" w14:textId="77777777" w:rsidR="004F5500" w:rsidRDefault="004F5500" w:rsidP="004F5500"/>
    <w:p w14:paraId="22585EAF" w14:textId="77777777" w:rsidR="004F5500" w:rsidRDefault="004F5500" w:rsidP="004F5500"/>
    <w:p w14:paraId="333522DC" w14:textId="77777777" w:rsidR="004F5500" w:rsidRDefault="004F5500" w:rsidP="004F5500"/>
    <w:p w14:paraId="1887301C" w14:textId="77777777" w:rsidR="004F5500" w:rsidRDefault="004F5500" w:rsidP="004F5500"/>
    <w:p w14:paraId="154D6204" w14:textId="77777777" w:rsidR="004F5500" w:rsidRDefault="004F5500" w:rsidP="004F5500"/>
    <w:p w14:paraId="54B5DDA3" w14:textId="77777777" w:rsidR="004F5500" w:rsidRDefault="004F5500" w:rsidP="004F5500"/>
    <w:p w14:paraId="60049A2B" w14:textId="77777777" w:rsidR="003C06F9" w:rsidRDefault="003C06F9" w:rsidP="004F5500"/>
    <w:p w14:paraId="2B9B494D" w14:textId="77777777" w:rsidR="006A5072" w:rsidRPr="00106C9D" w:rsidRDefault="006A5072" w:rsidP="006A5072">
      <w:pPr>
        <w:pageBreakBefore/>
        <w:ind w:left="2880" w:firstLine="720"/>
        <w:rPr>
          <w:sz w:val="24"/>
          <w:szCs w:val="24"/>
        </w:rPr>
      </w:pPr>
      <w:r w:rsidRPr="00106C9D">
        <w:rPr>
          <w:b/>
          <w:sz w:val="24"/>
          <w:szCs w:val="24"/>
          <w:u w:val="single"/>
        </w:rPr>
        <w:lastRenderedPageBreak/>
        <w:t xml:space="preserve">Version </w:t>
      </w:r>
      <w:r>
        <w:rPr>
          <w:b/>
          <w:sz w:val="24"/>
          <w:szCs w:val="24"/>
          <w:u w:val="single"/>
        </w:rPr>
        <w:t>History</w:t>
      </w:r>
    </w:p>
    <w:tbl>
      <w:tblPr>
        <w:tblStyle w:val="GridTable4-Accent1"/>
        <w:tblW w:w="9085" w:type="dxa"/>
        <w:tblLook w:val="04A0" w:firstRow="1" w:lastRow="0" w:firstColumn="1" w:lastColumn="0" w:noHBand="0" w:noVBand="1"/>
      </w:tblPr>
      <w:tblGrid>
        <w:gridCol w:w="1488"/>
        <w:gridCol w:w="977"/>
        <w:gridCol w:w="3130"/>
        <w:gridCol w:w="3490"/>
      </w:tblGrid>
      <w:tr w:rsidR="006A5072" w:rsidRPr="00106C9D" w14:paraId="16CE385C" w14:textId="77777777" w:rsidTr="00EA7043">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525" w:type="dxa"/>
          </w:tcPr>
          <w:p w14:paraId="7F57D51A" w14:textId="77777777" w:rsidR="006A5072" w:rsidRPr="00106C9D" w:rsidRDefault="006A5072" w:rsidP="00EA7043">
            <w:pPr>
              <w:widowControl w:val="0"/>
              <w:rPr>
                <w:sz w:val="24"/>
                <w:szCs w:val="24"/>
              </w:rPr>
            </w:pPr>
            <w:r>
              <w:rPr>
                <w:sz w:val="24"/>
                <w:szCs w:val="24"/>
              </w:rPr>
              <w:t>Date</w:t>
            </w:r>
          </w:p>
        </w:tc>
        <w:tc>
          <w:tcPr>
            <w:tcW w:w="752" w:type="dxa"/>
          </w:tcPr>
          <w:p w14:paraId="6797473F" w14:textId="77777777" w:rsidR="006A5072" w:rsidRPr="00106C9D" w:rsidRDefault="006A5072" w:rsidP="00EA7043">
            <w:pPr>
              <w:widowControl w:val="0"/>
              <w:cnfStyle w:val="100000000000" w:firstRow="1" w:lastRow="0" w:firstColumn="0" w:lastColumn="0" w:oddVBand="0" w:evenVBand="0" w:oddHBand="0" w:evenHBand="0" w:firstRowFirstColumn="0" w:firstRowLastColumn="0" w:lastRowFirstColumn="0" w:lastRowLastColumn="0"/>
              <w:rPr>
                <w:sz w:val="24"/>
                <w:szCs w:val="24"/>
              </w:rPr>
            </w:pPr>
            <w:r w:rsidRPr="00106C9D">
              <w:rPr>
                <w:sz w:val="24"/>
                <w:szCs w:val="24"/>
              </w:rPr>
              <w:t>Version</w:t>
            </w:r>
          </w:p>
        </w:tc>
        <w:tc>
          <w:tcPr>
            <w:tcW w:w="3208" w:type="dxa"/>
          </w:tcPr>
          <w:p w14:paraId="31951F05" w14:textId="77777777" w:rsidR="006A5072" w:rsidRPr="00106C9D" w:rsidRDefault="006A5072" w:rsidP="00EA7043">
            <w:pPr>
              <w:widowControl w:val="0"/>
              <w:cnfStyle w:val="100000000000" w:firstRow="1" w:lastRow="0" w:firstColumn="0" w:lastColumn="0" w:oddVBand="0" w:evenVBand="0" w:oddHBand="0" w:evenHBand="0" w:firstRowFirstColumn="0" w:firstRowLastColumn="0" w:lastRowFirstColumn="0" w:lastRowLastColumn="0"/>
              <w:rPr>
                <w:sz w:val="24"/>
                <w:szCs w:val="24"/>
              </w:rPr>
            </w:pPr>
            <w:r w:rsidRPr="00106C9D">
              <w:rPr>
                <w:sz w:val="24"/>
                <w:szCs w:val="24"/>
              </w:rPr>
              <w:t>Author</w:t>
            </w:r>
            <w:r>
              <w:rPr>
                <w:sz w:val="24"/>
                <w:szCs w:val="24"/>
              </w:rPr>
              <w:t>s</w:t>
            </w:r>
          </w:p>
        </w:tc>
        <w:tc>
          <w:tcPr>
            <w:tcW w:w="3600" w:type="dxa"/>
          </w:tcPr>
          <w:p w14:paraId="40D3C235" w14:textId="77777777" w:rsidR="006A5072" w:rsidRPr="00106C9D" w:rsidRDefault="006A5072" w:rsidP="00EA7043">
            <w:pPr>
              <w:widowControl w:val="0"/>
              <w:cnfStyle w:val="100000000000" w:firstRow="1" w:lastRow="0" w:firstColumn="0" w:lastColumn="0" w:oddVBand="0" w:evenVBand="0" w:oddHBand="0" w:evenHBand="0" w:firstRowFirstColumn="0" w:firstRowLastColumn="0" w:lastRowFirstColumn="0" w:lastRowLastColumn="0"/>
              <w:rPr>
                <w:sz w:val="24"/>
                <w:szCs w:val="24"/>
              </w:rPr>
            </w:pPr>
            <w:r w:rsidRPr="00106C9D">
              <w:rPr>
                <w:sz w:val="24"/>
                <w:szCs w:val="24"/>
              </w:rPr>
              <w:t>Remarks</w:t>
            </w:r>
          </w:p>
        </w:tc>
      </w:tr>
      <w:tr w:rsidR="006A5072" w:rsidRPr="00106C9D" w14:paraId="719F054C" w14:textId="77777777" w:rsidTr="00EA7043">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1525" w:type="dxa"/>
          </w:tcPr>
          <w:p w14:paraId="0054D161" w14:textId="77777777" w:rsidR="006A5072" w:rsidRPr="00F62B27" w:rsidRDefault="002A7952" w:rsidP="002A7952">
            <w:pPr>
              <w:widowControl w:val="0"/>
              <w:rPr>
                <w:szCs w:val="24"/>
              </w:rPr>
            </w:pPr>
            <w:bookmarkStart w:id="0" w:name="_GoBack" w:colFirst="3" w:colLast="3"/>
            <w:r>
              <w:rPr>
                <w:szCs w:val="24"/>
              </w:rPr>
              <w:t>04</w:t>
            </w:r>
            <w:r w:rsidR="006A5072">
              <w:rPr>
                <w:szCs w:val="24"/>
              </w:rPr>
              <w:t>-</w:t>
            </w:r>
            <w:r>
              <w:rPr>
                <w:szCs w:val="24"/>
              </w:rPr>
              <w:t>09</w:t>
            </w:r>
            <w:r w:rsidR="006A5072">
              <w:rPr>
                <w:szCs w:val="24"/>
              </w:rPr>
              <w:t>-2018</w:t>
            </w:r>
          </w:p>
        </w:tc>
        <w:tc>
          <w:tcPr>
            <w:tcW w:w="752" w:type="dxa"/>
          </w:tcPr>
          <w:p w14:paraId="50F1334E" w14:textId="77777777"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r w:rsidRPr="00F62B27">
              <w:rPr>
                <w:szCs w:val="24"/>
              </w:rPr>
              <w:t>1.0</w:t>
            </w:r>
          </w:p>
        </w:tc>
        <w:tc>
          <w:tcPr>
            <w:tcW w:w="3208" w:type="dxa"/>
          </w:tcPr>
          <w:p w14:paraId="504A1299" w14:textId="12704FBD"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r>
              <w:rPr>
                <w:szCs w:val="24"/>
              </w:rPr>
              <w:t>Nagendra Kasturi</w:t>
            </w:r>
            <w:r w:rsidR="00737297">
              <w:rPr>
                <w:szCs w:val="24"/>
              </w:rPr>
              <w:t xml:space="preserve">, </w:t>
            </w:r>
            <w:r w:rsidR="001A1A8C">
              <w:rPr>
                <w:szCs w:val="24"/>
              </w:rPr>
              <w:t xml:space="preserve">Arumugam </w:t>
            </w:r>
            <w:r w:rsidR="002A7952">
              <w:rPr>
                <w:szCs w:val="24"/>
              </w:rPr>
              <w:t xml:space="preserve">Amlan </w:t>
            </w:r>
            <w:r w:rsidR="001A1A8C">
              <w:rPr>
                <w:szCs w:val="24"/>
              </w:rPr>
              <w:t xml:space="preserve">and </w:t>
            </w:r>
            <w:r w:rsidR="001A1A8C">
              <w:rPr>
                <w:szCs w:val="24"/>
              </w:rPr>
              <w:t>Veeravenkat Satyanarayan</w:t>
            </w:r>
          </w:p>
        </w:tc>
        <w:tc>
          <w:tcPr>
            <w:tcW w:w="3600" w:type="dxa"/>
          </w:tcPr>
          <w:p w14:paraId="44B868F3" w14:textId="77777777"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r w:rsidRPr="00F62B27">
              <w:rPr>
                <w:szCs w:val="24"/>
              </w:rPr>
              <w:t>Draft</w:t>
            </w:r>
          </w:p>
        </w:tc>
      </w:tr>
      <w:bookmarkEnd w:id="0"/>
      <w:tr w:rsidR="006A5072" w:rsidRPr="00106C9D" w14:paraId="6A1D2662" w14:textId="77777777" w:rsidTr="00EA7043">
        <w:trPr>
          <w:trHeight w:val="237"/>
        </w:trPr>
        <w:tc>
          <w:tcPr>
            <w:cnfStyle w:val="001000000000" w:firstRow="0" w:lastRow="0" w:firstColumn="1" w:lastColumn="0" w:oddVBand="0" w:evenVBand="0" w:oddHBand="0" w:evenHBand="0" w:firstRowFirstColumn="0" w:firstRowLastColumn="0" w:lastRowFirstColumn="0" w:lastRowLastColumn="0"/>
            <w:tcW w:w="1525" w:type="dxa"/>
          </w:tcPr>
          <w:p w14:paraId="7C9B1856" w14:textId="77777777" w:rsidR="006A5072" w:rsidRPr="00F62B27" w:rsidRDefault="006A5072" w:rsidP="00EA7043">
            <w:pPr>
              <w:widowControl w:val="0"/>
              <w:rPr>
                <w:szCs w:val="24"/>
              </w:rPr>
            </w:pPr>
          </w:p>
        </w:tc>
        <w:tc>
          <w:tcPr>
            <w:tcW w:w="752" w:type="dxa"/>
          </w:tcPr>
          <w:p w14:paraId="65019273" w14:textId="77777777" w:rsidR="006A5072" w:rsidRPr="00F62B27"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c>
          <w:tcPr>
            <w:tcW w:w="3208" w:type="dxa"/>
          </w:tcPr>
          <w:p w14:paraId="085C45AF" w14:textId="77777777" w:rsidR="006A5072" w:rsidRPr="00F62B27"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c>
          <w:tcPr>
            <w:tcW w:w="3600" w:type="dxa"/>
          </w:tcPr>
          <w:p w14:paraId="56EA005F" w14:textId="77777777" w:rsidR="006A5072" w:rsidRPr="00F62B27"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r>
      <w:tr w:rsidR="006A5072" w:rsidRPr="00106C9D" w14:paraId="75A21631" w14:textId="77777777" w:rsidTr="00EA704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525" w:type="dxa"/>
          </w:tcPr>
          <w:p w14:paraId="7B5670B0" w14:textId="77777777" w:rsidR="006A5072" w:rsidRPr="00F62B27" w:rsidRDefault="006A5072" w:rsidP="00EA7043">
            <w:pPr>
              <w:widowControl w:val="0"/>
              <w:rPr>
                <w:szCs w:val="24"/>
              </w:rPr>
            </w:pPr>
          </w:p>
        </w:tc>
        <w:tc>
          <w:tcPr>
            <w:tcW w:w="752" w:type="dxa"/>
          </w:tcPr>
          <w:p w14:paraId="3E2E1024" w14:textId="77777777"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c>
          <w:tcPr>
            <w:tcW w:w="3208" w:type="dxa"/>
          </w:tcPr>
          <w:p w14:paraId="082E06D4" w14:textId="77777777"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c>
          <w:tcPr>
            <w:tcW w:w="3600" w:type="dxa"/>
          </w:tcPr>
          <w:p w14:paraId="68C8AD02" w14:textId="77777777" w:rsidR="006A5072" w:rsidRPr="00F62B27" w:rsidRDefault="006A5072"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r>
      <w:tr w:rsidR="006A5072" w:rsidRPr="00106C9D" w14:paraId="2A34F7FD" w14:textId="77777777" w:rsidTr="00EA7043">
        <w:trPr>
          <w:trHeight w:val="237"/>
        </w:trPr>
        <w:tc>
          <w:tcPr>
            <w:cnfStyle w:val="001000000000" w:firstRow="0" w:lastRow="0" w:firstColumn="1" w:lastColumn="0" w:oddVBand="0" w:evenVBand="0" w:oddHBand="0" w:evenHBand="0" w:firstRowFirstColumn="0" w:firstRowLastColumn="0" w:lastRowFirstColumn="0" w:lastRowLastColumn="0"/>
            <w:tcW w:w="1525" w:type="dxa"/>
          </w:tcPr>
          <w:p w14:paraId="663A484A" w14:textId="77777777" w:rsidR="006A5072" w:rsidRPr="00F62B27" w:rsidRDefault="006A5072" w:rsidP="00EA7043">
            <w:pPr>
              <w:widowControl w:val="0"/>
              <w:rPr>
                <w:szCs w:val="24"/>
              </w:rPr>
            </w:pPr>
          </w:p>
        </w:tc>
        <w:tc>
          <w:tcPr>
            <w:tcW w:w="752" w:type="dxa"/>
          </w:tcPr>
          <w:p w14:paraId="64F42DB3" w14:textId="77777777" w:rsidR="006A5072" w:rsidRPr="00F62B27"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c>
          <w:tcPr>
            <w:tcW w:w="3208" w:type="dxa"/>
          </w:tcPr>
          <w:p w14:paraId="068A1EAC" w14:textId="77777777" w:rsidR="006A5072" w:rsidRPr="00F62B27"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c>
          <w:tcPr>
            <w:tcW w:w="3600" w:type="dxa"/>
          </w:tcPr>
          <w:p w14:paraId="7BC75C83" w14:textId="77777777" w:rsidR="006A5072" w:rsidRDefault="006A5072" w:rsidP="00EA7043">
            <w:pPr>
              <w:widowControl w:val="0"/>
              <w:cnfStyle w:val="000000000000" w:firstRow="0" w:lastRow="0" w:firstColumn="0" w:lastColumn="0" w:oddVBand="0" w:evenVBand="0" w:oddHBand="0" w:evenHBand="0" w:firstRowFirstColumn="0" w:firstRowLastColumn="0" w:lastRowFirstColumn="0" w:lastRowLastColumn="0"/>
              <w:rPr>
                <w:szCs w:val="24"/>
              </w:rPr>
            </w:pPr>
          </w:p>
        </w:tc>
      </w:tr>
      <w:tr w:rsidR="00FC2CBF" w:rsidRPr="00106C9D" w14:paraId="0556C02B" w14:textId="77777777" w:rsidTr="00EA7043">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1525" w:type="dxa"/>
          </w:tcPr>
          <w:p w14:paraId="4D1A7C0D" w14:textId="77777777" w:rsidR="00FC2CBF" w:rsidRPr="00F62B27" w:rsidRDefault="00FC2CBF" w:rsidP="00EA7043">
            <w:pPr>
              <w:widowControl w:val="0"/>
              <w:rPr>
                <w:szCs w:val="24"/>
              </w:rPr>
            </w:pPr>
          </w:p>
        </w:tc>
        <w:tc>
          <w:tcPr>
            <w:tcW w:w="752" w:type="dxa"/>
          </w:tcPr>
          <w:p w14:paraId="0C15E215" w14:textId="77777777" w:rsidR="00FC2CBF" w:rsidRPr="00F62B27" w:rsidRDefault="00FC2CBF"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c>
          <w:tcPr>
            <w:tcW w:w="3208" w:type="dxa"/>
          </w:tcPr>
          <w:p w14:paraId="3E8EED8F" w14:textId="77777777" w:rsidR="00FC2CBF" w:rsidRPr="00F62B27" w:rsidRDefault="00FC2CBF"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c>
          <w:tcPr>
            <w:tcW w:w="3600" w:type="dxa"/>
          </w:tcPr>
          <w:p w14:paraId="0C3C6E0E" w14:textId="77777777" w:rsidR="00FC2CBF" w:rsidRDefault="00FC2CBF" w:rsidP="00EA7043">
            <w:pPr>
              <w:widowControl w:val="0"/>
              <w:cnfStyle w:val="000000100000" w:firstRow="0" w:lastRow="0" w:firstColumn="0" w:lastColumn="0" w:oddVBand="0" w:evenVBand="0" w:oddHBand="1" w:evenHBand="0" w:firstRowFirstColumn="0" w:firstRowLastColumn="0" w:lastRowFirstColumn="0" w:lastRowLastColumn="0"/>
              <w:rPr>
                <w:szCs w:val="24"/>
              </w:rPr>
            </w:pPr>
          </w:p>
        </w:tc>
      </w:tr>
    </w:tbl>
    <w:p w14:paraId="6C16E41F" w14:textId="77777777" w:rsidR="003C06F9" w:rsidRDefault="003C06F9" w:rsidP="004F5500"/>
    <w:p w14:paraId="453A636F" w14:textId="77777777" w:rsidR="003C06F9" w:rsidRPr="00332522" w:rsidRDefault="00332522" w:rsidP="00332522">
      <w:pPr>
        <w:ind w:left="2880" w:firstLine="720"/>
        <w:rPr>
          <w:b/>
          <w:sz w:val="24"/>
          <w:szCs w:val="24"/>
          <w:u w:val="single"/>
        </w:rPr>
      </w:pPr>
      <w:r w:rsidRPr="00332522">
        <w:rPr>
          <w:b/>
          <w:sz w:val="24"/>
          <w:szCs w:val="24"/>
          <w:u w:val="single"/>
        </w:rPr>
        <w:t>DISTRIBUTION LIST</w:t>
      </w:r>
    </w:p>
    <w:tbl>
      <w:tblPr>
        <w:tblStyle w:val="GridTable4-Accent1"/>
        <w:tblpPr w:leftFromText="180" w:rightFromText="180" w:vertAnchor="text" w:tblpXSpec="center" w:tblpY="1"/>
        <w:tblW w:w="0" w:type="auto"/>
        <w:tblLook w:val="04A0" w:firstRow="1" w:lastRow="0" w:firstColumn="1" w:lastColumn="0" w:noHBand="0" w:noVBand="1"/>
      </w:tblPr>
      <w:tblGrid>
        <w:gridCol w:w="1478"/>
        <w:gridCol w:w="768"/>
        <w:gridCol w:w="842"/>
        <w:gridCol w:w="3652"/>
        <w:gridCol w:w="2600"/>
      </w:tblGrid>
      <w:tr w:rsidR="00332522" w:rsidRPr="00CC5C32" w14:paraId="4E9E2A5D" w14:textId="77777777" w:rsidTr="00EA70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8" w:type="dxa"/>
          </w:tcPr>
          <w:p w14:paraId="6C0581FF" w14:textId="77777777" w:rsidR="00332522" w:rsidRPr="00CC5C32" w:rsidRDefault="00332522" w:rsidP="00EA7043">
            <w:pPr>
              <w:tabs>
                <w:tab w:val="right" w:pos="9720"/>
              </w:tabs>
              <w:spacing w:before="40" w:after="40"/>
              <w:jc w:val="center"/>
              <w:rPr>
                <w:rFonts w:cs="Arial"/>
                <w:bCs w:val="0"/>
                <w:i/>
                <w:sz w:val="20"/>
                <w:szCs w:val="20"/>
                <w:lang w:val="en-GB"/>
              </w:rPr>
            </w:pPr>
          </w:p>
        </w:tc>
        <w:tc>
          <w:tcPr>
            <w:tcW w:w="768" w:type="dxa"/>
          </w:tcPr>
          <w:p w14:paraId="2A590A53" w14:textId="77777777" w:rsidR="00332522" w:rsidRPr="007B1173" w:rsidRDefault="00332522" w:rsidP="00EA7043">
            <w:pPr>
              <w:tabs>
                <w:tab w:val="right" w:pos="9720"/>
              </w:tabs>
              <w:spacing w:before="40" w:after="40"/>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lang w:val="en-GB"/>
              </w:rPr>
            </w:pPr>
          </w:p>
        </w:tc>
        <w:tc>
          <w:tcPr>
            <w:tcW w:w="842" w:type="dxa"/>
          </w:tcPr>
          <w:p w14:paraId="34EDE134" w14:textId="77777777" w:rsidR="00332522" w:rsidRPr="007B1173" w:rsidRDefault="00332522" w:rsidP="00EA7043">
            <w:pPr>
              <w:tabs>
                <w:tab w:val="right" w:pos="9720"/>
              </w:tabs>
              <w:spacing w:before="40" w:after="40"/>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lang w:val="en-GB"/>
              </w:rPr>
            </w:pPr>
            <w:r w:rsidRPr="007B1173">
              <w:rPr>
                <w:rFonts w:cs="Arial"/>
                <w:i/>
                <w:sz w:val="20"/>
                <w:szCs w:val="20"/>
                <w:lang w:val="en-GB"/>
              </w:rPr>
              <w:t>Version</w:t>
            </w:r>
          </w:p>
        </w:tc>
        <w:tc>
          <w:tcPr>
            <w:tcW w:w="3652" w:type="dxa"/>
          </w:tcPr>
          <w:p w14:paraId="24E55392" w14:textId="77777777" w:rsidR="00332522" w:rsidRPr="00CC5C32" w:rsidRDefault="00332522" w:rsidP="00EA7043">
            <w:pPr>
              <w:tabs>
                <w:tab w:val="right" w:pos="9720"/>
              </w:tabs>
              <w:spacing w:before="40" w:after="40"/>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lang w:val="en-GB"/>
              </w:rPr>
            </w:pPr>
            <w:r>
              <w:rPr>
                <w:rFonts w:cs="Arial"/>
                <w:i/>
                <w:sz w:val="20"/>
                <w:szCs w:val="20"/>
                <w:lang w:val="en-GB"/>
              </w:rPr>
              <w:t>Name</w:t>
            </w:r>
          </w:p>
        </w:tc>
        <w:tc>
          <w:tcPr>
            <w:tcW w:w="2600" w:type="dxa"/>
          </w:tcPr>
          <w:p w14:paraId="0CC3CD0D" w14:textId="77777777" w:rsidR="00332522" w:rsidRPr="00CC5C32" w:rsidRDefault="00332522" w:rsidP="00EA7043">
            <w:pPr>
              <w:tabs>
                <w:tab w:val="right" w:pos="9720"/>
              </w:tabs>
              <w:spacing w:before="40" w:after="40"/>
              <w:jc w:val="center"/>
              <w:cnfStyle w:val="100000000000" w:firstRow="1" w:lastRow="0" w:firstColumn="0" w:lastColumn="0" w:oddVBand="0" w:evenVBand="0" w:oddHBand="0" w:evenHBand="0" w:firstRowFirstColumn="0" w:firstRowLastColumn="0" w:lastRowFirstColumn="0" w:lastRowLastColumn="0"/>
              <w:rPr>
                <w:rFonts w:cs="Arial"/>
                <w:bCs w:val="0"/>
                <w:i/>
                <w:sz w:val="20"/>
                <w:szCs w:val="20"/>
                <w:lang w:val="en-GB"/>
              </w:rPr>
            </w:pPr>
            <w:r>
              <w:rPr>
                <w:rFonts w:cs="Arial"/>
                <w:i/>
                <w:sz w:val="20"/>
                <w:szCs w:val="20"/>
                <w:lang w:val="en-GB"/>
              </w:rPr>
              <w:t>Date</w:t>
            </w:r>
          </w:p>
        </w:tc>
      </w:tr>
      <w:tr w:rsidR="00332522" w:rsidRPr="00CC5C32" w14:paraId="4F305B3D" w14:textId="77777777" w:rsidTr="00332522">
        <w:trPr>
          <w:cnfStyle w:val="000000100000" w:firstRow="0" w:lastRow="0" w:firstColumn="0" w:lastColumn="0" w:oddVBand="0" w:evenVBand="0" w:oddHBand="1"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1478" w:type="dxa"/>
          </w:tcPr>
          <w:p w14:paraId="24CC05EE" w14:textId="77777777" w:rsidR="00332522" w:rsidRPr="006409C0" w:rsidRDefault="00332522" w:rsidP="00EA7043">
            <w:pPr>
              <w:spacing w:before="60" w:after="60" w:line="360" w:lineRule="auto"/>
              <w:rPr>
                <w:sz w:val="20"/>
                <w:szCs w:val="20"/>
                <w:lang w:val="en-GB"/>
              </w:rPr>
            </w:pPr>
          </w:p>
        </w:tc>
        <w:tc>
          <w:tcPr>
            <w:tcW w:w="768" w:type="dxa"/>
          </w:tcPr>
          <w:p w14:paraId="420C54A0" w14:textId="77777777" w:rsidR="00332522" w:rsidRDefault="00332522" w:rsidP="00EA7043">
            <w:pPr>
              <w:spacing w:before="60" w:after="60"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
        </w:tc>
        <w:tc>
          <w:tcPr>
            <w:tcW w:w="842" w:type="dxa"/>
          </w:tcPr>
          <w:p w14:paraId="6E175DCE" w14:textId="77777777" w:rsidR="00332522" w:rsidRPr="006409C0" w:rsidRDefault="00332522" w:rsidP="00EA7043">
            <w:pPr>
              <w:spacing w:before="60" w:after="60"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
        </w:tc>
        <w:tc>
          <w:tcPr>
            <w:tcW w:w="3652" w:type="dxa"/>
          </w:tcPr>
          <w:p w14:paraId="1176A651" w14:textId="77777777" w:rsidR="00332522" w:rsidRPr="006409C0" w:rsidRDefault="00332522" w:rsidP="00EA7043">
            <w:pPr>
              <w:spacing w:before="60" w:after="60"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
        </w:tc>
        <w:tc>
          <w:tcPr>
            <w:tcW w:w="2600" w:type="dxa"/>
          </w:tcPr>
          <w:p w14:paraId="0FD73C48" w14:textId="77777777" w:rsidR="00332522" w:rsidRPr="006409C0" w:rsidRDefault="00332522" w:rsidP="00EA7043">
            <w:pPr>
              <w:keepNext/>
              <w:spacing w:before="60" w:after="60" w:line="360" w:lineRule="auto"/>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332522" w:rsidRPr="00CC5C32" w14:paraId="66DD8733" w14:textId="77777777" w:rsidTr="00332522">
        <w:trPr>
          <w:trHeight w:val="334"/>
        </w:trPr>
        <w:tc>
          <w:tcPr>
            <w:cnfStyle w:val="001000000000" w:firstRow="0" w:lastRow="0" w:firstColumn="1" w:lastColumn="0" w:oddVBand="0" w:evenVBand="0" w:oddHBand="0" w:evenHBand="0" w:firstRowFirstColumn="0" w:firstRowLastColumn="0" w:lastRowFirstColumn="0" w:lastRowLastColumn="0"/>
            <w:tcW w:w="1478" w:type="dxa"/>
          </w:tcPr>
          <w:p w14:paraId="0D291F23" w14:textId="77777777" w:rsidR="00332522" w:rsidRPr="006409C0" w:rsidRDefault="00332522" w:rsidP="00EA7043">
            <w:pPr>
              <w:spacing w:before="60" w:after="60" w:line="360" w:lineRule="auto"/>
              <w:rPr>
                <w:sz w:val="20"/>
                <w:szCs w:val="20"/>
                <w:lang w:val="en-GB"/>
              </w:rPr>
            </w:pPr>
          </w:p>
        </w:tc>
        <w:tc>
          <w:tcPr>
            <w:tcW w:w="768" w:type="dxa"/>
          </w:tcPr>
          <w:p w14:paraId="7D9C2B5F" w14:textId="77777777" w:rsidR="00332522" w:rsidRDefault="00332522" w:rsidP="00EA7043">
            <w:pPr>
              <w:spacing w:before="60" w:after="60"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842" w:type="dxa"/>
          </w:tcPr>
          <w:p w14:paraId="6B38DB69" w14:textId="77777777" w:rsidR="00332522" w:rsidRDefault="00332522" w:rsidP="00EA7043">
            <w:pPr>
              <w:spacing w:before="60" w:after="60"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3652" w:type="dxa"/>
          </w:tcPr>
          <w:p w14:paraId="7F464DBE" w14:textId="77777777" w:rsidR="00332522" w:rsidRDefault="00332522" w:rsidP="00EA7043">
            <w:pPr>
              <w:spacing w:before="60" w:after="60"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
        </w:tc>
        <w:tc>
          <w:tcPr>
            <w:tcW w:w="2600" w:type="dxa"/>
          </w:tcPr>
          <w:p w14:paraId="472162F1" w14:textId="77777777" w:rsidR="00332522" w:rsidRPr="006409C0" w:rsidRDefault="00332522" w:rsidP="00EA7043">
            <w:pPr>
              <w:keepNext/>
              <w:spacing w:before="60" w:after="60" w:line="360" w:lineRule="auto"/>
              <w:cnfStyle w:val="000000000000" w:firstRow="0" w:lastRow="0" w:firstColumn="0" w:lastColumn="0" w:oddVBand="0" w:evenVBand="0" w:oddHBand="0" w:evenHBand="0" w:firstRowFirstColumn="0" w:firstRowLastColumn="0" w:lastRowFirstColumn="0" w:lastRowLastColumn="0"/>
              <w:rPr>
                <w:sz w:val="20"/>
                <w:szCs w:val="20"/>
                <w:lang w:val="en-GB"/>
              </w:rPr>
            </w:pPr>
          </w:p>
        </w:tc>
      </w:tr>
    </w:tbl>
    <w:p w14:paraId="5B988C96" w14:textId="77777777" w:rsidR="003C06F9" w:rsidRDefault="003C06F9" w:rsidP="004F5500"/>
    <w:p w14:paraId="06564743" w14:textId="77777777" w:rsidR="003C06F9" w:rsidRDefault="003C06F9" w:rsidP="004F5500"/>
    <w:p w14:paraId="36F896FA" w14:textId="77777777" w:rsidR="003C06F9" w:rsidRDefault="003C06F9" w:rsidP="004F5500"/>
    <w:p w14:paraId="79C4D327" w14:textId="77777777" w:rsidR="003C06F9" w:rsidRDefault="003C06F9" w:rsidP="004F5500"/>
    <w:p w14:paraId="0EE5734F" w14:textId="77777777" w:rsidR="003C06F9" w:rsidRDefault="003C06F9" w:rsidP="004F5500"/>
    <w:p w14:paraId="13856628" w14:textId="77777777" w:rsidR="003C06F9" w:rsidRDefault="003C06F9" w:rsidP="004F5500"/>
    <w:p w14:paraId="7FACD8CE" w14:textId="77777777" w:rsidR="003C06F9" w:rsidRDefault="003C06F9" w:rsidP="004F5500"/>
    <w:p w14:paraId="25065398" w14:textId="77777777" w:rsidR="003C06F9" w:rsidRDefault="003C06F9" w:rsidP="004F5500"/>
    <w:p w14:paraId="7EC1B253" w14:textId="77777777" w:rsidR="00C567C3" w:rsidRDefault="00C567C3" w:rsidP="004F5500"/>
    <w:p w14:paraId="67E31EA0" w14:textId="77777777" w:rsidR="00C567C3" w:rsidRDefault="00C567C3" w:rsidP="004F5500"/>
    <w:p w14:paraId="0F1ABF5D" w14:textId="77777777" w:rsidR="00C567C3" w:rsidRDefault="00C567C3" w:rsidP="004F5500"/>
    <w:p w14:paraId="102C0118" w14:textId="77777777" w:rsidR="00C567C3" w:rsidRDefault="00C567C3" w:rsidP="004F5500"/>
    <w:p w14:paraId="0332B2F0" w14:textId="77777777" w:rsidR="00C567C3" w:rsidRDefault="00C567C3" w:rsidP="004F5500"/>
    <w:p w14:paraId="4B076406" w14:textId="77777777" w:rsidR="00C567C3" w:rsidRDefault="00C567C3" w:rsidP="004F5500"/>
    <w:p w14:paraId="759514EB" w14:textId="77777777" w:rsidR="00C567C3" w:rsidRDefault="00C567C3" w:rsidP="004F5500"/>
    <w:p w14:paraId="73506AF0" w14:textId="77777777" w:rsidR="00C567C3" w:rsidRDefault="00C567C3" w:rsidP="004F5500"/>
    <w:p w14:paraId="6F2364DB" w14:textId="77777777" w:rsidR="00C567C3" w:rsidRDefault="00C567C3" w:rsidP="004F5500"/>
    <w:p w14:paraId="3BE12683" w14:textId="77777777" w:rsidR="00C567C3" w:rsidRDefault="00C567C3" w:rsidP="004F5500"/>
    <w:p w14:paraId="478F3A4B" w14:textId="4312E75A" w:rsidR="004F5500" w:rsidRPr="004F5500" w:rsidRDefault="004F5500" w:rsidP="009C569C">
      <w:pPr>
        <w:pStyle w:val="BH1"/>
      </w:pPr>
      <w:bookmarkStart w:id="1" w:name="_Toc510437528"/>
      <w:bookmarkStart w:id="2" w:name="_Toc512003186"/>
      <w:r w:rsidRPr="004F5500">
        <w:lastRenderedPageBreak/>
        <w:t xml:space="preserve">Build a perimeter network to protect applications with </w:t>
      </w:r>
      <w:bookmarkEnd w:id="1"/>
      <w:r w:rsidR="005346FA">
        <w:t>the</w:t>
      </w:r>
      <w:r w:rsidR="009F67CE">
        <w:t xml:space="preserve"> firewall and NSG and UDR</w:t>
      </w:r>
      <w:bookmarkEnd w:id="2"/>
    </w:p>
    <w:p w14:paraId="5CBC2CC1" w14:textId="77777777" w:rsidR="00B85DDD" w:rsidRDefault="00B85DDD" w:rsidP="003D2C92">
      <w:pPr>
        <w:pStyle w:val="Heading2"/>
        <w:numPr>
          <w:ilvl w:val="1"/>
          <w:numId w:val="3"/>
        </w:numPr>
        <w:rPr>
          <w:sz w:val="28"/>
          <w:szCs w:val="28"/>
        </w:rPr>
      </w:pPr>
      <w:bookmarkStart w:id="3" w:name="_Toc510437529"/>
      <w:bookmarkStart w:id="4" w:name="_Toc512003187"/>
      <w:r>
        <w:rPr>
          <w:sz w:val="28"/>
          <w:szCs w:val="28"/>
        </w:rPr>
        <w:t>Purpose</w:t>
      </w:r>
      <w:bookmarkEnd w:id="3"/>
      <w:bookmarkEnd w:id="4"/>
      <w:r>
        <w:rPr>
          <w:sz w:val="28"/>
          <w:szCs w:val="28"/>
        </w:rPr>
        <w:t xml:space="preserve"> </w:t>
      </w:r>
    </w:p>
    <w:p w14:paraId="3A0DDC54" w14:textId="77777777" w:rsidR="003D2C92" w:rsidRPr="00AA5A0D" w:rsidRDefault="003D2C92" w:rsidP="003D2C92">
      <w:pPr>
        <w:pStyle w:val="ListParagraph"/>
        <w:ind w:left="420" w:firstLine="300"/>
      </w:pPr>
      <w:r>
        <w:t xml:space="preserve">This </w:t>
      </w:r>
      <w:r w:rsidR="00724498">
        <w:t>solution</w:t>
      </w:r>
      <w:r>
        <w:t xml:space="preserve"> describes how to protect your virtual network in Azure by using Network Security groups, user defined routes and a firewall appliance created from market place. The virtual network contains multiple subnets – for firewall appliance, webservers and application servers. </w:t>
      </w:r>
    </w:p>
    <w:p w14:paraId="40CA51CA" w14:textId="77777777" w:rsidR="00B85DDD" w:rsidRDefault="00B85DDD" w:rsidP="003D2C92">
      <w:pPr>
        <w:pStyle w:val="Heading2"/>
        <w:numPr>
          <w:ilvl w:val="1"/>
          <w:numId w:val="3"/>
        </w:numPr>
        <w:rPr>
          <w:sz w:val="28"/>
          <w:szCs w:val="28"/>
        </w:rPr>
      </w:pPr>
      <w:bookmarkStart w:id="5" w:name="_Toc510437530"/>
      <w:bookmarkStart w:id="6" w:name="_Toc512003188"/>
      <w:r>
        <w:rPr>
          <w:sz w:val="28"/>
          <w:szCs w:val="28"/>
        </w:rPr>
        <w:t>Execut</w:t>
      </w:r>
      <w:r w:rsidR="003D2C92">
        <w:rPr>
          <w:sz w:val="28"/>
          <w:szCs w:val="28"/>
        </w:rPr>
        <w:t>i</w:t>
      </w:r>
      <w:r w:rsidR="00136605">
        <w:rPr>
          <w:sz w:val="28"/>
          <w:szCs w:val="28"/>
        </w:rPr>
        <w:t>ve</w:t>
      </w:r>
      <w:r w:rsidR="003D2C92">
        <w:rPr>
          <w:sz w:val="28"/>
          <w:szCs w:val="28"/>
        </w:rPr>
        <w:t xml:space="preserve"> </w:t>
      </w:r>
      <w:r>
        <w:rPr>
          <w:sz w:val="28"/>
          <w:szCs w:val="28"/>
        </w:rPr>
        <w:t>Summary</w:t>
      </w:r>
      <w:bookmarkEnd w:id="5"/>
      <w:bookmarkEnd w:id="6"/>
      <w:r>
        <w:rPr>
          <w:sz w:val="28"/>
          <w:szCs w:val="28"/>
        </w:rPr>
        <w:t xml:space="preserve"> </w:t>
      </w:r>
    </w:p>
    <w:p w14:paraId="2CB092F8" w14:textId="77777777" w:rsidR="00136605" w:rsidRDefault="00136605" w:rsidP="009F67CE">
      <w:pPr>
        <w:spacing w:before="120" w:after="200" w:line="276" w:lineRule="auto"/>
      </w:pPr>
      <w:r w:rsidRPr="00703687">
        <w:t xml:space="preserve">This design shall only be covering </w:t>
      </w:r>
      <w:r>
        <w:t xml:space="preserve">about securing </w:t>
      </w:r>
      <w:r w:rsidRPr="00703687">
        <w:t xml:space="preserve">Azure </w:t>
      </w:r>
      <w:r>
        <w:t xml:space="preserve">Virtual network </w:t>
      </w:r>
      <w:r w:rsidRPr="00703687">
        <w:t xml:space="preserve">and shall function as </w:t>
      </w:r>
      <w:r>
        <w:t xml:space="preserve">one of </w:t>
      </w:r>
      <w:r w:rsidRPr="00703687">
        <w:t xml:space="preserve">the baseline </w:t>
      </w:r>
      <w:r>
        <w:t xml:space="preserve">inputs </w:t>
      </w:r>
      <w:r w:rsidRPr="00703687">
        <w:t xml:space="preserve">for </w:t>
      </w:r>
      <w:r>
        <w:t>securing a virtual network in Azure using NSG and UDR.</w:t>
      </w:r>
    </w:p>
    <w:p w14:paraId="0D02ECBE" w14:textId="77777777" w:rsidR="00136605" w:rsidRDefault="00136605" w:rsidP="009F67CE">
      <w:pPr>
        <w:spacing w:before="120" w:after="200" w:line="276" w:lineRule="auto"/>
      </w:pPr>
      <w:r w:rsidRPr="009F67CE">
        <w:t xml:space="preserve">This </w:t>
      </w:r>
      <w:r w:rsidR="009E081A" w:rsidRPr="009F67CE">
        <w:t xml:space="preserve">Solution </w:t>
      </w:r>
      <w:r w:rsidRPr="009F67CE">
        <w:t xml:space="preserve">is part of </w:t>
      </w:r>
      <w:r w:rsidR="009E081A" w:rsidRPr="009F67CE">
        <w:t xml:space="preserve">Azure Security best practices that includes Network, compute and storage security. </w:t>
      </w:r>
    </w:p>
    <w:p w14:paraId="4440F4CA" w14:textId="77777777" w:rsidR="00136605" w:rsidRPr="009F67CE" w:rsidRDefault="00136605" w:rsidP="009F67CE">
      <w:pPr>
        <w:spacing w:before="120" w:after="200" w:line="276" w:lineRule="auto"/>
      </w:pPr>
      <w:r w:rsidRPr="00703687">
        <w:t xml:space="preserve">This design is focused on </w:t>
      </w:r>
      <w:r w:rsidR="009E081A">
        <w:t xml:space="preserve">securing a virtual network with multiple subnets using </w:t>
      </w:r>
      <w:r w:rsidR="00332522">
        <w:t xml:space="preserve">a firewall appliance and </w:t>
      </w:r>
      <w:r w:rsidR="009E081A">
        <w:t xml:space="preserve">user defined routes and network security groups. The </w:t>
      </w:r>
      <w:r w:rsidRPr="00703687">
        <w:t xml:space="preserve">deployment </w:t>
      </w:r>
      <w:r w:rsidR="009E081A">
        <w:t xml:space="preserve">here is done by using PowerShell scripts and before starting the deployment install latest AzureRM PowerShell modules. </w:t>
      </w:r>
    </w:p>
    <w:p w14:paraId="0AFBB2F7" w14:textId="77777777" w:rsidR="004F5500" w:rsidRDefault="003C06F9" w:rsidP="003C06F9">
      <w:pPr>
        <w:pStyle w:val="Heading2"/>
        <w:numPr>
          <w:ilvl w:val="1"/>
          <w:numId w:val="3"/>
        </w:numPr>
        <w:rPr>
          <w:sz w:val="28"/>
          <w:szCs w:val="28"/>
        </w:rPr>
      </w:pPr>
      <w:bookmarkStart w:id="7" w:name="_Toc512003189"/>
      <w:r>
        <w:rPr>
          <w:sz w:val="28"/>
          <w:szCs w:val="28"/>
        </w:rPr>
        <w:t>Architecture</w:t>
      </w:r>
      <w:bookmarkEnd w:id="7"/>
      <w:r>
        <w:rPr>
          <w:sz w:val="28"/>
          <w:szCs w:val="28"/>
        </w:rPr>
        <w:t xml:space="preserve"> </w:t>
      </w:r>
    </w:p>
    <w:p w14:paraId="750D6F71" w14:textId="77777777" w:rsidR="00C567C3" w:rsidRDefault="00886968" w:rsidP="00C567C3">
      <w:pPr>
        <w:keepNext/>
      </w:pPr>
      <w:r>
        <w:rPr>
          <w:noProof/>
        </w:rPr>
        <w:drawing>
          <wp:inline distT="0" distB="0" distL="0" distR="0" wp14:anchorId="48B6F794" wp14:editId="2E44B964">
            <wp:extent cx="5943600" cy="34671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a:srcRect l="29337" t="24277" r="13124" b="18163"/>
                    <a:stretch/>
                  </pic:blipFill>
                  <pic:spPr bwMode="auto">
                    <a:xfrm>
                      <a:off x="0" y="0"/>
                      <a:ext cx="5943600" cy="3467100"/>
                    </a:xfrm>
                    <a:prstGeom prst="rect">
                      <a:avLst/>
                    </a:prstGeom>
                    <a:ln>
                      <a:noFill/>
                    </a:ln>
                    <a:extLst>
                      <a:ext uri="{53640926-AAD7-44D8-BBD7-CCE9431645EC}">
                        <a14:shadowObscured xmlns:a14="http://schemas.microsoft.com/office/drawing/2010/main"/>
                      </a:ext>
                    </a:extLst>
                  </pic:spPr>
                </pic:pic>
              </a:graphicData>
            </a:graphic>
          </wp:inline>
        </w:drawing>
      </w:r>
    </w:p>
    <w:p w14:paraId="1F79275B" w14:textId="77777777" w:rsidR="003C06F9" w:rsidRPr="000309A2" w:rsidRDefault="00C567C3" w:rsidP="00C567C3">
      <w:pPr>
        <w:pStyle w:val="Caption"/>
        <w:jc w:val="center"/>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1</w:t>
      </w:r>
      <w:r w:rsidRPr="000309A2">
        <w:rPr>
          <w:b/>
        </w:rPr>
        <w:fldChar w:fldCharType="end"/>
      </w:r>
      <w:r w:rsidRPr="000309A2">
        <w:rPr>
          <w:b/>
        </w:rPr>
        <w:t xml:space="preserve"> Architecture</w:t>
      </w:r>
    </w:p>
    <w:p w14:paraId="05E797B8" w14:textId="77777777" w:rsidR="004F5500" w:rsidRDefault="004F5500" w:rsidP="004F5500">
      <w:pPr>
        <w:pStyle w:val="Heading2"/>
        <w:rPr>
          <w:sz w:val="28"/>
          <w:szCs w:val="28"/>
        </w:rPr>
      </w:pPr>
      <w:bookmarkStart w:id="8" w:name="_Toc510437532"/>
      <w:bookmarkStart w:id="9" w:name="_Toc512003190"/>
      <w:r>
        <w:rPr>
          <w:sz w:val="28"/>
          <w:szCs w:val="28"/>
        </w:rPr>
        <w:lastRenderedPageBreak/>
        <w:t>1</w:t>
      </w:r>
      <w:r w:rsidR="003C06F9">
        <w:rPr>
          <w:sz w:val="28"/>
          <w:szCs w:val="28"/>
        </w:rPr>
        <w:t>.4</w:t>
      </w:r>
      <w:r w:rsidRPr="00F34C5C">
        <w:rPr>
          <w:sz w:val="28"/>
          <w:szCs w:val="28"/>
        </w:rPr>
        <w:t xml:space="preserve"> </w:t>
      </w:r>
      <w:r w:rsidR="00B85DDD">
        <w:rPr>
          <w:sz w:val="28"/>
          <w:szCs w:val="28"/>
        </w:rPr>
        <w:t xml:space="preserve">Detailed </w:t>
      </w:r>
      <w:r w:rsidRPr="00F34C5C">
        <w:rPr>
          <w:sz w:val="28"/>
          <w:szCs w:val="28"/>
        </w:rPr>
        <w:t>Environment description</w:t>
      </w:r>
      <w:bookmarkEnd w:id="8"/>
      <w:bookmarkEnd w:id="9"/>
    </w:p>
    <w:p w14:paraId="20B4102A" w14:textId="77777777" w:rsidR="003D2C92" w:rsidRDefault="003D2C92" w:rsidP="003D2C92">
      <w:pPr>
        <w:pStyle w:val="ListParagraph"/>
        <w:numPr>
          <w:ilvl w:val="0"/>
          <w:numId w:val="1"/>
        </w:numPr>
      </w:pPr>
      <w:r>
        <w:t xml:space="preserve">In this </w:t>
      </w:r>
      <w:r w:rsidR="003547D2">
        <w:t>scenario</w:t>
      </w:r>
      <w:r>
        <w:t>, a subscription contains the following resources:</w:t>
      </w:r>
    </w:p>
    <w:p w14:paraId="36DCD614" w14:textId="77777777" w:rsidR="003D2C92" w:rsidRDefault="003D2C92" w:rsidP="003D2C92">
      <w:pPr>
        <w:rPr>
          <w:b/>
        </w:rPr>
      </w:pPr>
      <w:r w:rsidRPr="00144801">
        <w:rPr>
          <w:b/>
        </w:rPr>
        <w:t xml:space="preserve">Resource Group: </w:t>
      </w:r>
    </w:p>
    <w:p w14:paraId="510D874B" w14:textId="77777777" w:rsidR="003D2C92" w:rsidRPr="00BB7F96" w:rsidRDefault="003D2C92" w:rsidP="003D2C92">
      <w:pPr>
        <w:pStyle w:val="ListParagraph"/>
        <w:numPr>
          <w:ilvl w:val="0"/>
          <w:numId w:val="1"/>
        </w:numPr>
        <w:rPr>
          <w:b/>
        </w:rPr>
      </w:pPr>
      <w:r w:rsidRPr="00144801">
        <w:t>A resource group is a container</w:t>
      </w:r>
      <w:r w:rsidRPr="00BB7F96">
        <w:rPr>
          <w:b/>
        </w:rPr>
        <w:t xml:space="preserve"> </w:t>
      </w:r>
      <w:r w:rsidRPr="00144801">
        <w:t>that holds all the resources.</w:t>
      </w:r>
      <w:r w:rsidRPr="00BB7F96">
        <w:rPr>
          <w:b/>
        </w:rPr>
        <w:t xml:space="preserve"> </w:t>
      </w:r>
      <w:r w:rsidRPr="00144801">
        <w:t>In this example all the resources are created in a Single resource group in any Azure region as per the requirement.</w:t>
      </w:r>
      <w:r w:rsidRPr="00BB7F96">
        <w:rPr>
          <w:b/>
        </w:rPr>
        <w:t xml:space="preserve"> </w:t>
      </w:r>
    </w:p>
    <w:p w14:paraId="0F0C33C6" w14:textId="77777777" w:rsidR="003D2C92" w:rsidRDefault="003D2C92" w:rsidP="003D2C92">
      <w:r w:rsidRPr="00144801">
        <w:rPr>
          <w:b/>
          <w:bCs/>
        </w:rPr>
        <w:t>Virtual network</w:t>
      </w:r>
      <w:r w:rsidRPr="003F35B8">
        <w:t xml:space="preserve">: </w:t>
      </w:r>
    </w:p>
    <w:p w14:paraId="622AD924" w14:textId="77777777" w:rsidR="003D2C92" w:rsidRDefault="003D2C92" w:rsidP="003D2C92">
      <w:pPr>
        <w:pStyle w:val="ListParagraph"/>
        <w:numPr>
          <w:ilvl w:val="0"/>
          <w:numId w:val="1"/>
        </w:numPr>
      </w:pPr>
      <w:r w:rsidRPr="003F35B8">
        <w:t xml:space="preserve">The </w:t>
      </w:r>
      <w:r>
        <w:t>virtual network is divided</w:t>
      </w:r>
      <w:r w:rsidRPr="003F35B8">
        <w:t xml:space="preserve"> into three subnets, </w:t>
      </w:r>
      <w:r>
        <w:t xml:space="preserve">for security, webservers and application servers. </w:t>
      </w:r>
    </w:p>
    <w:p w14:paraId="20D92C59" w14:textId="77777777" w:rsidR="000309A2" w:rsidRDefault="003D2C92" w:rsidP="000309A2">
      <w:pPr>
        <w:keepNext/>
      </w:pPr>
      <w:r>
        <w:rPr>
          <w:noProof/>
        </w:rPr>
        <w:drawing>
          <wp:inline distT="0" distB="0" distL="0" distR="0" wp14:anchorId="1D88F5E4" wp14:editId="2A4DE706">
            <wp:extent cx="5943070" cy="1578634"/>
            <wp:effectExtent l="0" t="0" r="635" b="254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9"/>
                    <a:srcRect l="16898" t="16409" r="-8" b="48454"/>
                    <a:stretch/>
                  </pic:blipFill>
                  <pic:spPr bwMode="auto">
                    <a:xfrm>
                      <a:off x="0" y="0"/>
                      <a:ext cx="5987178" cy="1590350"/>
                    </a:xfrm>
                    <a:prstGeom prst="rect">
                      <a:avLst/>
                    </a:prstGeom>
                    <a:ln>
                      <a:noFill/>
                    </a:ln>
                    <a:extLst>
                      <a:ext uri="{53640926-AAD7-44D8-BBD7-CCE9431645EC}">
                        <a14:shadowObscured xmlns:a14="http://schemas.microsoft.com/office/drawing/2010/main"/>
                      </a:ext>
                    </a:extLst>
                  </pic:spPr>
                </pic:pic>
              </a:graphicData>
            </a:graphic>
          </wp:inline>
        </w:drawing>
      </w:r>
    </w:p>
    <w:p w14:paraId="468705E2" w14:textId="77777777" w:rsidR="003D2C92" w:rsidRPr="000309A2" w:rsidRDefault="000309A2" w:rsidP="000309A2">
      <w:pPr>
        <w:pStyle w:val="Caption"/>
        <w:jc w:val="center"/>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2</w:t>
      </w:r>
      <w:r w:rsidRPr="000309A2">
        <w:rPr>
          <w:b/>
        </w:rPr>
        <w:fldChar w:fldCharType="end"/>
      </w:r>
      <w:r w:rsidRPr="000309A2">
        <w:rPr>
          <w:b/>
        </w:rPr>
        <w:t xml:space="preserve"> Virtual Network and Subnets</w:t>
      </w:r>
    </w:p>
    <w:p w14:paraId="44F987BE" w14:textId="77777777" w:rsidR="003D2C92" w:rsidRDefault="003D2C92" w:rsidP="003D2C92">
      <w:r w:rsidRPr="00144801">
        <w:rPr>
          <w:b/>
          <w:bCs/>
        </w:rPr>
        <w:t>Network security groups (NSGs)</w:t>
      </w:r>
      <w:r w:rsidRPr="003F35B8">
        <w:t xml:space="preserve">: </w:t>
      </w:r>
    </w:p>
    <w:p w14:paraId="33D9594B" w14:textId="18F103BC" w:rsidR="003D2C92" w:rsidRDefault="003D2C92" w:rsidP="003D2C92">
      <w:pPr>
        <w:pStyle w:val="ListParagraph"/>
        <w:numPr>
          <w:ilvl w:val="0"/>
          <w:numId w:val="1"/>
        </w:numPr>
      </w:pPr>
      <w:r w:rsidRPr="00A3670D">
        <w:t>The Network Security Group in this example is that it contains only one rule, which is to deny internet traffic to the entire virtual network.</w:t>
      </w:r>
      <w:r>
        <w:t xml:space="preserve"> </w:t>
      </w:r>
      <w:r w:rsidRPr="00A3670D">
        <w:t>This Network Security Group is then bound only to the Frontend and Backend subnets (not the Sec</w:t>
      </w:r>
      <w:r w:rsidR="00C7182D">
        <w:t>urity subnet</w:t>
      </w:r>
      <w:r w:rsidRPr="00A3670D">
        <w:t>).</w:t>
      </w:r>
    </w:p>
    <w:p w14:paraId="344360D9" w14:textId="77777777" w:rsidR="003D2C92" w:rsidRPr="00BB7F96" w:rsidRDefault="003D2C92" w:rsidP="003D2C92">
      <w:pPr>
        <w:pStyle w:val="ListParagraph"/>
        <w:numPr>
          <w:ilvl w:val="0"/>
          <w:numId w:val="1"/>
        </w:numPr>
        <w:rPr>
          <w:shd w:val="clear" w:color="auto" w:fill="FFFFFF"/>
        </w:rPr>
      </w:pPr>
      <w:r w:rsidRPr="00BB7F96">
        <w:rPr>
          <w:shd w:val="clear" w:color="auto" w:fill="FFFFFF"/>
        </w:rPr>
        <w:t>Create two NSGs, one called FrontEnd and one called BackEnd. Each will be configured with an identical single inbound security rule, as shown below.</w:t>
      </w:r>
    </w:p>
    <w:p w14:paraId="17E72D11" w14:textId="77777777" w:rsidR="000309A2" w:rsidRDefault="003D2C92" w:rsidP="000309A2">
      <w:pPr>
        <w:keepNext/>
      </w:pPr>
      <w:r>
        <w:rPr>
          <w:noProof/>
        </w:rPr>
        <w:drawing>
          <wp:inline distT="0" distB="0" distL="0" distR="0" wp14:anchorId="09A497B1" wp14:editId="0A5C11DC">
            <wp:extent cx="2783631" cy="2165230"/>
            <wp:effectExtent l="0" t="0" r="0" b="6985"/>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0"/>
                    <a:srcRect l="43805" t="16572" r="14102" b="9295"/>
                    <a:stretch/>
                  </pic:blipFill>
                  <pic:spPr bwMode="auto">
                    <a:xfrm>
                      <a:off x="0" y="0"/>
                      <a:ext cx="2838362" cy="2207802"/>
                    </a:xfrm>
                    <a:prstGeom prst="rect">
                      <a:avLst/>
                    </a:prstGeom>
                    <a:ln>
                      <a:noFill/>
                    </a:ln>
                    <a:extLst>
                      <a:ext uri="{53640926-AAD7-44D8-BBD7-CCE9431645EC}">
                        <a14:shadowObscured xmlns:a14="http://schemas.microsoft.com/office/drawing/2010/main"/>
                      </a:ext>
                    </a:extLst>
                  </pic:spPr>
                </pic:pic>
              </a:graphicData>
            </a:graphic>
          </wp:inline>
        </w:drawing>
      </w:r>
    </w:p>
    <w:p w14:paraId="1AB89C8D" w14:textId="77777777" w:rsidR="003D2C92" w:rsidRPr="000309A2" w:rsidRDefault="000309A2" w:rsidP="000309A2">
      <w:pPr>
        <w:pStyle w:val="Caption"/>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3</w:t>
      </w:r>
      <w:r w:rsidRPr="000309A2">
        <w:rPr>
          <w:b/>
        </w:rPr>
        <w:fldChar w:fldCharType="end"/>
      </w:r>
      <w:r w:rsidRPr="000309A2">
        <w:rPr>
          <w:b/>
        </w:rPr>
        <w:t xml:space="preserve"> NSG Rule</w:t>
      </w:r>
    </w:p>
    <w:p w14:paraId="375A899E" w14:textId="77777777" w:rsidR="003D2C92" w:rsidRPr="00A3670D" w:rsidRDefault="003D2C92" w:rsidP="003D2C92">
      <w:pPr>
        <w:pStyle w:val="ListParagraph"/>
        <w:numPr>
          <w:ilvl w:val="0"/>
          <w:numId w:val="7"/>
        </w:numPr>
      </w:pPr>
      <w:r w:rsidRPr="00BB7F96">
        <w:rPr>
          <w:shd w:val="clear" w:color="auto" w:fill="FFFFFF"/>
        </w:rPr>
        <w:lastRenderedPageBreak/>
        <w:t xml:space="preserve">Associate the FENSG with the FrontEnd subnet and the BENSG with the BackEnd subnet. You can add extend the rules in the NSG’s to provide extra level of security between your FrontEnd subnet and BackEnd subnets based on the requirement. </w:t>
      </w:r>
    </w:p>
    <w:p w14:paraId="275E3550" w14:textId="77777777" w:rsidR="003D2C92" w:rsidRDefault="003D2C92" w:rsidP="003D2C92">
      <w:r w:rsidRPr="00144801">
        <w:rPr>
          <w:b/>
          <w:bCs/>
        </w:rPr>
        <w:t>User defined routing (UDR)</w:t>
      </w:r>
      <w:r w:rsidRPr="003F35B8">
        <w:t>:</w:t>
      </w:r>
    </w:p>
    <w:p w14:paraId="642FF967" w14:textId="3FA5370D" w:rsidR="003D2C92" w:rsidRDefault="003D2C92" w:rsidP="003D2C92">
      <w:pPr>
        <w:pStyle w:val="ListParagraph"/>
        <w:numPr>
          <w:ilvl w:val="0"/>
          <w:numId w:val="7"/>
        </w:numPr>
      </w:pPr>
      <w:r w:rsidRPr="003F35B8">
        <w:t>We need to override default routing between the virtual network subnets and route via the virtual firewall appliance.</w:t>
      </w:r>
      <w:r>
        <w:t xml:space="preserve"> </w:t>
      </w:r>
    </w:p>
    <w:p w14:paraId="1F7FDF3A" w14:textId="77777777" w:rsidR="003D2C92" w:rsidRDefault="003D2C92" w:rsidP="003D2C92">
      <w:pPr>
        <w:pStyle w:val="ListParagraph"/>
        <w:numPr>
          <w:ilvl w:val="0"/>
          <w:numId w:val="7"/>
        </w:numPr>
      </w:pPr>
      <w:r>
        <w:t xml:space="preserve"> </w:t>
      </w:r>
      <w:r w:rsidRPr="001A1E6C">
        <w:t>It’s critical to remember to enable IP Forwarding in conjunction with User Defined Routing.</w:t>
      </w:r>
      <w:r>
        <w:t xml:space="preserve"> </w:t>
      </w:r>
      <w:r w:rsidRPr="001A1E6C">
        <w:t>IP Forwarding allows it to receive traffic not specifically addressed to the appliance and then forward that traffic to its ultimate destination.</w:t>
      </w:r>
    </w:p>
    <w:p w14:paraId="07A382C0" w14:textId="77777777" w:rsidR="003D2C92" w:rsidRPr="00BB7F96" w:rsidRDefault="003D2C92" w:rsidP="003D2C92">
      <w:pPr>
        <w:pStyle w:val="ListParagraph"/>
        <w:numPr>
          <w:ilvl w:val="0"/>
          <w:numId w:val="7"/>
        </w:numPr>
      </w:pPr>
      <w:r>
        <w:t>A</w:t>
      </w:r>
      <w:r w:rsidRPr="00BB7F96">
        <w:t xml:space="preserve">ll traffic must route via the firewall in the security subnet. This requires one routing table for the </w:t>
      </w:r>
      <w:r>
        <w:t>BackEnd</w:t>
      </w:r>
      <w:r w:rsidRPr="00BB7F96">
        <w:t xml:space="preserve"> subnet and another for the </w:t>
      </w:r>
      <w:r>
        <w:t>FrontEnd</w:t>
      </w:r>
      <w:r w:rsidRPr="00BB7F96">
        <w:t> subnet with at least two rules:</w:t>
      </w:r>
    </w:p>
    <w:p w14:paraId="26DBA896" w14:textId="77777777" w:rsidR="003D2C92" w:rsidRPr="00BB7F96" w:rsidRDefault="003D2C92" w:rsidP="003D2C92">
      <w:pPr>
        <w:pStyle w:val="ListParagraph"/>
        <w:numPr>
          <w:ilvl w:val="1"/>
          <w:numId w:val="7"/>
        </w:numPr>
      </w:pPr>
      <w:r w:rsidRPr="00BB7F96">
        <w:rPr>
          <w:b/>
          <w:bCs/>
        </w:rPr>
        <w:t>Override internal routing</w:t>
      </w:r>
      <w:r w:rsidRPr="00BB7F96">
        <w:t>: We must override the default routes between the</w:t>
      </w:r>
      <w:r>
        <w:t xml:space="preserve"> FrontEnd and </w:t>
      </w:r>
      <w:r w:rsidRPr="00BB7F96">
        <w:t>BackEnd</w:t>
      </w:r>
      <w:r>
        <w:t xml:space="preserve"> </w:t>
      </w:r>
      <w:r w:rsidRPr="00BB7F96">
        <w:t>subnets with a</w:t>
      </w:r>
      <w:r>
        <w:t xml:space="preserve"> rule for the virtual network</w:t>
      </w:r>
      <w:r w:rsidRPr="00BB7F96">
        <w:t>.</w:t>
      </w:r>
    </w:p>
    <w:p w14:paraId="53DF5C1B" w14:textId="77777777" w:rsidR="003D2C92" w:rsidRDefault="003D2C92" w:rsidP="003D2C92">
      <w:pPr>
        <w:pStyle w:val="ListParagraph"/>
        <w:numPr>
          <w:ilvl w:val="1"/>
          <w:numId w:val="7"/>
        </w:numPr>
      </w:pPr>
      <w:r w:rsidRPr="00BB7F96">
        <w:rPr>
          <w:b/>
          <w:bCs/>
        </w:rPr>
        <w:t>Override global routing</w:t>
      </w:r>
      <w:r w:rsidRPr="00BB7F96">
        <w:t>: All traffic to all other destinations (0.0.0.0/0) must be routed via the firewall, too.</w:t>
      </w:r>
    </w:p>
    <w:p w14:paraId="3ADD5AF0" w14:textId="77777777" w:rsidR="003D2C92" w:rsidRDefault="003D2C92" w:rsidP="003D2C92">
      <w:pPr>
        <w:pStyle w:val="ListParagraph"/>
        <w:numPr>
          <w:ilvl w:val="0"/>
          <w:numId w:val="9"/>
        </w:numPr>
      </w:pPr>
      <w:r>
        <w:t xml:space="preserve">The below are the rules for FrontEnd Subnet.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37"/>
        <w:gridCol w:w="2336"/>
        <w:gridCol w:w="2336"/>
        <w:gridCol w:w="2335"/>
      </w:tblGrid>
      <w:tr w:rsidR="003D2C92" w:rsidRPr="00391BEC" w14:paraId="1A92DC16"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58F68EF0" w14:textId="77777777" w:rsidR="003D2C92" w:rsidRPr="00145F0E" w:rsidRDefault="003D2C92" w:rsidP="00EA7043">
            <w:pPr>
              <w:rPr>
                <w:b/>
              </w:rPr>
            </w:pPr>
            <w:r w:rsidRPr="00145F0E">
              <w:rPr>
                <w:b/>
              </w:rPr>
              <w:t>Route Name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5D680A8" w14:textId="77777777" w:rsidR="003D2C92" w:rsidRPr="00145F0E" w:rsidRDefault="003D2C92" w:rsidP="00EA7043">
            <w:pPr>
              <w:rPr>
                <w:b/>
              </w:rPr>
            </w:pPr>
            <w:r w:rsidRPr="00145F0E">
              <w:rPr>
                <w:b/>
              </w:rPr>
              <w:t>Address Prefix</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11125CFD" w14:textId="77777777" w:rsidR="003D2C92" w:rsidRPr="00145F0E" w:rsidRDefault="003D2C92" w:rsidP="00EA7043">
            <w:pPr>
              <w:rPr>
                <w:b/>
              </w:rPr>
            </w:pPr>
            <w:r w:rsidRPr="00145F0E">
              <w:rPr>
                <w:b/>
              </w:rPr>
              <w:t>Next Hop Type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88612FB" w14:textId="77777777" w:rsidR="003D2C92" w:rsidRPr="00145F0E" w:rsidRDefault="003D2C92" w:rsidP="00EA7043">
            <w:pPr>
              <w:rPr>
                <w:b/>
              </w:rPr>
            </w:pPr>
            <w:r w:rsidRPr="00145F0E">
              <w:rPr>
                <w:b/>
              </w:rPr>
              <w:t>Next Hop Address</w:t>
            </w:r>
          </w:p>
        </w:tc>
      </w:tr>
      <w:tr w:rsidR="003D2C92" w:rsidRPr="00391BEC" w14:paraId="375976D6"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F11F49D" w14:textId="77777777" w:rsidR="003D2C92" w:rsidRPr="00391BEC" w:rsidRDefault="003D2C92" w:rsidP="00EA7043">
            <w:r w:rsidRPr="00391BEC">
              <w:t>Network</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3EE1DC7D" w14:textId="77777777" w:rsidR="003D2C92" w:rsidRPr="00391BEC" w:rsidRDefault="003D2C92" w:rsidP="00EA7043">
            <w:r w:rsidRPr="00391BEC">
              <w:t>10.</w:t>
            </w:r>
            <w:r>
              <w:t>2</w:t>
            </w:r>
            <w:r w:rsidRPr="00391BEC">
              <w:t>.0.0/16</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79D47CC0" w14:textId="77777777" w:rsidR="003D2C92" w:rsidRPr="00391BEC" w:rsidRDefault="003D2C92" w:rsidP="00EA7043">
            <w:r w:rsidRPr="00391BEC">
              <w:t>Virtual appliance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67C2CDAE" w14:textId="77777777" w:rsidR="003D2C92" w:rsidRPr="00391BEC" w:rsidRDefault="003D2C92" w:rsidP="00EA7043">
            <w:r>
              <w:t>10.2</w:t>
            </w:r>
            <w:r w:rsidRPr="00391BEC">
              <w:t>.0.4</w:t>
            </w:r>
          </w:p>
        </w:tc>
      </w:tr>
      <w:tr w:rsidR="003D2C92" w:rsidRPr="00391BEC" w14:paraId="33A7EFF9"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7E30B56C" w14:textId="77777777" w:rsidR="003D2C92" w:rsidRPr="00391BEC" w:rsidRDefault="003D2C92" w:rsidP="00EA7043">
            <w:r w:rsidRPr="00391BEC">
              <w:t>Everywhere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2DACED97" w14:textId="77777777" w:rsidR="003D2C92" w:rsidRPr="00391BEC" w:rsidRDefault="003D2C92" w:rsidP="00EA7043">
            <w:r w:rsidRPr="00391BEC">
              <w:t>0.0.0.0/0</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5E238F59" w14:textId="77777777" w:rsidR="003D2C92" w:rsidRPr="00391BEC" w:rsidRDefault="003D2C92" w:rsidP="00EA7043">
            <w:r w:rsidRPr="00391BEC">
              <w:t>Virtual appliance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153F2CD7" w14:textId="3E708F32" w:rsidR="003D2C92" w:rsidRPr="00391BEC" w:rsidRDefault="0008710B" w:rsidP="00EA7043">
            <w:r>
              <w:t>10.2</w:t>
            </w:r>
            <w:r w:rsidR="003D2C92" w:rsidRPr="00391BEC">
              <w:t>.0.4</w:t>
            </w:r>
          </w:p>
        </w:tc>
      </w:tr>
      <w:tr w:rsidR="003D2C92" w:rsidRPr="00391BEC" w14:paraId="66E20B77" w14:textId="77777777" w:rsidTr="00EA7043">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4CAE0251" w14:textId="77777777" w:rsidR="003D2C92" w:rsidRPr="00391BEC" w:rsidRDefault="003D2C92" w:rsidP="00EA7043">
            <w:r w:rsidRPr="00391BEC">
              <w:t>FrontEnd</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4A9BB59E" w14:textId="77777777" w:rsidR="003D2C92" w:rsidRPr="00391BEC" w:rsidRDefault="003D2C92" w:rsidP="00EA7043">
            <w:r>
              <w:t>10.2</w:t>
            </w:r>
            <w:r w:rsidRPr="00391BEC">
              <w:t>.1.0/24</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52934038" w14:textId="77777777" w:rsidR="003D2C92" w:rsidRPr="00391BEC" w:rsidRDefault="003D2C92" w:rsidP="00EA7043">
            <w:r w:rsidRPr="00391BEC">
              <w:t>Virtual network</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76138BAB" w14:textId="77777777" w:rsidR="003D2C92" w:rsidRPr="00391BEC" w:rsidRDefault="003D2C92" w:rsidP="00EA7043">
            <w:r w:rsidRPr="00391BEC">
              <w:t>N/A</w:t>
            </w:r>
          </w:p>
        </w:tc>
      </w:tr>
    </w:tbl>
    <w:p w14:paraId="08DEC740" w14:textId="77777777" w:rsidR="003D2C92" w:rsidRPr="00BB7F96" w:rsidRDefault="003D2C92" w:rsidP="003D2C92"/>
    <w:p w14:paraId="658E8EC1" w14:textId="77777777" w:rsidR="000309A2" w:rsidRDefault="003D2C92" w:rsidP="000309A2">
      <w:pPr>
        <w:pStyle w:val="ListParagraph"/>
        <w:keepNext/>
      </w:pPr>
      <w:r>
        <w:rPr>
          <w:noProof/>
        </w:rPr>
        <w:drawing>
          <wp:inline distT="0" distB="0" distL="0" distR="0" wp14:anchorId="0925CD03" wp14:editId="5F7F4A0D">
            <wp:extent cx="5438786" cy="2484120"/>
            <wp:effectExtent l="0" t="0" r="9525" b="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l="31790" t="14971" r="374" b="6242"/>
                    <a:stretch/>
                  </pic:blipFill>
                  <pic:spPr bwMode="auto">
                    <a:xfrm>
                      <a:off x="0" y="0"/>
                      <a:ext cx="5467869" cy="2497403"/>
                    </a:xfrm>
                    <a:prstGeom prst="rect">
                      <a:avLst/>
                    </a:prstGeom>
                    <a:ln>
                      <a:noFill/>
                    </a:ln>
                    <a:extLst>
                      <a:ext uri="{53640926-AAD7-44D8-BBD7-CCE9431645EC}">
                        <a14:shadowObscured xmlns:a14="http://schemas.microsoft.com/office/drawing/2010/main"/>
                      </a:ext>
                    </a:extLst>
                  </pic:spPr>
                </pic:pic>
              </a:graphicData>
            </a:graphic>
          </wp:inline>
        </w:drawing>
      </w:r>
    </w:p>
    <w:p w14:paraId="29077E45" w14:textId="77777777" w:rsidR="003D2C92" w:rsidRPr="000309A2" w:rsidRDefault="000309A2" w:rsidP="000309A2">
      <w:pPr>
        <w:pStyle w:val="Caption"/>
        <w:jc w:val="center"/>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4</w:t>
      </w:r>
      <w:r w:rsidRPr="000309A2">
        <w:rPr>
          <w:b/>
        </w:rPr>
        <w:fldChar w:fldCharType="end"/>
      </w:r>
      <w:r w:rsidRPr="000309A2">
        <w:rPr>
          <w:b/>
        </w:rPr>
        <w:t xml:space="preserve"> </w:t>
      </w:r>
      <w:r>
        <w:rPr>
          <w:b/>
        </w:rPr>
        <w:t>Route T</w:t>
      </w:r>
      <w:r w:rsidRPr="000309A2">
        <w:rPr>
          <w:b/>
        </w:rPr>
        <w:t>able</w:t>
      </w:r>
      <w:r>
        <w:rPr>
          <w:b/>
        </w:rPr>
        <w:t xml:space="preserve"> for FrontEnd Subnet</w:t>
      </w:r>
    </w:p>
    <w:p w14:paraId="1F83F615" w14:textId="77777777" w:rsidR="003D2C92" w:rsidRDefault="003D2C92" w:rsidP="003D2C92">
      <w:pPr>
        <w:pStyle w:val="ListParagraph"/>
      </w:pPr>
    </w:p>
    <w:p w14:paraId="24845561" w14:textId="77777777" w:rsidR="003D2C92" w:rsidRDefault="003D2C92" w:rsidP="003D2C92">
      <w:pPr>
        <w:pStyle w:val="ListParagraph"/>
        <w:numPr>
          <w:ilvl w:val="0"/>
          <w:numId w:val="9"/>
        </w:numPr>
      </w:pPr>
      <w:r>
        <w:lastRenderedPageBreak/>
        <w:t xml:space="preserve">The below are the rules for BackEnd Subnet.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337"/>
        <w:gridCol w:w="2336"/>
        <w:gridCol w:w="2336"/>
        <w:gridCol w:w="2335"/>
      </w:tblGrid>
      <w:tr w:rsidR="003D2C92" w:rsidRPr="00391BEC" w14:paraId="54F66334"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3CC243D" w14:textId="77777777" w:rsidR="003D2C92" w:rsidRPr="00145F0E" w:rsidRDefault="003D2C92" w:rsidP="00EA7043">
            <w:pPr>
              <w:rPr>
                <w:b/>
              </w:rPr>
            </w:pPr>
            <w:r w:rsidRPr="00145F0E">
              <w:rPr>
                <w:b/>
              </w:rPr>
              <w:t>Route Name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4996DBE7" w14:textId="77777777" w:rsidR="003D2C92" w:rsidRPr="00145F0E" w:rsidRDefault="003D2C92" w:rsidP="00EA7043">
            <w:pPr>
              <w:rPr>
                <w:b/>
              </w:rPr>
            </w:pPr>
            <w:r w:rsidRPr="00145F0E">
              <w:rPr>
                <w:b/>
              </w:rPr>
              <w:t>Address Prefix</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3B7EF90C" w14:textId="77777777" w:rsidR="003D2C92" w:rsidRPr="00145F0E" w:rsidRDefault="003D2C92" w:rsidP="00EA7043">
            <w:pPr>
              <w:rPr>
                <w:b/>
              </w:rPr>
            </w:pPr>
            <w:r w:rsidRPr="00145F0E">
              <w:rPr>
                <w:b/>
              </w:rPr>
              <w:t>Next Hop Type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112509D1" w14:textId="77777777" w:rsidR="003D2C92" w:rsidRPr="00145F0E" w:rsidRDefault="003D2C92" w:rsidP="00EA7043">
            <w:pPr>
              <w:rPr>
                <w:b/>
              </w:rPr>
            </w:pPr>
            <w:r w:rsidRPr="00145F0E">
              <w:rPr>
                <w:b/>
              </w:rPr>
              <w:t>Next Hop Address</w:t>
            </w:r>
          </w:p>
        </w:tc>
      </w:tr>
      <w:tr w:rsidR="003D2C92" w:rsidRPr="00391BEC" w14:paraId="393FDC43"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B489849" w14:textId="77777777" w:rsidR="003D2C92" w:rsidRPr="00391BEC" w:rsidRDefault="003D2C92" w:rsidP="00EA7043">
            <w:r w:rsidRPr="00391BEC">
              <w:t>Network</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7B06EC8D" w14:textId="77777777" w:rsidR="003D2C92" w:rsidRPr="00391BEC" w:rsidRDefault="003D2C92" w:rsidP="00EA7043">
            <w:r w:rsidRPr="00391BEC">
              <w:t>10.</w:t>
            </w:r>
            <w:r>
              <w:t>2</w:t>
            </w:r>
            <w:r w:rsidRPr="00391BEC">
              <w:t>.0.0/16</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53ADDABA" w14:textId="77777777" w:rsidR="003D2C92" w:rsidRPr="00391BEC" w:rsidRDefault="003D2C92" w:rsidP="00EA7043">
            <w:r w:rsidRPr="00391BEC">
              <w:t>Virtual appliance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4FACF500" w14:textId="77777777" w:rsidR="003D2C92" w:rsidRPr="00391BEC" w:rsidRDefault="003D2C92" w:rsidP="00EA7043">
            <w:r>
              <w:t>10.2</w:t>
            </w:r>
            <w:r w:rsidRPr="00391BEC">
              <w:t>.0.4</w:t>
            </w:r>
          </w:p>
        </w:tc>
      </w:tr>
      <w:tr w:rsidR="003D2C92" w:rsidRPr="00391BEC" w14:paraId="76E86944" w14:textId="77777777" w:rsidTr="00EA7043">
        <w:trPr>
          <w:trHeight w:val="285"/>
        </w:trPr>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61F1D952" w14:textId="77777777" w:rsidR="003D2C92" w:rsidRPr="00391BEC" w:rsidRDefault="003D2C92" w:rsidP="00EA7043">
            <w:r w:rsidRPr="00391BEC">
              <w:t>Everywhere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162AF69C" w14:textId="77777777" w:rsidR="003D2C92" w:rsidRPr="00391BEC" w:rsidRDefault="003D2C92" w:rsidP="00EA7043">
            <w:r w:rsidRPr="00391BEC">
              <w:t>0.0.0.0/0</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9436DA8" w14:textId="77777777" w:rsidR="003D2C92" w:rsidRPr="00391BEC" w:rsidRDefault="003D2C92" w:rsidP="00EA7043">
            <w:r w:rsidRPr="00391BEC">
              <w:t>Virtual appliance</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7AD2753C" w14:textId="77777777" w:rsidR="003D2C92" w:rsidRPr="00391BEC" w:rsidRDefault="003D2C92" w:rsidP="00EA7043">
            <w:r w:rsidRPr="00391BEC">
              <w:t>10.0.0.4</w:t>
            </w:r>
          </w:p>
        </w:tc>
      </w:tr>
      <w:tr w:rsidR="003D2C92" w:rsidRPr="00391BEC" w14:paraId="07F2E4B6" w14:textId="77777777" w:rsidTr="00EA7043">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4D1B5A40" w14:textId="77777777" w:rsidR="003D2C92" w:rsidRPr="00391BEC" w:rsidRDefault="003D2C92" w:rsidP="00EA7043">
            <w:r>
              <w:t>BackEnd</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2D622F87" w14:textId="77777777" w:rsidR="003D2C92" w:rsidRPr="00391BEC" w:rsidRDefault="003D2C92" w:rsidP="00EA7043">
            <w:r>
              <w:t>10.2.2</w:t>
            </w:r>
            <w:r w:rsidRPr="00391BEC">
              <w:t>.0/24</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2AC62590" w14:textId="77777777" w:rsidR="003D2C92" w:rsidRPr="00391BEC" w:rsidRDefault="003D2C92" w:rsidP="00EA7043">
            <w:r w:rsidRPr="00391BEC">
              <w:t>Virtual network</w:t>
            </w:r>
          </w:p>
        </w:tc>
        <w:tc>
          <w:tcPr>
            <w:tcW w:w="2340" w:type="dxa"/>
            <w:tcBorders>
              <w:top w:val="single" w:sz="6" w:space="0" w:color="00090E"/>
              <w:left w:val="single" w:sz="6" w:space="0" w:color="00090E"/>
              <w:bottom w:val="single" w:sz="6" w:space="0" w:color="00090E"/>
              <w:right w:val="single" w:sz="6" w:space="0" w:color="00090E"/>
            </w:tcBorders>
            <w:shd w:val="clear" w:color="auto" w:fill="FFFFFF"/>
            <w:tcMar>
              <w:top w:w="60" w:type="dxa"/>
              <w:left w:w="90" w:type="dxa"/>
              <w:bottom w:w="60" w:type="dxa"/>
              <w:right w:w="90" w:type="dxa"/>
            </w:tcMar>
            <w:hideMark/>
          </w:tcPr>
          <w:p w14:paraId="0E9BBEC9" w14:textId="77777777" w:rsidR="003D2C92" w:rsidRPr="00391BEC" w:rsidRDefault="003D2C92" w:rsidP="00EA7043">
            <w:r w:rsidRPr="00391BEC">
              <w:t>N/A</w:t>
            </w:r>
          </w:p>
        </w:tc>
      </w:tr>
    </w:tbl>
    <w:p w14:paraId="0C3CDCBB" w14:textId="77777777" w:rsidR="003D2C92" w:rsidRDefault="003D2C92" w:rsidP="003D2C92">
      <w:pPr>
        <w:pStyle w:val="ListParagraph"/>
      </w:pPr>
    </w:p>
    <w:p w14:paraId="15ECB7C5" w14:textId="77777777" w:rsidR="000309A2" w:rsidRDefault="003D2C92" w:rsidP="000309A2">
      <w:pPr>
        <w:pStyle w:val="ListParagraph"/>
        <w:keepNext/>
      </w:pPr>
      <w:r>
        <w:rPr>
          <w:noProof/>
        </w:rPr>
        <w:drawing>
          <wp:inline distT="0" distB="0" distL="0" distR="0" wp14:anchorId="6D99E394" wp14:editId="43BC86C6">
            <wp:extent cx="5469147" cy="3312160"/>
            <wp:effectExtent l="0" t="0" r="0" b="254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srcRect l="31706" t="13809" r="-109" b="13953"/>
                    <a:stretch/>
                  </pic:blipFill>
                  <pic:spPr bwMode="auto">
                    <a:xfrm>
                      <a:off x="0" y="0"/>
                      <a:ext cx="5480232" cy="3318873"/>
                    </a:xfrm>
                    <a:prstGeom prst="rect">
                      <a:avLst/>
                    </a:prstGeom>
                    <a:ln>
                      <a:noFill/>
                    </a:ln>
                    <a:extLst>
                      <a:ext uri="{53640926-AAD7-44D8-BBD7-CCE9431645EC}">
                        <a14:shadowObscured xmlns:a14="http://schemas.microsoft.com/office/drawing/2010/main"/>
                      </a:ext>
                    </a:extLst>
                  </pic:spPr>
                </pic:pic>
              </a:graphicData>
            </a:graphic>
          </wp:inline>
        </w:drawing>
      </w:r>
    </w:p>
    <w:p w14:paraId="3552BF22" w14:textId="77777777" w:rsidR="003D2C92" w:rsidRPr="000309A2" w:rsidRDefault="000309A2" w:rsidP="000309A2">
      <w:pPr>
        <w:pStyle w:val="Caption"/>
        <w:jc w:val="center"/>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5</w:t>
      </w:r>
      <w:r w:rsidRPr="000309A2">
        <w:rPr>
          <w:b/>
        </w:rPr>
        <w:fldChar w:fldCharType="end"/>
      </w:r>
      <w:r w:rsidRPr="000309A2">
        <w:rPr>
          <w:b/>
        </w:rPr>
        <w:t xml:space="preserve"> Route Table for BackEnd Subnet</w:t>
      </w:r>
    </w:p>
    <w:p w14:paraId="427B4887" w14:textId="77777777" w:rsidR="003D2C92" w:rsidRDefault="003D2C92" w:rsidP="003D2C92">
      <w:pPr>
        <w:pStyle w:val="ListParagraph"/>
      </w:pPr>
    </w:p>
    <w:p w14:paraId="0E9A4055" w14:textId="77777777" w:rsidR="003D2C92" w:rsidRDefault="003D2C92" w:rsidP="003D2C92">
      <w:r w:rsidRPr="00144801">
        <w:rPr>
          <w:b/>
          <w:bCs/>
        </w:rPr>
        <w:t>Virtual firewall appliance</w:t>
      </w:r>
      <w:r w:rsidRPr="003F35B8">
        <w:t>:</w:t>
      </w:r>
      <w:r>
        <w:t xml:space="preserve"> </w:t>
      </w:r>
    </w:p>
    <w:p w14:paraId="4EA2B5D3" w14:textId="77777777" w:rsidR="003D2C92" w:rsidRDefault="003D2C92" w:rsidP="003D2C92">
      <w:pPr>
        <w:pStyle w:val="ListParagraph"/>
        <w:numPr>
          <w:ilvl w:val="0"/>
          <w:numId w:val="8"/>
        </w:numPr>
      </w:pPr>
      <w:r w:rsidRPr="003F35B8">
        <w:t>The firewall appliance provides application-layer securit</w:t>
      </w:r>
      <w:r>
        <w:t>y between the Internet and the virtual network</w:t>
      </w:r>
      <w:r w:rsidRPr="003F35B8">
        <w:t xml:space="preserve">, and between the </w:t>
      </w:r>
      <w:r>
        <w:t xml:space="preserve">virtual </w:t>
      </w:r>
      <w:r w:rsidRPr="003F35B8">
        <w:t xml:space="preserve">network and </w:t>
      </w:r>
      <w:r>
        <w:t>virtual machines</w:t>
      </w:r>
      <w:r w:rsidRPr="003F35B8">
        <w:t xml:space="preserve"> within the </w:t>
      </w:r>
      <w:r>
        <w:t>network</w:t>
      </w:r>
      <w:r w:rsidRPr="003F35B8">
        <w:t>.</w:t>
      </w:r>
      <w:r>
        <w:t xml:space="preserve"> </w:t>
      </w:r>
    </w:p>
    <w:p w14:paraId="53263B4A" w14:textId="77777777" w:rsidR="003D2C92" w:rsidRDefault="003D2C92" w:rsidP="003D2C92">
      <w:pPr>
        <w:pStyle w:val="ListParagraph"/>
        <w:numPr>
          <w:ilvl w:val="0"/>
          <w:numId w:val="8"/>
        </w:numPr>
      </w:pPr>
      <w:r>
        <w:t xml:space="preserve">This is a virtual machine that runs a third-party firewall like Palo-alto, Barracuda etc., that can be deployed from Azure marketplace. In addition to the virtual machine pricing, appliance license and bill should be checked with the vendor. </w:t>
      </w:r>
    </w:p>
    <w:p w14:paraId="7CBD6557" w14:textId="77777777" w:rsidR="003D2C92" w:rsidRPr="00DD7F8D" w:rsidRDefault="003D2C92" w:rsidP="003D2C92">
      <w:pPr>
        <w:pStyle w:val="ListParagraph"/>
        <w:numPr>
          <w:ilvl w:val="0"/>
          <w:numId w:val="8"/>
        </w:numPr>
      </w:pPr>
      <w:r w:rsidRPr="00DD7F8D">
        <w:t>You must enable IP forwarding for the virtual NIC of this virtual appliance to allow it to route and redirect traffic.</w:t>
      </w:r>
    </w:p>
    <w:p w14:paraId="08E5A42F" w14:textId="77777777" w:rsidR="003D2C92" w:rsidRDefault="003D2C92" w:rsidP="003D2C92">
      <w:pPr>
        <w:pStyle w:val="ListParagraph"/>
        <w:numPr>
          <w:ilvl w:val="0"/>
          <w:numId w:val="8"/>
        </w:numPr>
      </w:pPr>
      <w:r>
        <w:t xml:space="preserve">To enable IP forwarding manually, go to NIC of firewall appliance. In Setting choose IP configurations and Enable IP forwarding. </w:t>
      </w:r>
    </w:p>
    <w:p w14:paraId="6CD85000" w14:textId="77777777" w:rsidR="000309A2" w:rsidRDefault="003D2C92" w:rsidP="000309A2">
      <w:pPr>
        <w:pStyle w:val="ListParagraph"/>
        <w:keepNext/>
      </w:pPr>
      <w:r>
        <w:rPr>
          <w:noProof/>
        </w:rPr>
        <w:lastRenderedPageBreak/>
        <w:drawing>
          <wp:inline distT="0" distB="0" distL="0" distR="0" wp14:anchorId="328B23E3" wp14:editId="1EEC79A8">
            <wp:extent cx="5581291" cy="2975610"/>
            <wp:effectExtent l="0" t="0" r="635" b="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3"/>
                    <a:srcRect l="13648" t="14681" r="215" b="5523"/>
                    <a:stretch/>
                  </pic:blipFill>
                  <pic:spPr bwMode="auto">
                    <a:xfrm>
                      <a:off x="0" y="0"/>
                      <a:ext cx="5588102" cy="2979241"/>
                    </a:xfrm>
                    <a:prstGeom prst="rect">
                      <a:avLst/>
                    </a:prstGeom>
                    <a:ln>
                      <a:noFill/>
                    </a:ln>
                    <a:extLst>
                      <a:ext uri="{53640926-AAD7-44D8-BBD7-CCE9431645EC}">
                        <a14:shadowObscured xmlns:a14="http://schemas.microsoft.com/office/drawing/2010/main"/>
                      </a:ext>
                    </a:extLst>
                  </pic:spPr>
                </pic:pic>
              </a:graphicData>
            </a:graphic>
          </wp:inline>
        </w:drawing>
      </w:r>
    </w:p>
    <w:p w14:paraId="4182014B" w14:textId="77777777" w:rsidR="003D2C92" w:rsidRPr="000309A2" w:rsidRDefault="000309A2" w:rsidP="000309A2">
      <w:pPr>
        <w:pStyle w:val="Caption"/>
        <w:jc w:val="center"/>
        <w:rPr>
          <w:b/>
        </w:rPr>
      </w:pPr>
      <w:r w:rsidRPr="000309A2">
        <w:rPr>
          <w:b/>
        </w:rPr>
        <w:t xml:space="preserve">Figure </w:t>
      </w:r>
      <w:r w:rsidRPr="000309A2">
        <w:rPr>
          <w:b/>
        </w:rPr>
        <w:fldChar w:fldCharType="begin"/>
      </w:r>
      <w:r w:rsidRPr="000309A2">
        <w:rPr>
          <w:b/>
        </w:rPr>
        <w:instrText xml:space="preserve"> SEQ Figure \* ARABIC </w:instrText>
      </w:r>
      <w:r w:rsidRPr="000309A2">
        <w:rPr>
          <w:b/>
        </w:rPr>
        <w:fldChar w:fldCharType="separate"/>
      </w:r>
      <w:r w:rsidR="00B33B0D">
        <w:rPr>
          <w:b/>
          <w:noProof/>
        </w:rPr>
        <w:t>6</w:t>
      </w:r>
      <w:r w:rsidRPr="000309A2">
        <w:rPr>
          <w:b/>
        </w:rPr>
        <w:fldChar w:fldCharType="end"/>
      </w:r>
      <w:r w:rsidRPr="000309A2">
        <w:rPr>
          <w:b/>
        </w:rPr>
        <w:t xml:space="preserve"> Enable IP Forwarding through portal</w:t>
      </w:r>
    </w:p>
    <w:p w14:paraId="3378664D" w14:textId="77777777" w:rsidR="003D2C92" w:rsidRDefault="003D2C92" w:rsidP="003D2C92">
      <w:pPr>
        <w:pStyle w:val="ListParagraph"/>
        <w:numPr>
          <w:ilvl w:val="0"/>
          <w:numId w:val="8"/>
        </w:numPr>
      </w:pPr>
      <w:r>
        <w:t xml:space="preserve">To enable IP forwarding using PS script please refer the PS script in the artifacts repository. </w:t>
      </w:r>
    </w:p>
    <w:p w14:paraId="2CF95976" w14:textId="77777777" w:rsidR="003D2C92" w:rsidRDefault="003D2C92" w:rsidP="003D2C92">
      <w:pPr>
        <w:pStyle w:val="ListParagraph"/>
      </w:pPr>
    </w:p>
    <w:p w14:paraId="74E9D443" w14:textId="77777777" w:rsidR="003D2C92" w:rsidRDefault="003D2C92" w:rsidP="003D2C92">
      <w:r w:rsidRPr="00144801">
        <w:rPr>
          <w:b/>
          <w:bCs/>
        </w:rPr>
        <w:t>Virtual Machines</w:t>
      </w:r>
      <w:r w:rsidRPr="00183E2B">
        <w:t>:</w:t>
      </w:r>
      <w:r>
        <w:t xml:space="preserve"> </w:t>
      </w:r>
    </w:p>
    <w:p w14:paraId="49810AB8" w14:textId="77777777" w:rsidR="003D2C92" w:rsidRDefault="003D2C92" w:rsidP="003D2C92">
      <w:pPr>
        <w:pStyle w:val="ListParagraph"/>
        <w:numPr>
          <w:ilvl w:val="0"/>
          <w:numId w:val="8"/>
        </w:numPr>
      </w:pPr>
      <w:r>
        <w:t xml:space="preserve">Create One webserver in frontend subnet, two app vm’s. </w:t>
      </w:r>
    </w:p>
    <w:p w14:paraId="768522C3" w14:textId="77777777" w:rsidR="003D2C92" w:rsidRDefault="003D2C92" w:rsidP="003D2C92">
      <w:pPr>
        <w:pStyle w:val="ListParagraph"/>
        <w:numPr>
          <w:ilvl w:val="0"/>
          <w:numId w:val="8"/>
        </w:numPr>
      </w:pPr>
      <w:r>
        <w:t xml:space="preserve">Please refer the PS scripts in the artifacts repository to create the VM’s. </w:t>
      </w:r>
    </w:p>
    <w:p w14:paraId="6C937E96" w14:textId="77777777" w:rsidR="002A7952" w:rsidRDefault="002A7952" w:rsidP="002A7952">
      <w:r w:rsidRPr="00144801">
        <w:rPr>
          <w:b/>
          <w:bCs/>
        </w:rPr>
        <w:t>Virtual Machines</w:t>
      </w:r>
      <w:r>
        <w:rPr>
          <w:b/>
          <w:bCs/>
        </w:rPr>
        <w:t xml:space="preserve"> Security Best Practices</w:t>
      </w:r>
      <w:r w:rsidRPr="00183E2B">
        <w:t>:</w:t>
      </w:r>
      <w:r>
        <w:t xml:space="preserve"> </w:t>
      </w:r>
    </w:p>
    <w:p w14:paraId="716C221F" w14:textId="77777777" w:rsidR="002A7952" w:rsidRDefault="002A7952" w:rsidP="002A7952">
      <w:pPr>
        <w:pStyle w:val="ListParagraph"/>
        <w:numPr>
          <w:ilvl w:val="0"/>
          <w:numId w:val="8"/>
        </w:numPr>
        <w:rPr>
          <w:b/>
        </w:rPr>
      </w:pPr>
      <w:r w:rsidRPr="00290F11">
        <w:rPr>
          <w:b/>
        </w:rPr>
        <w:t>Install Antimalware software at every azure Virtual machine in the environment</w:t>
      </w:r>
    </w:p>
    <w:p w14:paraId="5C65F32D" w14:textId="77777777" w:rsidR="002A7952" w:rsidRDefault="002A7952" w:rsidP="002A7952">
      <w:pPr>
        <w:pStyle w:val="ListParagraph"/>
        <w:rPr>
          <w:b/>
        </w:rPr>
      </w:pPr>
    </w:p>
    <w:p w14:paraId="4E2EDF30" w14:textId="77777777" w:rsidR="002A7952" w:rsidRPr="00D0427C" w:rsidRDefault="002A7952" w:rsidP="002A7952">
      <w:pPr>
        <w:pStyle w:val="ListParagraph"/>
      </w:pPr>
      <w:r w:rsidRPr="00D0427C">
        <w:t xml:space="preserve">We can use antimalware software from </w:t>
      </w:r>
      <w:r>
        <w:t xml:space="preserve">different </w:t>
      </w:r>
      <w:r w:rsidRPr="00D0427C">
        <w:t xml:space="preserve">security vendors such as Microsoft, Symantec, Trend Micro, and Kaspersky </w:t>
      </w:r>
      <w:r>
        <w:t xml:space="preserve">etc. </w:t>
      </w:r>
      <w:r w:rsidRPr="002C1D1C">
        <w:t>Microsoft Antimalware for Azure Cloud Services and Virtual Machines is a real-time protection capability that helps identify and remove viruses, spyware, and other malicious software</w:t>
      </w:r>
    </w:p>
    <w:p w14:paraId="7735061B" w14:textId="77777777" w:rsidR="002A7952" w:rsidRDefault="002A7952" w:rsidP="002A7952">
      <w:pPr>
        <w:pStyle w:val="ListParagraph"/>
        <w:rPr>
          <w:b/>
        </w:rPr>
      </w:pPr>
    </w:p>
    <w:p w14:paraId="48383990" w14:textId="77777777" w:rsidR="002A7952" w:rsidRPr="00290F11" w:rsidRDefault="002A7952" w:rsidP="002A7952">
      <w:pPr>
        <w:pStyle w:val="ListParagraph"/>
      </w:pPr>
      <w:r w:rsidRPr="00290F11">
        <w:t>Brief Description / Solution Code Snippet is available here:</w:t>
      </w:r>
    </w:p>
    <w:p w14:paraId="3005179D" w14:textId="77777777" w:rsidR="002A7952" w:rsidRPr="00290F11" w:rsidRDefault="002A7952" w:rsidP="002A7952">
      <w:pPr>
        <w:pStyle w:val="ListParagraph"/>
      </w:pPr>
    </w:p>
    <w:p w14:paraId="4E67B4C1" w14:textId="77777777" w:rsidR="002A7952" w:rsidRPr="00290F11" w:rsidRDefault="004D516E" w:rsidP="002A7952">
      <w:pPr>
        <w:pStyle w:val="ListParagraph"/>
      </w:pPr>
      <w:hyperlink r:id="rId14" w:history="1">
        <w:r w:rsidR="002A7952" w:rsidRPr="00290F11">
          <w:rPr>
            <w:rStyle w:val="Hyperlink"/>
          </w:rPr>
          <w:t>https://blogs.technet.microsoft.com/ukplatforms/2017/07/31/azure-resource-manager-arm-automate-installation-of-vm-extensions-using-powershell-and-json/</w:t>
        </w:r>
      </w:hyperlink>
    </w:p>
    <w:p w14:paraId="7B8E3E54" w14:textId="77777777" w:rsidR="002A7952" w:rsidRDefault="002A7952" w:rsidP="002A7952">
      <w:pPr>
        <w:pStyle w:val="ListParagraph"/>
        <w:rPr>
          <w:b/>
        </w:rPr>
      </w:pPr>
    </w:p>
    <w:p w14:paraId="1AFA2423" w14:textId="77777777" w:rsidR="002A7952" w:rsidRDefault="002A7952" w:rsidP="002A7952">
      <w:pPr>
        <w:pStyle w:val="ListParagraph"/>
        <w:numPr>
          <w:ilvl w:val="0"/>
          <w:numId w:val="8"/>
        </w:numPr>
        <w:rPr>
          <w:b/>
        </w:rPr>
      </w:pPr>
      <w:r w:rsidRPr="0006616E">
        <w:rPr>
          <w:b/>
        </w:rPr>
        <w:t>Virtual Machine Disk should be encrypted.</w:t>
      </w:r>
      <w:r>
        <w:rPr>
          <w:b/>
        </w:rPr>
        <w:t xml:space="preserve"> </w:t>
      </w:r>
    </w:p>
    <w:p w14:paraId="094923DE" w14:textId="77777777" w:rsidR="002A7952" w:rsidRDefault="002A7952" w:rsidP="002A7952">
      <w:pPr>
        <w:pStyle w:val="ListParagraph"/>
        <w:rPr>
          <w:b/>
        </w:rPr>
      </w:pPr>
    </w:p>
    <w:p w14:paraId="55F1A442" w14:textId="77777777" w:rsidR="002A7952" w:rsidRPr="003B494A" w:rsidRDefault="002A7952" w:rsidP="002A7952">
      <w:pPr>
        <w:pStyle w:val="ListParagraph"/>
      </w:pPr>
      <w:r w:rsidRPr="003B494A">
        <w:t>Azure Disk Encryption for Windows and Linux IaaS VM’s are used to protect and safeguard your data to meet your organizational security and compliance commitments.</w:t>
      </w:r>
    </w:p>
    <w:p w14:paraId="3237630D" w14:textId="77777777" w:rsidR="002A7952" w:rsidRDefault="002A7952" w:rsidP="002A7952">
      <w:pPr>
        <w:pStyle w:val="ListParagraph"/>
        <w:rPr>
          <w:b/>
        </w:rPr>
      </w:pPr>
    </w:p>
    <w:p w14:paraId="11DFB2DB" w14:textId="77777777" w:rsidR="002A7952" w:rsidRPr="0006616E" w:rsidRDefault="002A7952" w:rsidP="002A7952">
      <w:pPr>
        <w:pStyle w:val="ListParagraph"/>
      </w:pPr>
      <w:r w:rsidRPr="0006616E">
        <w:t>Brief Description / Solution Code Snippet is available here:</w:t>
      </w:r>
    </w:p>
    <w:p w14:paraId="4DDD39D3" w14:textId="77777777" w:rsidR="002A7952" w:rsidRPr="0006616E" w:rsidRDefault="002A7952" w:rsidP="002A7952">
      <w:pPr>
        <w:pStyle w:val="ListParagraph"/>
      </w:pPr>
    </w:p>
    <w:p w14:paraId="3B002B52" w14:textId="77777777" w:rsidR="002A7952" w:rsidRDefault="004D516E" w:rsidP="002A7952">
      <w:pPr>
        <w:pStyle w:val="ListParagraph"/>
      </w:pPr>
      <w:hyperlink r:id="rId15" w:history="1">
        <w:r w:rsidR="002A7952" w:rsidRPr="0006616E">
          <w:rPr>
            <w:rStyle w:val="Hyperlink"/>
          </w:rPr>
          <w:t>https://github.com/MicrosoftDocs/azure-docs/blob/master/articles/security-center/security-center-disk-encryption.md</w:t>
        </w:r>
      </w:hyperlink>
    </w:p>
    <w:p w14:paraId="108AB033" w14:textId="77777777" w:rsidR="002A7952" w:rsidRDefault="002A7952" w:rsidP="002A7952">
      <w:pPr>
        <w:pStyle w:val="ListParagraph"/>
      </w:pPr>
    </w:p>
    <w:p w14:paraId="33964BFA" w14:textId="77777777" w:rsidR="002A7952" w:rsidRDefault="002A7952" w:rsidP="002A7952">
      <w:pPr>
        <w:pStyle w:val="ListParagraph"/>
        <w:numPr>
          <w:ilvl w:val="0"/>
          <w:numId w:val="8"/>
        </w:numPr>
        <w:rPr>
          <w:b/>
        </w:rPr>
      </w:pPr>
      <w:r w:rsidRPr="00AA1540">
        <w:rPr>
          <w:b/>
        </w:rPr>
        <w:t>Critical Virtual Machine should be backed up always</w:t>
      </w:r>
    </w:p>
    <w:p w14:paraId="27ED792F" w14:textId="77777777" w:rsidR="002A7952" w:rsidRDefault="002A7952" w:rsidP="002A7952">
      <w:pPr>
        <w:pStyle w:val="ListParagraph"/>
        <w:rPr>
          <w:b/>
        </w:rPr>
      </w:pPr>
    </w:p>
    <w:p w14:paraId="5C4EBEDD" w14:textId="77777777" w:rsidR="002A7952" w:rsidRPr="00AA1540" w:rsidRDefault="002A7952" w:rsidP="002A7952">
      <w:pPr>
        <w:pStyle w:val="ListParagraph"/>
      </w:pPr>
      <w:r w:rsidRPr="00AA1540">
        <w:t>Brief Description / Solution Code Snippet is available here:</w:t>
      </w:r>
    </w:p>
    <w:p w14:paraId="53FD065E" w14:textId="77777777" w:rsidR="002A7952" w:rsidRPr="00AA1540" w:rsidRDefault="002A7952" w:rsidP="002A7952">
      <w:pPr>
        <w:pStyle w:val="ListParagraph"/>
      </w:pPr>
    </w:p>
    <w:p w14:paraId="2CEA1513" w14:textId="77777777" w:rsidR="002A7952" w:rsidRDefault="004D516E" w:rsidP="002A7952">
      <w:pPr>
        <w:pStyle w:val="ListParagraph"/>
      </w:pPr>
      <w:hyperlink r:id="rId16" w:history="1">
        <w:r w:rsidR="002A7952" w:rsidRPr="00685247">
          <w:rPr>
            <w:rStyle w:val="Hyperlink"/>
          </w:rPr>
          <w:t>https://docs.microsoft.com/en-us/azure/backup/scripts/backup-powershell-sample-backup-encrypted-vm</w:t>
        </w:r>
      </w:hyperlink>
    </w:p>
    <w:p w14:paraId="2B3733F9" w14:textId="77777777" w:rsidR="002A7952" w:rsidRDefault="002A7952" w:rsidP="002A7952">
      <w:pPr>
        <w:pStyle w:val="ListParagraph"/>
      </w:pPr>
    </w:p>
    <w:p w14:paraId="7FD1A887" w14:textId="77777777" w:rsidR="002A7952" w:rsidRDefault="002A7952" w:rsidP="002A7952">
      <w:pPr>
        <w:pStyle w:val="ListParagraph"/>
        <w:numPr>
          <w:ilvl w:val="0"/>
          <w:numId w:val="8"/>
        </w:numPr>
        <w:rPr>
          <w:b/>
        </w:rPr>
      </w:pPr>
      <w:r w:rsidRPr="00EB0EAA">
        <w:rPr>
          <w:b/>
        </w:rPr>
        <w:t>Manage virtual machine access using just in time (preview)</w:t>
      </w:r>
    </w:p>
    <w:p w14:paraId="293B316A" w14:textId="77777777" w:rsidR="002A7952" w:rsidRDefault="002A7952" w:rsidP="002A7952">
      <w:pPr>
        <w:pStyle w:val="ListParagraph"/>
        <w:rPr>
          <w:b/>
        </w:rPr>
      </w:pPr>
    </w:p>
    <w:p w14:paraId="5EE37869" w14:textId="77777777" w:rsidR="002A7952" w:rsidRDefault="002A7952" w:rsidP="002A7952">
      <w:pPr>
        <w:pStyle w:val="ListParagraph"/>
      </w:pPr>
      <w:r w:rsidRPr="006C74E4">
        <w:t xml:space="preserve">Brute force attacks commonly target management ports as a means to gain access to a VM. If successful, an attacker can take control over the VM and establish a foothold into your environment. One way to reduce exposure to a brute force attack is to limit the amount of time that a port is open. Management ports do not need to be open at all times. They only need to be open while you are connected to the VM, for example to perform management or maintenance tasks. When just in time is enabled Security Center uses Network Security Group (NSG) rules, which </w:t>
      </w:r>
      <w:r>
        <w:t>allows the</w:t>
      </w:r>
      <w:r w:rsidRPr="006C74E4">
        <w:t xml:space="preserve"> access to management ports </w:t>
      </w:r>
      <w:r>
        <w:t>to a specific amount of time (1 to 24 Hours)</w:t>
      </w:r>
    </w:p>
    <w:p w14:paraId="578F4A3B" w14:textId="77777777" w:rsidR="002A7952" w:rsidRPr="00EB0EAA" w:rsidRDefault="002A7952" w:rsidP="002A7952">
      <w:pPr>
        <w:pStyle w:val="ListParagraph"/>
      </w:pPr>
    </w:p>
    <w:p w14:paraId="2F1F9D77" w14:textId="77777777" w:rsidR="002A7952" w:rsidRPr="00EB0EAA" w:rsidRDefault="002A7952" w:rsidP="002A7952">
      <w:pPr>
        <w:pStyle w:val="ListParagraph"/>
      </w:pPr>
      <w:r w:rsidRPr="00EB0EAA">
        <w:t>Brief Description / Solution Code Snippet is available here:</w:t>
      </w:r>
    </w:p>
    <w:p w14:paraId="6AE8A483" w14:textId="77777777" w:rsidR="002A7952" w:rsidRPr="00EB0EAA" w:rsidRDefault="002A7952" w:rsidP="002A7952">
      <w:pPr>
        <w:pStyle w:val="ListParagraph"/>
      </w:pPr>
    </w:p>
    <w:p w14:paraId="79FC1DF6" w14:textId="77777777" w:rsidR="002A7952" w:rsidRDefault="004D516E" w:rsidP="002A7952">
      <w:pPr>
        <w:pStyle w:val="ListParagraph"/>
      </w:pPr>
      <w:hyperlink r:id="rId17" w:history="1">
        <w:r w:rsidR="002A7952" w:rsidRPr="00685247">
          <w:rPr>
            <w:rStyle w:val="Hyperlink"/>
          </w:rPr>
          <w:t>http://www.brainscale.com/enabling-just-time-vm-access/</w:t>
        </w:r>
      </w:hyperlink>
    </w:p>
    <w:p w14:paraId="5816679E" w14:textId="77777777" w:rsidR="002A7952" w:rsidRDefault="002A7952" w:rsidP="002A7952">
      <w:pPr>
        <w:pStyle w:val="ListParagraph"/>
      </w:pPr>
    </w:p>
    <w:p w14:paraId="6E91FEF9" w14:textId="77777777" w:rsidR="002A7952" w:rsidRDefault="002A7952" w:rsidP="002A7952">
      <w:pPr>
        <w:pStyle w:val="ListParagraph"/>
        <w:numPr>
          <w:ilvl w:val="0"/>
          <w:numId w:val="8"/>
        </w:numPr>
      </w:pPr>
      <w:r w:rsidRPr="00EB0EAA">
        <w:rPr>
          <w:b/>
        </w:rPr>
        <w:t xml:space="preserve">We should ensure that all latest OS patches </w:t>
      </w:r>
    </w:p>
    <w:p w14:paraId="71EF89D8" w14:textId="77777777" w:rsidR="002A7952" w:rsidRDefault="002A7952" w:rsidP="002A7952">
      <w:pPr>
        <w:pStyle w:val="ListParagraph"/>
        <w:rPr>
          <w:b/>
        </w:rPr>
      </w:pPr>
    </w:p>
    <w:p w14:paraId="0D88192F" w14:textId="77777777" w:rsidR="002A7952" w:rsidRPr="00AC659E" w:rsidRDefault="002A7952" w:rsidP="002A7952">
      <w:pPr>
        <w:pStyle w:val="ListParagraph"/>
      </w:pPr>
      <w:r w:rsidRPr="00AC659E">
        <w:t>We should ensure that all latest OS patches are applied vendors like Microsoft,</w:t>
      </w:r>
    </w:p>
    <w:p w14:paraId="393AE156" w14:textId="77777777" w:rsidR="002A7952" w:rsidRDefault="002A7952" w:rsidP="002A7952">
      <w:pPr>
        <w:pStyle w:val="ListParagraph"/>
      </w:pPr>
      <w:r w:rsidRPr="00EB0EAA">
        <w:t>Apple and RedHat (Applying updates to an encrypted Azure IaaS Red Hat VM using Yum Update) periodically release hotfixes, service packs and security patches to correct known defects in their operating systems.</w:t>
      </w:r>
      <w:r>
        <w:t xml:space="preserve"> </w:t>
      </w:r>
      <w:r w:rsidRPr="00EB0EAA">
        <w:t>These patches cover the security holes, keeping hackers from further exploiting the security flaws.</w:t>
      </w:r>
    </w:p>
    <w:p w14:paraId="22E3821A" w14:textId="77777777" w:rsidR="002A7952" w:rsidRDefault="002A7952" w:rsidP="002A7952">
      <w:pPr>
        <w:pStyle w:val="ListParagraph"/>
      </w:pPr>
    </w:p>
    <w:p w14:paraId="0D02DB77" w14:textId="77777777" w:rsidR="002A7952" w:rsidRDefault="002A7952" w:rsidP="002A7952">
      <w:pPr>
        <w:pStyle w:val="ListParagraph"/>
      </w:pPr>
    </w:p>
    <w:p w14:paraId="41AA2AAA" w14:textId="77777777" w:rsidR="002A7952" w:rsidRDefault="002A7952" w:rsidP="002A7952">
      <w:pPr>
        <w:pStyle w:val="ListParagraph"/>
        <w:numPr>
          <w:ilvl w:val="0"/>
          <w:numId w:val="8"/>
        </w:numPr>
        <w:rPr>
          <w:b/>
        </w:rPr>
      </w:pPr>
      <w:r w:rsidRPr="00A6494F">
        <w:rPr>
          <w:b/>
        </w:rPr>
        <w:t>Complex password policy should be set at each Azure Virtual machine</w:t>
      </w:r>
    </w:p>
    <w:p w14:paraId="38338BB5" w14:textId="77777777" w:rsidR="002A7952" w:rsidRDefault="002A7952" w:rsidP="002A7952">
      <w:pPr>
        <w:pStyle w:val="ListParagraph"/>
        <w:rPr>
          <w:b/>
        </w:rPr>
      </w:pPr>
    </w:p>
    <w:p w14:paraId="2C837154" w14:textId="77777777" w:rsidR="002A7952" w:rsidRPr="00FD0964" w:rsidRDefault="002A7952" w:rsidP="002A7952">
      <w:pPr>
        <w:pStyle w:val="ListParagraph"/>
        <w:numPr>
          <w:ilvl w:val="0"/>
          <w:numId w:val="23"/>
        </w:numPr>
      </w:pPr>
      <w:r w:rsidRPr="00FD0964">
        <w:t>Enforce Password History</w:t>
      </w:r>
    </w:p>
    <w:p w14:paraId="499F5D6F" w14:textId="77777777" w:rsidR="002A7952" w:rsidRPr="00FD0964" w:rsidRDefault="002A7952" w:rsidP="002A7952">
      <w:pPr>
        <w:pStyle w:val="ListParagraph"/>
        <w:numPr>
          <w:ilvl w:val="0"/>
          <w:numId w:val="23"/>
        </w:numPr>
      </w:pPr>
      <w:r w:rsidRPr="00FD0964">
        <w:t>Maximum Password Age</w:t>
      </w:r>
    </w:p>
    <w:p w14:paraId="01D054D4" w14:textId="77777777" w:rsidR="002A7952" w:rsidRPr="00FD0964" w:rsidRDefault="002A7952" w:rsidP="002A7952">
      <w:pPr>
        <w:pStyle w:val="ListParagraph"/>
        <w:numPr>
          <w:ilvl w:val="0"/>
          <w:numId w:val="23"/>
        </w:numPr>
      </w:pPr>
      <w:r w:rsidRPr="00FD0964">
        <w:t>Minimum Password Age</w:t>
      </w:r>
    </w:p>
    <w:p w14:paraId="3052F2E7" w14:textId="77777777" w:rsidR="002A7952" w:rsidRPr="00FD0964" w:rsidRDefault="002A7952" w:rsidP="002A7952">
      <w:pPr>
        <w:pStyle w:val="ListParagraph"/>
        <w:numPr>
          <w:ilvl w:val="0"/>
          <w:numId w:val="23"/>
        </w:numPr>
      </w:pPr>
      <w:r w:rsidRPr="00FD0964">
        <w:t>Minimum Password Length</w:t>
      </w:r>
    </w:p>
    <w:p w14:paraId="793D5000" w14:textId="77777777" w:rsidR="002A7952" w:rsidRPr="00FD0964" w:rsidRDefault="002A7952" w:rsidP="002A7952">
      <w:pPr>
        <w:pStyle w:val="ListParagraph"/>
        <w:numPr>
          <w:ilvl w:val="0"/>
          <w:numId w:val="23"/>
        </w:numPr>
      </w:pPr>
      <w:r w:rsidRPr="00FD0964">
        <w:t>Passwords Must Meet Complexity Requirements</w:t>
      </w:r>
    </w:p>
    <w:p w14:paraId="4032F6CD" w14:textId="77777777" w:rsidR="002A7952" w:rsidRPr="00FD0964" w:rsidRDefault="002A7952" w:rsidP="002A7952">
      <w:pPr>
        <w:pStyle w:val="ListParagraph"/>
      </w:pPr>
    </w:p>
    <w:p w14:paraId="7E32F867" w14:textId="77777777" w:rsidR="002A7952" w:rsidRPr="00FD0964" w:rsidRDefault="002A7952" w:rsidP="002A7952">
      <w:pPr>
        <w:pStyle w:val="ListParagraph"/>
        <w:numPr>
          <w:ilvl w:val="0"/>
          <w:numId w:val="24"/>
        </w:numPr>
      </w:pPr>
      <w:r w:rsidRPr="00FD0964">
        <w:t>Passwords must have at least six characters.</w:t>
      </w:r>
    </w:p>
    <w:p w14:paraId="047070C5" w14:textId="77777777" w:rsidR="002A7952" w:rsidRPr="00FD0964" w:rsidRDefault="002A7952" w:rsidP="002A7952">
      <w:pPr>
        <w:pStyle w:val="ListParagraph"/>
        <w:numPr>
          <w:ilvl w:val="0"/>
          <w:numId w:val="24"/>
        </w:numPr>
      </w:pPr>
      <w:r w:rsidRPr="00FD0964">
        <w:lastRenderedPageBreak/>
        <w:t xml:space="preserve">Passwords can’t contain the user name or parts of the user’s full name, such as his first name. </w:t>
      </w:r>
    </w:p>
    <w:p w14:paraId="68A2F807" w14:textId="77777777" w:rsidR="002A7952" w:rsidRPr="00FD0964" w:rsidRDefault="002A7952" w:rsidP="002A7952">
      <w:pPr>
        <w:pStyle w:val="ListParagraph"/>
        <w:numPr>
          <w:ilvl w:val="0"/>
          <w:numId w:val="24"/>
        </w:numPr>
      </w:pPr>
      <w:r w:rsidRPr="00FD0964">
        <w:t>Passwords must use at least three of the four available character types: lowercase letters, uppercase letters, numbers, and symbols.</w:t>
      </w:r>
    </w:p>
    <w:p w14:paraId="4F1202CD" w14:textId="77777777" w:rsidR="002A7952" w:rsidRPr="00290F11" w:rsidRDefault="002A7952" w:rsidP="002A7952">
      <w:pPr>
        <w:pStyle w:val="ListParagraph"/>
        <w:rPr>
          <w:b/>
        </w:rPr>
      </w:pPr>
    </w:p>
    <w:p w14:paraId="01025FA6" w14:textId="77777777" w:rsidR="002A7952" w:rsidRDefault="002A7952" w:rsidP="002A7952">
      <w:pPr>
        <w:pStyle w:val="ListParagraph"/>
        <w:numPr>
          <w:ilvl w:val="0"/>
          <w:numId w:val="8"/>
        </w:numPr>
      </w:pPr>
      <w:r>
        <w:t xml:space="preserve">Create one NVA, one webserver in frontend subnet, two app vms maintaining aforesaid Security Best Practices. </w:t>
      </w:r>
    </w:p>
    <w:p w14:paraId="531C095E" w14:textId="77777777" w:rsidR="002A7952" w:rsidRDefault="002A7952" w:rsidP="002A7952">
      <w:pPr>
        <w:pStyle w:val="ListParagraph"/>
        <w:numPr>
          <w:ilvl w:val="0"/>
          <w:numId w:val="8"/>
        </w:numPr>
      </w:pPr>
      <w:r>
        <w:t xml:space="preserve">Please refer the PS scripts in the artifacts repository to create the VM’s. </w:t>
      </w:r>
    </w:p>
    <w:p w14:paraId="75A03F7A" w14:textId="77777777" w:rsidR="002A7952" w:rsidRDefault="002A7952" w:rsidP="002A7952"/>
    <w:p w14:paraId="1FB018F1" w14:textId="77777777" w:rsidR="003D2C92" w:rsidRDefault="003D2C92" w:rsidP="003D2C92">
      <w:r w:rsidRPr="00144801">
        <w:rPr>
          <w:b/>
          <w:bCs/>
        </w:rPr>
        <w:t>Managed disks</w:t>
      </w:r>
      <w:r w:rsidRPr="00364B9B">
        <w:t>:</w:t>
      </w:r>
      <w:r>
        <w:t xml:space="preserve"> </w:t>
      </w:r>
    </w:p>
    <w:p w14:paraId="41B9A580" w14:textId="77777777" w:rsidR="003D2C92" w:rsidRDefault="003D2C92" w:rsidP="003D2C92">
      <w:pPr>
        <w:pStyle w:val="ListParagraph"/>
        <w:numPr>
          <w:ilvl w:val="0"/>
          <w:numId w:val="8"/>
        </w:numPr>
      </w:pPr>
      <w:r w:rsidRPr="00364B9B">
        <w:t xml:space="preserve">Managed disks are true managed resources in the resource group, just like </w:t>
      </w:r>
      <w:r>
        <w:t>other resources</w:t>
      </w:r>
      <w:r w:rsidRPr="00364B9B">
        <w:t>.</w:t>
      </w:r>
      <w:r>
        <w:t xml:space="preserve"> </w:t>
      </w:r>
      <w:r w:rsidRPr="00364B9B">
        <w:t>Microsoft is handling the storage on your behalf</w:t>
      </w:r>
      <w:r>
        <w:t xml:space="preserve">. All the VM’s in this example are created using managed disks. </w:t>
      </w:r>
    </w:p>
    <w:p w14:paraId="0A0EF213" w14:textId="77777777" w:rsidR="003D2C92" w:rsidRDefault="003D2C92" w:rsidP="003D2C92">
      <w:r w:rsidRPr="00C436D6">
        <w:rPr>
          <w:b/>
          <w:bCs/>
        </w:rPr>
        <w:t>Azure Key vault</w:t>
      </w:r>
      <w:r w:rsidRPr="00364B9B">
        <w:t>:</w:t>
      </w:r>
      <w:r>
        <w:t xml:space="preserve"> </w:t>
      </w:r>
      <w:r w:rsidRPr="00364B9B">
        <w:t> </w:t>
      </w:r>
    </w:p>
    <w:p w14:paraId="7A697CD2" w14:textId="77777777" w:rsidR="003D2C92" w:rsidRDefault="003D2C92" w:rsidP="003D2C92">
      <w:pPr>
        <w:pStyle w:val="ListParagraph"/>
        <w:numPr>
          <w:ilvl w:val="0"/>
          <w:numId w:val="8"/>
        </w:numPr>
      </w:pPr>
      <w:r w:rsidRPr="0001494F">
        <w:t xml:space="preserve">All the VM disks are encrypted (BEK, KEK encryption for windows workloads and DM-crypt for Linux workloads). </w:t>
      </w:r>
    </w:p>
    <w:p w14:paraId="3BE66DCA" w14:textId="77777777" w:rsidR="003D2C92" w:rsidRPr="0001494F" w:rsidRDefault="003D2C92" w:rsidP="003D2C92">
      <w:pPr>
        <w:pStyle w:val="ListParagraph"/>
        <w:numPr>
          <w:ilvl w:val="0"/>
          <w:numId w:val="8"/>
        </w:numPr>
      </w:pPr>
      <w:r w:rsidRPr="0001494F">
        <w:t>When you need encryption to be enabled on a running VM in Azure, Azure Disk Encryption generates and writes the encryption keys to your key vault. Managing encryption keys in your key vault requires Azure AD authentication. For this purpose, you can create a new ad application or use the existing ad application.</w:t>
      </w:r>
      <w:r>
        <w:t xml:space="preserve"> </w:t>
      </w:r>
    </w:p>
    <w:p w14:paraId="120EAEA2" w14:textId="77777777" w:rsidR="003D2C92" w:rsidRDefault="003D2C92" w:rsidP="003D2C92">
      <w:pPr>
        <w:rPr>
          <w:b/>
        </w:rPr>
      </w:pPr>
    </w:p>
    <w:p w14:paraId="584E44EE" w14:textId="77777777" w:rsidR="003D2C92" w:rsidRDefault="003D2C92" w:rsidP="003D2C92">
      <w:pPr>
        <w:rPr>
          <w:b/>
        </w:rPr>
      </w:pPr>
    </w:p>
    <w:p w14:paraId="4DB7549F" w14:textId="77777777" w:rsidR="003D2C92" w:rsidRDefault="003D2C92" w:rsidP="003D2C92">
      <w:pPr>
        <w:rPr>
          <w:b/>
        </w:rPr>
      </w:pPr>
    </w:p>
    <w:p w14:paraId="0D3642C3" w14:textId="77777777" w:rsidR="003D2C92" w:rsidRDefault="003D2C92" w:rsidP="003D2C92">
      <w:pPr>
        <w:rPr>
          <w:b/>
        </w:rPr>
      </w:pPr>
      <w:r w:rsidRPr="00144801">
        <w:rPr>
          <w:b/>
        </w:rPr>
        <w:t xml:space="preserve">Diagnostic storage account: </w:t>
      </w:r>
    </w:p>
    <w:p w14:paraId="75ABF500" w14:textId="77777777" w:rsidR="003D2C92" w:rsidRDefault="003D2C92" w:rsidP="003D2C92">
      <w:pPr>
        <w:pStyle w:val="ListParagraph"/>
        <w:numPr>
          <w:ilvl w:val="0"/>
          <w:numId w:val="10"/>
        </w:numPr>
        <w:rPr>
          <w:b/>
        </w:rPr>
      </w:pPr>
      <w:r w:rsidRPr="006119D5">
        <w:t>A diagnostic</w:t>
      </w:r>
      <w:r w:rsidRPr="00507068">
        <w:rPr>
          <w:b/>
        </w:rPr>
        <w:t xml:space="preserve"> </w:t>
      </w:r>
      <w:r w:rsidRPr="006119D5">
        <w:t>storage account to store</w:t>
      </w:r>
      <w:r w:rsidRPr="00507068">
        <w:rPr>
          <w:b/>
        </w:rPr>
        <w:t xml:space="preserve"> </w:t>
      </w:r>
      <w:r w:rsidRPr="006119D5">
        <w:t>virtual machines diagnostic logs.</w:t>
      </w:r>
      <w:r w:rsidRPr="00507068">
        <w:rPr>
          <w:b/>
        </w:rPr>
        <w:t xml:space="preserve"> </w:t>
      </w:r>
    </w:p>
    <w:p w14:paraId="60E2E9C0" w14:textId="77777777" w:rsidR="000B4667" w:rsidRDefault="000B4667" w:rsidP="000B4667">
      <w:pPr>
        <w:rPr>
          <w:b/>
        </w:rPr>
      </w:pPr>
      <w:r>
        <w:rPr>
          <w:b/>
        </w:rPr>
        <w:t>Storage Security Best Practices</w:t>
      </w:r>
      <w:r w:rsidRPr="00144801">
        <w:rPr>
          <w:b/>
        </w:rPr>
        <w:t xml:space="preserve">: </w:t>
      </w:r>
    </w:p>
    <w:p w14:paraId="7C2E4230" w14:textId="77777777" w:rsidR="000B4667" w:rsidRDefault="000B4667" w:rsidP="000B4667">
      <w:pPr>
        <w:pStyle w:val="ListParagraph"/>
        <w:numPr>
          <w:ilvl w:val="0"/>
          <w:numId w:val="10"/>
        </w:numPr>
        <w:rPr>
          <w:b/>
        </w:rPr>
      </w:pPr>
      <w:r w:rsidRPr="003670B0">
        <w:rPr>
          <w:b/>
        </w:rPr>
        <w:t>Always encrypt virtual disks and disk storage</w:t>
      </w:r>
      <w:r>
        <w:rPr>
          <w:b/>
        </w:rPr>
        <w:t xml:space="preserve"> of the Virtual Machine</w:t>
      </w:r>
    </w:p>
    <w:p w14:paraId="15AE2AAB" w14:textId="77777777" w:rsidR="000B4667" w:rsidRPr="00B65752" w:rsidRDefault="000B4667" w:rsidP="000B4667">
      <w:pPr>
        <w:pStyle w:val="ListParagraph"/>
        <w:rPr>
          <w:b/>
        </w:rPr>
      </w:pPr>
    </w:p>
    <w:p w14:paraId="55A7A614" w14:textId="77777777" w:rsidR="000B4667" w:rsidRDefault="000B4667" w:rsidP="000B4667">
      <w:pPr>
        <w:pStyle w:val="ListParagraph"/>
      </w:pPr>
      <w:r>
        <w:t>Brief Description / Solution Code Snippet is available here:</w:t>
      </w:r>
    </w:p>
    <w:p w14:paraId="1B9B43CE" w14:textId="77777777" w:rsidR="000B4667" w:rsidRDefault="000B4667" w:rsidP="000B4667">
      <w:pPr>
        <w:pStyle w:val="ListParagraph"/>
      </w:pPr>
    </w:p>
    <w:p w14:paraId="2E84F6F3" w14:textId="77777777" w:rsidR="000B4667" w:rsidRDefault="004D516E" w:rsidP="000B4667">
      <w:pPr>
        <w:pStyle w:val="ListParagraph"/>
      </w:pPr>
      <w:hyperlink r:id="rId18" w:history="1">
        <w:r w:rsidR="000B4667" w:rsidRPr="00685247">
          <w:rPr>
            <w:rStyle w:val="Hyperlink"/>
          </w:rPr>
          <w:t>https://github.com/MicrosoftDocs/azure-docs/blob/master/articles/security-center/security-center-disk-encryption.md</w:t>
        </w:r>
      </w:hyperlink>
    </w:p>
    <w:p w14:paraId="3E029C33" w14:textId="77777777" w:rsidR="000B4667" w:rsidRDefault="000B4667" w:rsidP="000B4667">
      <w:pPr>
        <w:pStyle w:val="ListParagraph"/>
      </w:pPr>
    </w:p>
    <w:p w14:paraId="052F14CA" w14:textId="77777777" w:rsidR="000B4667" w:rsidRDefault="000B4667" w:rsidP="000B4667">
      <w:pPr>
        <w:pStyle w:val="ListParagraph"/>
      </w:pPr>
    </w:p>
    <w:p w14:paraId="7A3D4F10" w14:textId="77777777" w:rsidR="002A7952" w:rsidRDefault="002A7952" w:rsidP="000B4667">
      <w:pPr>
        <w:pStyle w:val="ListParagraph"/>
      </w:pPr>
    </w:p>
    <w:p w14:paraId="1D0F162C" w14:textId="77777777" w:rsidR="002A7952" w:rsidRDefault="002A7952" w:rsidP="000B4667">
      <w:pPr>
        <w:pStyle w:val="ListParagraph"/>
      </w:pPr>
    </w:p>
    <w:p w14:paraId="66D2451D" w14:textId="77777777" w:rsidR="002A7952" w:rsidRDefault="002A7952" w:rsidP="000B4667">
      <w:pPr>
        <w:pStyle w:val="ListParagraph"/>
      </w:pPr>
    </w:p>
    <w:p w14:paraId="2BB24D0B" w14:textId="77777777" w:rsidR="000B4667" w:rsidRPr="003670B0" w:rsidRDefault="000B4667" w:rsidP="000B4667">
      <w:pPr>
        <w:pStyle w:val="ListParagraph"/>
        <w:numPr>
          <w:ilvl w:val="0"/>
          <w:numId w:val="10"/>
        </w:numPr>
        <w:rPr>
          <w:b/>
        </w:rPr>
      </w:pPr>
      <w:r w:rsidRPr="003670B0">
        <w:rPr>
          <w:b/>
        </w:rPr>
        <w:lastRenderedPageBreak/>
        <w:t>Use Role Based Access control to secure storage account</w:t>
      </w:r>
    </w:p>
    <w:p w14:paraId="72425ADC" w14:textId="77777777" w:rsidR="000B4667" w:rsidRDefault="000B4667" w:rsidP="000B4667">
      <w:pPr>
        <w:pStyle w:val="ListParagraph"/>
      </w:pPr>
    </w:p>
    <w:p w14:paraId="76A4AF24" w14:textId="77777777" w:rsidR="000B4667" w:rsidRDefault="000B4667" w:rsidP="000B4667">
      <w:pPr>
        <w:pStyle w:val="ListParagraph"/>
      </w:pPr>
      <w:r w:rsidRPr="00D23C6E">
        <w:t>Each Azure subscription has an Azure Active Directory. Users, groups, and applications from that directory can be granted access to manage resources in the Azure subscription that use the Resource Manager deployment model. This type of security is referred to as Role-Based Access Control (RBAC)</w:t>
      </w:r>
    </w:p>
    <w:p w14:paraId="26DFF6C9" w14:textId="77777777" w:rsidR="000B4667" w:rsidRDefault="000B4667" w:rsidP="000B4667">
      <w:pPr>
        <w:pStyle w:val="ListParagraph"/>
      </w:pPr>
    </w:p>
    <w:p w14:paraId="790B367D" w14:textId="77777777" w:rsidR="000B4667" w:rsidRDefault="000B4667" w:rsidP="000B4667">
      <w:pPr>
        <w:pStyle w:val="ListParagraph"/>
      </w:pPr>
      <w:r>
        <w:t>Access is granted by assigning the appropriate RBAC role to users, groups, and applications, at the right scope.</w:t>
      </w:r>
    </w:p>
    <w:p w14:paraId="3E363F77" w14:textId="77777777" w:rsidR="000B4667" w:rsidRDefault="000B4667" w:rsidP="000B4667">
      <w:pPr>
        <w:pStyle w:val="ListParagraph"/>
      </w:pPr>
    </w:p>
    <w:p w14:paraId="422D7AFE" w14:textId="77777777" w:rsidR="000B4667" w:rsidRPr="00B74D38" w:rsidRDefault="000B4667" w:rsidP="000B4667">
      <w:pPr>
        <w:pStyle w:val="ListParagraph"/>
        <w:rPr>
          <w:b/>
        </w:rPr>
      </w:pPr>
      <w:r w:rsidRPr="00B74D38">
        <w:rPr>
          <w:b/>
        </w:rPr>
        <w:t>Subscription Level access:</w:t>
      </w:r>
    </w:p>
    <w:p w14:paraId="65D4360B" w14:textId="77777777" w:rsidR="000B4667" w:rsidRDefault="000B4667" w:rsidP="000B4667">
      <w:pPr>
        <w:pStyle w:val="ListParagraph"/>
      </w:pPr>
    </w:p>
    <w:p w14:paraId="192A20AF" w14:textId="77777777" w:rsidR="000B4667" w:rsidRDefault="000B4667" w:rsidP="000B4667">
      <w:pPr>
        <w:pStyle w:val="ListParagraph"/>
        <w:numPr>
          <w:ilvl w:val="0"/>
          <w:numId w:val="22"/>
        </w:numPr>
      </w:pPr>
      <w:r>
        <w:t>To grant access to the entire subscription, we can assign a role at the subscription level.</w:t>
      </w:r>
    </w:p>
    <w:p w14:paraId="0034A781" w14:textId="77777777" w:rsidR="000B4667" w:rsidRDefault="000B4667" w:rsidP="000B4667">
      <w:pPr>
        <w:pStyle w:val="ListParagraph"/>
      </w:pPr>
    </w:p>
    <w:p w14:paraId="7F0AAFBD" w14:textId="77777777" w:rsidR="000B4667" w:rsidRPr="00B74D38" w:rsidRDefault="000B4667" w:rsidP="000B4667">
      <w:pPr>
        <w:pStyle w:val="ListParagraph"/>
        <w:rPr>
          <w:b/>
        </w:rPr>
      </w:pPr>
      <w:r w:rsidRPr="00B74D38">
        <w:rPr>
          <w:b/>
        </w:rPr>
        <w:t>Resource Level Access:</w:t>
      </w:r>
    </w:p>
    <w:p w14:paraId="5804E87C" w14:textId="77777777" w:rsidR="000B4667" w:rsidRDefault="000B4667" w:rsidP="000B4667">
      <w:pPr>
        <w:pStyle w:val="ListParagraph"/>
      </w:pPr>
    </w:p>
    <w:p w14:paraId="4F57CAD1" w14:textId="77777777" w:rsidR="000B4667" w:rsidRDefault="000B4667" w:rsidP="000B4667">
      <w:pPr>
        <w:pStyle w:val="ListParagraph"/>
        <w:numPr>
          <w:ilvl w:val="0"/>
          <w:numId w:val="22"/>
        </w:numPr>
      </w:pPr>
      <w:r>
        <w:t>You can assign specific roles to users, groups, and applications to grant access on specific resources, such as storage accounts.</w:t>
      </w:r>
    </w:p>
    <w:p w14:paraId="760C91BC" w14:textId="77777777" w:rsidR="000B4667" w:rsidRPr="00B74D38" w:rsidRDefault="000B4667" w:rsidP="000B4667">
      <w:pPr>
        <w:pStyle w:val="ListParagraph"/>
        <w:rPr>
          <w:b/>
        </w:rPr>
      </w:pPr>
    </w:p>
    <w:p w14:paraId="5B3FC305" w14:textId="4394CCEF" w:rsidR="000B4667" w:rsidRPr="00B74D38" w:rsidRDefault="000B4667" w:rsidP="000B4667">
      <w:pPr>
        <w:pStyle w:val="ListParagraph"/>
        <w:rPr>
          <w:b/>
        </w:rPr>
      </w:pPr>
      <w:r w:rsidRPr="00B74D38">
        <w:rPr>
          <w:b/>
        </w:rPr>
        <w:t>Resource</w:t>
      </w:r>
      <w:r w:rsidR="000C261A">
        <w:rPr>
          <w:b/>
        </w:rPr>
        <w:t xml:space="preserve"> </w:t>
      </w:r>
      <w:r w:rsidRPr="00B74D38">
        <w:rPr>
          <w:b/>
        </w:rPr>
        <w:t>Group Level Access:</w:t>
      </w:r>
    </w:p>
    <w:p w14:paraId="38297C0C" w14:textId="77777777" w:rsidR="000B4667" w:rsidRDefault="000B4667" w:rsidP="000B4667">
      <w:pPr>
        <w:pStyle w:val="ListParagraph"/>
      </w:pPr>
    </w:p>
    <w:p w14:paraId="2A889B0C" w14:textId="77777777" w:rsidR="000B4667" w:rsidRDefault="000B4667" w:rsidP="000B4667">
      <w:pPr>
        <w:pStyle w:val="ListParagraph"/>
        <w:numPr>
          <w:ilvl w:val="0"/>
          <w:numId w:val="22"/>
        </w:numPr>
      </w:pPr>
      <w:r>
        <w:t>You can assign specific roles to users, groups, and applications to grant access on all of the resources in a resource group.</w:t>
      </w:r>
    </w:p>
    <w:p w14:paraId="55B0E829" w14:textId="77777777" w:rsidR="000B4667" w:rsidRDefault="000B4667" w:rsidP="000B4667">
      <w:pPr>
        <w:pStyle w:val="ListParagraph"/>
        <w:ind w:left="1440"/>
      </w:pPr>
    </w:p>
    <w:p w14:paraId="7EC74DB3" w14:textId="77777777" w:rsidR="000B4667" w:rsidRDefault="000B4667" w:rsidP="000B4667">
      <w:pPr>
        <w:rPr>
          <w:b/>
        </w:rPr>
      </w:pPr>
      <w:r w:rsidRPr="00305130">
        <w:rPr>
          <w:b/>
        </w:rPr>
        <w:t xml:space="preserve">              Roles for storage include (but are not limited to) the following roles:</w:t>
      </w:r>
    </w:p>
    <w:p w14:paraId="3EFCBFF1" w14:textId="77777777" w:rsidR="000B4667" w:rsidRPr="00305130" w:rsidRDefault="000B4667" w:rsidP="000B4667">
      <w:pPr>
        <w:pStyle w:val="ListParagraph"/>
        <w:numPr>
          <w:ilvl w:val="0"/>
          <w:numId w:val="22"/>
        </w:numPr>
      </w:pPr>
      <w:r w:rsidRPr="00305130">
        <w:t>Owner, Contributor, Reader, Storage Account Contributor, User Access Administrator, Virtual Machine Contributor</w:t>
      </w:r>
    </w:p>
    <w:p w14:paraId="015C5A65" w14:textId="77777777" w:rsidR="000B4667" w:rsidRDefault="000B4667" w:rsidP="000B4667">
      <w:pPr>
        <w:pStyle w:val="ListParagraph"/>
      </w:pPr>
    </w:p>
    <w:p w14:paraId="4F048000" w14:textId="77777777" w:rsidR="000B4667" w:rsidRDefault="000B4667" w:rsidP="000B4667">
      <w:pPr>
        <w:pStyle w:val="ListParagraph"/>
      </w:pPr>
      <w:r>
        <w:rPr>
          <w:b/>
        </w:rPr>
        <w:t xml:space="preserve">Few </w:t>
      </w:r>
      <w:r w:rsidRPr="00792496">
        <w:rPr>
          <w:b/>
        </w:rPr>
        <w:t>Example</w:t>
      </w:r>
      <w:r>
        <w:rPr>
          <w:b/>
        </w:rPr>
        <w:t>s</w:t>
      </w:r>
      <w:r>
        <w:t>:</w:t>
      </w:r>
    </w:p>
    <w:p w14:paraId="7AAF5963" w14:textId="77777777" w:rsidR="000B4667" w:rsidRDefault="000B4667" w:rsidP="000B4667">
      <w:pPr>
        <w:pStyle w:val="ListParagraph"/>
      </w:pPr>
    </w:p>
    <w:p w14:paraId="34052B05" w14:textId="77777777" w:rsidR="000B4667" w:rsidRDefault="000B4667" w:rsidP="000B4667">
      <w:pPr>
        <w:pStyle w:val="ListParagraph"/>
        <w:numPr>
          <w:ilvl w:val="0"/>
          <w:numId w:val="22"/>
        </w:numPr>
      </w:pPr>
      <w:r>
        <w:t>Y</w:t>
      </w:r>
      <w:r w:rsidRPr="00B65752">
        <w:t>ou can give specific users the ability to access the storage account keys, while other users can view information about the storage account, but cannot access the storage account keys.</w:t>
      </w:r>
    </w:p>
    <w:p w14:paraId="455022A0" w14:textId="77777777" w:rsidR="000B4667" w:rsidRDefault="000B4667" w:rsidP="000B4667">
      <w:pPr>
        <w:pStyle w:val="ListParagraph"/>
        <w:numPr>
          <w:ilvl w:val="0"/>
          <w:numId w:val="22"/>
        </w:numPr>
      </w:pPr>
      <w:r w:rsidRPr="00B65752">
        <w:rPr>
          <w:b/>
        </w:rPr>
        <w:t>Storage Account Contributor</w:t>
      </w:r>
      <w:r w:rsidRPr="00B65752">
        <w:t xml:space="preserve"> – They can manage the storage account – they can read the subscription's resource groups and resources, and create and manage subscription resource group deployments. </w:t>
      </w:r>
      <w:r w:rsidRPr="00B65752">
        <w:rPr>
          <w:b/>
        </w:rPr>
        <w:t>They can also access the storage account keys</w:t>
      </w:r>
      <w:r w:rsidRPr="00B65752">
        <w:t>, which in turn means they can access the data plane.</w:t>
      </w:r>
    </w:p>
    <w:p w14:paraId="2E4D3CBA" w14:textId="77777777" w:rsidR="000B4667" w:rsidRDefault="000B4667" w:rsidP="000B4667">
      <w:pPr>
        <w:pStyle w:val="ListParagraph"/>
        <w:numPr>
          <w:ilvl w:val="0"/>
          <w:numId w:val="22"/>
        </w:numPr>
      </w:pPr>
      <w:r w:rsidRPr="009C23FF">
        <w:rPr>
          <w:b/>
        </w:rPr>
        <w:t>User Access Administrator</w:t>
      </w:r>
      <w:r w:rsidRPr="009C23FF">
        <w:t xml:space="preserve"> – They can </w:t>
      </w:r>
      <w:r w:rsidRPr="009C23FF">
        <w:rPr>
          <w:b/>
        </w:rPr>
        <w:t>manage user access to the storage account</w:t>
      </w:r>
      <w:r w:rsidRPr="009C23FF">
        <w:t>. For example, they can grant Reader access to a specific user.</w:t>
      </w:r>
    </w:p>
    <w:p w14:paraId="641F74EC" w14:textId="77777777" w:rsidR="000B4667" w:rsidRPr="006976B9" w:rsidRDefault="000B4667" w:rsidP="000B4667">
      <w:pPr>
        <w:pStyle w:val="ListParagraph"/>
        <w:numPr>
          <w:ilvl w:val="0"/>
          <w:numId w:val="22"/>
        </w:numPr>
      </w:pPr>
      <w:r w:rsidRPr="006976B9">
        <w:rPr>
          <w:rFonts w:cstheme="minorHAnsi"/>
          <w:b/>
          <w:color w:val="000000"/>
          <w:shd w:val="clear" w:color="auto" w:fill="FFFFFF"/>
        </w:rPr>
        <w:t>Reader</w:t>
      </w:r>
      <w:r>
        <w:rPr>
          <w:rFonts w:ascii="Segoe UI" w:hAnsi="Segoe UI" w:cs="Segoe UI"/>
          <w:color w:val="000000"/>
          <w:shd w:val="clear" w:color="auto" w:fill="FFFFFF"/>
        </w:rPr>
        <w:t xml:space="preserve"> – They can view information about the storage account, except secrets</w:t>
      </w:r>
    </w:p>
    <w:p w14:paraId="25D57B45" w14:textId="77777777" w:rsidR="000B4667" w:rsidRPr="006976B9" w:rsidRDefault="000B4667" w:rsidP="000B4667">
      <w:pPr>
        <w:pStyle w:val="ListParagraph"/>
        <w:ind w:left="1440"/>
      </w:pPr>
    </w:p>
    <w:p w14:paraId="09E6D15F" w14:textId="77777777" w:rsidR="000B4667" w:rsidRDefault="000B4667" w:rsidP="000B4667">
      <w:pPr>
        <w:ind w:left="1080"/>
      </w:pPr>
      <w:r w:rsidRPr="006976B9">
        <w:rPr>
          <w:b/>
        </w:rPr>
        <w:t>Reference Link</w:t>
      </w:r>
      <w:r>
        <w:t xml:space="preserve">s: </w:t>
      </w:r>
    </w:p>
    <w:p w14:paraId="76FAF20A" w14:textId="77777777" w:rsidR="000B4667" w:rsidRDefault="004D516E" w:rsidP="000B4667">
      <w:pPr>
        <w:ind w:left="1080"/>
      </w:pPr>
      <w:hyperlink r:id="rId19" w:history="1">
        <w:r w:rsidR="000B4667" w:rsidRPr="00685247">
          <w:rPr>
            <w:rStyle w:val="Hyperlink"/>
          </w:rPr>
          <w:t>https://docs.microsoft.com/en-us/azure/storage/common/storage-security-guide</w:t>
        </w:r>
      </w:hyperlink>
    </w:p>
    <w:p w14:paraId="1424633F" w14:textId="77777777" w:rsidR="000B4667" w:rsidRDefault="004D516E" w:rsidP="000B4667">
      <w:pPr>
        <w:ind w:left="1080"/>
      </w:pPr>
      <w:hyperlink r:id="rId20" w:history="1">
        <w:r w:rsidR="000B4667" w:rsidRPr="00685247">
          <w:rPr>
            <w:rStyle w:val="Hyperlink"/>
          </w:rPr>
          <w:t>https://docs.microsoft.com/en-us/azure/active-directory/role-based-access-control-manage-access-powershell</w:t>
        </w:r>
      </w:hyperlink>
    </w:p>
    <w:p w14:paraId="530013DE" w14:textId="77777777" w:rsidR="000B4667" w:rsidRDefault="000B4667" w:rsidP="000B4667">
      <w:pPr>
        <w:ind w:left="1080"/>
      </w:pPr>
    </w:p>
    <w:p w14:paraId="45071D64" w14:textId="77777777" w:rsidR="000B4667" w:rsidRDefault="000B4667" w:rsidP="000B4667">
      <w:pPr>
        <w:pStyle w:val="ListParagraph"/>
        <w:numPr>
          <w:ilvl w:val="0"/>
          <w:numId w:val="10"/>
        </w:numPr>
        <w:autoSpaceDE w:val="0"/>
        <w:autoSpaceDN w:val="0"/>
        <w:rPr>
          <w:rFonts w:cstheme="minorHAnsi"/>
          <w:b/>
        </w:rPr>
      </w:pPr>
      <w:r w:rsidRPr="0033183D">
        <w:rPr>
          <w:rFonts w:cstheme="minorHAnsi"/>
          <w:b/>
        </w:rPr>
        <w:t>Delegated access to the data objects in Azure Storage can be granted using Shared Access Signatures</w:t>
      </w:r>
    </w:p>
    <w:p w14:paraId="3CFF54D4" w14:textId="77777777" w:rsidR="000B4667" w:rsidRDefault="000B4667" w:rsidP="000B4667">
      <w:pPr>
        <w:pStyle w:val="ListParagraph"/>
        <w:autoSpaceDE w:val="0"/>
        <w:autoSpaceDN w:val="0"/>
        <w:rPr>
          <w:rFonts w:cstheme="minorHAnsi"/>
          <w:b/>
        </w:rPr>
      </w:pPr>
    </w:p>
    <w:p w14:paraId="2A661824" w14:textId="77777777" w:rsidR="000B4667" w:rsidRDefault="000B4667" w:rsidP="000B4667">
      <w:pPr>
        <w:pStyle w:val="ListParagraph"/>
      </w:pPr>
      <w:r>
        <w:t>Brief Description / Solution Code Snippet is available here:</w:t>
      </w:r>
    </w:p>
    <w:p w14:paraId="29B8EFBA" w14:textId="77777777" w:rsidR="000B4667" w:rsidRDefault="000B4667" w:rsidP="000B4667">
      <w:pPr>
        <w:pStyle w:val="ListParagraph"/>
        <w:autoSpaceDE w:val="0"/>
        <w:autoSpaceDN w:val="0"/>
        <w:rPr>
          <w:rFonts w:cstheme="minorHAnsi"/>
          <w:b/>
        </w:rPr>
      </w:pPr>
    </w:p>
    <w:p w14:paraId="36D17376" w14:textId="77777777" w:rsidR="000B4667" w:rsidRDefault="000B4667" w:rsidP="000B4667">
      <w:pPr>
        <w:pStyle w:val="ListParagraph"/>
        <w:autoSpaceDE w:val="0"/>
        <w:autoSpaceDN w:val="0"/>
        <w:rPr>
          <w:rFonts w:cstheme="minorHAnsi"/>
          <w:b/>
        </w:rPr>
      </w:pPr>
      <w:r>
        <w:rPr>
          <w:rFonts w:cstheme="minorHAnsi"/>
          <w:b/>
        </w:rPr>
        <w:t>Reference Link:</w:t>
      </w:r>
    </w:p>
    <w:p w14:paraId="1C4734E2" w14:textId="77777777" w:rsidR="000B4667" w:rsidRDefault="000B4667" w:rsidP="000B4667">
      <w:pPr>
        <w:pStyle w:val="ListParagraph"/>
        <w:autoSpaceDE w:val="0"/>
        <w:autoSpaceDN w:val="0"/>
        <w:rPr>
          <w:rFonts w:cstheme="minorHAnsi"/>
          <w:b/>
        </w:rPr>
      </w:pPr>
    </w:p>
    <w:p w14:paraId="72C492B9" w14:textId="77777777" w:rsidR="000B4667" w:rsidRPr="00A636F4" w:rsidRDefault="004D516E" w:rsidP="000B4667">
      <w:pPr>
        <w:pStyle w:val="ListParagraph"/>
        <w:autoSpaceDE w:val="0"/>
        <w:autoSpaceDN w:val="0"/>
        <w:rPr>
          <w:rFonts w:cstheme="minorHAnsi"/>
          <w:color w:val="2E74B5" w:themeColor="accent1" w:themeShade="BF"/>
        </w:rPr>
      </w:pPr>
      <w:hyperlink r:id="rId21" w:history="1">
        <w:r w:rsidR="000B4667" w:rsidRPr="00A636F4">
          <w:rPr>
            <w:rStyle w:val="Hyperlink"/>
            <w:rFonts w:cstheme="minorHAnsi"/>
            <w:color w:val="034990" w:themeColor="hyperlink" w:themeShade="BF"/>
          </w:rPr>
          <w:t>https://social.technet.microsoft.com/wiki/contents/articles/35988.azure-file-storage-implementing-restricted-access-with-powershell-and-net.aspx</w:t>
        </w:r>
      </w:hyperlink>
    </w:p>
    <w:p w14:paraId="7A3DAE20" w14:textId="77777777" w:rsidR="000B4667" w:rsidRPr="000B4667" w:rsidRDefault="000B4667" w:rsidP="000B4667">
      <w:pPr>
        <w:rPr>
          <w:b/>
        </w:rPr>
      </w:pPr>
    </w:p>
    <w:p w14:paraId="2B4E099F" w14:textId="77777777" w:rsidR="003D2C92" w:rsidRDefault="003D2C92" w:rsidP="003D2C92">
      <w:pPr>
        <w:rPr>
          <w:b/>
        </w:rPr>
      </w:pPr>
      <w:r w:rsidRPr="00144801">
        <w:rPr>
          <w:b/>
        </w:rPr>
        <w:t xml:space="preserve">Security Center: </w:t>
      </w:r>
    </w:p>
    <w:p w14:paraId="6BD3E64F" w14:textId="77777777" w:rsidR="003D2C92" w:rsidRDefault="003D2C92" w:rsidP="003D2C92">
      <w:pPr>
        <w:pStyle w:val="ListParagraph"/>
        <w:numPr>
          <w:ilvl w:val="0"/>
          <w:numId w:val="10"/>
        </w:numPr>
      </w:pPr>
      <w:r w:rsidRPr="006119D5">
        <w:t>Azure Security Center helps you optimize and monitor network</w:t>
      </w:r>
      <w:r>
        <w:t xml:space="preserve">, compute, storage </w:t>
      </w:r>
      <w:r w:rsidRPr="006119D5">
        <w:t>security by</w:t>
      </w:r>
      <w:r>
        <w:t xml:space="preserve"> providing security recommendations, monitor the state of security configuration and alerting you to threats. </w:t>
      </w:r>
    </w:p>
    <w:p w14:paraId="3B3764D4" w14:textId="77777777" w:rsidR="000B4667" w:rsidRPr="00967192" w:rsidRDefault="000B4667" w:rsidP="000B4667">
      <w:pPr>
        <w:pStyle w:val="ListParagraph"/>
        <w:rPr>
          <w:b/>
        </w:rPr>
      </w:pPr>
      <w:r w:rsidRPr="00967192">
        <w:rPr>
          <w:b/>
        </w:rPr>
        <w:t>Azure Security Centre – Why should I use it?</w:t>
      </w:r>
    </w:p>
    <w:p w14:paraId="5723E3DE" w14:textId="77777777" w:rsidR="000B4667" w:rsidRDefault="000B4667" w:rsidP="000B4667">
      <w:r>
        <w:t xml:space="preserve">              Monitor security across on-premises and cloud workloads</w:t>
      </w:r>
    </w:p>
    <w:p w14:paraId="16E9A719" w14:textId="77777777" w:rsidR="000B4667" w:rsidRDefault="000B4667" w:rsidP="000B4667">
      <w:pPr>
        <w:pStyle w:val="ListParagraph"/>
        <w:numPr>
          <w:ilvl w:val="0"/>
          <w:numId w:val="17"/>
        </w:numPr>
      </w:pPr>
      <w:r>
        <w:t>Apply policy to ensure compliance with security standards</w:t>
      </w:r>
    </w:p>
    <w:p w14:paraId="1CBC2FB1" w14:textId="77777777" w:rsidR="000B4667" w:rsidRDefault="000B4667" w:rsidP="000B4667">
      <w:pPr>
        <w:pStyle w:val="ListParagraph"/>
        <w:numPr>
          <w:ilvl w:val="0"/>
          <w:numId w:val="17"/>
        </w:numPr>
      </w:pPr>
      <w:r>
        <w:t>Find and fix vulnerabilities before they can be exploited</w:t>
      </w:r>
    </w:p>
    <w:p w14:paraId="7A7E6952" w14:textId="77777777" w:rsidR="000B4667" w:rsidRDefault="000B4667" w:rsidP="000B4667">
      <w:pPr>
        <w:pStyle w:val="ListParagraph"/>
        <w:numPr>
          <w:ilvl w:val="0"/>
          <w:numId w:val="17"/>
        </w:numPr>
      </w:pPr>
      <w:r>
        <w:t>Use access and application controls to block malicious activity</w:t>
      </w:r>
    </w:p>
    <w:p w14:paraId="5E9B6EB1" w14:textId="77777777" w:rsidR="000B4667" w:rsidRDefault="000B4667" w:rsidP="000B4667">
      <w:pPr>
        <w:pStyle w:val="ListParagraph"/>
        <w:numPr>
          <w:ilvl w:val="0"/>
          <w:numId w:val="17"/>
        </w:numPr>
      </w:pPr>
      <w:r>
        <w:t>Leverage advanced analytics and threat intelligence to detect attacks</w:t>
      </w:r>
    </w:p>
    <w:p w14:paraId="0BF2588A" w14:textId="77777777" w:rsidR="000B4667" w:rsidRDefault="000B4667" w:rsidP="000B4667">
      <w:pPr>
        <w:pStyle w:val="ListParagraph"/>
        <w:numPr>
          <w:ilvl w:val="0"/>
          <w:numId w:val="17"/>
        </w:numPr>
      </w:pPr>
      <w:r>
        <w:t>Simplify investigation for rapid threat response</w:t>
      </w:r>
    </w:p>
    <w:p w14:paraId="6B3B709C" w14:textId="77777777" w:rsidR="000B4667" w:rsidRPr="00266DEF" w:rsidRDefault="000B4667" w:rsidP="000B4667">
      <w:pPr>
        <w:rPr>
          <w:b/>
        </w:rPr>
      </w:pPr>
      <w:r>
        <w:t xml:space="preserve">              </w:t>
      </w:r>
      <w:r w:rsidRPr="00266DEF">
        <w:rPr>
          <w:b/>
        </w:rPr>
        <w:t>Billing – Azure Security Center</w:t>
      </w:r>
    </w:p>
    <w:p w14:paraId="625BFFA4" w14:textId="77777777" w:rsidR="000B4667" w:rsidRDefault="000B4667" w:rsidP="000B4667">
      <w:r>
        <w:t xml:space="preserve">              Security Center is offered in two tiers.</w:t>
      </w:r>
    </w:p>
    <w:p w14:paraId="7E6B10DD" w14:textId="77777777" w:rsidR="000B4667" w:rsidRDefault="000B4667" w:rsidP="000B4667">
      <w:pPr>
        <w:pStyle w:val="ListParagraph"/>
        <w:numPr>
          <w:ilvl w:val="0"/>
          <w:numId w:val="18"/>
        </w:numPr>
      </w:pPr>
      <w:r>
        <w:t>The Free tier provides visibility into the security state of your Azure resources, basic security policy, security recommendations, and integration with security products and services from partners.</w:t>
      </w:r>
    </w:p>
    <w:p w14:paraId="6C72E9C4" w14:textId="77777777" w:rsidR="000B4667" w:rsidRDefault="000B4667" w:rsidP="000B4667">
      <w:pPr>
        <w:pStyle w:val="ListParagraph"/>
        <w:numPr>
          <w:ilvl w:val="0"/>
          <w:numId w:val="18"/>
        </w:numPr>
      </w:pPr>
      <w:r>
        <w:t xml:space="preserve">The </w:t>
      </w:r>
      <w:r w:rsidRPr="001622F7">
        <w:rPr>
          <w:b/>
        </w:rPr>
        <w:t>Standard tier</w:t>
      </w:r>
      <w:r>
        <w:t xml:space="preserve"> adds advanced threat detection capabilities, including threat intelligence, behavioral analysis, anomaly detection, security incidents, and threat attribution reports. The Standard tier is free for the first 60 days. Should you choose to continue to use the service beyond 60 days, we automatically start to charge for the service. To upgrade, select Pricing Tier in the security policy.</w:t>
      </w:r>
    </w:p>
    <w:p w14:paraId="0F7EEB3C" w14:textId="77777777" w:rsidR="000B4667" w:rsidRDefault="000B4667" w:rsidP="000B4667">
      <w:pPr>
        <w:pStyle w:val="ListParagraph"/>
        <w:numPr>
          <w:ilvl w:val="0"/>
          <w:numId w:val="18"/>
        </w:numPr>
        <w:rPr>
          <w:b/>
        </w:rPr>
      </w:pPr>
      <w:r>
        <w:t xml:space="preserve">So we should initialize at </w:t>
      </w:r>
      <w:r w:rsidRPr="001622F7">
        <w:rPr>
          <w:b/>
        </w:rPr>
        <w:t>Standard tier</w:t>
      </w:r>
    </w:p>
    <w:p w14:paraId="131306FC" w14:textId="77777777" w:rsidR="000B4667" w:rsidRPr="00B204F9" w:rsidRDefault="000B4667" w:rsidP="000B4667">
      <w:pPr>
        <w:pStyle w:val="ListParagraph"/>
        <w:ind w:left="1440"/>
        <w:rPr>
          <w:b/>
        </w:rPr>
      </w:pPr>
    </w:p>
    <w:p w14:paraId="5BFFAF23" w14:textId="77777777" w:rsidR="002A7952" w:rsidRDefault="000B4667" w:rsidP="000B4667">
      <w:pPr>
        <w:rPr>
          <w:b/>
        </w:rPr>
      </w:pPr>
      <w:r w:rsidRPr="00B204F9">
        <w:rPr>
          <w:b/>
        </w:rPr>
        <w:t xml:space="preserve">             </w:t>
      </w:r>
    </w:p>
    <w:p w14:paraId="7AEEB764" w14:textId="77777777" w:rsidR="002A7952" w:rsidRDefault="002A7952" w:rsidP="000B4667">
      <w:pPr>
        <w:rPr>
          <w:b/>
        </w:rPr>
      </w:pPr>
    </w:p>
    <w:p w14:paraId="32FE63D3" w14:textId="77777777" w:rsidR="000B4667" w:rsidRDefault="000B4667" w:rsidP="000B4667">
      <w:pPr>
        <w:rPr>
          <w:b/>
        </w:rPr>
      </w:pPr>
      <w:r w:rsidRPr="00B204F9">
        <w:rPr>
          <w:b/>
        </w:rPr>
        <w:t>Which Azure resources are monitored by Azure Security Cent</w:t>
      </w:r>
      <w:r w:rsidRPr="00B204F9">
        <w:t>er</w:t>
      </w:r>
      <w:r w:rsidRPr="00B204F9">
        <w:rPr>
          <w:b/>
        </w:rPr>
        <w:t>?</w:t>
      </w:r>
    </w:p>
    <w:p w14:paraId="64487017" w14:textId="77777777" w:rsidR="000B4667" w:rsidRDefault="000B4667" w:rsidP="000B4667">
      <w:pPr>
        <w:pStyle w:val="ListParagraph"/>
      </w:pPr>
      <w:r>
        <w:t>These are</w:t>
      </w:r>
    </w:p>
    <w:p w14:paraId="4A010569" w14:textId="77777777" w:rsidR="000B4667" w:rsidRDefault="000B4667" w:rsidP="000B4667">
      <w:pPr>
        <w:pStyle w:val="ListParagraph"/>
      </w:pPr>
    </w:p>
    <w:p w14:paraId="24396BEE" w14:textId="77777777" w:rsidR="000B4667" w:rsidRDefault="000B4667" w:rsidP="000B4667">
      <w:pPr>
        <w:pStyle w:val="ListParagraph"/>
        <w:numPr>
          <w:ilvl w:val="0"/>
          <w:numId w:val="19"/>
        </w:numPr>
      </w:pPr>
      <w:r w:rsidRPr="00B204F9">
        <w:t>Virtual machines (VMs) (including Cloud Services)</w:t>
      </w:r>
    </w:p>
    <w:p w14:paraId="49EE5AAF" w14:textId="77777777" w:rsidR="000B4667" w:rsidRDefault="000B4667" w:rsidP="000B4667">
      <w:pPr>
        <w:pStyle w:val="ListParagraph"/>
        <w:numPr>
          <w:ilvl w:val="0"/>
          <w:numId w:val="19"/>
        </w:numPr>
      </w:pPr>
      <w:r>
        <w:t>Azure Virtual Networks</w:t>
      </w:r>
    </w:p>
    <w:p w14:paraId="5819C184" w14:textId="77777777" w:rsidR="000B4667" w:rsidRDefault="000B4667" w:rsidP="000B4667">
      <w:pPr>
        <w:pStyle w:val="ListParagraph"/>
        <w:numPr>
          <w:ilvl w:val="0"/>
          <w:numId w:val="19"/>
        </w:numPr>
      </w:pPr>
      <w:r>
        <w:t>Azure SQL service</w:t>
      </w:r>
    </w:p>
    <w:p w14:paraId="6F21CBE7" w14:textId="77777777" w:rsidR="000B4667" w:rsidRDefault="000B4667" w:rsidP="000B4667">
      <w:pPr>
        <w:pStyle w:val="ListParagraph"/>
        <w:numPr>
          <w:ilvl w:val="0"/>
          <w:numId w:val="19"/>
        </w:numPr>
      </w:pPr>
      <w:r>
        <w:t>Azure Storage account</w:t>
      </w:r>
    </w:p>
    <w:p w14:paraId="7E984CC8" w14:textId="77777777" w:rsidR="000B4667" w:rsidRDefault="000B4667" w:rsidP="000B4667">
      <w:pPr>
        <w:pStyle w:val="ListParagraph"/>
        <w:numPr>
          <w:ilvl w:val="0"/>
          <w:numId w:val="19"/>
        </w:numPr>
      </w:pPr>
      <w:r>
        <w:t>Azure Web Apps (in App Service Environment)</w:t>
      </w:r>
    </w:p>
    <w:p w14:paraId="33C69C34" w14:textId="77777777" w:rsidR="000B4667" w:rsidRDefault="000B4667" w:rsidP="000B4667">
      <w:pPr>
        <w:pStyle w:val="ListParagraph"/>
        <w:numPr>
          <w:ilvl w:val="0"/>
          <w:numId w:val="19"/>
        </w:numPr>
      </w:pPr>
      <w:r>
        <w:t>Partner solutions integrated with your Azure subscription such as a web application firewall on VMs and on App Service Environment</w:t>
      </w:r>
    </w:p>
    <w:p w14:paraId="656340FE" w14:textId="77777777" w:rsidR="000B4667" w:rsidRDefault="000B4667" w:rsidP="000B4667">
      <w:r>
        <w:t xml:space="preserve">         </w:t>
      </w:r>
    </w:p>
    <w:p w14:paraId="2BC142C4" w14:textId="77777777" w:rsidR="000B4667" w:rsidRDefault="000B4667" w:rsidP="000B4667"/>
    <w:p w14:paraId="302B21A9" w14:textId="77777777" w:rsidR="000B4667" w:rsidRPr="0081648F" w:rsidRDefault="000B4667" w:rsidP="000B4667">
      <w:pPr>
        <w:rPr>
          <w:b/>
        </w:rPr>
      </w:pPr>
      <w:r>
        <w:t xml:space="preserve"> </w:t>
      </w:r>
      <w:r>
        <w:rPr>
          <w:b/>
        </w:rPr>
        <w:t>Security Center - Overview</w:t>
      </w:r>
    </w:p>
    <w:p w14:paraId="01B71CAD" w14:textId="77777777" w:rsidR="000B4667" w:rsidRDefault="000B4667" w:rsidP="000B4667">
      <w:r>
        <w:t xml:space="preserve">             </w:t>
      </w:r>
      <w:r w:rsidRPr="00BA30ED">
        <w:rPr>
          <w:rFonts w:cstheme="minorHAnsi"/>
          <w:noProof/>
          <w:color w:val="0070C0"/>
        </w:rPr>
        <w:drawing>
          <wp:inline distT="0" distB="0" distL="0" distR="0" wp14:anchorId="2F0B73BA" wp14:editId="65638235">
            <wp:extent cx="5295900" cy="3057525"/>
            <wp:effectExtent l="0" t="0" r="0" b="9525"/>
            <wp:docPr id="18"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
                    <a:stretch>
                      <a:fillRect/>
                    </a:stretch>
                  </pic:blipFill>
                  <pic:spPr>
                    <a:xfrm>
                      <a:off x="0" y="0"/>
                      <a:ext cx="5295900" cy="3057525"/>
                    </a:xfrm>
                    <a:prstGeom prst="rect">
                      <a:avLst/>
                    </a:prstGeom>
                  </pic:spPr>
                </pic:pic>
              </a:graphicData>
            </a:graphic>
          </wp:inline>
        </w:drawing>
      </w:r>
    </w:p>
    <w:p w14:paraId="68D3C8E0" w14:textId="77777777" w:rsidR="000B4667" w:rsidRDefault="000B4667" w:rsidP="000B4667">
      <w:pPr>
        <w:rPr>
          <w:b/>
        </w:rPr>
      </w:pPr>
      <w:r w:rsidRPr="007528CD">
        <w:rPr>
          <w:b/>
        </w:rPr>
        <w:t xml:space="preserve">      </w:t>
      </w:r>
      <w:r>
        <w:rPr>
          <w:b/>
        </w:rPr>
        <w:t xml:space="preserve"> </w:t>
      </w:r>
      <w:r w:rsidRPr="007528CD">
        <w:rPr>
          <w:b/>
        </w:rPr>
        <w:t>Set security policies in Azure Security Center</w:t>
      </w:r>
    </w:p>
    <w:p w14:paraId="1FCE23C7" w14:textId="77777777" w:rsidR="000B4667" w:rsidRPr="007528CD" w:rsidRDefault="000B4667" w:rsidP="000B4667">
      <w:r w:rsidRPr="007528CD">
        <w:t xml:space="preserve">      </w:t>
      </w:r>
      <w:r>
        <w:t xml:space="preserve"> </w:t>
      </w:r>
      <w:r w:rsidRPr="007528CD">
        <w:t>Please follow below steps</w:t>
      </w:r>
    </w:p>
    <w:p w14:paraId="423F5113" w14:textId="77777777" w:rsidR="000B4667" w:rsidRDefault="000B4667" w:rsidP="000B4667">
      <w:pPr>
        <w:pStyle w:val="ListParagraph"/>
        <w:numPr>
          <w:ilvl w:val="0"/>
          <w:numId w:val="20"/>
        </w:numPr>
      </w:pPr>
      <w:r w:rsidRPr="00C820F3">
        <w:rPr>
          <w:b/>
        </w:rPr>
        <w:t>Step 1</w:t>
      </w:r>
      <w:r>
        <w:t>: Data collection in Azure Security Center</w:t>
      </w:r>
    </w:p>
    <w:p w14:paraId="12162032" w14:textId="77777777" w:rsidR="000B4667" w:rsidRDefault="000B4667" w:rsidP="000B4667">
      <w:pPr>
        <w:pStyle w:val="ListParagraph"/>
        <w:numPr>
          <w:ilvl w:val="0"/>
          <w:numId w:val="20"/>
        </w:numPr>
      </w:pPr>
      <w:r w:rsidRPr="00C820F3">
        <w:rPr>
          <w:b/>
        </w:rPr>
        <w:t>Step 2</w:t>
      </w:r>
      <w:r>
        <w:t>: Enable/Disable Available security policy definitions</w:t>
      </w:r>
    </w:p>
    <w:p w14:paraId="75DDCCEB" w14:textId="77777777" w:rsidR="000B4667" w:rsidRDefault="000B4667" w:rsidP="000B4667">
      <w:pPr>
        <w:pStyle w:val="ListParagraph"/>
        <w:numPr>
          <w:ilvl w:val="0"/>
          <w:numId w:val="20"/>
        </w:numPr>
      </w:pPr>
      <w:r w:rsidRPr="00C820F3">
        <w:rPr>
          <w:b/>
        </w:rPr>
        <w:t>Step 3</w:t>
      </w:r>
      <w:r>
        <w:t>: Provide security contact details in Azure Security Center</w:t>
      </w:r>
    </w:p>
    <w:p w14:paraId="590B3A65" w14:textId="77777777" w:rsidR="000B4667" w:rsidRDefault="000B4667" w:rsidP="000B4667">
      <w:pPr>
        <w:pStyle w:val="ListParagraph"/>
        <w:numPr>
          <w:ilvl w:val="0"/>
          <w:numId w:val="20"/>
        </w:numPr>
      </w:pPr>
      <w:r w:rsidRPr="00C820F3">
        <w:rPr>
          <w:b/>
        </w:rPr>
        <w:t>Step 4</w:t>
      </w:r>
      <w:r>
        <w:t>: Upgrade to Security Center Standard tier for enhanced security</w:t>
      </w:r>
    </w:p>
    <w:p w14:paraId="1ECC2B9B" w14:textId="77777777" w:rsidR="000B4667" w:rsidRDefault="000B4667" w:rsidP="000B4667">
      <w:pPr>
        <w:ind w:left="360"/>
        <w:rPr>
          <w:b/>
        </w:rPr>
      </w:pPr>
      <w:r w:rsidRPr="0036670B">
        <w:rPr>
          <w:b/>
        </w:rPr>
        <w:t>Data collection in Azure Security Center</w:t>
      </w:r>
    </w:p>
    <w:p w14:paraId="19B196E7" w14:textId="77777777" w:rsidR="000B4667" w:rsidRPr="0036670B" w:rsidRDefault="000B4667" w:rsidP="000B4667">
      <w:pPr>
        <w:pStyle w:val="ListParagraph"/>
        <w:numPr>
          <w:ilvl w:val="0"/>
          <w:numId w:val="21"/>
        </w:numPr>
      </w:pPr>
      <w:r w:rsidRPr="0036670B">
        <w:lastRenderedPageBreak/>
        <w:t>Security Center collects data from your Azure virtual machines (VMs) and non-Azure computers to monitor for security vulnerabilities and threats. Data is collected using the Microsoft Monitoring Agent, which reads various security-related configurations and event logs from the machine and copies the data to your workspace for analysis.</w:t>
      </w:r>
    </w:p>
    <w:p w14:paraId="4CF6DB3B" w14:textId="77777777" w:rsidR="000B4667" w:rsidRPr="0036670B" w:rsidRDefault="000B4667" w:rsidP="000B4667">
      <w:pPr>
        <w:pStyle w:val="ListParagraph"/>
        <w:numPr>
          <w:ilvl w:val="0"/>
          <w:numId w:val="21"/>
        </w:numPr>
      </w:pPr>
      <w:r w:rsidRPr="0036670B">
        <w:t>Examples of such data are: operating system type and version, operating system logs (Windows event logs), running processes, machine name, IP addresses, logged in user, and tenant ID. The Microsoft Monitoring Agent also copies crash dump files to your workspace</w:t>
      </w:r>
    </w:p>
    <w:p w14:paraId="354552EE" w14:textId="77777777" w:rsidR="000B4667" w:rsidRPr="0036670B" w:rsidRDefault="000B4667" w:rsidP="000B4667">
      <w:pPr>
        <w:pStyle w:val="ListParagraph"/>
        <w:numPr>
          <w:ilvl w:val="0"/>
          <w:numId w:val="21"/>
        </w:numPr>
      </w:pPr>
      <w:r w:rsidRPr="0036670B">
        <w:t>Security Center uses Microsoft Monitoring Agent to collect Security Data from Azure Virtual Machine</w:t>
      </w:r>
    </w:p>
    <w:p w14:paraId="3F8B4EE6" w14:textId="77777777" w:rsidR="000B4667" w:rsidRDefault="000B4667" w:rsidP="000B4667">
      <w:pPr>
        <w:pStyle w:val="ListParagraph"/>
        <w:numPr>
          <w:ilvl w:val="0"/>
          <w:numId w:val="21"/>
        </w:numPr>
      </w:pPr>
      <w:r w:rsidRPr="0036670B">
        <w:t>When data collection is enabled, Microsoft Monitoring Agent is automatically provisioned on all the existing and new supported virtual machines that are deployed as a subscription</w:t>
      </w:r>
    </w:p>
    <w:p w14:paraId="5E5EB09C" w14:textId="77777777" w:rsidR="000B4667" w:rsidRDefault="000B4667" w:rsidP="000B4667">
      <w:pPr>
        <w:pStyle w:val="ListParagraph"/>
        <w:numPr>
          <w:ilvl w:val="0"/>
          <w:numId w:val="21"/>
        </w:numPr>
      </w:pPr>
      <w:r>
        <w:t>We can enable Data Collection in following way described in picture</w:t>
      </w:r>
    </w:p>
    <w:p w14:paraId="71AA2F74" w14:textId="77777777" w:rsidR="000B4667" w:rsidRDefault="000B4667" w:rsidP="000B4667">
      <w:pPr>
        <w:pStyle w:val="ListParagraph"/>
        <w:numPr>
          <w:ilvl w:val="0"/>
          <w:numId w:val="21"/>
        </w:numPr>
      </w:pPr>
      <w:r>
        <w:t>You can choose default workspace or use another workspace</w:t>
      </w:r>
    </w:p>
    <w:p w14:paraId="28EB6CBA" w14:textId="77777777" w:rsidR="000B4667" w:rsidRDefault="000B4667" w:rsidP="000B4667">
      <w:pPr>
        <w:pStyle w:val="ListParagraph"/>
        <w:ind w:left="1440"/>
      </w:pPr>
    </w:p>
    <w:p w14:paraId="6AB6F183" w14:textId="77777777" w:rsidR="000B4667" w:rsidRDefault="000B4667" w:rsidP="000B4667">
      <w:r>
        <w:rPr>
          <w:noProof/>
        </w:rPr>
        <w:drawing>
          <wp:inline distT="0" distB="0" distL="0" distR="0" wp14:anchorId="35870AB7" wp14:editId="18B2D1B2">
            <wp:extent cx="5552440" cy="31906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7869" cy="3199538"/>
                    </a:xfrm>
                    <a:prstGeom prst="rect">
                      <a:avLst/>
                    </a:prstGeom>
                    <a:noFill/>
                    <a:ln>
                      <a:noFill/>
                    </a:ln>
                  </pic:spPr>
                </pic:pic>
              </a:graphicData>
            </a:graphic>
          </wp:inline>
        </w:drawing>
      </w:r>
    </w:p>
    <w:p w14:paraId="075C158C" w14:textId="77777777" w:rsidR="000B4667" w:rsidRDefault="000B4667" w:rsidP="000B4667">
      <w:r>
        <w:t>Here in this picture we created a Workspace named asc-la-workspace, we can set pricing tier as Standard set security events as “</w:t>
      </w:r>
      <w:r w:rsidRPr="007B36AF">
        <w:rPr>
          <w:b/>
        </w:rPr>
        <w:t>Common</w:t>
      </w:r>
      <w:r>
        <w:t>”</w:t>
      </w:r>
    </w:p>
    <w:p w14:paraId="72B33EFF" w14:textId="77777777" w:rsidR="000B4667" w:rsidRDefault="000B4667" w:rsidP="000B4667">
      <w:pPr>
        <w:rPr>
          <w:rFonts w:cstheme="minorHAnsi"/>
          <w:noProof/>
          <w:color w:val="0070C0"/>
        </w:rPr>
      </w:pPr>
      <w:r>
        <w:rPr>
          <w:rFonts w:cstheme="minorHAnsi"/>
          <w:noProof/>
          <w:color w:val="0070C0"/>
        </w:rPr>
        <w:lastRenderedPageBreak/>
        <w:t xml:space="preserve">           </w:t>
      </w:r>
      <w:r w:rsidRPr="00BA30ED">
        <w:rPr>
          <w:rFonts w:cstheme="minorHAnsi"/>
          <w:noProof/>
          <w:color w:val="0070C0"/>
        </w:rPr>
        <w:drawing>
          <wp:inline distT="0" distB="0" distL="0" distR="0" wp14:anchorId="1F234A85" wp14:editId="27EE9447">
            <wp:extent cx="5227835" cy="30933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715" cy="3118769"/>
                    </a:xfrm>
                    <a:prstGeom prst="rect">
                      <a:avLst/>
                    </a:prstGeom>
                    <a:noFill/>
                    <a:ln>
                      <a:noFill/>
                    </a:ln>
                  </pic:spPr>
                </pic:pic>
              </a:graphicData>
            </a:graphic>
          </wp:inline>
        </w:drawing>
      </w:r>
    </w:p>
    <w:p w14:paraId="6184C41B" w14:textId="77777777" w:rsidR="000B4667" w:rsidRDefault="000B4667" w:rsidP="000B4667">
      <w:pPr>
        <w:rPr>
          <w:b/>
        </w:rPr>
      </w:pPr>
      <w:r>
        <w:rPr>
          <w:b/>
        </w:rPr>
        <w:t xml:space="preserve">     </w:t>
      </w:r>
    </w:p>
    <w:p w14:paraId="3D64293C" w14:textId="77777777" w:rsidR="000B4667" w:rsidRDefault="000B4667" w:rsidP="000B4667">
      <w:pPr>
        <w:rPr>
          <w:b/>
        </w:rPr>
      </w:pPr>
    </w:p>
    <w:p w14:paraId="468EAC14" w14:textId="77777777" w:rsidR="000B4667" w:rsidRDefault="000B4667" w:rsidP="000B4667">
      <w:pPr>
        <w:rPr>
          <w:b/>
        </w:rPr>
      </w:pPr>
    </w:p>
    <w:p w14:paraId="6A6C4777" w14:textId="77777777" w:rsidR="000B4667" w:rsidRDefault="000B4667" w:rsidP="000B4667">
      <w:pPr>
        <w:rPr>
          <w:b/>
        </w:rPr>
      </w:pPr>
    </w:p>
    <w:p w14:paraId="56FE9604" w14:textId="77777777" w:rsidR="000B4667" w:rsidRDefault="000B4667" w:rsidP="000B4667">
      <w:pPr>
        <w:rPr>
          <w:b/>
        </w:rPr>
      </w:pPr>
      <w:r>
        <w:rPr>
          <w:b/>
        </w:rPr>
        <w:t xml:space="preserve">  </w:t>
      </w:r>
      <w:r w:rsidRPr="00A52112">
        <w:rPr>
          <w:b/>
        </w:rPr>
        <w:t>Recommendation List – Based on Prevention</w:t>
      </w:r>
    </w:p>
    <w:p w14:paraId="7FCE05F8" w14:textId="77777777" w:rsidR="000B4667" w:rsidRDefault="000B4667" w:rsidP="000B4667">
      <w:pPr>
        <w:rPr>
          <w:b/>
        </w:rPr>
      </w:pPr>
      <w:r w:rsidRPr="00BA30ED">
        <w:rPr>
          <w:rFonts w:cstheme="minorHAnsi"/>
          <w:b/>
          <w:noProof/>
          <w:color w:val="0070C0"/>
        </w:rPr>
        <w:drawing>
          <wp:inline distT="0" distB="0" distL="0" distR="0" wp14:anchorId="06BB37F8" wp14:editId="575EE635">
            <wp:extent cx="4051726" cy="2577830"/>
            <wp:effectExtent l="0" t="0" r="6350" b="0"/>
            <wp:docPr id="2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4063196" cy="2585127"/>
                    </a:xfrm>
                    <a:prstGeom prst="rect">
                      <a:avLst/>
                    </a:prstGeom>
                  </pic:spPr>
                </pic:pic>
              </a:graphicData>
            </a:graphic>
          </wp:inline>
        </w:drawing>
      </w:r>
    </w:p>
    <w:p w14:paraId="1DC7F83A" w14:textId="77777777" w:rsidR="002A7952" w:rsidRDefault="002A7952" w:rsidP="000B4667">
      <w:pPr>
        <w:rPr>
          <w:b/>
        </w:rPr>
      </w:pPr>
    </w:p>
    <w:p w14:paraId="1B8A89BC" w14:textId="77777777" w:rsidR="002A7952" w:rsidRDefault="002A7952" w:rsidP="000B4667">
      <w:pPr>
        <w:rPr>
          <w:b/>
        </w:rPr>
      </w:pPr>
    </w:p>
    <w:p w14:paraId="2CD2C1C5" w14:textId="77777777" w:rsidR="002A7952" w:rsidRDefault="002A7952" w:rsidP="000B4667">
      <w:pPr>
        <w:rPr>
          <w:b/>
        </w:rPr>
      </w:pPr>
    </w:p>
    <w:p w14:paraId="2C607F8E" w14:textId="77777777" w:rsidR="000B4667" w:rsidRDefault="000B4667" w:rsidP="000B4667">
      <w:pPr>
        <w:rPr>
          <w:b/>
        </w:rPr>
      </w:pPr>
      <w:r>
        <w:rPr>
          <w:b/>
        </w:rPr>
        <w:lastRenderedPageBreak/>
        <w:t xml:space="preserve"> </w:t>
      </w:r>
      <w:r w:rsidRPr="00AD7BC1">
        <w:rPr>
          <w:b/>
        </w:rPr>
        <w:t>Email Notification</w:t>
      </w:r>
    </w:p>
    <w:p w14:paraId="0D0A2E06" w14:textId="77777777" w:rsidR="000B4667" w:rsidRDefault="000B4667" w:rsidP="000B4667">
      <w:pPr>
        <w:rPr>
          <w:b/>
        </w:rPr>
      </w:pPr>
      <w:r w:rsidRPr="00BA30ED">
        <w:rPr>
          <w:rFonts w:cstheme="minorHAnsi"/>
          <w:b/>
          <w:noProof/>
          <w:color w:val="0070C0"/>
        </w:rPr>
        <w:drawing>
          <wp:inline distT="0" distB="0" distL="0" distR="0" wp14:anchorId="6EB2532C" wp14:editId="4A2DA99B">
            <wp:extent cx="5391150" cy="2746260"/>
            <wp:effectExtent l="0" t="0" r="0" b="0"/>
            <wp:docPr id="2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421619" cy="2761781"/>
                    </a:xfrm>
                    <a:prstGeom prst="rect">
                      <a:avLst/>
                    </a:prstGeom>
                  </pic:spPr>
                </pic:pic>
              </a:graphicData>
            </a:graphic>
          </wp:inline>
        </w:drawing>
      </w:r>
    </w:p>
    <w:p w14:paraId="5A9461F0" w14:textId="77777777" w:rsidR="000B4667" w:rsidRDefault="000B4667" w:rsidP="000B4667">
      <w:r w:rsidRPr="007B36AF">
        <w:t>In this way we can enable data collection in azure Security Center which help us prevent and detect vulnerabilities.</w:t>
      </w:r>
    </w:p>
    <w:p w14:paraId="097E1227" w14:textId="77777777" w:rsidR="000B4667" w:rsidRDefault="000B4667" w:rsidP="000B4667">
      <w:pPr>
        <w:pStyle w:val="ListParagraph"/>
      </w:pPr>
    </w:p>
    <w:p w14:paraId="448B0D1A" w14:textId="77777777" w:rsidR="003D2C92" w:rsidRDefault="003D2C92" w:rsidP="003D2C92">
      <w:r w:rsidRPr="00144801">
        <w:rPr>
          <w:b/>
        </w:rPr>
        <w:t>Network Watcher:</w:t>
      </w:r>
      <w:r>
        <w:t xml:space="preserve"> </w:t>
      </w:r>
    </w:p>
    <w:p w14:paraId="25827B5C" w14:textId="77777777" w:rsidR="002F19D7" w:rsidRPr="00507068" w:rsidRDefault="002F19D7" w:rsidP="002F19D7">
      <w:pPr>
        <w:pStyle w:val="ListParagraph"/>
        <w:numPr>
          <w:ilvl w:val="0"/>
          <w:numId w:val="16"/>
        </w:numPr>
        <w:rPr>
          <w:rFonts w:ascii="Segoe UI" w:hAnsi="Segoe UI" w:cs="Segoe UI"/>
          <w:color w:val="505050"/>
          <w:sz w:val="23"/>
          <w:szCs w:val="23"/>
          <w:shd w:val="clear" w:color="auto" w:fill="FFFFFF"/>
        </w:rPr>
      </w:pPr>
      <w:bookmarkStart w:id="10" w:name="_Toc510437533"/>
      <w:r>
        <w:t xml:space="preserve">By using Network Watcher, </w:t>
      </w:r>
      <w:r w:rsidRPr="00C436D6">
        <w:t>Monitor and diagnose networking issues without logging in to your virtual machines (VMs).</w:t>
      </w:r>
      <w:r w:rsidRPr="00507068">
        <w:rPr>
          <w:rFonts w:ascii="Segoe UI" w:hAnsi="Segoe UI" w:cs="Segoe UI"/>
          <w:color w:val="505050"/>
          <w:sz w:val="23"/>
          <w:szCs w:val="23"/>
          <w:shd w:val="clear" w:color="auto" w:fill="FFFFFF"/>
        </w:rPr>
        <w:t> </w:t>
      </w:r>
    </w:p>
    <w:p w14:paraId="19C334E4" w14:textId="77777777" w:rsidR="002F19D7" w:rsidRDefault="002F19D7" w:rsidP="002F19D7">
      <w:pPr>
        <w:pStyle w:val="ListParagraph"/>
        <w:numPr>
          <w:ilvl w:val="0"/>
          <w:numId w:val="16"/>
        </w:numPr>
      </w:pPr>
      <w:r>
        <w:t>Use NetworkWatcher to test the connectivity between the VM’s, for traffic analytics</w:t>
      </w:r>
    </w:p>
    <w:p w14:paraId="70D0D8B4" w14:textId="77777777" w:rsidR="002F19D7" w:rsidRDefault="002F19D7" w:rsidP="002F19D7">
      <w:pPr>
        <w:pStyle w:val="ListParagraph"/>
        <w:numPr>
          <w:ilvl w:val="0"/>
          <w:numId w:val="16"/>
        </w:numPr>
      </w:pPr>
      <w:r>
        <w:t>Topology provides overall view, starts from Resource Group to Virtual machine. Interconnections between the resources.</w:t>
      </w:r>
    </w:p>
    <w:p w14:paraId="17167558" w14:textId="77777777" w:rsidR="002F19D7" w:rsidRDefault="002F19D7" w:rsidP="002F19D7">
      <w:pPr>
        <w:pStyle w:val="ListParagraph"/>
        <w:numPr>
          <w:ilvl w:val="0"/>
          <w:numId w:val="16"/>
        </w:numPr>
      </w:pPr>
      <w:r>
        <w:t>It routes the incoming packet to next hop. It captures each data which is in and out from the virtual machine. Those captured data are stored in storage account.</w:t>
      </w:r>
    </w:p>
    <w:p w14:paraId="53A05F80" w14:textId="77777777" w:rsidR="002F19D7" w:rsidRDefault="002F19D7" w:rsidP="002F19D7">
      <w:pPr>
        <w:pStyle w:val="ListParagraph"/>
        <w:numPr>
          <w:ilvl w:val="0"/>
          <w:numId w:val="16"/>
        </w:numPr>
      </w:pPr>
      <w:r>
        <w:t>If any issue occurred on the connection between Security subnet and Frontend subnet, we can able to capture flow logs related to traffic by NSG flow logs. This is defined by 5-tuple information like Source IP, Destination IP, Source Port, Destination Port and Protocol.</w:t>
      </w:r>
    </w:p>
    <w:p w14:paraId="4A7C839F" w14:textId="77777777" w:rsidR="002F19D7" w:rsidRDefault="002F19D7" w:rsidP="002F19D7">
      <w:pPr>
        <w:pStyle w:val="ListParagraph"/>
        <w:numPr>
          <w:ilvl w:val="0"/>
          <w:numId w:val="16"/>
        </w:numPr>
      </w:pPr>
      <w:r w:rsidRPr="00E1142A">
        <w:t>IP flow verify checks if a packet is allowed or denied to or from a virtual machine based on 5-tuple information.</w:t>
      </w:r>
    </w:p>
    <w:p w14:paraId="25D2479A" w14:textId="77777777" w:rsidR="002F19D7" w:rsidRDefault="002F19D7" w:rsidP="002F19D7">
      <w:pPr>
        <w:pStyle w:val="ListParagraph"/>
      </w:pPr>
    </w:p>
    <w:p w14:paraId="0F119473" w14:textId="77777777" w:rsidR="002F19D7" w:rsidRDefault="002F19D7" w:rsidP="002F19D7">
      <w:r>
        <w:rPr>
          <w:noProof/>
        </w:rPr>
        <w:lastRenderedPageBreak/>
        <w:drawing>
          <wp:inline distT="0" distB="0" distL="0" distR="0" wp14:anchorId="3D83FEB6" wp14:editId="0BCF6968">
            <wp:extent cx="5943600" cy="292802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5952" cy="2929184"/>
                    </a:xfrm>
                    <a:prstGeom prst="rect">
                      <a:avLst/>
                    </a:prstGeom>
                  </pic:spPr>
                </pic:pic>
              </a:graphicData>
            </a:graphic>
          </wp:inline>
        </w:drawing>
      </w:r>
    </w:p>
    <w:p w14:paraId="3078A76A" w14:textId="77777777" w:rsidR="002F19D7" w:rsidRDefault="002F19D7" w:rsidP="002F19D7">
      <w:pPr>
        <w:pStyle w:val="ListParagraph"/>
      </w:pPr>
    </w:p>
    <w:p w14:paraId="1FBB6AB9" w14:textId="77777777" w:rsidR="002F19D7" w:rsidRDefault="002F19D7" w:rsidP="002F19D7">
      <w:pPr>
        <w:pStyle w:val="ListParagraph"/>
        <w:numPr>
          <w:ilvl w:val="0"/>
          <w:numId w:val="16"/>
        </w:numPr>
      </w:pPr>
      <w:r>
        <w:t>Connection troubleshooting is verifying a possibility to establishing a direct TCP connection from a Virtual machine to an endpoint.</w:t>
      </w:r>
    </w:p>
    <w:p w14:paraId="73F9ED2E" w14:textId="77777777" w:rsidR="00C567C3" w:rsidRDefault="00C567C3" w:rsidP="00C567C3">
      <w:pPr>
        <w:pStyle w:val="Heading2"/>
        <w:numPr>
          <w:ilvl w:val="1"/>
          <w:numId w:val="13"/>
        </w:numPr>
        <w:rPr>
          <w:sz w:val="28"/>
          <w:szCs w:val="28"/>
        </w:rPr>
      </w:pPr>
      <w:r>
        <w:rPr>
          <w:sz w:val="28"/>
          <w:szCs w:val="28"/>
        </w:rPr>
        <w:t xml:space="preserve"> </w:t>
      </w:r>
      <w:bookmarkStart w:id="11" w:name="_Toc512003191"/>
      <w:r>
        <w:rPr>
          <w:sz w:val="28"/>
          <w:szCs w:val="28"/>
        </w:rPr>
        <w:t>Artifacts</w:t>
      </w:r>
      <w:r w:rsidR="003D2C92">
        <w:rPr>
          <w:sz w:val="28"/>
          <w:szCs w:val="28"/>
        </w:rPr>
        <w:t xml:space="preserve"> repository</w:t>
      </w:r>
      <w:bookmarkEnd w:id="10"/>
      <w:bookmarkEnd w:id="11"/>
      <w:r w:rsidR="003D2C92">
        <w:rPr>
          <w:sz w:val="28"/>
          <w:szCs w:val="28"/>
        </w:rPr>
        <w:t xml:space="preserve"> </w:t>
      </w:r>
    </w:p>
    <w:p w14:paraId="560D03D5" w14:textId="77777777" w:rsidR="00C567C3" w:rsidRPr="00C567C3" w:rsidRDefault="00C567C3" w:rsidP="00C567C3"/>
    <w:p w14:paraId="4C58E19D" w14:textId="77777777" w:rsidR="00C567C3" w:rsidRDefault="00C567C3" w:rsidP="00C567C3">
      <w:pPr>
        <w:pStyle w:val="Heading2"/>
        <w:numPr>
          <w:ilvl w:val="1"/>
          <w:numId w:val="13"/>
        </w:numPr>
        <w:rPr>
          <w:sz w:val="28"/>
          <w:szCs w:val="28"/>
        </w:rPr>
      </w:pPr>
      <w:bookmarkStart w:id="12" w:name="_Toc510437534"/>
      <w:r>
        <w:rPr>
          <w:sz w:val="28"/>
          <w:szCs w:val="28"/>
        </w:rPr>
        <w:t xml:space="preserve"> </w:t>
      </w:r>
      <w:bookmarkStart w:id="13" w:name="_Toc512003192"/>
      <w:r w:rsidR="003D2C92">
        <w:rPr>
          <w:sz w:val="28"/>
          <w:szCs w:val="28"/>
        </w:rPr>
        <w:t>P</w:t>
      </w:r>
      <w:r>
        <w:rPr>
          <w:sz w:val="28"/>
          <w:szCs w:val="28"/>
        </w:rPr>
        <w:t>owerShell</w:t>
      </w:r>
      <w:r w:rsidR="003D2C92">
        <w:rPr>
          <w:sz w:val="28"/>
          <w:szCs w:val="28"/>
        </w:rPr>
        <w:t xml:space="preserve"> Scripts</w:t>
      </w:r>
      <w:bookmarkEnd w:id="12"/>
      <w:bookmarkEnd w:id="13"/>
    </w:p>
    <w:p w14:paraId="08D418B5" w14:textId="77777777" w:rsidR="00602AE2" w:rsidRDefault="00602AE2" w:rsidP="00602AE2">
      <w:pPr>
        <w:pStyle w:val="Heading3"/>
      </w:pPr>
      <w:bookmarkStart w:id="14" w:name="_Toc512003193"/>
      <w:r>
        <w:t>1.6.1 Create a VNet and three subnets</w:t>
      </w:r>
      <w:bookmarkEnd w:id="14"/>
      <w:r>
        <w:t xml:space="preserve"> </w:t>
      </w:r>
    </w:p>
    <w:p w14:paraId="4BC494F8" w14:textId="63C0AB2F" w:rsidR="00602AE2" w:rsidRDefault="00602AE2" w:rsidP="00602AE2">
      <w:pPr>
        <w:pStyle w:val="Heading3"/>
      </w:pPr>
      <w:bookmarkStart w:id="15" w:name="_Toc512003194"/>
      <w:r>
        <w:t xml:space="preserve">1.6.2 Create a VM in </w:t>
      </w:r>
      <w:r w:rsidR="00AE1479">
        <w:t>existing</w:t>
      </w:r>
      <w:r>
        <w:t xml:space="preserve"> subnet</w:t>
      </w:r>
      <w:bookmarkEnd w:id="15"/>
      <w:r>
        <w:t xml:space="preserve"> </w:t>
      </w:r>
    </w:p>
    <w:p w14:paraId="102BC61E" w14:textId="5CD05042" w:rsidR="00602AE2" w:rsidRDefault="00602AE2" w:rsidP="00602AE2">
      <w:pPr>
        <w:pStyle w:val="Heading3"/>
      </w:pPr>
      <w:bookmarkStart w:id="16" w:name="_Toc512003195"/>
      <w:r>
        <w:t>1.6.</w:t>
      </w:r>
      <w:r w:rsidR="00AE1479">
        <w:t>3</w:t>
      </w:r>
      <w:r>
        <w:t xml:space="preserve"> Create a NSG and associate to subnet</w:t>
      </w:r>
      <w:r w:rsidR="00AE1479">
        <w:t>.</w:t>
      </w:r>
      <w:bookmarkEnd w:id="16"/>
      <w:r>
        <w:t xml:space="preserve"> </w:t>
      </w:r>
    </w:p>
    <w:p w14:paraId="399DE835" w14:textId="28F709A2" w:rsidR="00602AE2" w:rsidRDefault="00AE1479" w:rsidP="00602AE2">
      <w:pPr>
        <w:pStyle w:val="Heading3"/>
      </w:pPr>
      <w:bookmarkStart w:id="17" w:name="_Toc512003196"/>
      <w:r>
        <w:t>1.6.4</w:t>
      </w:r>
      <w:r w:rsidR="00602AE2">
        <w:t xml:space="preserve"> Enable IP Forwarding for the NVA</w:t>
      </w:r>
      <w:bookmarkEnd w:id="17"/>
    </w:p>
    <w:p w14:paraId="79E1F904" w14:textId="46407D16" w:rsidR="00602AE2" w:rsidRDefault="00AE1479" w:rsidP="00602AE2">
      <w:pPr>
        <w:pStyle w:val="Heading3"/>
      </w:pPr>
      <w:bookmarkStart w:id="18" w:name="_Toc512003197"/>
      <w:r>
        <w:t>1.6.5</w:t>
      </w:r>
      <w:r w:rsidR="00602AE2">
        <w:t xml:space="preserve"> Create UDR</w:t>
      </w:r>
      <w:bookmarkEnd w:id="18"/>
      <w:r w:rsidR="00602AE2">
        <w:t xml:space="preserve"> </w:t>
      </w:r>
    </w:p>
    <w:p w14:paraId="6D1AFE65" w14:textId="1F2DE8FC" w:rsidR="00602AE2" w:rsidRDefault="00AE1479" w:rsidP="00602AE2">
      <w:pPr>
        <w:pStyle w:val="Heading3"/>
      </w:pPr>
      <w:bookmarkStart w:id="19" w:name="_Toc512003198"/>
      <w:r>
        <w:t>1.6.6</w:t>
      </w:r>
      <w:r w:rsidR="00602AE2">
        <w:t xml:space="preserve"> Associate UDR to Subnets</w:t>
      </w:r>
      <w:bookmarkEnd w:id="19"/>
    </w:p>
    <w:p w14:paraId="1B3A0B19" w14:textId="77777777" w:rsidR="00AE1479" w:rsidRDefault="00AE1479" w:rsidP="00AE1479"/>
    <w:p w14:paraId="37931453" w14:textId="3875D35B" w:rsidR="00C567C3" w:rsidRPr="004100C8" w:rsidRDefault="00C567C3" w:rsidP="00C567C3">
      <w:pPr>
        <w:pStyle w:val="Heading2"/>
        <w:rPr>
          <w:sz w:val="28"/>
          <w:szCs w:val="28"/>
        </w:rPr>
      </w:pPr>
      <w:bookmarkStart w:id="20" w:name="_Toc512003199"/>
      <w:r>
        <w:rPr>
          <w:sz w:val="28"/>
          <w:szCs w:val="28"/>
        </w:rPr>
        <w:t>1.7</w:t>
      </w:r>
      <w:r w:rsidRPr="004100C8">
        <w:rPr>
          <w:sz w:val="28"/>
          <w:szCs w:val="28"/>
        </w:rPr>
        <w:t xml:space="preserve"> Conclusion</w:t>
      </w:r>
      <w:bookmarkEnd w:id="20"/>
      <w:r w:rsidRPr="004100C8">
        <w:rPr>
          <w:sz w:val="28"/>
          <w:szCs w:val="28"/>
        </w:rPr>
        <w:t xml:space="preserve"> </w:t>
      </w:r>
    </w:p>
    <w:p w14:paraId="207F7C89" w14:textId="77777777" w:rsidR="00C567C3" w:rsidRDefault="00C567C3" w:rsidP="00C567C3">
      <w:pPr>
        <w:ind w:left="360"/>
        <w:rPr>
          <w:shd w:val="clear" w:color="auto" w:fill="FFFFFF"/>
        </w:rPr>
      </w:pPr>
      <w:r>
        <w:t xml:space="preserve"> </w:t>
      </w:r>
      <w:r>
        <w:tab/>
        <w:t xml:space="preserve">This solution is </w:t>
      </w:r>
      <w:r w:rsidRPr="001479E0">
        <w:rPr>
          <w:shd w:val="clear" w:color="auto" w:fill="FFFFFF"/>
        </w:rPr>
        <w:t>complete way of protecting and isolating the network. This design allows for monitoring traffic in both directions, and protects not just the inbound application server but enforces network security policy for all servers on this network. Also, depending on the appliance used, full traffic auditing and awareness can be achieved.</w:t>
      </w:r>
    </w:p>
    <w:p w14:paraId="55D95914" w14:textId="77777777" w:rsidR="00602AE2" w:rsidRPr="0022131A" w:rsidRDefault="00602AE2" w:rsidP="00C567C3">
      <w:pPr>
        <w:ind w:left="360"/>
      </w:pPr>
    </w:p>
    <w:p w14:paraId="0E3B2EC8" w14:textId="77777777" w:rsidR="00C567C3" w:rsidRPr="004100C8" w:rsidRDefault="00C567C3" w:rsidP="00C567C3">
      <w:pPr>
        <w:pStyle w:val="Heading2"/>
        <w:rPr>
          <w:sz w:val="28"/>
          <w:szCs w:val="28"/>
        </w:rPr>
      </w:pPr>
      <w:bookmarkStart w:id="21" w:name="_Toc465103636"/>
      <w:bookmarkStart w:id="22" w:name="_Toc512003200"/>
      <w:r>
        <w:rPr>
          <w:sz w:val="28"/>
          <w:szCs w:val="28"/>
        </w:rPr>
        <w:lastRenderedPageBreak/>
        <w:t>1.8</w:t>
      </w:r>
      <w:r w:rsidRPr="004100C8">
        <w:rPr>
          <w:sz w:val="28"/>
          <w:szCs w:val="28"/>
        </w:rPr>
        <w:t xml:space="preserve"> References</w:t>
      </w:r>
      <w:bookmarkEnd w:id="21"/>
      <w:bookmarkEnd w:id="22"/>
    </w:p>
    <w:tbl>
      <w:tblPr>
        <w:tblStyle w:val="GridTable4-Accent1"/>
        <w:tblW w:w="9445" w:type="dxa"/>
        <w:tblLook w:val="04A0" w:firstRow="1" w:lastRow="0" w:firstColumn="1" w:lastColumn="0" w:noHBand="0" w:noVBand="1"/>
      </w:tblPr>
      <w:tblGrid>
        <w:gridCol w:w="2785"/>
        <w:gridCol w:w="6660"/>
      </w:tblGrid>
      <w:tr w:rsidR="00C567C3" w14:paraId="3B4A0BF4" w14:textId="77777777" w:rsidTr="002A79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hideMark/>
          </w:tcPr>
          <w:p w14:paraId="0F7E7252" w14:textId="77777777" w:rsidR="00C567C3" w:rsidRPr="000E348D" w:rsidRDefault="00DF2572" w:rsidP="00EA7043">
            <w:pPr>
              <w:rPr>
                <w:b w:val="0"/>
                <w:bCs w:val="0"/>
              </w:rPr>
            </w:pPr>
            <w:bookmarkStart w:id="23" w:name="_Unit4_Genesis_Azure"/>
            <w:bookmarkEnd w:id="23"/>
            <w:r>
              <w:t xml:space="preserve">Reference </w:t>
            </w:r>
            <w:r w:rsidR="00C567C3" w:rsidRPr="000E348D">
              <w:t>Title</w:t>
            </w:r>
          </w:p>
        </w:tc>
        <w:tc>
          <w:tcPr>
            <w:tcW w:w="6660" w:type="dxa"/>
            <w:hideMark/>
          </w:tcPr>
          <w:p w14:paraId="00F46818" w14:textId="77777777" w:rsidR="00C567C3" w:rsidRPr="000E348D" w:rsidRDefault="00C567C3" w:rsidP="00EA7043">
            <w:pPr>
              <w:cnfStyle w:val="100000000000" w:firstRow="1" w:lastRow="0" w:firstColumn="0" w:lastColumn="0" w:oddVBand="0" w:evenVBand="0" w:oddHBand="0" w:evenHBand="0" w:firstRowFirstColumn="0" w:firstRowLastColumn="0" w:lastRowFirstColumn="0" w:lastRowLastColumn="0"/>
              <w:rPr>
                <w:b w:val="0"/>
                <w:bCs w:val="0"/>
              </w:rPr>
            </w:pPr>
            <w:r>
              <w:t>URL</w:t>
            </w:r>
          </w:p>
        </w:tc>
      </w:tr>
      <w:tr w:rsidR="00C567C3" w14:paraId="728A067C"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hideMark/>
          </w:tcPr>
          <w:p w14:paraId="22B96211" w14:textId="77777777" w:rsidR="00C567C3" w:rsidRDefault="00C567C3" w:rsidP="00EA7043">
            <w:r>
              <w:t xml:space="preserve">Create Virtual Network with multiple subnets </w:t>
            </w:r>
          </w:p>
        </w:tc>
        <w:tc>
          <w:tcPr>
            <w:tcW w:w="6660" w:type="dxa"/>
            <w:hideMark/>
          </w:tcPr>
          <w:p w14:paraId="3CF3DDA0" w14:textId="77777777" w:rsidR="00C567C3" w:rsidRDefault="004D516E" w:rsidP="00EA7043">
            <w:pPr>
              <w:cnfStyle w:val="000000100000" w:firstRow="0" w:lastRow="0" w:firstColumn="0" w:lastColumn="0" w:oddVBand="0" w:evenVBand="0" w:oddHBand="1" w:evenHBand="0" w:firstRowFirstColumn="0" w:firstRowLastColumn="0" w:lastRowFirstColumn="0" w:lastRowLastColumn="0"/>
            </w:pPr>
            <w:hyperlink r:id="rId28" w:history="1">
              <w:r w:rsidR="00D66663" w:rsidRPr="00D0214B">
                <w:rPr>
                  <w:rStyle w:val="Hyperlink"/>
                </w:rPr>
                <w:t>https://docs.microsoft.com/en-us/azure/virtual-network/quick-create-powershell</w:t>
              </w:r>
            </w:hyperlink>
            <w:r w:rsidR="00D66663">
              <w:t xml:space="preserve"> </w:t>
            </w:r>
          </w:p>
        </w:tc>
      </w:tr>
      <w:tr w:rsidR="00C567C3" w14:paraId="0FAD8757" w14:textId="77777777" w:rsidTr="002A7952">
        <w:tc>
          <w:tcPr>
            <w:cnfStyle w:val="001000000000" w:firstRow="0" w:lastRow="0" w:firstColumn="1" w:lastColumn="0" w:oddVBand="0" w:evenVBand="0" w:oddHBand="0" w:evenHBand="0" w:firstRowFirstColumn="0" w:firstRowLastColumn="0" w:lastRowFirstColumn="0" w:lastRowLastColumn="0"/>
            <w:tcW w:w="2785" w:type="dxa"/>
          </w:tcPr>
          <w:p w14:paraId="3427A833" w14:textId="77777777" w:rsidR="00C567C3" w:rsidRDefault="00C567C3" w:rsidP="00EA7043">
            <w:pPr>
              <w:autoSpaceDE w:val="0"/>
              <w:autoSpaceDN w:val="0"/>
            </w:pPr>
            <w:r>
              <w:rPr>
                <w:rFonts w:ascii="Segoe UI" w:hAnsi="Segoe UI" w:cs="Segoe UI"/>
                <w:color w:val="000000"/>
                <w:sz w:val="20"/>
                <w:szCs w:val="20"/>
              </w:rPr>
              <w:t xml:space="preserve">Create a VM with Managed disks </w:t>
            </w:r>
          </w:p>
        </w:tc>
        <w:tc>
          <w:tcPr>
            <w:tcW w:w="6660" w:type="dxa"/>
          </w:tcPr>
          <w:p w14:paraId="706C8EC1" w14:textId="77777777" w:rsidR="00C567C3" w:rsidRPr="00E74A10" w:rsidRDefault="004D516E" w:rsidP="00EA7043">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29" w:history="1">
              <w:r w:rsidR="00D66663" w:rsidRPr="00D0214B">
                <w:rPr>
                  <w:rStyle w:val="Hyperlink"/>
                  <w:rFonts w:ascii="Segoe UI" w:hAnsi="Segoe UI" w:cs="Segoe UI"/>
                  <w:sz w:val="20"/>
                  <w:szCs w:val="20"/>
                </w:rPr>
                <w:t>https://stackoverflow.com/questions/46881847/create-azure-vm-using-powershell-with-managed-disks-using-market-place-image</w:t>
              </w:r>
            </w:hyperlink>
            <w:r w:rsidR="00D66663">
              <w:rPr>
                <w:rFonts w:ascii="Segoe UI" w:hAnsi="Segoe UI" w:cs="Segoe UI"/>
                <w:sz w:val="20"/>
                <w:szCs w:val="20"/>
              </w:rPr>
              <w:t xml:space="preserve"> </w:t>
            </w:r>
          </w:p>
        </w:tc>
      </w:tr>
      <w:tr w:rsidR="00C567C3" w14:paraId="20A8E08D"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0F2DC696" w14:textId="77777777" w:rsidR="00C567C3" w:rsidRDefault="00C567C3" w:rsidP="00EA7043">
            <w:pPr>
              <w:autoSpaceDE w:val="0"/>
              <w:autoSpaceDN w:val="0"/>
              <w:rPr>
                <w:rFonts w:ascii="Segoe UI" w:hAnsi="Segoe UI" w:cs="Segoe UI"/>
                <w:color w:val="000000"/>
                <w:sz w:val="20"/>
                <w:szCs w:val="20"/>
              </w:rPr>
            </w:pPr>
            <w:r>
              <w:rPr>
                <w:rFonts w:ascii="Segoe UI" w:hAnsi="Segoe UI" w:cs="Segoe UI"/>
                <w:color w:val="000000"/>
                <w:sz w:val="20"/>
                <w:szCs w:val="20"/>
              </w:rPr>
              <w:t xml:space="preserve">Create network security groups and associate to subnet </w:t>
            </w:r>
          </w:p>
        </w:tc>
        <w:tc>
          <w:tcPr>
            <w:tcW w:w="6660" w:type="dxa"/>
          </w:tcPr>
          <w:p w14:paraId="6A2821E3" w14:textId="77777777" w:rsidR="00C567C3" w:rsidRDefault="004D516E" w:rsidP="00EA7043">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30" w:history="1">
              <w:r w:rsidR="00D66663" w:rsidRPr="00D0214B">
                <w:rPr>
                  <w:rStyle w:val="Hyperlink"/>
                  <w:rFonts w:ascii="Segoe UI" w:hAnsi="Segoe UI" w:cs="Segoe UI"/>
                  <w:sz w:val="20"/>
                  <w:szCs w:val="20"/>
                </w:rPr>
                <w:t>https://docs.microsoft.com/en-us/azure/virtual-network/tutorial-filter-network-traffic</w:t>
              </w:r>
            </w:hyperlink>
            <w:r w:rsidR="00D66663">
              <w:rPr>
                <w:rFonts w:ascii="Segoe UI" w:hAnsi="Segoe UI" w:cs="Segoe UI"/>
                <w:sz w:val="20"/>
                <w:szCs w:val="20"/>
              </w:rPr>
              <w:t xml:space="preserve"> </w:t>
            </w:r>
          </w:p>
        </w:tc>
      </w:tr>
      <w:tr w:rsidR="00C567C3" w14:paraId="34F66251" w14:textId="77777777" w:rsidTr="002A7952">
        <w:tc>
          <w:tcPr>
            <w:cnfStyle w:val="001000000000" w:firstRow="0" w:lastRow="0" w:firstColumn="1" w:lastColumn="0" w:oddVBand="0" w:evenVBand="0" w:oddHBand="0" w:evenHBand="0" w:firstRowFirstColumn="0" w:firstRowLastColumn="0" w:lastRowFirstColumn="0" w:lastRowLastColumn="0"/>
            <w:tcW w:w="2785" w:type="dxa"/>
          </w:tcPr>
          <w:p w14:paraId="09BB47F5" w14:textId="77777777" w:rsidR="00C567C3" w:rsidRDefault="00C567C3" w:rsidP="00EA7043">
            <w:pPr>
              <w:autoSpaceDE w:val="0"/>
              <w:autoSpaceDN w:val="0"/>
              <w:rPr>
                <w:rFonts w:ascii="Segoe UI" w:hAnsi="Segoe UI" w:cs="Segoe UI"/>
                <w:color w:val="000000"/>
                <w:sz w:val="20"/>
                <w:szCs w:val="20"/>
              </w:rPr>
            </w:pPr>
            <w:r>
              <w:rPr>
                <w:rFonts w:ascii="Segoe UI" w:hAnsi="Segoe UI" w:cs="Segoe UI"/>
                <w:color w:val="000000"/>
                <w:sz w:val="20"/>
                <w:szCs w:val="20"/>
              </w:rPr>
              <w:t>Create a route table and associate to subnet</w:t>
            </w:r>
          </w:p>
        </w:tc>
        <w:tc>
          <w:tcPr>
            <w:tcW w:w="6660" w:type="dxa"/>
          </w:tcPr>
          <w:p w14:paraId="70C44776" w14:textId="77777777" w:rsidR="00C567C3" w:rsidRDefault="004D516E" w:rsidP="00EA7043">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31" w:history="1">
              <w:r w:rsidR="00D66663" w:rsidRPr="00D0214B">
                <w:rPr>
                  <w:rStyle w:val="Hyperlink"/>
                  <w:rFonts w:ascii="Segoe UI" w:hAnsi="Segoe UI" w:cs="Segoe UI"/>
                  <w:sz w:val="20"/>
                  <w:szCs w:val="20"/>
                </w:rPr>
                <w:t>https://docs.microsoft.com/en-us/azure/virtual-network/tutorial-create-route-table-powershell</w:t>
              </w:r>
            </w:hyperlink>
            <w:r w:rsidR="00D66663">
              <w:rPr>
                <w:rFonts w:ascii="Segoe UI" w:hAnsi="Segoe UI" w:cs="Segoe UI"/>
                <w:sz w:val="20"/>
                <w:szCs w:val="20"/>
              </w:rPr>
              <w:t xml:space="preserve"> </w:t>
            </w:r>
          </w:p>
        </w:tc>
      </w:tr>
      <w:tr w:rsidR="00C567C3" w14:paraId="2A3F319C"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6B269F5B" w14:textId="77777777" w:rsidR="00C567C3" w:rsidRDefault="00C567C3" w:rsidP="00EA7043">
            <w:pPr>
              <w:autoSpaceDE w:val="0"/>
              <w:autoSpaceDN w:val="0"/>
              <w:rPr>
                <w:rFonts w:ascii="Segoe UI" w:hAnsi="Segoe UI" w:cs="Segoe UI"/>
                <w:color w:val="000000"/>
                <w:sz w:val="20"/>
                <w:szCs w:val="20"/>
              </w:rPr>
            </w:pPr>
            <w:r>
              <w:rPr>
                <w:rFonts w:ascii="Segoe UI" w:hAnsi="Segoe UI" w:cs="Segoe UI"/>
                <w:color w:val="000000"/>
                <w:sz w:val="20"/>
                <w:szCs w:val="20"/>
              </w:rPr>
              <w:t xml:space="preserve">Encrypt the VM disks </w:t>
            </w:r>
          </w:p>
        </w:tc>
        <w:tc>
          <w:tcPr>
            <w:tcW w:w="6660" w:type="dxa"/>
          </w:tcPr>
          <w:p w14:paraId="43BC4F68" w14:textId="77777777" w:rsidR="00C567C3" w:rsidRDefault="004D516E" w:rsidP="00EA7043">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32" w:history="1">
              <w:r w:rsidR="00D66663" w:rsidRPr="00D0214B">
                <w:rPr>
                  <w:rStyle w:val="Hyperlink"/>
                  <w:rFonts w:ascii="Segoe UI" w:hAnsi="Segoe UI" w:cs="Segoe UI"/>
                  <w:sz w:val="20"/>
                  <w:szCs w:val="20"/>
                </w:rPr>
                <w:t>https://www.sqlchick.com/entries/2017/2/9/setting-up-azure-disk-encryption-for-a-virtual-machine-with-powershell</w:t>
              </w:r>
            </w:hyperlink>
            <w:r w:rsidR="00D66663">
              <w:rPr>
                <w:rFonts w:ascii="Segoe UI" w:hAnsi="Segoe UI" w:cs="Segoe UI"/>
                <w:sz w:val="20"/>
                <w:szCs w:val="20"/>
              </w:rPr>
              <w:t xml:space="preserve"> </w:t>
            </w:r>
          </w:p>
        </w:tc>
      </w:tr>
      <w:tr w:rsidR="00C567C3" w14:paraId="0D20C943" w14:textId="77777777" w:rsidTr="002A7952">
        <w:tc>
          <w:tcPr>
            <w:cnfStyle w:val="001000000000" w:firstRow="0" w:lastRow="0" w:firstColumn="1" w:lastColumn="0" w:oddVBand="0" w:evenVBand="0" w:oddHBand="0" w:evenHBand="0" w:firstRowFirstColumn="0" w:firstRowLastColumn="0" w:lastRowFirstColumn="0" w:lastRowLastColumn="0"/>
            <w:tcW w:w="2785" w:type="dxa"/>
          </w:tcPr>
          <w:p w14:paraId="555EE591" w14:textId="77777777" w:rsidR="00C567C3" w:rsidRDefault="00C567C3" w:rsidP="00EA7043">
            <w:pPr>
              <w:autoSpaceDE w:val="0"/>
              <w:autoSpaceDN w:val="0"/>
              <w:rPr>
                <w:rFonts w:ascii="Segoe UI" w:hAnsi="Segoe UI" w:cs="Segoe UI"/>
                <w:color w:val="000000"/>
                <w:sz w:val="20"/>
                <w:szCs w:val="20"/>
              </w:rPr>
            </w:pPr>
            <w:r>
              <w:rPr>
                <w:rFonts w:ascii="Segoe UI" w:hAnsi="Segoe UI" w:cs="Segoe UI"/>
                <w:color w:val="000000"/>
                <w:sz w:val="20"/>
                <w:szCs w:val="20"/>
              </w:rPr>
              <w:t>Azure Security center</w:t>
            </w:r>
          </w:p>
        </w:tc>
        <w:tc>
          <w:tcPr>
            <w:tcW w:w="6660" w:type="dxa"/>
          </w:tcPr>
          <w:p w14:paraId="3499D8D9" w14:textId="77777777" w:rsidR="00C567C3" w:rsidRDefault="004D516E" w:rsidP="00EA7043">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33" w:history="1">
              <w:r w:rsidR="00D66663" w:rsidRPr="00D0214B">
                <w:rPr>
                  <w:rStyle w:val="Hyperlink"/>
                  <w:rFonts w:ascii="Segoe UI" w:hAnsi="Segoe UI" w:cs="Segoe UI"/>
                  <w:sz w:val="20"/>
                  <w:szCs w:val="20"/>
                </w:rPr>
                <w:t>https://docs.microsoft.com/en-in/azure/security-center/</w:t>
              </w:r>
            </w:hyperlink>
            <w:r w:rsidR="00D66663">
              <w:rPr>
                <w:rFonts w:ascii="Segoe UI" w:hAnsi="Segoe UI" w:cs="Segoe UI"/>
                <w:sz w:val="20"/>
                <w:szCs w:val="20"/>
              </w:rPr>
              <w:t xml:space="preserve"> </w:t>
            </w:r>
          </w:p>
        </w:tc>
      </w:tr>
      <w:tr w:rsidR="00C567C3" w14:paraId="70EFB8A9"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DD5CD4E" w14:textId="77777777" w:rsidR="00C567C3" w:rsidRDefault="00C567C3" w:rsidP="00EA7043">
            <w:pPr>
              <w:autoSpaceDE w:val="0"/>
              <w:autoSpaceDN w:val="0"/>
              <w:rPr>
                <w:rFonts w:ascii="Segoe UI" w:hAnsi="Segoe UI" w:cs="Segoe UI"/>
                <w:color w:val="000000"/>
                <w:sz w:val="20"/>
                <w:szCs w:val="20"/>
              </w:rPr>
            </w:pPr>
            <w:r>
              <w:rPr>
                <w:rFonts w:ascii="Segoe UI" w:hAnsi="Segoe UI" w:cs="Segoe UI"/>
                <w:color w:val="000000"/>
                <w:sz w:val="20"/>
                <w:szCs w:val="20"/>
              </w:rPr>
              <w:t xml:space="preserve">Network Watcher </w:t>
            </w:r>
          </w:p>
        </w:tc>
        <w:tc>
          <w:tcPr>
            <w:tcW w:w="6660" w:type="dxa"/>
          </w:tcPr>
          <w:p w14:paraId="4E320B7E" w14:textId="77777777" w:rsidR="00C567C3" w:rsidRDefault="004D516E" w:rsidP="00EA7043">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34" w:history="1">
              <w:r w:rsidR="00D66663" w:rsidRPr="00D0214B">
                <w:rPr>
                  <w:rStyle w:val="Hyperlink"/>
                  <w:rFonts w:ascii="Segoe UI" w:hAnsi="Segoe UI" w:cs="Segoe UI"/>
                  <w:sz w:val="20"/>
                  <w:szCs w:val="20"/>
                </w:rPr>
                <w:t>https://docs.microsoft.com/en-in/azure/network-watcher/</w:t>
              </w:r>
            </w:hyperlink>
            <w:r w:rsidR="00D66663">
              <w:rPr>
                <w:rFonts w:ascii="Segoe UI" w:hAnsi="Segoe UI" w:cs="Segoe UI"/>
                <w:sz w:val="20"/>
                <w:szCs w:val="20"/>
              </w:rPr>
              <w:t xml:space="preserve"> </w:t>
            </w:r>
          </w:p>
        </w:tc>
      </w:tr>
      <w:tr w:rsidR="002A7952" w14:paraId="75EAF447" w14:textId="77777777" w:rsidTr="002A7952">
        <w:trPr>
          <w:trHeight w:val="575"/>
        </w:trPr>
        <w:tc>
          <w:tcPr>
            <w:cnfStyle w:val="001000000000" w:firstRow="0" w:lastRow="0" w:firstColumn="1" w:lastColumn="0" w:oddVBand="0" w:evenVBand="0" w:oddHBand="0" w:evenHBand="0" w:firstRowFirstColumn="0" w:firstRowLastColumn="0" w:lastRowFirstColumn="0" w:lastRowLastColumn="0"/>
            <w:tcW w:w="2785" w:type="dxa"/>
          </w:tcPr>
          <w:p w14:paraId="378C2E12" w14:textId="77777777" w:rsidR="002A7952" w:rsidRDefault="002A7952" w:rsidP="00EA7043">
            <w:pPr>
              <w:autoSpaceDE w:val="0"/>
              <w:autoSpaceDN w:val="0"/>
              <w:rPr>
                <w:rFonts w:ascii="Segoe UI" w:hAnsi="Segoe UI" w:cs="Segoe UI"/>
                <w:color w:val="000000"/>
                <w:sz w:val="20"/>
                <w:szCs w:val="20"/>
              </w:rPr>
            </w:pPr>
            <w:r>
              <w:rPr>
                <w:rFonts w:ascii="Segoe UI" w:hAnsi="Segoe UI" w:cs="Segoe UI"/>
                <w:color w:val="000000"/>
                <w:sz w:val="20"/>
                <w:szCs w:val="20"/>
              </w:rPr>
              <w:t>Azure storage security</w:t>
            </w:r>
          </w:p>
        </w:tc>
        <w:tc>
          <w:tcPr>
            <w:tcW w:w="6660" w:type="dxa"/>
          </w:tcPr>
          <w:p w14:paraId="17D039FD" w14:textId="77777777" w:rsidR="002A7952" w:rsidRPr="002A7952" w:rsidRDefault="004D516E" w:rsidP="002A7952">
            <w:pPr>
              <w:autoSpaceDE w:val="0"/>
              <w:autoSpaceDN w:val="0"/>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sz w:val="20"/>
                <w:szCs w:val="20"/>
              </w:rPr>
            </w:pPr>
            <w:hyperlink r:id="rId35" w:history="1">
              <w:r w:rsidR="002A7952" w:rsidRPr="002A7952">
                <w:rPr>
                  <w:rStyle w:val="Hyperlink"/>
                  <w:rFonts w:ascii="Segoe UI" w:hAnsi="Segoe UI" w:cs="Segoe UI"/>
                  <w:sz w:val="20"/>
                  <w:szCs w:val="20"/>
                </w:rPr>
                <w:t>https://docs.microsoft.com/en-us/azure/storage/common/storage-security-guide</w:t>
              </w:r>
            </w:hyperlink>
          </w:p>
          <w:p w14:paraId="2A4D6365" w14:textId="77777777" w:rsidR="002A7952" w:rsidRDefault="002A7952" w:rsidP="00EA7043">
            <w:pPr>
              <w:autoSpaceDE w:val="0"/>
              <w:autoSpaceDN w:val="0"/>
              <w:cnfStyle w:val="000000000000" w:firstRow="0" w:lastRow="0" w:firstColumn="0" w:lastColumn="0" w:oddVBand="0" w:evenVBand="0" w:oddHBand="0" w:evenHBand="0" w:firstRowFirstColumn="0" w:firstRowLastColumn="0" w:lastRowFirstColumn="0" w:lastRowLastColumn="0"/>
            </w:pPr>
            <w:r>
              <w:t xml:space="preserve"> </w:t>
            </w:r>
          </w:p>
        </w:tc>
      </w:tr>
      <w:tr w:rsidR="002A7952" w14:paraId="2469426C"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1AA38C9" w14:textId="77777777" w:rsidR="002A7952" w:rsidRDefault="002A7952" w:rsidP="00EA7043">
            <w:pPr>
              <w:autoSpaceDE w:val="0"/>
              <w:autoSpaceDN w:val="0"/>
              <w:rPr>
                <w:rFonts w:ascii="Segoe UI" w:hAnsi="Segoe UI" w:cs="Segoe UI"/>
                <w:color w:val="000000"/>
                <w:sz w:val="20"/>
                <w:szCs w:val="20"/>
              </w:rPr>
            </w:pPr>
            <w:r>
              <w:rPr>
                <w:rFonts w:ascii="Segoe UI" w:hAnsi="Segoe UI" w:cs="Segoe UI"/>
                <w:color w:val="000000"/>
                <w:sz w:val="20"/>
                <w:szCs w:val="20"/>
              </w:rPr>
              <w:t>Antimalware Installation</w:t>
            </w:r>
          </w:p>
        </w:tc>
        <w:tc>
          <w:tcPr>
            <w:tcW w:w="6660" w:type="dxa"/>
          </w:tcPr>
          <w:p w14:paraId="0A514D91" w14:textId="77777777" w:rsidR="002A7952" w:rsidRPr="002A7952" w:rsidRDefault="004D516E" w:rsidP="002A7952">
            <w:pPr>
              <w:autoSpaceDE w:val="0"/>
              <w:autoSpaceDN w:val="0"/>
              <w:cnfStyle w:val="000000100000" w:firstRow="0" w:lastRow="0" w:firstColumn="0" w:lastColumn="0" w:oddVBand="0" w:evenVBand="0" w:oddHBand="1" w:evenHBand="0" w:firstRowFirstColumn="0" w:firstRowLastColumn="0" w:lastRowFirstColumn="0" w:lastRowLastColumn="0"/>
              <w:rPr>
                <w:rStyle w:val="Hyperlink"/>
                <w:rFonts w:ascii="Segoe UI" w:hAnsi="Segoe UI" w:cs="Segoe UI"/>
                <w:sz w:val="20"/>
                <w:szCs w:val="20"/>
              </w:rPr>
            </w:pPr>
            <w:hyperlink r:id="rId36" w:history="1">
              <w:r w:rsidR="002A7952" w:rsidRPr="002A7952">
                <w:rPr>
                  <w:rStyle w:val="Hyperlink"/>
                  <w:rFonts w:ascii="Segoe UI" w:hAnsi="Segoe UI" w:cs="Segoe UI"/>
                  <w:sz w:val="20"/>
                  <w:szCs w:val="20"/>
                </w:rPr>
                <w:t>https://blogs.technet.microsoft.com/ukplatforms/2017/07/31/azure-resource-manager-arm-automate-installation-of-vm-extensions-using-powershell-and-json/</w:t>
              </w:r>
            </w:hyperlink>
          </w:p>
          <w:p w14:paraId="6C195F48" w14:textId="77777777" w:rsidR="002A7952" w:rsidRDefault="002A7952" w:rsidP="00EA7043">
            <w:pPr>
              <w:autoSpaceDE w:val="0"/>
              <w:autoSpaceDN w:val="0"/>
              <w:cnfStyle w:val="000000100000" w:firstRow="0" w:lastRow="0" w:firstColumn="0" w:lastColumn="0" w:oddVBand="0" w:evenVBand="0" w:oddHBand="1" w:evenHBand="0" w:firstRowFirstColumn="0" w:firstRowLastColumn="0" w:lastRowFirstColumn="0" w:lastRowLastColumn="0"/>
            </w:pPr>
          </w:p>
        </w:tc>
      </w:tr>
      <w:tr w:rsidR="002A7952" w14:paraId="6D7DF722" w14:textId="77777777" w:rsidTr="002A7952">
        <w:tc>
          <w:tcPr>
            <w:cnfStyle w:val="001000000000" w:firstRow="0" w:lastRow="0" w:firstColumn="1" w:lastColumn="0" w:oddVBand="0" w:evenVBand="0" w:oddHBand="0" w:evenHBand="0" w:firstRowFirstColumn="0" w:firstRowLastColumn="0" w:lastRowFirstColumn="0" w:lastRowLastColumn="0"/>
            <w:tcW w:w="2785" w:type="dxa"/>
          </w:tcPr>
          <w:p w14:paraId="7525E70C" w14:textId="77777777" w:rsidR="002A7952" w:rsidRDefault="002A7952" w:rsidP="00EA7043">
            <w:pPr>
              <w:autoSpaceDE w:val="0"/>
              <w:autoSpaceDN w:val="0"/>
              <w:rPr>
                <w:rFonts w:ascii="Segoe UI" w:hAnsi="Segoe UI" w:cs="Segoe UI"/>
                <w:color w:val="000000"/>
                <w:sz w:val="20"/>
                <w:szCs w:val="20"/>
              </w:rPr>
            </w:pPr>
            <w:r>
              <w:rPr>
                <w:rFonts w:ascii="Segoe UI" w:hAnsi="Segoe UI" w:cs="Segoe UI"/>
                <w:color w:val="000000"/>
                <w:sz w:val="20"/>
                <w:szCs w:val="20"/>
              </w:rPr>
              <w:t xml:space="preserve">Manage VM’s just in time </w:t>
            </w:r>
          </w:p>
        </w:tc>
        <w:tc>
          <w:tcPr>
            <w:tcW w:w="6660" w:type="dxa"/>
          </w:tcPr>
          <w:p w14:paraId="4A1DB1F1" w14:textId="77777777" w:rsidR="002A7952" w:rsidRPr="002A7952" w:rsidRDefault="004D516E" w:rsidP="002A7952">
            <w:pPr>
              <w:autoSpaceDE w:val="0"/>
              <w:autoSpaceDN w:val="0"/>
              <w:cnfStyle w:val="000000000000" w:firstRow="0" w:lastRow="0" w:firstColumn="0" w:lastColumn="0" w:oddVBand="0" w:evenVBand="0" w:oddHBand="0" w:evenHBand="0" w:firstRowFirstColumn="0" w:firstRowLastColumn="0" w:lastRowFirstColumn="0" w:lastRowLastColumn="0"/>
              <w:rPr>
                <w:rStyle w:val="Hyperlink"/>
                <w:rFonts w:ascii="Segoe UI" w:hAnsi="Segoe UI" w:cs="Segoe UI"/>
                <w:sz w:val="20"/>
                <w:szCs w:val="20"/>
              </w:rPr>
            </w:pPr>
            <w:hyperlink r:id="rId37" w:history="1">
              <w:r w:rsidR="002A7952" w:rsidRPr="002A7952">
                <w:rPr>
                  <w:rStyle w:val="Hyperlink"/>
                  <w:rFonts w:ascii="Segoe UI" w:hAnsi="Segoe UI" w:cs="Segoe UI"/>
                  <w:sz w:val="20"/>
                  <w:szCs w:val="20"/>
                </w:rPr>
                <w:t>http://www.brainscale.com/enabling-just-time-vm-access/</w:t>
              </w:r>
            </w:hyperlink>
          </w:p>
          <w:p w14:paraId="70404AAE" w14:textId="77777777" w:rsidR="002A7952" w:rsidRDefault="002A7952" w:rsidP="00EA7043">
            <w:pPr>
              <w:autoSpaceDE w:val="0"/>
              <w:autoSpaceDN w:val="0"/>
              <w:cnfStyle w:val="000000000000" w:firstRow="0" w:lastRow="0" w:firstColumn="0" w:lastColumn="0" w:oddVBand="0" w:evenVBand="0" w:oddHBand="0" w:evenHBand="0" w:firstRowFirstColumn="0" w:firstRowLastColumn="0" w:lastRowFirstColumn="0" w:lastRowLastColumn="0"/>
            </w:pPr>
          </w:p>
        </w:tc>
      </w:tr>
      <w:tr w:rsidR="002A7952" w14:paraId="1179B406" w14:textId="77777777" w:rsidTr="002A79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147ED25C" w14:textId="77777777" w:rsidR="002A7952" w:rsidRDefault="002A7952" w:rsidP="00EA7043">
            <w:pPr>
              <w:autoSpaceDE w:val="0"/>
              <w:autoSpaceDN w:val="0"/>
              <w:rPr>
                <w:rFonts w:ascii="Segoe UI" w:hAnsi="Segoe UI" w:cs="Segoe UI"/>
                <w:color w:val="000000"/>
                <w:sz w:val="20"/>
                <w:szCs w:val="20"/>
              </w:rPr>
            </w:pPr>
            <w:r>
              <w:rPr>
                <w:rFonts w:ascii="Segoe UI" w:hAnsi="Segoe UI" w:cs="Segoe UI"/>
                <w:color w:val="000000"/>
                <w:sz w:val="20"/>
                <w:szCs w:val="20"/>
              </w:rPr>
              <w:t>Shared access signature</w:t>
            </w:r>
          </w:p>
        </w:tc>
        <w:tc>
          <w:tcPr>
            <w:tcW w:w="6660" w:type="dxa"/>
          </w:tcPr>
          <w:p w14:paraId="6058C266" w14:textId="77777777" w:rsidR="002A7952" w:rsidRPr="002A7952" w:rsidRDefault="004D516E" w:rsidP="002A7952">
            <w:pPr>
              <w:autoSpaceDE w:val="0"/>
              <w:autoSpaceDN w:val="0"/>
              <w:cnfStyle w:val="000000100000" w:firstRow="0" w:lastRow="0" w:firstColumn="0" w:lastColumn="0" w:oddVBand="0" w:evenVBand="0" w:oddHBand="1" w:evenHBand="0" w:firstRowFirstColumn="0" w:firstRowLastColumn="0" w:lastRowFirstColumn="0" w:lastRowLastColumn="0"/>
              <w:rPr>
                <w:rStyle w:val="Hyperlink"/>
                <w:rFonts w:ascii="Segoe UI" w:hAnsi="Segoe UI" w:cs="Segoe UI"/>
                <w:sz w:val="20"/>
                <w:szCs w:val="20"/>
              </w:rPr>
            </w:pPr>
            <w:hyperlink r:id="rId38" w:history="1">
              <w:r w:rsidR="002A7952" w:rsidRPr="002A7952">
                <w:rPr>
                  <w:rStyle w:val="Hyperlink"/>
                  <w:rFonts w:ascii="Segoe UI" w:hAnsi="Segoe UI" w:cs="Segoe UI"/>
                  <w:sz w:val="20"/>
                  <w:szCs w:val="20"/>
                </w:rPr>
                <w:t>https://social.technet.microsoft.com/wiki/contents/articles/35988.azure-file-storage-implementing-restricted-access-with-powershell-and-net.aspx</w:t>
              </w:r>
            </w:hyperlink>
          </w:p>
          <w:p w14:paraId="4826BEFC" w14:textId="77777777" w:rsidR="002A7952" w:rsidRDefault="002A7952" w:rsidP="00EA7043">
            <w:pPr>
              <w:autoSpaceDE w:val="0"/>
              <w:autoSpaceDN w:val="0"/>
              <w:cnfStyle w:val="000000100000" w:firstRow="0" w:lastRow="0" w:firstColumn="0" w:lastColumn="0" w:oddVBand="0" w:evenVBand="0" w:oddHBand="1" w:evenHBand="0" w:firstRowFirstColumn="0" w:firstRowLastColumn="0" w:lastRowFirstColumn="0" w:lastRowLastColumn="0"/>
            </w:pPr>
          </w:p>
        </w:tc>
      </w:tr>
    </w:tbl>
    <w:p w14:paraId="7ABA4B70" w14:textId="77777777" w:rsidR="003D2C92" w:rsidRDefault="003D2C92" w:rsidP="00C567C3"/>
    <w:p w14:paraId="57ECF0E3" w14:textId="77777777" w:rsidR="00C21A10" w:rsidRDefault="00C21A10" w:rsidP="00C567C3"/>
    <w:p w14:paraId="37E20F34" w14:textId="77777777" w:rsidR="00C21A10" w:rsidRDefault="00C21A10" w:rsidP="00C567C3"/>
    <w:p w14:paraId="766E1674" w14:textId="77777777" w:rsidR="00C21A10" w:rsidRDefault="00C21A10" w:rsidP="00C567C3"/>
    <w:p w14:paraId="786054CD" w14:textId="77777777" w:rsidR="00C21A10" w:rsidRDefault="00C21A10" w:rsidP="00C567C3"/>
    <w:p w14:paraId="22A235A2" w14:textId="77777777" w:rsidR="00C21A10" w:rsidRDefault="00C21A10" w:rsidP="00C567C3"/>
    <w:p w14:paraId="43F056C0" w14:textId="46C75545" w:rsidR="00C21A10" w:rsidRDefault="00C21A10" w:rsidP="00C567C3"/>
    <w:p w14:paraId="681F253C" w14:textId="63CA95CF" w:rsidR="00347D9A" w:rsidRDefault="00347D9A" w:rsidP="00C567C3"/>
    <w:p w14:paraId="6DE2226E" w14:textId="378EBACA" w:rsidR="00347D9A" w:rsidRDefault="00347D9A" w:rsidP="00C567C3"/>
    <w:p w14:paraId="79A0BABC" w14:textId="77777777" w:rsidR="00347D9A" w:rsidRDefault="00347D9A" w:rsidP="00C567C3"/>
    <w:p w14:paraId="199789D0" w14:textId="7EB07E1C" w:rsidR="00C21A10" w:rsidRDefault="00C21A10" w:rsidP="00C567C3"/>
    <w:p w14:paraId="658EAE87" w14:textId="77DEEBDB" w:rsidR="00EA7043" w:rsidRDefault="000C261A" w:rsidP="009C569C">
      <w:pPr>
        <w:pStyle w:val="BH1"/>
      </w:pPr>
      <w:bookmarkStart w:id="24" w:name="_Toc512003201"/>
      <w:r>
        <w:lastRenderedPageBreak/>
        <w:t xml:space="preserve">Secure </w:t>
      </w:r>
      <w:r w:rsidR="00EA7043">
        <w:t>hybrid connection with ExpressRoute</w:t>
      </w:r>
      <w:bookmarkEnd w:id="24"/>
    </w:p>
    <w:p w14:paraId="2DCA5333" w14:textId="77777777" w:rsidR="00724498" w:rsidRDefault="00724498" w:rsidP="00724498">
      <w:pPr>
        <w:pStyle w:val="Heading2"/>
        <w:rPr>
          <w:sz w:val="28"/>
          <w:szCs w:val="28"/>
        </w:rPr>
      </w:pPr>
      <w:bookmarkStart w:id="25" w:name="_Toc512003202"/>
      <w:r w:rsidRPr="00724498">
        <w:rPr>
          <w:sz w:val="28"/>
          <w:szCs w:val="28"/>
        </w:rPr>
        <w:t>2.1 Purpose</w:t>
      </w:r>
      <w:bookmarkEnd w:id="25"/>
      <w:r w:rsidRPr="00724498">
        <w:rPr>
          <w:sz w:val="28"/>
          <w:szCs w:val="28"/>
        </w:rPr>
        <w:t xml:space="preserve"> </w:t>
      </w:r>
    </w:p>
    <w:p w14:paraId="45E6A36B" w14:textId="77777777" w:rsidR="00BF2B54" w:rsidRDefault="00724498" w:rsidP="00BF2B54">
      <w:pPr>
        <w:ind w:firstLine="720"/>
        <w:rPr>
          <w:rFonts w:ascii="Segoe UI" w:hAnsi="Segoe UI" w:cs="Segoe UI"/>
          <w:color w:val="000000"/>
        </w:rPr>
      </w:pPr>
      <w:r>
        <w:t>This solution describes how to protect a hybrid connectivity with ExpressRoute in Azure by using Network Security groups, user defined routes and a firewall appliance created from market place. The virtual network contains multiple subnets – for firewall appliance, webservers and application servers</w:t>
      </w:r>
      <w:r w:rsidR="00BF2B54">
        <w:t xml:space="preserve"> is connected to on-premise</w:t>
      </w:r>
      <w:r w:rsidR="00D80821">
        <w:t>s</w:t>
      </w:r>
      <w:r w:rsidR="00BF2B54">
        <w:t xml:space="preserve"> network using an expressroute circuit. </w:t>
      </w:r>
      <w:r>
        <w:t xml:space="preserve"> </w:t>
      </w:r>
      <w:r w:rsidR="00BF2B54" w:rsidRPr="00BF2B54">
        <w:t>Traffic transits only the service provider network and the Microsoft Azure network, never touching the Internet.</w:t>
      </w:r>
    </w:p>
    <w:p w14:paraId="3C181C2F" w14:textId="77777777" w:rsidR="00724498" w:rsidRPr="004B499D" w:rsidRDefault="004B499D" w:rsidP="004B499D">
      <w:pPr>
        <w:pStyle w:val="Heading2"/>
        <w:rPr>
          <w:sz w:val="28"/>
          <w:szCs w:val="28"/>
        </w:rPr>
      </w:pPr>
      <w:bookmarkStart w:id="26" w:name="_Toc512003203"/>
      <w:r w:rsidRPr="004B499D">
        <w:rPr>
          <w:sz w:val="28"/>
          <w:szCs w:val="28"/>
        </w:rPr>
        <w:t>2.2 Executive Summary</w:t>
      </w:r>
      <w:bookmarkEnd w:id="26"/>
    </w:p>
    <w:p w14:paraId="03FE0886" w14:textId="77777777" w:rsidR="004B499D" w:rsidRDefault="004B499D" w:rsidP="004B499D">
      <w:pPr>
        <w:spacing w:before="120" w:after="200" w:line="276" w:lineRule="auto"/>
        <w:ind w:firstLine="720"/>
      </w:pPr>
      <w:r w:rsidRPr="00703687">
        <w:t xml:space="preserve">This design shall only be covering </w:t>
      </w:r>
      <w:r>
        <w:t>about securing a virtual network connected with on-premise</w:t>
      </w:r>
      <w:r w:rsidR="00D80821">
        <w:t>s</w:t>
      </w:r>
      <w:r>
        <w:t xml:space="preserve"> network using expressroute.</w:t>
      </w:r>
    </w:p>
    <w:p w14:paraId="4399C12A" w14:textId="77777777" w:rsidR="004B499D" w:rsidRDefault="004B499D" w:rsidP="004B499D">
      <w:pPr>
        <w:spacing w:before="120" w:after="200" w:line="276" w:lineRule="auto"/>
      </w:pPr>
      <w:r w:rsidRPr="009F67CE">
        <w:t>This Solution is part of Azure Security best practices that includes Networ</w:t>
      </w:r>
      <w:r>
        <w:t xml:space="preserve">k, compute and storage security, AD, Identity and operations security. </w:t>
      </w:r>
      <w:r w:rsidRPr="009F67CE">
        <w:t xml:space="preserve"> </w:t>
      </w:r>
    </w:p>
    <w:p w14:paraId="7C9442D8" w14:textId="261C57ED" w:rsidR="004B499D" w:rsidRDefault="004B499D" w:rsidP="004B499D">
      <w:pPr>
        <w:spacing w:before="120" w:after="200" w:line="276" w:lineRule="auto"/>
      </w:pPr>
      <w:r w:rsidRPr="00703687">
        <w:t xml:space="preserve">This design is </w:t>
      </w:r>
      <w:r w:rsidR="00970F27">
        <w:t xml:space="preserve">only </w:t>
      </w:r>
      <w:r w:rsidRPr="00703687">
        <w:t xml:space="preserve">focused on </w:t>
      </w:r>
      <w:r>
        <w:t xml:space="preserve">securing a virtual network which is connected </w:t>
      </w:r>
      <w:r w:rsidR="00B33B0D">
        <w:t>to</w:t>
      </w:r>
      <w:r>
        <w:t xml:space="preserve"> on-premise</w:t>
      </w:r>
      <w:r w:rsidR="00D80821">
        <w:t>s</w:t>
      </w:r>
      <w:r>
        <w:t xml:space="preserve"> network</w:t>
      </w:r>
      <w:r w:rsidR="00B33B0D">
        <w:t xml:space="preserve"> </w:t>
      </w:r>
      <w:r>
        <w:t>using a firewall appliance and user defined routes and network security groups</w:t>
      </w:r>
      <w:r w:rsidR="00970F27">
        <w:t xml:space="preserve"> but not establishing hybrid cloud connectivity</w:t>
      </w:r>
      <w:r>
        <w:t xml:space="preserve">. </w:t>
      </w:r>
    </w:p>
    <w:p w14:paraId="5ED54976" w14:textId="77777777" w:rsidR="00866AA0" w:rsidRDefault="00866AA0" w:rsidP="004B499D">
      <w:pPr>
        <w:spacing w:before="120" w:after="200" w:line="276" w:lineRule="auto"/>
      </w:pPr>
      <w:r>
        <w:t xml:space="preserve">This solution </w:t>
      </w:r>
      <w:r w:rsidR="00A858FE">
        <w:t>also</w:t>
      </w:r>
      <w:r>
        <w:t xml:space="preserve"> talks about Azure AD security best practices assuming that already there is a sync enabled between on-premise AD and Azure AD. </w:t>
      </w:r>
    </w:p>
    <w:p w14:paraId="37700A69" w14:textId="77777777" w:rsidR="00724498" w:rsidRDefault="004B499D" w:rsidP="000D24F3">
      <w:pPr>
        <w:pStyle w:val="Heading2"/>
        <w:rPr>
          <w:sz w:val="28"/>
          <w:szCs w:val="28"/>
        </w:rPr>
      </w:pPr>
      <w:r w:rsidRPr="000D24F3">
        <w:rPr>
          <w:sz w:val="28"/>
          <w:szCs w:val="28"/>
        </w:rPr>
        <w:t xml:space="preserve"> </w:t>
      </w:r>
      <w:bookmarkStart w:id="27" w:name="_Toc512003204"/>
      <w:r w:rsidR="000D24F3" w:rsidRPr="000D24F3">
        <w:rPr>
          <w:sz w:val="28"/>
          <w:szCs w:val="28"/>
        </w:rPr>
        <w:t>2.3 Architecture</w:t>
      </w:r>
      <w:bookmarkEnd w:id="27"/>
    </w:p>
    <w:p w14:paraId="604C301D" w14:textId="2E7FC576" w:rsidR="00B33B0D" w:rsidRDefault="002C7DB0" w:rsidP="00B33B0D">
      <w:pPr>
        <w:keepNext/>
      </w:pPr>
      <w:r>
        <w:rPr>
          <w:noProof/>
        </w:rPr>
        <w:drawing>
          <wp:inline distT="0" distB="0" distL="0" distR="0" wp14:anchorId="76C71522" wp14:editId="1EFB3357">
            <wp:extent cx="5943600" cy="295275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9"/>
                    <a:srcRect l="23127" t="21950" r="8959" b="14969"/>
                    <a:stretch/>
                  </pic:blipFill>
                  <pic:spPr bwMode="auto">
                    <a:xfrm>
                      <a:off x="0" y="0"/>
                      <a:ext cx="5943600" cy="2952750"/>
                    </a:xfrm>
                    <a:prstGeom prst="rect">
                      <a:avLst/>
                    </a:prstGeom>
                    <a:ln>
                      <a:noFill/>
                    </a:ln>
                    <a:extLst>
                      <a:ext uri="{53640926-AAD7-44D8-BBD7-CCE9431645EC}">
                        <a14:shadowObscured xmlns:a14="http://schemas.microsoft.com/office/drawing/2010/main"/>
                      </a:ext>
                    </a:extLst>
                  </pic:spPr>
                </pic:pic>
              </a:graphicData>
            </a:graphic>
          </wp:inline>
        </w:drawing>
      </w:r>
    </w:p>
    <w:p w14:paraId="65DEBDCC" w14:textId="77777777" w:rsidR="0075728B" w:rsidRPr="00B33B0D" w:rsidRDefault="00B33B0D" w:rsidP="00B33B0D">
      <w:pPr>
        <w:pStyle w:val="Caption"/>
        <w:jc w:val="center"/>
        <w:rPr>
          <w:b/>
          <w:sz w:val="28"/>
          <w:szCs w:val="28"/>
        </w:rPr>
      </w:pPr>
      <w:r w:rsidRPr="00B33B0D">
        <w:rPr>
          <w:b/>
        </w:rPr>
        <w:t xml:space="preserve">Figure </w:t>
      </w:r>
      <w:r w:rsidRPr="00B33B0D">
        <w:rPr>
          <w:b/>
        </w:rPr>
        <w:fldChar w:fldCharType="begin"/>
      </w:r>
      <w:r w:rsidRPr="00B33B0D">
        <w:rPr>
          <w:b/>
        </w:rPr>
        <w:instrText xml:space="preserve"> SEQ Figure \* ARABIC </w:instrText>
      </w:r>
      <w:r w:rsidRPr="00B33B0D">
        <w:rPr>
          <w:b/>
        </w:rPr>
        <w:fldChar w:fldCharType="separate"/>
      </w:r>
      <w:r w:rsidRPr="00B33B0D">
        <w:rPr>
          <w:b/>
          <w:noProof/>
        </w:rPr>
        <w:t>7</w:t>
      </w:r>
      <w:r w:rsidRPr="00B33B0D">
        <w:rPr>
          <w:b/>
        </w:rPr>
        <w:fldChar w:fldCharType="end"/>
      </w:r>
      <w:r w:rsidRPr="00B33B0D">
        <w:rPr>
          <w:b/>
        </w:rPr>
        <w:t xml:space="preserve"> Architecture</w:t>
      </w:r>
    </w:p>
    <w:p w14:paraId="2D241F37" w14:textId="77777777" w:rsidR="003D2C92" w:rsidRPr="00DF2572" w:rsidRDefault="00B33B0D" w:rsidP="00B33B0D">
      <w:pPr>
        <w:pStyle w:val="Heading2"/>
        <w:rPr>
          <w:rFonts w:eastAsiaTheme="majorEastAsia"/>
          <w:sz w:val="28"/>
          <w:szCs w:val="28"/>
        </w:rPr>
      </w:pPr>
      <w:bookmarkStart w:id="28" w:name="_Toc512003205"/>
      <w:r w:rsidRPr="00DF2572">
        <w:rPr>
          <w:rFonts w:eastAsiaTheme="majorEastAsia"/>
          <w:sz w:val="28"/>
          <w:szCs w:val="28"/>
        </w:rPr>
        <w:lastRenderedPageBreak/>
        <w:t>2.4 Detailed environment description</w:t>
      </w:r>
      <w:bookmarkEnd w:id="28"/>
    </w:p>
    <w:p w14:paraId="5DCE4E3B" w14:textId="77777777" w:rsidR="003547D2" w:rsidRDefault="003547D2" w:rsidP="003547D2">
      <w:pPr>
        <w:rPr>
          <w:b/>
        </w:rPr>
      </w:pPr>
      <w:r w:rsidRPr="00144801">
        <w:rPr>
          <w:b/>
        </w:rPr>
        <w:t xml:space="preserve">Resource Group: </w:t>
      </w:r>
    </w:p>
    <w:p w14:paraId="4E9C11B0" w14:textId="77777777" w:rsidR="003547D2" w:rsidRPr="00BB7F96" w:rsidRDefault="003547D2" w:rsidP="003547D2">
      <w:pPr>
        <w:pStyle w:val="ListParagraph"/>
        <w:numPr>
          <w:ilvl w:val="0"/>
          <w:numId w:val="1"/>
        </w:numPr>
        <w:rPr>
          <w:b/>
        </w:rPr>
      </w:pPr>
      <w:r w:rsidRPr="00144801">
        <w:t>A resource group is a container</w:t>
      </w:r>
      <w:r w:rsidRPr="00BB7F96">
        <w:rPr>
          <w:b/>
        </w:rPr>
        <w:t xml:space="preserve"> </w:t>
      </w:r>
      <w:r w:rsidRPr="00144801">
        <w:t>that holds all the resources.</w:t>
      </w:r>
      <w:r w:rsidRPr="00BB7F96">
        <w:rPr>
          <w:b/>
        </w:rPr>
        <w:t xml:space="preserve"> </w:t>
      </w:r>
      <w:r w:rsidRPr="00144801">
        <w:t>In this example all the resources are created in a Single resource group in any Azure region as per the requirement.</w:t>
      </w:r>
      <w:r w:rsidRPr="00BB7F96">
        <w:rPr>
          <w:b/>
        </w:rPr>
        <w:t xml:space="preserve"> </w:t>
      </w:r>
    </w:p>
    <w:p w14:paraId="545F6820" w14:textId="77777777" w:rsidR="003547D2" w:rsidRDefault="003547D2" w:rsidP="003547D2">
      <w:r w:rsidRPr="00144801">
        <w:rPr>
          <w:b/>
          <w:bCs/>
        </w:rPr>
        <w:t>Virtual network</w:t>
      </w:r>
      <w:r w:rsidRPr="003F35B8">
        <w:t xml:space="preserve">: </w:t>
      </w:r>
    </w:p>
    <w:p w14:paraId="6B2A6FA2" w14:textId="0F5D41B3" w:rsidR="003547D2" w:rsidRDefault="003547D2" w:rsidP="003547D2">
      <w:pPr>
        <w:pStyle w:val="ListParagraph"/>
        <w:numPr>
          <w:ilvl w:val="0"/>
          <w:numId w:val="1"/>
        </w:numPr>
      </w:pPr>
      <w:r w:rsidRPr="003F35B8">
        <w:t xml:space="preserve">The </w:t>
      </w:r>
      <w:r>
        <w:t>virtual network is divided</w:t>
      </w:r>
      <w:r w:rsidRPr="003F35B8">
        <w:t xml:space="preserve"> into </w:t>
      </w:r>
      <w:r w:rsidR="00970F27">
        <w:t>five subnets- Security Subnet, FrontEnd Subnet, BackEnd Subnet, GatewaySubnet and ADSubnet.</w:t>
      </w:r>
    </w:p>
    <w:p w14:paraId="07AE3318" w14:textId="348DBED7" w:rsidR="00D4113C" w:rsidRDefault="00D4113C" w:rsidP="003547D2">
      <w:pPr>
        <w:pStyle w:val="ListParagraph"/>
        <w:numPr>
          <w:ilvl w:val="0"/>
          <w:numId w:val="1"/>
        </w:numPr>
      </w:pPr>
      <w:r>
        <w:t xml:space="preserve">A Virtual Network is created with address range 10.0.0.0/16. Below are the subnets that are created. </w:t>
      </w:r>
    </w:p>
    <w:p w14:paraId="56099C27" w14:textId="4CC373E3" w:rsidR="003547D2" w:rsidRDefault="00D4113C" w:rsidP="003547D2">
      <w:pPr>
        <w:keepNext/>
      </w:pPr>
      <w:r>
        <w:rPr>
          <w:noProof/>
        </w:rPr>
        <w:drawing>
          <wp:inline distT="0" distB="0" distL="0" distR="0" wp14:anchorId="0141A469" wp14:editId="062EBB26">
            <wp:extent cx="5390515" cy="3152775"/>
            <wp:effectExtent l="0" t="0" r="635" b="9525"/>
            <wp:docPr id="16" name="Picture 16"/>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40"/>
                    <a:srcRect l="29337" t="19334" r="29227" b="34297"/>
                    <a:stretch/>
                  </pic:blipFill>
                  <pic:spPr bwMode="auto">
                    <a:xfrm>
                      <a:off x="0" y="0"/>
                      <a:ext cx="5390515" cy="3152775"/>
                    </a:xfrm>
                    <a:prstGeom prst="rect">
                      <a:avLst/>
                    </a:prstGeom>
                    <a:ln>
                      <a:noFill/>
                    </a:ln>
                    <a:extLst>
                      <a:ext uri="{53640926-AAD7-44D8-BBD7-CCE9431645EC}">
                        <a14:shadowObscured xmlns:a14="http://schemas.microsoft.com/office/drawing/2010/main"/>
                      </a:ext>
                    </a:extLst>
                  </pic:spPr>
                </pic:pic>
              </a:graphicData>
            </a:graphic>
          </wp:inline>
        </w:drawing>
      </w:r>
    </w:p>
    <w:p w14:paraId="49B85936" w14:textId="78848DF5" w:rsidR="003547D2" w:rsidRDefault="003547D2" w:rsidP="003547D2">
      <w:pPr>
        <w:pStyle w:val="Caption"/>
        <w:jc w:val="center"/>
        <w:rPr>
          <w:b/>
        </w:rPr>
      </w:pPr>
      <w:r w:rsidRPr="000309A2">
        <w:rPr>
          <w:b/>
        </w:rPr>
        <w:t xml:space="preserve">Figure </w:t>
      </w:r>
      <w:r w:rsidR="00A13BB0">
        <w:rPr>
          <w:b/>
        </w:rPr>
        <w:t>8</w:t>
      </w:r>
      <w:r w:rsidRPr="000309A2">
        <w:rPr>
          <w:b/>
        </w:rPr>
        <w:t xml:space="preserve"> Subnets</w:t>
      </w:r>
    </w:p>
    <w:p w14:paraId="40434CAD" w14:textId="77777777" w:rsidR="00970F27" w:rsidRDefault="00970F27" w:rsidP="00970F27">
      <w:pPr>
        <w:rPr>
          <w:b/>
        </w:rPr>
      </w:pPr>
      <w:r w:rsidRPr="00970F27">
        <w:rPr>
          <w:b/>
        </w:rPr>
        <w:t>Network Connectivity</w:t>
      </w:r>
      <w:r>
        <w:rPr>
          <w:b/>
        </w:rPr>
        <w:t xml:space="preserve">: </w:t>
      </w:r>
    </w:p>
    <w:p w14:paraId="70E15D70" w14:textId="77777777" w:rsidR="00970F27" w:rsidRDefault="00DF2572" w:rsidP="00046883">
      <w:pPr>
        <w:pStyle w:val="ListParagraph"/>
        <w:numPr>
          <w:ilvl w:val="0"/>
          <w:numId w:val="1"/>
        </w:numPr>
      </w:pPr>
      <w:r>
        <w:t xml:space="preserve">Express route connectivity is selected here </w:t>
      </w:r>
      <w:r w:rsidR="00D80821">
        <w:t xml:space="preserve">as it </w:t>
      </w:r>
      <w:r w:rsidR="00D80821" w:rsidRPr="00D80821">
        <w:t>lets you create private connections between Microsoft datacenters and infrastructure that’s on your premises or in a colocation facility.</w:t>
      </w:r>
    </w:p>
    <w:p w14:paraId="10CA94AA" w14:textId="77777777" w:rsidR="0057581F" w:rsidRDefault="0057581F" w:rsidP="00046883">
      <w:pPr>
        <w:pStyle w:val="ListParagraph"/>
        <w:numPr>
          <w:ilvl w:val="0"/>
          <w:numId w:val="1"/>
        </w:numPr>
      </w:pPr>
      <w:r>
        <w:t>Connectivity between your on-premises infrastructure and infrastructure hosted in Microsoft Azure is private and secure through your ExpressRoute circuit. Your traffic never traverses the public Internet when connecting to your own virtual machines or even connecting to other Microsoft Azure public services such as Storage and SQL Database through ExpressRoute.</w:t>
      </w:r>
    </w:p>
    <w:p w14:paraId="46B604B7" w14:textId="77777777" w:rsidR="0057581F" w:rsidRDefault="00046883" w:rsidP="00046883">
      <w:pPr>
        <w:pStyle w:val="ListParagraph"/>
        <w:numPr>
          <w:ilvl w:val="0"/>
          <w:numId w:val="1"/>
        </w:numPr>
      </w:pPr>
      <w:r>
        <w:t>The security advantage is clear: the connection doesn’t traverse the Internet and therefore isn’t exposed to all the potential risks that are inherent in an Internet connection.</w:t>
      </w:r>
    </w:p>
    <w:p w14:paraId="4FDFBAD8" w14:textId="77777777" w:rsidR="00046883" w:rsidRDefault="00046883" w:rsidP="00046883">
      <w:pPr>
        <w:pStyle w:val="ListParagraph"/>
        <w:numPr>
          <w:ilvl w:val="0"/>
          <w:numId w:val="1"/>
        </w:numPr>
      </w:pPr>
      <w:r>
        <w:t xml:space="preserve">After your ExpressRoute circuit has been provisioned you will need to create and link one or more virtual networks to the circuit. You can link multiple virtual networks to an ExpressRoute circuit from any region on the same continent. For example: West US and East US may connect </w:t>
      </w:r>
      <w:r>
        <w:lastRenderedPageBreak/>
        <w:t>directory as well as North Europe and West Europe. However, virtual networks created in West US and North Europe could not be linked together on the same circuit.</w:t>
      </w:r>
    </w:p>
    <w:p w14:paraId="550FCC8E" w14:textId="77777777" w:rsidR="00530B42" w:rsidRDefault="00530B42" w:rsidP="00530B42">
      <w:r w:rsidRPr="00144801">
        <w:rPr>
          <w:b/>
          <w:bCs/>
        </w:rPr>
        <w:t>Network security groups (NSGs)</w:t>
      </w:r>
      <w:r w:rsidRPr="003F35B8">
        <w:t xml:space="preserve">: </w:t>
      </w:r>
    </w:p>
    <w:p w14:paraId="5A27467D" w14:textId="4301DB87" w:rsidR="00530B42" w:rsidRDefault="00530B42" w:rsidP="00530B42">
      <w:pPr>
        <w:pStyle w:val="ListParagraph"/>
        <w:numPr>
          <w:ilvl w:val="0"/>
          <w:numId w:val="1"/>
        </w:numPr>
      </w:pPr>
      <w:r w:rsidRPr="00A3670D">
        <w:t xml:space="preserve">The Network Security Group in this example is </w:t>
      </w:r>
      <w:r w:rsidR="003B7005">
        <w:t xml:space="preserve">attached at each subnet except GatewaySubnet. </w:t>
      </w:r>
    </w:p>
    <w:p w14:paraId="6989E6BD" w14:textId="3F622100" w:rsidR="003B7005" w:rsidRDefault="003B7005" w:rsidP="00530B42">
      <w:pPr>
        <w:pStyle w:val="ListParagraph"/>
        <w:numPr>
          <w:ilvl w:val="0"/>
          <w:numId w:val="1"/>
        </w:numPr>
      </w:pPr>
      <w:r>
        <w:t xml:space="preserve">Please refer the excel that contains the nsg rules for various subnets. </w:t>
      </w:r>
    </w:p>
    <w:p w14:paraId="4A377E98" w14:textId="77777777" w:rsidR="00530B42" w:rsidRDefault="00530B42" w:rsidP="00530B42">
      <w:r w:rsidRPr="00144801">
        <w:rPr>
          <w:b/>
          <w:bCs/>
        </w:rPr>
        <w:t>User defined routing (UDR)</w:t>
      </w:r>
      <w:r w:rsidRPr="003F35B8">
        <w:t>:</w:t>
      </w:r>
    </w:p>
    <w:p w14:paraId="4E006A94" w14:textId="77777777" w:rsidR="00530B42" w:rsidRDefault="00530B42" w:rsidP="00530B42">
      <w:pPr>
        <w:pStyle w:val="ListParagraph"/>
        <w:numPr>
          <w:ilvl w:val="0"/>
          <w:numId w:val="7"/>
        </w:numPr>
      </w:pPr>
      <w:r w:rsidRPr="003F35B8">
        <w:t>We need to override default routing between the virtual network subnets and route via the virtual firewall appliance.</w:t>
      </w:r>
      <w:r>
        <w:t xml:space="preserve"> </w:t>
      </w:r>
      <w:r w:rsidRPr="001A1E6C">
        <w:t>You can now use User Defined Routing (UDR) with ExpressRoute and VPN Gateways to force outbound and inbound cross-premises traffic to be routed to a network virtual appliance (NVA).</w:t>
      </w:r>
    </w:p>
    <w:p w14:paraId="0105960C" w14:textId="30E59C80" w:rsidR="00530B42" w:rsidRDefault="00530B42" w:rsidP="00530B42">
      <w:pPr>
        <w:pStyle w:val="ListParagraph"/>
        <w:numPr>
          <w:ilvl w:val="0"/>
          <w:numId w:val="7"/>
        </w:numPr>
      </w:pPr>
      <w:r>
        <w:t xml:space="preserve"> </w:t>
      </w:r>
      <w:r w:rsidRPr="001A1E6C">
        <w:t>It’s critical to remember to enable IP Forwarding in conjunction with User Defined Routing.</w:t>
      </w:r>
      <w:r>
        <w:t xml:space="preserve"> </w:t>
      </w:r>
      <w:r w:rsidRPr="001A1E6C">
        <w:t>IP Forwarding allows it to receive traffic not specifically addressed to the appliance and then forward that traffic to its ultimate destination.</w:t>
      </w:r>
    </w:p>
    <w:p w14:paraId="73B1A1C1" w14:textId="140D2DB0" w:rsidR="00441418" w:rsidRDefault="00441418" w:rsidP="00530B42">
      <w:pPr>
        <w:pStyle w:val="ListParagraph"/>
        <w:numPr>
          <w:ilvl w:val="0"/>
          <w:numId w:val="7"/>
        </w:numPr>
      </w:pPr>
      <w:r>
        <w:t xml:space="preserve">Route tables are created and associated to GatewaySubnet, ADSubnet, Web Tier, Business Tier and Data Tier subnets. Please refer the below excel for more details. </w:t>
      </w:r>
    </w:p>
    <w:p w14:paraId="2E422F35" w14:textId="77777777" w:rsidR="00441418" w:rsidRDefault="00441418" w:rsidP="00441418">
      <w:pPr>
        <w:pStyle w:val="ListParagraph"/>
      </w:pPr>
    </w:p>
    <w:p w14:paraId="70592189" w14:textId="77777777" w:rsidR="00530B42" w:rsidRDefault="00530B42" w:rsidP="00530B42">
      <w:r w:rsidRPr="00144801">
        <w:rPr>
          <w:b/>
          <w:bCs/>
        </w:rPr>
        <w:t>Virtual firewall appliance</w:t>
      </w:r>
      <w:r w:rsidRPr="003F35B8">
        <w:t>:</w:t>
      </w:r>
      <w:r>
        <w:t xml:space="preserve"> </w:t>
      </w:r>
    </w:p>
    <w:p w14:paraId="26686C66" w14:textId="77777777" w:rsidR="00530B42" w:rsidRDefault="00530B42" w:rsidP="00530B42">
      <w:pPr>
        <w:pStyle w:val="ListParagraph"/>
        <w:numPr>
          <w:ilvl w:val="0"/>
          <w:numId w:val="8"/>
        </w:numPr>
      </w:pPr>
      <w:r w:rsidRPr="003F35B8">
        <w:t>The firewall appliance provides application-layer securit</w:t>
      </w:r>
      <w:r>
        <w:t>y between the Internet and the virtual network</w:t>
      </w:r>
      <w:r w:rsidRPr="003F35B8">
        <w:t xml:space="preserve">, and between the </w:t>
      </w:r>
      <w:r>
        <w:t xml:space="preserve">virtual </w:t>
      </w:r>
      <w:r w:rsidRPr="003F35B8">
        <w:t xml:space="preserve">network and </w:t>
      </w:r>
      <w:r>
        <w:t>virtual machines</w:t>
      </w:r>
      <w:r w:rsidRPr="003F35B8">
        <w:t xml:space="preserve"> within the </w:t>
      </w:r>
      <w:r>
        <w:t>network</w:t>
      </w:r>
      <w:r w:rsidRPr="003F35B8">
        <w:t>.</w:t>
      </w:r>
      <w:r>
        <w:t xml:space="preserve"> </w:t>
      </w:r>
    </w:p>
    <w:p w14:paraId="0F1340A0" w14:textId="77777777" w:rsidR="00530B42" w:rsidRDefault="00530B42" w:rsidP="00530B42">
      <w:pPr>
        <w:pStyle w:val="ListParagraph"/>
        <w:numPr>
          <w:ilvl w:val="0"/>
          <w:numId w:val="8"/>
        </w:numPr>
      </w:pPr>
      <w:r>
        <w:t xml:space="preserve">This is a virtual machine that runs a third-party firewall like Palo-alto, Barracuda etc., that can be deployed from Azure marketplace. In addition to the virtual machine pricing, appliance license and bill should be checked with the vendor. </w:t>
      </w:r>
    </w:p>
    <w:p w14:paraId="70A2FD1C" w14:textId="77777777" w:rsidR="00530B42" w:rsidRPr="00DD7F8D" w:rsidRDefault="00530B42" w:rsidP="00530B42">
      <w:pPr>
        <w:pStyle w:val="ListParagraph"/>
        <w:numPr>
          <w:ilvl w:val="0"/>
          <w:numId w:val="8"/>
        </w:numPr>
      </w:pPr>
      <w:r w:rsidRPr="00DD7F8D">
        <w:t>You must enable IP forwarding for the virtual NIC of this virtual appliance to allow it to route and redirect traffic.</w:t>
      </w:r>
    </w:p>
    <w:p w14:paraId="37D503D9" w14:textId="77777777" w:rsidR="00530B42" w:rsidRDefault="00530B42" w:rsidP="00530B42">
      <w:pPr>
        <w:pStyle w:val="ListParagraph"/>
        <w:numPr>
          <w:ilvl w:val="0"/>
          <w:numId w:val="8"/>
        </w:numPr>
      </w:pPr>
      <w:r>
        <w:t xml:space="preserve">To enable IP forwarding manually, go to NIC of firewall appliance. In Setting choose IP configurations and Enable IP forwarding. </w:t>
      </w:r>
    </w:p>
    <w:p w14:paraId="02016C3C" w14:textId="3C962EE2" w:rsidR="00530B42" w:rsidRDefault="00530B42" w:rsidP="00530B42">
      <w:pPr>
        <w:pStyle w:val="ListParagraph"/>
        <w:keepNext/>
      </w:pPr>
    </w:p>
    <w:p w14:paraId="463127BD" w14:textId="4DC74E8A" w:rsidR="003B7005" w:rsidRDefault="003B7005" w:rsidP="003B7005">
      <w:pPr>
        <w:rPr>
          <w:b/>
        </w:rPr>
      </w:pPr>
      <w:r w:rsidRPr="003B7005">
        <w:rPr>
          <w:b/>
        </w:rPr>
        <w:t>Network, Subnets, NSG and UDR details</w:t>
      </w:r>
      <w:r>
        <w:rPr>
          <w:b/>
        </w:rPr>
        <w:t>:</w:t>
      </w:r>
    </w:p>
    <w:p w14:paraId="721CF2E0" w14:textId="2E6475EB" w:rsidR="00554BB5" w:rsidRDefault="008F3771" w:rsidP="003B7005">
      <w:pPr>
        <w:rPr>
          <w:b/>
        </w:rPr>
      </w:pPr>
      <w:r>
        <w:rPr>
          <w:b/>
        </w:rPr>
        <w:object w:dxaOrig="1541" w:dyaOrig="1000" w14:anchorId="5F0C8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41" o:title=""/>
          </v:shape>
          <o:OLEObject Type="Embed" ProgID="Excel.Sheet.12" ShapeID="_x0000_i1025" DrawAspect="Icon" ObjectID="_1585999177" r:id="rId42"/>
        </w:object>
      </w:r>
    </w:p>
    <w:p w14:paraId="45A5AFE9" w14:textId="77777777" w:rsidR="00530B42" w:rsidRDefault="00DC6388" w:rsidP="00DC6388">
      <w:pPr>
        <w:rPr>
          <w:b/>
        </w:rPr>
      </w:pPr>
      <w:r w:rsidRPr="00DC6388">
        <w:rPr>
          <w:b/>
        </w:rPr>
        <w:t>Azure AD</w:t>
      </w:r>
      <w:r>
        <w:rPr>
          <w:b/>
        </w:rPr>
        <w:t xml:space="preserve">: </w:t>
      </w:r>
    </w:p>
    <w:p w14:paraId="005A6247" w14:textId="77777777" w:rsidR="00DC6388" w:rsidRDefault="00DC6388" w:rsidP="00DC6388">
      <w:pPr>
        <w:pStyle w:val="ListParagraph"/>
        <w:numPr>
          <w:ilvl w:val="0"/>
          <w:numId w:val="8"/>
        </w:numPr>
      </w:pPr>
      <w:r w:rsidRPr="00DC6388">
        <w:t xml:space="preserve">On-premises AD is synced with Azure AD by using AD Connect. </w:t>
      </w:r>
    </w:p>
    <w:p w14:paraId="2678EF19" w14:textId="77777777" w:rsidR="00DC6388" w:rsidRPr="00DC6388" w:rsidRDefault="00DC6388" w:rsidP="000A0310">
      <w:pPr>
        <w:pStyle w:val="ListParagraph"/>
      </w:pPr>
    </w:p>
    <w:p w14:paraId="0879597E" w14:textId="77777777" w:rsidR="00530B42" w:rsidRDefault="00530B42" w:rsidP="00530B42">
      <w:r w:rsidRPr="00144801">
        <w:rPr>
          <w:b/>
          <w:bCs/>
        </w:rPr>
        <w:t>Virtual Machines</w:t>
      </w:r>
      <w:r w:rsidRPr="00183E2B">
        <w:t>:</w:t>
      </w:r>
      <w:r>
        <w:t xml:space="preserve"> </w:t>
      </w:r>
    </w:p>
    <w:p w14:paraId="326AFC9C" w14:textId="74E7F9E9" w:rsidR="00530B42" w:rsidRDefault="00530B42" w:rsidP="00530B42">
      <w:pPr>
        <w:pStyle w:val="ListParagraph"/>
        <w:numPr>
          <w:ilvl w:val="0"/>
          <w:numId w:val="8"/>
        </w:numPr>
      </w:pPr>
      <w:r>
        <w:t xml:space="preserve">Create </w:t>
      </w:r>
      <w:r w:rsidR="00554BB5">
        <w:t xml:space="preserve">web tier, business tier and data tier VM’s, two ADDS servers and a Jumpserver. </w:t>
      </w:r>
    </w:p>
    <w:p w14:paraId="69DB1056" w14:textId="77777777" w:rsidR="00DC6388" w:rsidRDefault="00DC6388" w:rsidP="00530B42">
      <w:pPr>
        <w:pStyle w:val="ListParagraph"/>
        <w:numPr>
          <w:ilvl w:val="0"/>
          <w:numId w:val="8"/>
        </w:numPr>
      </w:pPr>
      <w:r>
        <w:t>All the VM’s in the azure VNet are domain joined to additional domain controllers in ADSubnet.</w:t>
      </w:r>
    </w:p>
    <w:p w14:paraId="140E9088" w14:textId="77777777" w:rsidR="00DC6388" w:rsidRDefault="00DC6388" w:rsidP="00530B42">
      <w:pPr>
        <w:pStyle w:val="ListParagraph"/>
        <w:numPr>
          <w:ilvl w:val="0"/>
          <w:numId w:val="8"/>
        </w:numPr>
      </w:pPr>
      <w:r>
        <w:lastRenderedPageBreak/>
        <w:t xml:space="preserve">AD Replication is enabled between on-premises AD server and ADDS VM’s in Azure. </w:t>
      </w:r>
    </w:p>
    <w:p w14:paraId="17312B2F" w14:textId="77777777" w:rsidR="003B7005" w:rsidRDefault="003B7005" w:rsidP="00530B42">
      <w:pPr>
        <w:rPr>
          <w:b/>
          <w:bCs/>
        </w:rPr>
      </w:pPr>
    </w:p>
    <w:p w14:paraId="0DCB6A5B" w14:textId="43D8D034" w:rsidR="00530B42" w:rsidRDefault="00530B42" w:rsidP="00530B42">
      <w:r w:rsidRPr="00144801">
        <w:rPr>
          <w:b/>
          <w:bCs/>
        </w:rPr>
        <w:t>Managed disks</w:t>
      </w:r>
      <w:r w:rsidRPr="00364B9B">
        <w:t>:</w:t>
      </w:r>
      <w:r>
        <w:t xml:space="preserve"> </w:t>
      </w:r>
    </w:p>
    <w:p w14:paraId="4FBBDA55" w14:textId="77777777" w:rsidR="00530B42" w:rsidRDefault="00530B42" w:rsidP="00530B42">
      <w:pPr>
        <w:pStyle w:val="ListParagraph"/>
        <w:numPr>
          <w:ilvl w:val="0"/>
          <w:numId w:val="8"/>
        </w:numPr>
      </w:pPr>
      <w:r w:rsidRPr="00364B9B">
        <w:t xml:space="preserve">Managed disks are true managed resources in the resource group, just like </w:t>
      </w:r>
      <w:r>
        <w:t>other resources</w:t>
      </w:r>
      <w:r w:rsidRPr="00364B9B">
        <w:t>.</w:t>
      </w:r>
      <w:r>
        <w:t xml:space="preserve"> </w:t>
      </w:r>
      <w:r w:rsidRPr="00364B9B">
        <w:t>Microsoft is handling the storage on your behalf</w:t>
      </w:r>
      <w:r>
        <w:t xml:space="preserve">. All the VM’s in this example are created using managed disks. </w:t>
      </w:r>
    </w:p>
    <w:p w14:paraId="74B3CE56" w14:textId="77777777" w:rsidR="00530B42" w:rsidRDefault="00530B42" w:rsidP="00530B42">
      <w:r w:rsidRPr="00C436D6">
        <w:rPr>
          <w:b/>
          <w:bCs/>
        </w:rPr>
        <w:t>Azure Key vault</w:t>
      </w:r>
      <w:r w:rsidRPr="00364B9B">
        <w:t>:</w:t>
      </w:r>
      <w:r>
        <w:t xml:space="preserve"> </w:t>
      </w:r>
      <w:r w:rsidRPr="00364B9B">
        <w:t> </w:t>
      </w:r>
    </w:p>
    <w:p w14:paraId="30FFA2D1" w14:textId="77777777" w:rsidR="00530B42" w:rsidRDefault="00530B42" w:rsidP="00530B42">
      <w:pPr>
        <w:pStyle w:val="ListParagraph"/>
        <w:numPr>
          <w:ilvl w:val="0"/>
          <w:numId w:val="8"/>
        </w:numPr>
      </w:pPr>
      <w:r w:rsidRPr="0001494F">
        <w:t xml:space="preserve">All the VM disks are encrypted (BEK, KEK encryption for windows workloads and DM-crypt for Linux workloads). </w:t>
      </w:r>
    </w:p>
    <w:p w14:paraId="5A160337" w14:textId="77777777" w:rsidR="00530B42" w:rsidRPr="0001494F" w:rsidRDefault="00530B42" w:rsidP="00530B42">
      <w:pPr>
        <w:pStyle w:val="ListParagraph"/>
        <w:numPr>
          <w:ilvl w:val="0"/>
          <w:numId w:val="8"/>
        </w:numPr>
      </w:pPr>
      <w:r w:rsidRPr="0001494F">
        <w:t>When you need encryption to be enabled on a running VM in Azure, Azure Disk Encryption generates and writes the encryption keys to your key vault. Managing encryption keys in your key vault requires Azure AD authentication. For this purpose, you can create a new ad application or use the existing ad application.</w:t>
      </w:r>
      <w:r>
        <w:t xml:space="preserve"> </w:t>
      </w:r>
    </w:p>
    <w:p w14:paraId="19864646" w14:textId="77777777" w:rsidR="00530B42" w:rsidRDefault="00530B42" w:rsidP="00530B42">
      <w:pPr>
        <w:rPr>
          <w:b/>
        </w:rPr>
      </w:pPr>
      <w:r w:rsidRPr="00144801">
        <w:rPr>
          <w:b/>
        </w:rPr>
        <w:t xml:space="preserve">Diagnostic storage account: </w:t>
      </w:r>
    </w:p>
    <w:p w14:paraId="4F42B77B" w14:textId="77777777" w:rsidR="00530B42" w:rsidRPr="00507068" w:rsidRDefault="00530B42" w:rsidP="00530B42">
      <w:pPr>
        <w:pStyle w:val="ListParagraph"/>
        <w:numPr>
          <w:ilvl w:val="0"/>
          <w:numId w:val="10"/>
        </w:numPr>
        <w:rPr>
          <w:b/>
        </w:rPr>
      </w:pPr>
      <w:r w:rsidRPr="006119D5">
        <w:t>A diagnostic</w:t>
      </w:r>
      <w:r w:rsidRPr="00507068">
        <w:rPr>
          <w:b/>
        </w:rPr>
        <w:t xml:space="preserve"> </w:t>
      </w:r>
      <w:r w:rsidRPr="006119D5">
        <w:t>storage account to store</w:t>
      </w:r>
      <w:r w:rsidRPr="00507068">
        <w:rPr>
          <w:b/>
        </w:rPr>
        <w:t xml:space="preserve"> </w:t>
      </w:r>
      <w:r w:rsidRPr="006119D5">
        <w:t>virtual machines diagnostic logs.</w:t>
      </w:r>
      <w:r w:rsidRPr="00507068">
        <w:rPr>
          <w:b/>
        </w:rPr>
        <w:t xml:space="preserve"> </w:t>
      </w:r>
    </w:p>
    <w:p w14:paraId="4D85D189" w14:textId="77777777" w:rsidR="00530B42" w:rsidRDefault="00530B42" w:rsidP="00530B42">
      <w:pPr>
        <w:rPr>
          <w:b/>
        </w:rPr>
      </w:pPr>
      <w:r w:rsidRPr="00144801">
        <w:rPr>
          <w:b/>
        </w:rPr>
        <w:t xml:space="preserve">Security Center: </w:t>
      </w:r>
    </w:p>
    <w:p w14:paraId="21C4452B" w14:textId="77777777" w:rsidR="00530B42" w:rsidRDefault="00530B42" w:rsidP="00530B42">
      <w:pPr>
        <w:pStyle w:val="ListParagraph"/>
        <w:numPr>
          <w:ilvl w:val="0"/>
          <w:numId w:val="10"/>
        </w:numPr>
      </w:pPr>
      <w:r w:rsidRPr="006119D5">
        <w:t>Azure Security Center helps you optimize and monitor network</w:t>
      </w:r>
      <w:r>
        <w:t xml:space="preserve">, compute, storage </w:t>
      </w:r>
      <w:r w:rsidRPr="006119D5">
        <w:t>security by</w:t>
      </w:r>
      <w:r>
        <w:t xml:space="preserve"> providing security recommendations, monitor the state of security configuration and alerting you to threats. </w:t>
      </w:r>
    </w:p>
    <w:p w14:paraId="019E58A5" w14:textId="77777777" w:rsidR="00530B42" w:rsidRDefault="00530B42" w:rsidP="00530B42">
      <w:r w:rsidRPr="00144801">
        <w:rPr>
          <w:b/>
        </w:rPr>
        <w:t>Network Watcher:</w:t>
      </w:r>
      <w:r>
        <w:t xml:space="preserve"> </w:t>
      </w:r>
    </w:p>
    <w:p w14:paraId="32BB5323" w14:textId="77777777" w:rsidR="00530B42" w:rsidRPr="00507068" w:rsidRDefault="00530B42" w:rsidP="00530B42">
      <w:pPr>
        <w:pStyle w:val="ListParagraph"/>
        <w:numPr>
          <w:ilvl w:val="0"/>
          <w:numId w:val="10"/>
        </w:numPr>
        <w:rPr>
          <w:rFonts w:ascii="Segoe UI" w:hAnsi="Segoe UI" w:cs="Segoe UI"/>
          <w:color w:val="505050"/>
          <w:sz w:val="23"/>
          <w:szCs w:val="23"/>
          <w:shd w:val="clear" w:color="auto" w:fill="FFFFFF"/>
        </w:rPr>
      </w:pPr>
      <w:r>
        <w:t xml:space="preserve">By using Network Watcher, </w:t>
      </w:r>
      <w:r w:rsidRPr="00C436D6">
        <w:t>Monitor and diagnose networking issues without logging in to your virtual machines (VMs).</w:t>
      </w:r>
      <w:r w:rsidRPr="00507068">
        <w:rPr>
          <w:rFonts w:ascii="Segoe UI" w:hAnsi="Segoe UI" w:cs="Segoe UI"/>
          <w:color w:val="505050"/>
          <w:sz w:val="23"/>
          <w:szCs w:val="23"/>
          <w:shd w:val="clear" w:color="auto" w:fill="FFFFFF"/>
        </w:rPr>
        <w:t> </w:t>
      </w:r>
    </w:p>
    <w:p w14:paraId="57712B19" w14:textId="77777777" w:rsidR="00530B42" w:rsidRDefault="00530B42" w:rsidP="00530B42">
      <w:pPr>
        <w:pStyle w:val="ListParagraph"/>
        <w:numPr>
          <w:ilvl w:val="0"/>
          <w:numId w:val="10"/>
        </w:numPr>
      </w:pPr>
      <w:r>
        <w:t>Use NetworkWatcher to test the connectivity between the VM’s, for traffic analytics</w:t>
      </w:r>
    </w:p>
    <w:p w14:paraId="2B8F4B11" w14:textId="5B0672E6" w:rsidR="00530B42" w:rsidRDefault="00DC6388" w:rsidP="00530B42">
      <w:pPr>
        <w:rPr>
          <w:b/>
        </w:rPr>
      </w:pPr>
      <w:r>
        <w:rPr>
          <w:b/>
        </w:rPr>
        <w:t>Operational Security:</w:t>
      </w:r>
      <w:r w:rsidRPr="00DC6388">
        <w:rPr>
          <w:b/>
        </w:rPr>
        <w:t xml:space="preserve"> </w:t>
      </w:r>
    </w:p>
    <w:p w14:paraId="2172CC68" w14:textId="74479C22" w:rsidR="00554BB5" w:rsidRDefault="00190AF8" w:rsidP="00190AF8">
      <w:pPr>
        <w:pStyle w:val="ListParagraph"/>
        <w:numPr>
          <w:ilvl w:val="0"/>
          <w:numId w:val="26"/>
        </w:numPr>
      </w:pPr>
      <w:r w:rsidRPr="00190AF8">
        <w:t>With the help of Network Performance Monitor (NPM),</w:t>
      </w:r>
      <w:r w:rsidR="00A14793">
        <w:t xml:space="preserve"> </w:t>
      </w:r>
      <w:r w:rsidR="007773E5">
        <w:t>M</w:t>
      </w:r>
      <w:r w:rsidRPr="00190AF8">
        <w:t xml:space="preserve">onitor network performance privately connected expressroute circuit between physical </w:t>
      </w:r>
      <w:r w:rsidR="00A14793" w:rsidRPr="00190AF8">
        <w:t>router</w:t>
      </w:r>
      <w:r w:rsidRPr="00190AF8">
        <w:t xml:space="preserve"> and Gateway subnet.</w:t>
      </w:r>
    </w:p>
    <w:p w14:paraId="5089DC7A" w14:textId="72C85398" w:rsidR="00B00919" w:rsidRDefault="00D0036F" w:rsidP="00D0036F">
      <w:pPr>
        <w:pStyle w:val="ListParagraph"/>
        <w:numPr>
          <w:ilvl w:val="0"/>
          <w:numId w:val="26"/>
        </w:numPr>
      </w:pPr>
      <w:r w:rsidRPr="00D0036F">
        <w:t>This can be achieved by install and configure monitoring agents on both on-premise and azure. Communication between on-premise and Azure taken care by configuring NSG rule.</w:t>
      </w:r>
    </w:p>
    <w:p w14:paraId="0A3BE73C" w14:textId="77777777" w:rsidR="00A77E75" w:rsidRDefault="00A77E75" w:rsidP="007922A0">
      <w:pPr>
        <w:pStyle w:val="ListParagraph"/>
      </w:pPr>
    </w:p>
    <w:p w14:paraId="364D4556" w14:textId="77777777" w:rsidR="00A77E75" w:rsidRPr="00D0036F" w:rsidRDefault="00A77E75" w:rsidP="00A77E75">
      <w:pPr>
        <w:pStyle w:val="ListParagraph"/>
      </w:pPr>
    </w:p>
    <w:p w14:paraId="333F9967" w14:textId="77777777" w:rsidR="00EC1B85" w:rsidRPr="00DF2572" w:rsidRDefault="00EC1B85" w:rsidP="00B33B0D">
      <w:pPr>
        <w:pStyle w:val="Heading2"/>
        <w:rPr>
          <w:rFonts w:eastAsiaTheme="majorEastAsia"/>
          <w:sz w:val="28"/>
          <w:szCs w:val="28"/>
        </w:rPr>
      </w:pPr>
      <w:bookmarkStart w:id="29" w:name="_Toc512003206"/>
      <w:r w:rsidRPr="00DF2572">
        <w:rPr>
          <w:rFonts w:eastAsiaTheme="majorEastAsia"/>
          <w:sz w:val="28"/>
          <w:szCs w:val="28"/>
        </w:rPr>
        <w:t>2.5 Artifacts repository</w:t>
      </w:r>
      <w:bookmarkEnd w:id="29"/>
      <w:r w:rsidRPr="00DF2572">
        <w:rPr>
          <w:rFonts w:eastAsiaTheme="majorEastAsia"/>
          <w:sz w:val="28"/>
          <w:szCs w:val="28"/>
        </w:rPr>
        <w:t xml:space="preserve"> </w:t>
      </w:r>
    </w:p>
    <w:p w14:paraId="29ECD02C" w14:textId="77777777" w:rsidR="00EC1B85" w:rsidRPr="00DF2572" w:rsidRDefault="00EC1B85" w:rsidP="00B33B0D">
      <w:pPr>
        <w:pStyle w:val="Heading2"/>
        <w:rPr>
          <w:rFonts w:eastAsiaTheme="majorEastAsia"/>
          <w:sz w:val="28"/>
          <w:szCs w:val="28"/>
        </w:rPr>
      </w:pPr>
      <w:bookmarkStart w:id="30" w:name="_Toc512003207"/>
      <w:r w:rsidRPr="00DF2572">
        <w:rPr>
          <w:rFonts w:eastAsiaTheme="majorEastAsia"/>
          <w:sz w:val="28"/>
          <w:szCs w:val="28"/>
        </w:rPr>
        <w:t>2.6 PowerShell Scripts</w:t>
      </w:r>
      <w:bookmarkEnd w:id="30"/>
      <w:r w:rsidRPr="00DF2572">
        <w:rPr>
          <w:rFonts w:eastAsiaTheme="majorEastAsia"/>
          <w:sz w:val="28"/>
          <w:szCs w:val="28"/>
        </w:rPr>
        <w:t xml:space="preserve"> </w:t>
      </w:r>
    </w:p>
    <w:p w14:paraId="7CFAF3F5" w14:textId="0277B263" w:rsidR="00EC1B85" w:rsidRDefault="00EC1B85" w:rsidP="00B33B0D">
      <w:pPr>
        <w:pStyle w:val="Heading2"/>
        <w:rPr>
          <w:rFonts w:eastAsiaTheme="majorEastAsia"/>
          <w:sz w:val="28"/>
          <w:szCs w:val="28"/>
        </w:rPr>
      </w:pPr>
      <w:bookmarkStart w:id="31" w:name="_Toc512003208"/>
      <w:r w:rsidRPr="00DF2572">
        <w:rPr>
          <w:rFonts w:eastAsiaTheme="majorEastAsia"/>
          <w:sz w:val="28"/>
          <w:szCs w:val="28"/>
        </w:rPr>
        <w:t>2.7 Conclusion</w:t>
      </w:r>
      <w:bookmarkEnd w:id="31"/>
      <w:r w:rsidRPr="00DF2572">
        <w:rPr>
          <w:rFonts w:eastAsiaTheme="majorEastAsia"/>
          <w:sz w:val="28"/>
          <w:szCs w:val="28"/>
        </w:rPr>
        <w:t xml:space="preserve"> </w:t>
      </w:r>
    </w:p>
    <w:p w14:paraId="302FD515" w14:textId="45F79F18" w:rsidR="00576B38" w:rsidRDefault="00576B38" w:rsidP="00576B38">
      <w:pPr>
        <w:ind w:left="360"/>
        <w:rPr>
          <w:shd w:val="clear" w:color="auto" w:fill="FFFFFF"/>
        </w:rPr>
      </w:pPr>
      <w:r w:rsidRPr="00576B38">
        <w:rPr>
          <w:shd w:val="clear" w:color="auto" w:fill="FFFFFF"/>
        </w:rPr>
        <w:lastRenderedPageBreak/>
        <w:t>The addition of an ExpressRoute Private Peering network connection can extend the on-premises network into Azure in a secure, lower latency, higher performing manner.</w:t>
      </w:r>
      <w:r>
        <w:rPr>
          <w:shd w:val="clear" w:color="auto" w:fill="FFFFFF"/>
        </w:rPr>
        <w:t xml:space="preserve"> NSG’s and UDR are used to secure the traffic in the azure virtual network. </w:t>
      </w:r>
      <w:r w:rsidRPr="00576B38">
        <w:rPr>
          <w:shd w:val="clear" w:color="auto" w:fill="FFFFFF"/>
        </w:rPr>
        <w:t> </w:t>
      </w:r>
      <w:r w:rsidRPr="001479E0">
        <w:rPr>
          <w:shd w:val="clear" w:color="auto" w:fill="FFFFFF"/>
        </w:rPr>
        <w:t>Also, depending on the appliance used, full traffic auditing and awareness can be achieved.</w:t>
      </w:r>
    </w:p>
    <w:p w14:paraId="45033F34" w14:textId="778C86C8" w:rsidR="00576B38" w:rsidRDefault="00576B38" w:rsidP="00576B38">
      <w:pPr>
        <w:pStyle w:val="ListParagraph"/>
        <w:rPr>
          <w:rFonts w:eastAsiaTheme="majorEastAsia"/>
          <w:sz w:val="28"/>
          <w:szCs w:val="28"/>
        </w:rPr>
      </w:pPr>
    </w:p>
    <w:p w14:paraId="651BA6C8" w14:textId="77777777" w:rsidR="00576B38" w:rsidRPr="00576B38" w:rsidRDefault="00576B38" w:rsidP="00576B38">
      <w:pPr>
        <w:pStyle w:val="ListParagraph"/>
        <w:rPr>
          <w:rFonts w:eastAsiaTheme="majorEastAsia"/>
          <w:sz w:val="28"/>
          <w:szCs w:val="28"/>
        </w:rPr>
      </w:pPr>
    </w:p>
    <w:p w14:paraId="426E0540" w14:textId="77777777" w:rsidR="00EC1B85" w:rsidRPr="00DF2572" w:rsidRDefault="00EC1B85" w:rsidP="00B33B0D">
      <w:pPr>
        <w:pStyle w:val="Heading2"/>
        <w:rPr>
          <w:rFonts w:eastAsiaTheme="majorEastAsia"/>
          <w:sz w:val="28"/>
          <w:szCs w:val="28"/>
        </w:rPr>
      </w:pPr>
      <w:bookmarkStart w:id="32" w:name="_Toc512003209"/>
      <w:r w:rsidRPr="00DF2572">
        <w:rPr>
          <w:rFonts w:eastAsiaTheme="majorEastAsia"/>
          <w:sz w:val="28"/>
          <w:szCs w:val="28"/>
        </w:rPr>
        <w:t>2.8 References</w:t>
      </w:r>
      <w:bookmarkEnd w:id="32"/>
      <w:r w:rsidRPr="00DF2572">
        <w:rPr>
          <w:rFonts w:eastAsiaTheme="majorEastAsia"/>
          <w:sz w:val="28"/>
          <w:szCs w:val="28"/>
        </w:rPr>
        <w:t xml:space="preserve"> </w:t>
      </w:r>
    </w:p>
    <w:tbl>
      <w:tblPr>
        <w:tblStyle w:val="GridTable4-Accent1"/>
        <w:tblW w:w="0" w:type="auto"/>
        <w:tblLook w:val="04A0" w:firstRow="1" w:lastRow="0" w:firstColumn="1" w:lastColumn="0" w:noHBand="0" w:noVBand="1"/>
      </w:tblPr>
      <w:tblGrid>
        <w:gridCol w:w="4045"/>
        <w:gridCol w:w="5295"/>
      </w:tblGrid>
      <w:tr w:rsidR="00EC1B85" w14:paraId="36E77796" w14:textId="77777777" w:rsidTr="00354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hideMark/>
          </w:tcPr>
          <w:p w14:paraId="11CC3CD9" w14:textId="77777777" w:rsidR="00EC1B85" w:rsidRPr="000E348D" w:rsidRDefault="00DF2572" w:rsidP="003547D2">
            <w:pPr>
              <w:rPr>
                <w:b w:val="0"/>
                <w:bCs w:val="0"/>
              </w:rPr>
            </w:pPr>
            <w:r>
              <w:t xml:space="preserve">Reference </w:t>
            </w:r>
            <w:r w:rsidR="00EC1B85" w:rsidRPr="000E348D">
              <w:t>Title</w:t>
            </w:r>
          </w:p>
        </w:tc>
        <w:tc>
          <w:tcPr>
            <w:tcW w:w="5295" w:type="dxa"/>
            <w:hideMark/>
          </w:tcPr>
          <w:p w14:paraId="63470714" w14:textId="77777777" w:rsidR="00EC1B85" w:rsidRPr="000E348D" w:rsidRDefault="00EC1B85" w:rsidP="003547D2">
            <w:pPr>
              <w:cnfStyle w:val="100000000000" w:firstRow="1" w:lastRow="0" w:firstColumn="0" w:lastColumn="0" w:oddVBand="0" w:evenVBand="0" w:oddHBand="0" w:evenHBand="0" w:firstRowFirstColumn="0" w:firstRowLastColumn="0" w:lastRowFirstColumn="0" w:lastRowLastColumn="0"/>
              <w:rPr>
                <w:b w:val="0"/>
                <w:bCs w:val="0"/>
              </w:rPr>
            </w:pPr>
            <w:r>
              <w:t>URL</w:t>
            </w:r>
          </w:p>
        </w:tc>
      </w:tr>
      <w:tr w:rsidR="00EC1B85" w14:paraId="4EA9BCD9" w14:textId="77777777" w:rsidTr="0035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hideMark/>
          </w:tcPr>
          <w:p w14:paraId="68E38FDB" w14:textId="77777777" w:rsidR="00EC1B85" w:rsidRDefault="00EC1B85" w:rsidP="003547D2">
            <w:r>
              <w:t xml:space="preserve">Create Virtual Network with multiple subnets </w:t>
            </w:r>
          </w:p>
        </w:tc>
        <w:tc>
          <w:tcPr>
            <w:tcW w:w="5295" w:type="dxa"/>
            <w:hideMark/>
          </w:tcPr>
          <w:p w14:paraId="7D12A0A4" w14:textId="77777777" w:rsidR="00EC1B85" w:rsidRDefault="004D516E" w:rsidP="003547D2">
            <w:pPr>
              <w:cnfStyle w:val="000000100000" w:firstRow="0" w:lastRow="0" w:firstColumn="0" w:lastColumn="0" w:oddVBand="0" w:evenVBand="0" w:oddHBand="1" w:evenHBand="0" w:firstRowFirstColumn="0" w:firstRowLastColumn="0" w:lastRowFirstColumn="0" w:lastRowLastColumn="0"/>
            </w:pPr>
            <w:hyperlink r:id="rId43" w:history="1">
              <w:r w:rsidR="00EC1B85" w:rsidRPr="00D0214B">
                <w:rPr>
                  <w:rStyle w:val="Hyperlink"/>
                </w:rPr>
                <w:t>https://docs.microsoft.com/en-us/azure/virtual-network/quick-create-powershell</w:t>
              </w:r>
            </w:hyperlink>
            <w:r w:rsidR="00EC1B85">
              <w:t xml:space="preserve"> </w:t>
            </w:r>
          </w:p>
        </w:tc>
      </w:tr>
      <w:tr w:rsidR="00EC1B85" w14:paraId="10DBE70B" w14:textId="77777777" w:rsidTr="003547D2">
        <w:tc>
          <w:tcPr>
            <w:cnfStyle w:val="001000000000" w:firstRow="0" w:lastRow="0" w:firstColumn="1" w:lastColumn="0" w:oddVBand="0" w:evenVBand="0" w:oddHBand="0" w:evenHBand="0" w:firstRowFirstColumn="0" w:firstRowLastColumn="0" w:lastRowFirstColumn="0" w:lastRowLastColumn="0"/>
            <w:tcW w:w="4045" w:type="dxa"/>
          </w:tcPr>
          <w:p w14:paraId="60BEA1AE" w14:textId="77777777" w:rsidR="00EC1B85" w:rsidRDefault="00EC1B85" w:rsidP="003547D2">
            <w:pPr>
              <w:autoSpaceDE w:val="0"/>
              <w:autoSpaceDN w:val="0"/>
            </w:pPr>
            <w:r>
              <w:rPr>
                <w:rFonts w:ascii="Segoe UI" w:hAnsi="Segoe UI" w:cs="Segoe UI"/>
                <w:color w:val="000000"/>
                <w:sz w:val="20"/>
                <w:szCs w:val="20"/>
              </w:rPr>
              <w:t xml:space="preserve">Create a VM with Managed disks </w:t>
            </w:r>
          </w:p>
        </w:tc>
        <w:tc>
          <w:tcPr>
            <w:tcW w:w="5295" w:type="dxa"/>
          </w:tcPr>
          <w:p w14:paraId="0C4D69AE" w14:textId="77777777" w:rsidR="00EC1B85" w:rsidRPr="00E74A10" w:rsidRDefault="004D516E" w:rsidP="003547D2">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44" w:history="1">
              <w:r w:rsidR="00EC1B85" w:rsidRPr="00D0214B">
                <w:rPr>
                  <w:rStyle w:val="Hyperlink"/>
                  <w:rFonts w:ascii="Segoe UI" w:hAnsi="Segoe UI" w:cs="Segoe UI"/>
                  <w:sz w:val="20"/>
                  <w:szCs w:val="20"/>
                </w:rPr>
                <w:t>https://stackoverflow.com/questions/46881847/create-azure-vm-using-powershell-with-managed-disks-using-market-place-image</w:t>
              </w:r>
            </w:hyperlink>
            <w:r w:rsidR="00EC1B85">
              <w:rPr>
                <w:rFonts w:ascii="Segoe UI" w:hAnsi="Segoe UI" w:cs="Segoe UI"/>
                <w:sz w:val="20"/>
                <w:szCs w:val="20"/>
              </w:rPr>
              <w:t xml:space="preserve"> </w:t>
            </w:r>
          </w:p>
        </w:tc>
      </w:tr>
      <w:tr w:rsidR="00EC1B85" w14:paraId="302EE978" w14:textId="77777777" w:rsidTr="0035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5F3B58A0" w14:textId="77777777" w:rsidR="00EC1B85" w:rsidRDefault="00EC1B85"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Create network security groups and associate to subnet </w:t>
            </w:r>
          </w:p>
        </w:tc>
        <w:tc>
          <w:tcPr>
            <w:tcW w:w="5295" w:type="dxa"/>
          </w:tcPr>
          <w:p w14:paraId="02C3E4D8" w14:textId="77777777" w:rsidR="00EC1B85" w:rsidRDefault="004D516E" w:rsidP="003547D2">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45" w:history="1">
              <w:r w:rsidR="00EC1B85" w:rsidRPr="00D0214B">
                <w:rPr>
                  <w:rStyle w:val="Hyperlink"/>
                  <w:rFonts w:ascii="Segoe UI" w:hAnsi="Segoe UI" w:cs="Segoe UI"/>
                  <w:sz w:val="20"/>
                  <w:szCs w:val="20"/>
                </w:rPr>
                <w:t>https://docs.microsoft.com/en-us/azure/virtual-network/tutorial-filter-network-traffic</w:t>
              </w:r>
            </w:hyperlink>
            <w:r w:rsidR="00EC1B85">
              <w:rPr>
                <w:rFonts w:ascii="Segoe UI" w:hAnsi="Segoe UI" w:cs="Segoe UI"/>
                <w:sz w:val="20"/>
                <w:szCs w:val="20"/>
              </w:rPr>
              <w:t xml:space="preserve"> </w:t>
            </w:r>
          </w:p>
        </w:tc>
      </w:tr>
      <w:tr w:rsidR="00EC1B85" w14:paraId="67A7FB27" w14:textId="77777777" w:rsidTr="003547D2">
        <w:tc>
          <w:tcPr>
            <w:cnfStyle w:val="001000000000" w:firstRow="0" w:lastRow="0" w:firstColumn="1" w:lastColumn="0" w:oddVBand="0" w:evenVBand="0" w:oddHBand="0" w:evenHBand="0" w:firstRowFirstColumn="0" w:firstRowLastColumn="0" w:lastRowFirstColumn="0" w:lastRowLastColumn="0"/>
            <w:tcW w:w="4045" w:type="dxa"/>
          </w:tcPr>
          <w:p w14:paraId="12BF6083" w14:textId="77777777" w:rsidR="00EC1B85" w:rsidRDefault="00EC1B85" w:rsidP="003547D2">
            <w:pPr>
              <w:autoSpaceDE w:val="0"/>
              <w:autoSpaceDN w:val="0"/>
              <w:rPr>
                <w:rFonts w:ascii="Segoe UI" w:hAnsi="Segoe UI" w:cs="Segoe UI"/>
                <w:color w:val="000000"/>
                <w:sz w:val="20"/>
                <w:szCs w:val="20"/>
              </w:rPr>
            </w:pPr>
            <w:r>
              <w:rPr>
                <w:rFonts w:ascii="Segoe UI" w:hAnsi="Segoe UI" w:cs="Segoe UI"/>
                <w:color w:val="000000"/>
                <w:sz w:val="20"/>
                <w:szCs w:val="20"/>
              </w:rPr>
              <w:t>Create a route table and associate to subnet</w:t>
            </w:r>
          </w:p>
        </w:tc>
        <w:tc>
          <w:tcPr>
            <w:tcW w:w="5295" w:type="dxa"/>
          </w:tcPr>
          <w:p w14:paraId="52E649BF" w14:textId="77777777" w:rsidR="00EC1B85" w:rsidRDefault="004D516E" w:rsidP="003547D2">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46" w:history="1">
              <w:r w:rsidR="00EC1B85" w:rsidRPr="00D0214B">
                <w:rPr>
                  <w:rStyle w:val="Hyperlink"/>
                  <w:rFonts w:ascii="Segoe UI" w:hAnsi="Segoe UI" w:cs="Segoe UI"/>
                  <w:sz w:val="20"/>
                  <w:szCs w:val="20"/>
                </w:rPr>
                <w:t>https://docs.microsoft.com/en-us/azure/virtual-network/tutorial-create-route-table-powershell</w:t>
              </w:r>
            </w:hyperlink>
            <w:r w:rsidR="00EC1B85">
              <w:rPr>
                <w:rFonts w:ascii="Segoe UI" w:hAnsi="Segoe UI" w:cs="Segoe UI"/>
                <w:sz w:val="20"/>
                <w:szCs w:val="20"/>
              </w:rPr>
              <w:t xml:space="preserve"> </w:t>
            </w:r>
          </w:p>
        </w:tc>
      </w:tr>
      <w:tr w:rsidR="00EC1B85" w14:paraId="55A7AA6B" w14:textId="77777777" w:rsidTr="0035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325AEE0C" w14:textId="77777777" w:rsidR="00EC1B85" w:rsidRDefault="00EC1B85"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Encrypt the VM disks </w:t>
            </w:r>
          </w:p>
        </w:tc>
        <w:tc>
          <w:tcPr>
            <w:tcW w:w="5295" w:type="dxa"/>
          </w:tcPr>
          <w:p w14:paraId="656B04E5" w14:textId="77777777" w:rsidR="00EC1B85" w:rsidRDefault="004D516E" w:rsidP="003547D2">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47" w:history="1">
              <w:r w:rsidR="00EC1B85" w:rsidRPr="00D0214B">
                <w:rPr>
                  <w:rStyle w:val="Hyperlink"/>
                  <w:rFonts w:ascii="Segoe UI" w:hAnsi="Segoe UI" w:cs="Segoe UI"/>
                  <w:sz w:val="20"/>
                  <w:szCs w:val="20"/>
                </w:rPr>
                <w:t>https://www.sqlchick.com/entries/2017/2/9/setting-up-azure-disk-encryption-for-a-virtual-machine-with-powershell</w:t>
              </w:r>
            </w:hyperlink>
            <w:r w:rsidR="00EC1B85">
              <w:rPr>
                <w:rFonts w:ascii="Segoe UI" w:hAnsi="Segoe UI" w:cs="Segoe UI"/>
                <w:sz w:val="20"/>
                <w:szCs w:val="20"/>
              </w:rPr>
              <w:t xml:space="preserve"> </w:t>
            </w:r>
          </w:p>
        </w:tc>
      </w:tr>
      <w:tr w:rsidR="00EC1B85" w14:paraId="5F993593" w14:textId="77777777" w:rsidTr="003547D2">
        <w:tc>
          <w:tcPr>
            <w:cnfStyle w:val="001000000000" w:firstRow="0" w:lastRow="0" w:firstColumn="1" w:lastColumn="0" w:oddVBand="0" w:evenVBand="0" w:oddHBand="0" w:evenHBand="0" w:firstRowFirstColumn="0" w:firstRowLastColumn="0" w:lastRowFirstColumn="0" w:lastRowLastColumn="0"/>
            <w:tcW w:w="4045" w:type="dxa"/>
          </w:tcPr>
          <w:p w14:paraId="1C41B3EC" w14:textId="77777777" w:rsidR="00EC1B85" w:rsidRDefault="00EC1B85" w:rsidP="003547D2">
            <w:pPr>
              <w:autoSpaceDE w:val="0"/>
              <w:autoSpaceDN w:val="0"/>
              <w:rPr>
                <w:rFonts w:ascii="Segoe UI" w:hAnsi="Segoe UI" w:cs="Segoe UI"/>
                <w:color w:val="000000"/>
                <w:sz w:val="20"/>
                <w:szCs w:val="20"/>
              </w:rPr>
            </w:pPr>
            <w:r>
              <w:rPr>
                <w:rFonts w:ascii="Segoe UI" w:hAnsi="Segoe UI" w:cs="Segoe UI"/>
                <w:color w:val="000000"/>
                <w:sz w:val="20"/>
                <w:szCs w:val="20"/>
              </w:rPr>
              <w:t>Azure Security center</w:t>
            </w:r>
          </w:p>
        </w:tc>
        <w:tc>
          <w:tcPr>
            <w:tcW w:w="5295" w:type="dxa"/>
          </w:tcPr>
          <w:p w14:paraId="1FA0318A" w14:textId="77777777" w:rsidR="00EC1B85" w:rsidRDefault="004D516E" w:rsidP="003547D2">
            <w:pPr>
              <w:autoSpaceDE w:val="0"/>
              <w:autoSpaceDN w:val="0"/>
              <w:cnfStyle w:val="000000000000" w:firstRow="0" w:lastRow="0" w:firstColumn="0" w:lastColumn="0" w:oddVBand="0" w:evenVBand="0" w:oddHBand="0" w:evenHBand="0" w:firstRowFirstColumn="0" w:firstRowLastColumn="0" w:lastRowFirstColumn="0" w:lastRowLastColumn="0"/>
              <w:rPr>
                <w:rFonts w:ascii="Segoe UI" w:hAnsi="Segoe UI" w:cs="Segoe UI"/>
                <w:sz w:val="20"/>
                <w:szCs w:val="20"/>
              </w:rPr>
            </w:pPr>
            <w:hyperlink r:id="rId48" w:history="1">
              <w:r w:rsidR="00EC1B85" w:rsidRPr="00D0214B">
                <w:rPr>
                  <w:rStyle w:val="Hyperlink"/>
                  <w:rFonts w:ascii="Segoe UI" w:hAnsi="Segoe UI" w:cs="Segoe UI"/>
                  <w:sz w:val="20"/>
                  <w:szCs w:val="20"/>
                </w:rPr>
                <w:t>https://docs.microsoft.com/en-in/azure/security-center/</w:t>
              </w:r>
            </w:hyperlink>
            <w:r w:rsidR="00EC1B85">
              <w:rPr>
                <w:rFonts w:ascii="Segoe UI" w:hAnsi="Segoe UI" w:cs="Segoe UI"/>
                <w:sz w:val="20"/>
                <w:szCs w:val="20"/>
              </w:rPr>
              <w:t xml:space="preserve"> </w:t>
            </w:r>
          </w:p>
        </w:tc>
      </w:tr>
      <w:tr w:rsidR="00EC1B85" w14:paraId="4DE22781" w14:textId="77777777" w:rsidTr="0035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13A93C52" w14:textId="77777777" w:rsidR="00EC1B85" w:rsidRDefault="00EC1B85"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Network Watcher </w:t>
            </w:r>
          </w:p>
        </w:tc>
        <w:tc>
          <w:tcPr>
            <w:tcW w:w="5295" w:type="dxa"/>
          </w:tcPr>
          <w:p w14:paraId="5E7BC930" w14:textId="77777777" w:rsidR="00EC1B85" w:rsidRDefault="004D516E" w:rsidP="003547D2">
            <w:pPr>
              <w:autoSpaceDE w:val="0"/>
              <w:autoSpaceDN w:val="0"/>
              <w:cnfStyle w:val="000000100000" w:firstRow="0" w:lastRow="0" w:firstColumn="0" w:lastColumn="0" w:oddVBand="0" w:evenVBand="0" w:oddHBand="1" w:evenHBand="0" w:firstRowFirstColumn="0" w:firstRowLastColumn="0" w:lastRowFirstColumn="0" w:lastRowLastColumn="0"/>
              <w:rPr>
                <w:rFonts w:ascii="Segoe UI" w:hAnsi="Segoe UI" w:cs="Segoe UI"/>
                <w:sz w:val="20"/>
                <w:szCs w:val="20"/>
              </w:rPr>
            </w:pPr>
            <w:hyperlink r:id="rId49" w:history="1">
              <w:r w:rsidR="00EC1B85" w:rsidRPr="00D0214B">
                <w:rPr>
                  <w:rStyle w:val="Hyperlink"/>
                  <w:rFonts w:ascii="Segoe UI" w:hAnsi="Segoe UI" w:cs="Segoe UI"/>
                  <w:sz w:val="20"/>
                  <w:szCs w:val="20"/>
                </w:rPr>
                <w:t>https://docs.microsoft.com/en-in/azure/network-watcher/</w:t>
              </w:r>
            </w:hyperlink>
            <w:r w:rsidR="00EC1B85">
              <w:rPr>
                <w:rFonts w:ascii="Segoe UI" w:hAnsi="Segoe UI" w:cs="Segoe UI"/>
                <w:sz w:val="20"/>
                <w:szCs w:val="20"/>
              </w:rPr>
              <w:t xml:space="preserve"> </w:t>
            </w:r>
          </w:p>
        </w:tc>
      </w:tr>
      <w:tr w:rsidR="00EC1B85" w14:paraId="353D23EC" w14:textId="77777777" w:rsidTr="003547D2">
        <w:tc>
          <w:tcPr>
            <w:cnfStyle w:val="001000000000" w:firstRow="0" w:lastRow="0" w:firstColumn="1" w:lastColumn="0" w:oddVBand="0" w:evenVBand="0" w:oddHBand="0" w:evenHBand="0" w:firstRowFirstColumn="0" w:firstRowLastColumn="0" w:lastRowFirstColumn="0" w:lastRowLastColumn="0"/>
            <w:tcW w:w="4045" w:type="dxa"/>
          </w:tcPr>
          <w:p w14:paraId="78125D5F" w14:textId="77777777" w:rsidR="00EC1B85" w:rsidRDefault="00A66F2A"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Azure AD Best practices </w:t>
            </w:r>
          </w:p>
        </w:tc>
        <w:tc>
          <w:tcPr>
            <w:tcW w:w="5295" w:type="dxa"/>
          </w:tcPr>
          <w:p w14:paraId="7394F9B9" w14:textId="250E2715" w:rsidR="00EC1B85" w:rsidRDefault="00F5152A" w:rsidP="003547D2">
            <w:pPr>
              <w:autoSpaceDE w:val="0"/>
              <w:autoSpaceDN w:val="0"/>
              <w:cnfStyle w:val="000000000000" w:firstRow="0" w:lastRow="0" w:firstColumn="0" w:lastColumn="0" w:oddVBand="0" w:evenVBand="0" w:oddHBand="0" w:evenHBand="0" w:firstRowFirstColumn="0" w:firstRowLastColumn="0" w:lastRowFirstColumn="0" w:lastRowLastColumn="0"/>
            </w:pPr>
            <w:r w:rsidRPr="00F5152A">
              <w:rPr>
                <w:rStyle w:val="Hyperlink"/>
                <w:rFonts w:ascii="Segoe UI" w:hAnsi="Segoe UI" w:cs="Segoe UI"/>
                <w:sz w:val="20"/>
                <w:szCs w:val="20"/>
              </w:rPr>
              <w:t>https://docs.microsoft.com/en-us/azure/security/azure-security-identity-management-best-practices</w:t>
            </w:r>
          </w:p>
        </w:tc>
      </w:tr>
      <w:tr w:rsidR="00EC1B85" w14:paraId="79B6B927" w14:textId="77777777" w:rsidTr="003547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5" w:type="dxa"/>
          </w:tcPr>
          <w:p w14:paraId="0597D600" w14:textId="77777777" w:rsidR="00EC1B85" w:rsidRDefault="00A66F2A"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Azure AD connect </w:t>
            </w:r>
          </w:p>
        </w:tc>
        <w:tc>
          <w:tcPr>
            <w:tcW w:w="5295" w:type="dxa"/>
          </w:tcPr>
          <w:p w14:paraId="2CF9797F" w14:textId="69FBBCD4" w:rsidR="00EC1B85" w:rsidRDefault="00F5152A" w:rsidP="003547D2">
            <w:pPr>
              <w:autoSpaceDE w:val="0"/>
              <w:autoSpaceDN w:val="0"/>
              <w:cnfStyle w:val="000000100000" w:firstRow="0" w:lastRow="0" w:firstColumn="0" w:lastColumn="0" w:oddVBand="0" w:evenVBand="0" w:oddHBand="1" w:evenHBand="0" w:firstRowFirstColumn="0" w:firstRowLastColumn="0" w:lastRowFirstColumn="0" w:lastRowLastColumn="0"/>
            </w:pPr>
            <w:r w:rsidRPr="00F5152A">
              <w:rPr>
                <w:rStyle w:val="Hyperlink"/>
                <w:rFonts w:ascii="Segoe UI" w:hAnsi="Segoe UI" w:cs="Segoe UI"/>
                <w:sz w:val="20"/>
                <w:szCs w:val="20"/>
              </w:rPr>
              <w:t>https://docs.microsoft.com/en-us/azure/active-directory/connect/active-directory-aadconnect</w:t>
            </w:r>
          </w:p>
        </w:tc>
      </w:tr>
      <w:tr w:rsidR="00EC1B85" w14:paraId="561C0DDB" w14:textId="77777777" w:rsidTr="003547D2">
        <w:tc>
          <w:tcPr>
            <w:cnfStyle w:val="001000000000" w:firstRow="0" w:lastRow="0" w:firstColumn="1" w:lastColumn="0" w:oddVBand="0" w:evenVBand="0" w:oddHBand="0" w:evenHBand="0" w:firstRowFirstColumn="0" w:firstRowLastColumn="0" w:lastRowFirstColumn="0" w:lastRowLastColumn="0"/>
            <w:tcW w:w="4045" w:type="dxa"/>
          </w:tcPr>
          <w:p w14:paraId="71E9F9F6" w14:textId="77777777" w:rsidR="00EC1B85" w:rsidRDefault="00A66F2A" w:rsidP="003547D2">
            <w:pPr>
              <w:autoSpaceDE w:val="0"/>
              <w:autoSpaceDN w:val="0"/>
              <w:rPr>
                <w:rFonts w:ascii="Segoe UI" w:hAnsi="Segoe UI" w:cs="Segoe UI"/>
                <w:color w:val="000000"/>
                <w:sz w:val="20"/>
                <w:szCs w:val="20"/>
              </w:rPr>
            </w:pPr>
            <w:r>
              <w:rPr>
                <w:rFonts w:ascii="Segoe UI" w:hAnsi="Segoe UI" w:cs="Segoe UI"/>
                <w:color w:val="000000"/>
                <w:sz w:val="20"/>
                <w:szCs w:val="20"/>
              </w:rPr>
              <w:t xml:space="preserve">Operational Security </w:t>
            </w:r>
          </w:p>
        </w:tc>
        <w:tc>
          <w:tcPr>
            <w:tcW w:w="5295" w:type="dxa"/>
          </w:tcPr>
          <w:p w14:paraId="382748AE" w14:textId="6BEEAAA5" w:rsidR="00EC1B85" w:rsidRDefault="00F5152A" w:rsidP="003547D2">
            <w:pPr>
              <w:autoSpaceDE w:val="0"/>
              <w:autoSpaceDN w:val="0"/>
              <w:cnfStyle w:val="000000000000" w:firstRow="0" w:lastRow="0" w:firstColumn="0" w:lastColumn="0" w:oddVBand="0" w:evenVBand="0" w:oddHBand="0" w:evenHBand="0" w:firstRowFirstColumn="0" w:firstRowLastColumn="0" w:lastRowFirstColumn="0" w:lastRowLastColumn="0"/>
            </w:pPr>
            <w:r w:rsidRPr="00F5152A">
              <w:rPr>
                <w:rStyle w:val="Hyperlink"/>
                <w:rFonts w:ascii="Segoe UI" w:hAnsi="Segoe UI" w:cs="Segoe UI"/>
                <w:sz w:val="20"/>
                <w:szCs w:val="20"/>
              </w:rPr>
              <w:t>https://docs.microsoft.com/en-us/azure/security/azure-operational-security</w:t>
            </w:r>
          </w:p>
        </w:tc>
      </w:tr>
    </w:tbl>
    <w:p w14:paraId="0D4C71D0" w14:textId="77777777" w:rsidR="00E52EAB" w:rsidRDefault="00E52EAB" w:rsidP="00DF2572"/>
    <w:sectPr w:rsidR="00E52EAB">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9BBFFC" w14:textId="77777777" w:rsidR="004D516E" w:rsidRDefault="004D516E" w:rsidP="004F5500">
      <w:pPr>
        <w:spacing w:after="0" w:line="240" w:lineRule="auto"/>
      </w:pPr>
      <w:r>
        <w:separator/>
      </w:r>
    </w:p>
  </w:endnote>
  <w:endnote w:type="continuationSeparator" w:id="0">
    <w:p w14:paraId="5BBC8044" w14:textId="77777777" w:rsidR="004D516E" w:rsidRDefault="004D516E" w:rsidP="004F55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478E56" w14:textId="5EDCC1D3" w:rsidR="00190AF8" w:rsidRPr="00C567C3" w:rsidRDefault="00190AF8" w:rsidP="00C567C3">
    <w:pPr>
      <w:pStyle w:val="Footer"/>
      <w:rPr>
        <w:b/>
      </w:rPr>
    </w:pPr>
    <w:r>
      <w:rPr>
        <w:noProof/>
        <w:color w:val="5B9BD5" w:themeColor="accent1"/>
      </w:rPr>
      <mc:AlternateContent>
        <mc:Choice Requires="wps">
          <w:drawing>
            <wp:anchor distT="0" distB="0" distL="114300" distR="114300" simplePos="0" relativeHeight="251659264" behindDoc="0" locked="0" layoutInCell="1" allowOverlap="1" wp14:anchorId="5DCCC5EE" wp14:editId="13D221BE">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FDEFB19"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sidRPr="009E081A">
      <w:rPr>
        <w:rFonts w:asciiTheme="majorHAnsi" w:eastAsiaTheme="majorEastAsia" w:hAnsiTheme="majorHAnsi" w:cstheme="majorBidi"/>
        <w:b/>
        <w:sz w:val="20"/>
        <w:szCs w:val="20"/>
      </w:rPr>
      <w:t xml:space="preserve">pg. </w:t>
    </w:r>
    <w:r w:rsidRPr="009E081A">
      <w:rPr>
        <w:rFonts w:eastAsiaTheme="minorEastAsia"/>
        <w:b/>
        <w:sz w:val="20"/>
        <w:szCs w:val="20"/>
      </w:rPr>
      <w:fldChar w:fldCharType="begin"/>
    </w:r>
    <w:r w:rsidRPr="009E081A">
      <w:rPr>
        <w:b/>
        <w:sz w:val="20"/>
        <w:szCs w:val="20"/>
      </w:rPr>
      <w:instrText xml:space="preserve"> PAGE    \* MERGEFORMAT </w:instrText>
    </w:r>
    <w:r w:rsidRPr="009E081A">
      <w:rPr>
        <w:rFonts w:eastAsiaTheme="minorEastAsia"/>
        <w:b/>
        <w:sz w:val="20"/>
        <w:szCs w:val="20"/>
      </w:rPr>
      <w:fldChar w:fldCharType="separate"/>
    </w:r>
    <w:r w:rsidR="001A1A8C" w:rsidRPr="001A1A8C">
      <w:rPr>
        <w:rFonts w:asciiTheme="majorHAnsi" w:eastAsiaTheme="majorEastAsia" w:hAnsiTheme="majorHAnsi" w:cstheme="majorBidi"/>
        <w:b/>
        <w:noProof/>
        <w:sz w:val="20"/>
        <w:szCs w:val="20"/>
      </w:rPr>
      <w:t>4</w:t>
    </w:r>
    <w:r w:rsidRPr="009E081A">
      <w:rPr>
        <w:rFonts w:asciiTheme="majorHAnsi" w:eastAsiaTheme="majorEastAsia" w:hAnsiTheme="majorHAnsi" w:cstheme="majorBidi"/>
        <w:b/>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A5959" w14:textId="77777777" w:rsidR="004D516E" w:rsidRDefault="004D516E" w:rsidP="004F5500">
      <w:pPr>
        <w:spacing w:after="0" w:line="240" w:lineRule="auto"/>
      </w:pPr>
      <w:r>
        <w:separator/>
      </w:r>
    </w:p>
  </w:footnote>
  <w:footnote w:type="continuationSeparator" w:id="0">
    <w:p w14:paraId="268E1E26" w14:textId="77777777" w:rsidR="004D516E" w:rsidRDefault="004D516E" w:rsidP="004F55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F13321" w14:textId="77777777" w:rsidR="00190AF8" w:rsidRDefault="00190AF8">
    <w:pPr>
      <w:pStyle w:val="Header"/>
    </w:pP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B7CD5"/>
    <w:multiLevelType w:val="hybridMultilevel"/>
    <w:tmpl w:val="EEB4ED5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3AC1826"/>
    <w:multiLevelType w:val="hybridMultilevel"/>
    <w:tmpl w:val="2F3ECA56"/>
    <w:lvl w:ilvl="0" w:tplc="04090003">
      <w:start w:val="1"/>
      <w:numFmt w:val="bullet"/>
      <w:lvlText w:val="o"/>
      <w:lvlJc w:val="left"/>
      <w:pPr>
        <w:ind w:left="1440" w:hanging="360"/>
      </w:pPr>
      <w:rPr>
        <w:rFonts w:ascii="Courier New" w:hAnsi="Courier New" w:cs="Courier New" w:hint="default"/>
      </w:rPr>
    </w:lvl>
    <w:lvl w:ilvl="1" w:tplc="9DBA7D6E">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1201B1"/>
    <w:multiLevelType w:val="multilevel"/>
    <w:tmpl w:val="402E8816"/>
    <w:lvl w:ilvl="0">
      <w:start w:val="1"/>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14A02DC"/>
    <w:multiLevelType w:val="multilevel"/>
    <w:tmpl w:val="CE7863EE"/>
    <w:lvl w:ilvl="0">
      <w:start w:val="1"/>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4" w15:restartNumberingAfterBreak="0">
    <w:nsid w:val="17710B40"/>
    <w:multiLevelType w:val="hybridMultilevel"/>
    <w:tmpl w:val="A00ED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9C1D56"/>
    <w:multiLevelType w:val="hybridMultilevel"/>
    <w:tmpl w:val="602CC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161C6E"/>
    <w:multiLevelType w:val="hybridMultilevel"/>
    <w:tmpl w:val="1DCA1DA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F233419"/>
    <w:multiLevelType w:val="hybridMultilevel"/>
    <w:tmpl w:val="34EA44B8"/>
    <w:lvl w:ilvl="0" w:tplc="04090001">
      <w:start w:val="1"/>
      <w:numFmt w:val="bullet"/>
      <w:lvlText w:val=""/>
      <w:lvlJc w:val="left"/>
      <w:pPr>
        <w:ind w:left="720" w:hanging="360"/>
      </w:pPr>
      <w:rPr>
        <w:rFonts w:ascii="Symbol" w:hAnsi="Symbol" w:hint="default"/>
      </w:rPr>
    </w:lvl>
    <w:lvl w:ilvl="1" w:tplc="CB04CB74">
      <w:start w:val="1"/>
      <w:numFmt w:val="bullet"/>
      <w:pStyle w:val="BBH2"/>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F42D22"/>
    <w:multiLevelType w:val="hybridMultilevel"/>
    <w:tmpl w:val="44AE1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DD5DE2"/>
    <w:multiLevelType w:val="hybridMultilevel"/>
    <w:tmpl w:val="DE2A76F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A354C87"/>
    <w:multiLevelType w:val="hybridMultilevel"/>
    <w:tmpl w:val="5A4CA2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E770ACC"/>
    <w:multiLevelType w:val="hybridMultilevel"/>
    <w:tmpl w:val="B290AC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8E0BA4"/>
    <w:multiLevelType w:val="multilevel"/>
    <w:tmpl w:val="6AFA9800"/>
    <w:lvl w:ilvl="0">
      <w:start w:val="1"/>
      <w:numFmt w:val="decimal"/>
      <w:pStyle w:val="BH1"/>
      <w:lvlText w:val="%1."/>
      <w:lvlJc w:val="left"/>
      <w:pPr>
        <w:ind w:left="360" w:hanging="360"/>
      </w:pPr>
      <w:rPr>
        <w:rFonts w:hint="default"/>
      </w:rPr>
    </w:lvl>
    <w:lvl w:ilvl="1">
      <w:start w:val="1"/>
      <w:numFmt w:val="decimal"/>
      <w:isLgl/>
      <w:lvlText w:val="%1.%2"/>
      <w:lvlJc w:val="left"/>
      <w:pPr>
        <w:ind w:left="4122"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3" w15:restartNumberingAfterBreak="0">
    <w:nsid w:val="434F6551"/>
    <w:multiLevelType w:val="hybridMultilevel"/>
    <w:tmpl w:val="3BEE6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4D4A50"/>
    <w:multiLevelType w:val="multilevel"/>
    <w:tmpl w:val="4DCC188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D9E6057"/>
    <w:multiLevelType w:val="hybridMultilevel"/>
    <w:tmpl w:val="77429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9F4CCA"/>
    <w:multiLevelType w:val="hybridMultilevel"/>
    <w:tmpl w:val="6EE6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486C06"/>
    <w:multiLevelType w:val="hybridMultilevel"/>
    <w:tmpl w:val="CBA639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F77D8"/>
    <w:multiLevelType w:val="hybridMultilevel"/>
    <w:tmpl w:val="FA9E1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1501"/>
    <w:multiLevelType w:val="hybridMultilevel"/>
    <w:tmpl w:val="AEDA7A7C"/>
    <w:lvl w:ilvl="0" w:tplc="04090003">
      <w:start w:val="1"/>
      <w:numFmt w:val="bullet"/>
      <w:lvlText w:val="o"/>
      <w:lvlJc w:val="left"/>
      <w:pPr>
        <w:ind w:left="1440" w:hanging="360"/>
      </w:pPr>
      <w:rPr>
        <w:rFonts w:ascii="Courier New" w:hAnsi="Courier New" w:cs="Courier New" w:hint="default"/>
      </w:rPr>
    </w:lvl>
    <w:lvl w:ilvl="1" w:tplc="37340E6A">
      <w:numFmt w:val="bullet"/>
      <w:lvlText w:val="•"/>
      <w:lvlJc w:val="left"/>
      <w:pPr>
        <w:ind w:left="2520" w:hanging="720"/>
      </w:pPr>
      <w:rPr>
        <w:rFonts w:ascii="Calibri" w:eastAsiaTheme="minorHAns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3F32803"/>
    <w:multiLevelType w:val="hybridMultilevel"/>
    <w:tmpl w:val="7C8EB5F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7468BC"/>
    <w:multiLevelType w:val="hybridMultilevel"/>
    <w:tmpl w:val="77FC6D3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BED2267"/>
    <w:multiLevelType w:val="hybridMultilevel"/>
    <w:tmpl w:val="60481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BF6E45"/>
    <w:multiLevelType w:val="multilevel"/>
    <w:tmpl w:val="54DCCE14"/>
    <w:lvl w:ilvl="0">
      <w:start w:val="1"/>
      <w:numFmt w:val="decimal"/>
      <w:lvlText w:val="%1."/>
      <w:lvlJc w:val="left"/>
      <w:pPr>
        <w:ind w:left="720" w:hanging="360"/>
      </w:pPr>
      <w:rPr>
        <w:rFonts w:hint="default"/>
      </w:rPr>
    </w:lvl>
    <w:lvl w:ilvl="1">
      <w:start w:val="6"/>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56B61A6"/>
    <w:multiLevelType w:val="multilevel"/>
    <w:tmpl w:val="DFA2D018"/>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7BDF7E7C"/>
    <w:multiLevelType w:val="hybridMultilevel"/>
    <w:tmpl w:val="83F24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3"/>
  </w:num>
  <w:num w:numId="3">
    <w:abstractNumId w:val="14"/>
  </w:num>
  <w:num w:numId="4">
    <w:abstractNumId w:val="3"/>
  </w:num>
  <w:num w:numId="5">
    <w:abstractNumId w:val="5"/>
  </w:num>
  <w:num w:numId="6">
    <w:abstractNumId w:val="24"/>
  </w:num>
  <w:num w:numId="7">
    <w:abstractNumId w:val="4"/>
  </w:num>
  <w:num w:numId="8">
    <w:abstractNumId w:val="25"/>
  </w:num>
  <w:num w:numId="9">
    <w:abstractNumId w:val="22"/>
  </w:num>
  <w:num w:numId="10">
    <w:abstractNumId w:val="18"/>
  </w:num>
  <w:num w:numId="11">
    <w:abstractNumId w:val="8"/>
  </w:num>
  <w:num w:numId="12">
    <w:abstractNumId w:val="16"/>
  </w:num>
  <w:num w:numId="13">
    <w:abstractNumId w:val="2"/>
  </w:num>
  <w:num w:numId="14">
    <w:abstractNumId w:val="12"/>
  </w:num>
  <w:num w:numId="15">
    <w:abstractNumId w:val="7"/>
  </w:num>
  <w:num w:numId="16">
    <w:abstractNumId w:val="11"/>
  </w:num>
  <w:num w:numId="17">
    <w:abstractNumId w:val="1"/>
  </w:num>
  <w:num w:numId="18">
    <w:abstractNumId w:val="19"/>
  </w:num>
  <w:num w:numId="19">
    <w:abstractNumId w:val="10"/>
  </w:num>
  <w:num w:numId="20">
    <w:abstractNumId w:val="20"/>
  </w:num>
  <w:num w:numId="21">
    <w:abstractNumId w:val="6"/>
  </w:num>
  <w:num w:numId="22">
    <w:abstractNumId w:val="0"/>
  </w:num>
  <w:num w:numId="23">
    <w:abstractNumId w:val="9"/>
  </w:num>
  <w:num w:numId="24">
    <w:abstractNumId w:val="21"/>
  </w:num>
  <w:num w:numId="25">
    <w:abstractNumId w:val="13"/>
  </w:num>
  <w:num w:numId="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500"/>
    <w:rsid w:val="00002067"/>
    <w:rsid w:val="000106CC"/>
    <w:rsid w:val="000309A2"/>
    <w:rsid w:val="00033E36"/>
    <w:rsid w:val="00043616"/>
    <w:rsid w:val="00046883"/>
    <w:rsid w:val="00086497"/>
    <w:rsid w:val="0008710B"/>
    <w:rsid w:val="000A0310"/>
    <w:rsid w:val="000B4667"/>
    <w:rsid w:val="000C261A"/>
    <w:rsid w:val="000D24F3"/>
    <w:rsid w:val="0012053E"/>
    <w:rsid w:val="00136605"/>
    <w:rsid w:val="001460F6"/>
    <w:rsid w:val="00150528"/>
    <w:rsid w:val="00154B80"/>
    <w:rsid w:val="00190AF8"/>
    <w:rsid w:val="001A1A8C"/>
    <w:rsid w:val="001E4937"/>
    <w:rsid w:val="0024071A"/>
    <w:rsid w:val="002A1935"/>
    <w:rsid w:val="002A7952"/>
    <w:rsid w:val="002C7DB0"/>
    <w:rsid w:val="002F19D7"/>
    <w:rsid w:val="00332522"/>
    <w:rsid w:val="00347D9A"/>
    <w:rsid w:val="003547D2"/>
    <w:rsid w:val="00380633"/>
    <w:rsid w:val="003B7005"/>
    <w:rsid w:val="003C06F9"/>
    <w:rsid w:val="003D2C92"/>
    <w:rsid w:val="004250CC"/>
    <w:rsid w:val="00441418"/>
    <w:rsid w:val="00487824"/>
    <w:rsid w:val="004B499D"/>
    <w:rsid w:val="004D516E"/>
    <w:rsid w:val="004E3B36"/>
    <w:rsid w:val="004F5500"/>
    <w:rsid w:val="00530B42"/>
    <w:rsid w:val="00534319"/>
    <w:rsid w:val="005346FA"/>
    <w:rsid w:val="00535AE7"/>
    <w:rsid w:val="00554BB5"/>
    <w:rsid w:val="005740D8"/>
    <w:rsid w:val="0057581F"/>
    <w:rsid w:val="00576B38"/>
    <w:rsid w:val="005A7887"/>
    <w:rsid w:val="005C3996"/>
    <w:rsid w:val="005D3A22"/>
    <w:rsid w:val="00602AE2"/>
    <w:rsid w:val="006A362F"/>
    <w:rsid w:val="006A5072"/>
    <w:rsid w:val="006F05C0"/>
    <w:rsid w:val="007162C3"/>
    <w:rsid w:val="00724498"/>
    <w:rsid w:val="00737297"/>
    <w:rsid w:val="0075728B"/>
    <w:rsid w:val="00762EAB"/>
    <w:rsid w:val="007714FF"/>
    <w:rsid w:val="00775A2B"/>
    <w:rsid w:val="007773E5"/>
    <w:rsid w:val="007922A0"/>
    <w:rsid w:val="007D081A"/>
    <w:rsid w:val="0080433F"/>
    <w:rsid w:val="00866AA0"/>
    <w:rsid w:val="00872058"/>
    <w:rsid w:val="00886968"/>
    <w:rsid w:val="008D3589"/>
    <w:rsid w:val="008F3771"/>
    <w:rsid w:val="008F5F68"/>
    <w:rsid w:val="00970F27"/>
    <w:rsid w:val="009C569C"/>
    <w:rsid w:val="009E081A"/>
    <w:rsid w:val="009F67CE"/>
    <w:rsid w:val="00A13BB0"/>
    <w:rsid w:val="00A14793"/>
    <w:rsid w:val="00A21E33"/>
    <w:rsid w:val="00A66F2A"/>
    <w:rsid w:val="00A67F29"/>
    <w:rsid w:val="00A77E75"/>
    <w:rsid w:val="00A858FE"/>
    <w:rsid w:val="00AE1479"/>
    <w:rsid w:val="00B00919"/>
    <w:rsid w:val="00B33B0D"/>
    <w:rsid w:val="00B85DDD"/>
    <w:rsid w:val="00BB2E22"/>
    <w:rsid w:val="00BF2B54"/>
    <w:rsid w:val="00C21A10"/>
    <w:rsid w:val="00C5351A"/>
    <w:rsid w:val="00C567C3"/>
    <w:rsid w:val="00C7182D"/>
    <w:rsid w:val="00C762D1"/>
    <w:rsid w:val="00CC07E0"/>
    <w:rsid w:val="00CF02E0"/>
    <w:rsid w:val="00D0036F"/>
    <w:rsid w:val="00D061F0"/>
    <w:rsid w:val="00D06CC5"/>
    <w:rsid w:val="00D40DCC"/>
    <w:rsid w:val="00D4113C"/>
    <w:rsid w:val="00D66663"/>
    <w:rsid w:val="00D80821"/>
    <w:rsid w:val="00D86428"/>
    <w:rsid w:val="00DC3603"/>
    <w:rsid w:val="00DC6388"/>
    <w:rsid w:val="00DF2572"/>
    <w:rsid w:val="00E27623"/>
    <w:rsid w:val="00E52EAB"/>
    <w:rsid w:val="00E55FA1"/>
    <w:rsid w:val="00EA651D"/>
    <w:rsid w:val="00EA7043"/>
    <w:rsid w:val="00EC1B85"/>
    <w:rsid w:val="00F5152A"/>
    <w:rsid w:val="00F6459F"/>
    <w:rsid w:val="00F94E94"/>
    <w:rsid w:val="00FB295D"/>
    <w:rsid w:val="00FC2373"/>
    <w:rsid w:val="00FC2CBF"/>
    <w:rsid w:val="00FC54F0"/>
    <w:rsid w:val="00FD13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834B0"/>
  <w15:chartTrackingRefBased/>
  <w15:docId w15:val="{62FE2955-BB8E-4304-95E9-467F718FB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500"/>
  </w:style>
  <w:style w:type="paragraph" w:styleId="Heading1">
    <w:name w:val="heading 1"/>
    <w:basedOn w:val="Normal"/>
    <w:next w:val="Normal"/>
    <w:link w:val="Heading1Char"/>
    <w:uiPriority w:val="9"/>
    <w:qFormat/>
    <w:rsid w:val="004F5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F550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F5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9">
    <w:name w:val="heading 9"/>
    <w:basedOn w:val="Normal"/>
    <w:next w:val="Normal"/>
    <w:link w:val="Heading9Char"/>
    <w:uiPriority w:val="9"/>
    <w:semiHidden/>
    <w:unhideWhenUsed/>
    <w:qFormat/>
    <w:rsid w:val="009C56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50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F550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F550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F550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F5500"/>
    <w:pPr>
      <w:ind w:left="720"/>
      <w:contextualSpacing/>
    </w:pPr>
  </w:style>
  <w:style w:type="paragraph" w:styleId="Header">
    <w:name w:val="header"/>
    <w:basedOn w:val="Normal"/>
    <w:link w:val="HeaderChar"/>
    <w:uiPriority w:val="99"/>
    <w:unhideWhenUsed/>
    <w:rsid w:val="004F55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5500"/>
  </w:style>
  <w:style w:type="paragraph" w:styleId="Footer">
    <w:name w:val="footer"/>
    <w:basedOn w:val="Normal"/>
    <w:link w:val="FooterChar"/>
    <w:uiPriority w:val="99"/>
    <w:unhideWhenUsed/>
    <w:rsid w:val="004F55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5500"/>
  </w:style>
  <w:style w:type="paragraph" w:styleId="TOCHeading">
    <w:name w:val="TOC Heading"/>
    <w:basedOn w:val="Heading1"/>
    <w:next w:val="Normal"/>
    <w:uiPriority w:val="39"/>
    <w:unhideWhenUsed/>
    <w:qFormat/>
    <w:rsid w:val="004F5500"/>
    <w:pPr>
      <w:outlineLvl w:val="9"/>
    </w:pPr>
  </w:style>
  <w:style w:type="paragraph" w:styleId="TOC2">
    <w:name w:val="toc 2"/>
    <w:basedOn w:val="Normal"/>
    <w:next w:val="Normal"/>
    <w:autoRedefine/>
    <w:uiPriority w:val="39"/>
    <w:unhideWhenUsed/>
    <w:rsid w:val="004F5500"/>
    <w:pPr>
      <w:spacing w:after="100"/>
      <w:ind w:left="220"/>
    </w:pPr>
    <w:rPr>
      <w:rFonts w:eastAsiaTheme="minorEastAsia" w:cs="Times New Roman"/>
    </w:rPr>
  </w:style>
  <w:style w:type="paragraph" w:styleId="TOC1">
    <w:name w:val="toc 1"/>
    <w:basedOn w:val="Normal"/>
    <w:next w:val="Normal"/>
    <w:autoRedefine/>
    <w:uiPriority w:val="39"/>
    <w:unhideWhenUsed/>
    <w:rsid w:val="004F5500"/>
    <w:pPr>
      <w:spacing w:after="100"/>
    </w:pPr>
    <w:rPr>
      <w:rFonts w:eastAsiaTheme="minorEastAsia" w:cs="Times New Roman"/>
    </w:rPr>
  </w:style>
  <w:style w:type="paragraph" w:styleId="TOC3">
    <w:name w:val="toc 3"/>
    <w:basedOn w:val="Normal"/>
    <w:next w:val="Normal"/>
    <w:autoRedefine/>
    <w:uiPriority w:val="39"/>
    <w:unhideWhenUsed/>
    <w:rsid w:val="004F5500"/>
    <w:pPr>
      <w:spacing w:after="100"/>
      <w:ind w:left="440"/>
    </w:pPr>
    <w:rPr>
      <w:rFonts w:eastAsiaTheme="minorEastAsia" w:cs="Times New Roman"/>
    </w:rPr>
  </w:style>
  <w:style w:type="character" w:styleId="Hyperlink">
    <w:name w:val="Hyperlink"/>
    <w:basedOn w:val="DefaultParagraphFont"/>
    <w:uiPriority w:val="99"/>
    <w:unhideWhenUsed/>
    <w:rsid w:val="004F5500"/>
    <w:rPr>
      <w:color w:val="0563C1" w:themeColor="hyperlink"/>
      <w:u w:val="single"/>
    </w:rPr>
  </w:style>
  <w:style w:type="table" w:styleId="GridTable4-Accent1">
    <w:name w:val="Grid Table 4 Accent 1"/>
    <w:basedOn w:val="TableNormal"/>
    <w:uiPriority w:val="49"/>
    <w:rsid w:val="00C567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C567C3"/>
    <w:pPr>
      <w:spacing w:after="200" w:line="240" w:lineRule="auto"/>
    </w:pPr>
    <w:rPr>
      <w:i/>
      <w:iCs/>
      <w:color w:val="44546A" w:themeColor="text2"/>
      <w:sz w:val="18"/>
      <w:szCs w:val="18"/>
    </w:rPr>
  </w:style>
  <w:style w:type="character" w:customStyle="1" w:styleId="Heading9Char">
    <w:name w:val="Heading 9 Char"/>
    <w:basedOn w:val="DefaultParagraphFont"/>
    <w:link w:val="Heading9"/>
    <w:uiPriority w:val="9"/>
    <w:semiHidden/>
    <w:rsid w:val="009C569C"/>
    <w:rPr>
      <w:rFonts w:asciiTheme="majorHAnsi" w:eastAsiaTheme="majorEastAsia" w:hAnsiTheme="majorHAnsi" w:cstheme="majorBidi"/>
      <w:i/>
      <w:iCs/>
      <w:color w:val="272727" w:themeColor="text1" w:themeTint="D8"/>
      <w:sz w:val="21"/>
      <w:szCs w:val="21"/>
    </w:rPr>
  </w:style>
  <w:style w:type="paragraph" w:customStyle="1" w:styleId="BH1">
    <w:name w:val="B_H1"/>
    <w:basedOn w:val="Normal"/>
    <w:link w:val="BH1Char"/>
    <w:autoRedefine/>
    <w:qFormat/>
    <w:rsid w:val="009C569C"/>
    <w:pPr>
      <w:numPr>
        <w:numId w:val="14"/>
      </w:numPr>
      <w:pBdr>
        <w:top w:val="single" w:sz="24" w:space="0" w:color="44546A" w:themeColor="text2"/>
        <w:left w:val="single" w:sz="24" w:space="0" w:color="44546A" w:themeColor="text2"/>
        <w:bottom w:val="single" w:sz="24" w:space="0" w:color="44546A" w:themeColor="text2"/>
        <w:right w:val="single" w:sz="24" w:space="0" w:color="44546A" w:themeColor="text2"/>
      </w:pBdr>
      <w:shd w:val="clear" w:color="auto" w:fill="44546A" w:themeFill="text2"/>
      <w:spacing w:after="0" w:line="24" w:lineRule="atLeast"/>
      <w:outlineLvl w:val="0"/>
    </w:pPr>
    <w:rPr>
      <w:rFonts w:ascii="Verdana" w:eastAsia="Times New Roman" w:hAnsi="Verdana" w:cs="Calibri"/>
      <w:b/>
      <w:bCs/>
      <w:caps/>
      <w:color w:val="FFFFFF"/>
      <w:spacing w:val="15"/>
      <w:sz w:val="20"/>
      <w:szCs w:val="32"/>
      <w:lang w:bidi="en-US"/>
    </w:rPr>
  </w:style>
  <w:style w:type="character" w:customStyle="1" w:styleId="BH1Char">
    <w:name w:val="B_H1 Char"/>
    <w:link w:val="BH1"/>
    <w:rsid w:val="009C569C"/>
    <w:rPr>
      <w:rFonts w:ascii="Verdana" w:eastAsia="Times New Roman" w:hAnsi="Verdana" w:cs="Calibri"/>
      <w:b/>
      <w:bCs/>
      <w:caps/>
      <w:color w:val="FFFFFF"/>
      <w:spacing w:val="15"/>
      <w:sz w:val="20"/>
      <w:szCs w:val="32"/>
      <w:shd w:val="clear" w:color="auto" w:fill="44546A" w:themeFill="text2"/>
      <w:lang w:bidi="en-US"/>
    </w:rPr>
  </w:style>
  <w:style w:type="paragraph" w:customStyle="1" w:styleId="BBH2">
    <w:name w:val="BB_H2"/>
    <w:basedOn w:val="Normal"/>
    <w:link w:val="BBH2Char"/>
    <w:autoRedefine/>
    <w:rsid w:val="009C569C"/>
    <w:pPr>
      <w:numPr>
        <w:ilvl w:val="1"/>
        <w:numId w:val="15"/>
      </w:numPr>
      <w:shd w:val="clear" w:color="auto" w:fill="ACB9CA" w:themeFill="text2" w:themeFillTint="66"/>
      <w:spacing w:before="120" w:after="120" w:line="24" w:lineRule="atLeast"/>
      <w:ind w:left="709" w:hanging="709"/>
      <w:outlineLvl w:val="1"/>
    </w:pPr>
    <w:rPr>
      <w:rFonts w:ascii="Calibri" w:eastAsia="Times New Roman" w:hAnsi="Calibri" w:cs="Calibri"/>
      <w:b/>
      <w:bCs/>
      <w:caps/>
      <w:spacing w:val="15"/>
      <w:sz w:val="28"/>
      <w:szCs w:val="28"/>
      <w:lang w:bidi="en-US"/>
    </w:rPr>
  </w:style>
  <w:style w:type="character" w:customStyle="1" w:styleId="BBH2Char">
    <w:name w:val="BB_H2 Char"/>
    <w:link w:val="BBH2"/>
    <w:rsid w:val="009C569C"/>
    <w:rPr>
      <w:rFonts w:ascii="Calibri" w:eastAsia="Times New Roman" w:hAnsi="Calibri" w:cs="Calibri"/>
      <w:b/>
      <w:bCs/>
      <w:caps/>
      <w:spacing w:val="15"/>
      <w:sz w:val="28"/>
      <w:szCs w:val="28"/>
      <w:shd w:val="clear" w:color="auto" w:fill="ACB9CA" w:themeFill="text2" w:themeFillTint="66"/>
      <w:lang w:bidi="en-US"/>
    </w:rPr>
  </w:style>
  <w:style w:type="paragraph" w:customStyle="1" w:styleId="Default">
    <w:name w:val="Default"/>
    <w:rsid w:val="0057581F"/>
    <w:pPr>
      <w:autoSpaceDE w:val="0"/>
      <w:autoSpaceDN w:val="0"/>
      <w:adjustRightInd w:val="0"/>
      <w:spacing w:after="0" w:line="240" w:lineRule="auto"/>
    </w:pPr>
    <w:rPr>
      <w:rFonts w:ascii="Calibri" w:hAnsi="Calibri" w:cs="Calibri"/>
      <w:color w:val="000000"/>
      <w:sz w:val="24"/>
      <w:szCs w:val="24"/>
    </w:rPr>
  </w:style>
  <w:style w:type="character" w:styleId="CommentReference">
    <w:name w:val="annotation reference"/>
    <w:basedOn w:val="DefaultParagraphFont"/>
    <w:uiPriority w:val="99"/>
    <w:semiHidden/>
    <w:unhideWhenUsed/>
    <w:rsid w:val="002A7952"/>
    <w:rPr>
      <w:sz w:val="16"/>
      <w:szCs w:val="16"/>
    </w:rPr>
  </w:style>
  <w:style w:type="paragraph" w:styleId="CommentText">
    <w:name w:val="annotation text"/>
    <w:basedOn w:val="Normal"/>
    <w:link w:val="CommentTextChar"/>
    <w:uiPriority w:val="99"/>
    <w:semiHidden/>
    <w:unhideWhenUsed/>
    <w:rsid w:val="002A7952"/>
    <w:pPr>
      <w:spacing w:line="240" w:lineRule="auto"/>
    </w:pPr>
    <w:rPr>
      <w:sz w:val="20"/>
      <w:szCs w:val="20"/>
    </w:rPr>
  </w:style>
  <w:style w:type="character" w:customStyle="1" w:styleId="CommentTextChar">
    <w:name w:val="Comment Text Char"/>
    <w:basedOn w:val="DefaultParagraphFont"/>
    <w:link w:val="CommentText"/>
    <w:uiPriority w:val="99"/>
    <w:semiHidden/>
    <w:rsid w:val="002A7952"/>
    <w:rPr>
      <w:sz w:val="20"/>
      <w:szCs w:val="20"/>
    </w:rPr>
  </w:style>
  <w:style w:type="paragraph" w:styleId="BalloonText">
    <w:name w:val="Balloon Text"/>
    <w:basedOn w:val="Normal"/>
    <w:link w:val="BalloonTextChar"/>
    <w:uiPriority w:val="99"/>
    <w:semiHidden/>
    <w:unhideWhenUsed/>
    <w:rsid w:val="002A7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795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335218">
      <w:bodyDiv w:val="1"/>
      <w:marLeft w:val="0"/>
      <w:marRight w:val="0"/>
      <w:marTop w:val="0"/>
      <w:marBottom w:val="0"/>
      <w:divBdr>
        <w:top w:val="none" w:sz="0" w:space="0" w:color="auto"/>
        <w:left w:val="none" w:sz="0" w:space="0" w:color="auto"/>
        <w:bottom w:val="none" w:sz="0" w:space="0" w:color="auto"/>
        <w:right w:val="none" w:sz="0" w:space="0" w:color="auto"/>
      </w:divBdr>
      <w:divsChild>
        <w:div w:id="1218663858">
          <w:marLeft w:val="0"/>
          <w:marRight w:val="0"/>
          <w:marTop w:val="240"/>
          <w:marBottom w:val="0"/>
          <w:divBdr>
            <w:top w:val="none" w:sz="0" w:space="12" w:color="CFEBE3"/>
            <w:left w:val="none" w:sz="0" w:space="12" w:color="CFEBE3"/>
            <w:bottom w:val="none" w:sz="0" w:space="12" w:color="CFEBE3"/>
            <w:right w:val="none" w:sz="0" w:space="12" w:color="CFEBE3"/>
          </w:divBdr>
        </w:div>
      </w:divsChild>
    </w:div>
    <w:div w:id="145116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MicrosoftDocs/azure-docs/blob/master/articles/security-center/security-center-disk-encryption.md" TargetMode="External"/><Relationship Id="rId26" Type="http://schemas.openxmlformats.org/officeDocument/2006/relationships/image" Target="media/image11.png"/><Relationship Id="rId39" Type="http://schemas.openxmlformats.org/officeDocument/2006/relationships/image" Target="media/image13.png"/><Relationship Id="rId21" Type="http://schemas.openxmlformats.org/officeDocument/2006/relationships/hyperlink" Target="https://social.technet.microsoft.com/wiki/contents/articles/35988.azure-file-storage-implementing-restricted-access-with-powershell-and-net.aspx" TargetMode="External"/><Relationship Id="rId34" Type="http://schemas.openxmlformats.org/officeDocument/2006/relationships/hyperlink" Target="https://docs.microsoft.com/en-in/azure/network-watcher/" TargetMode="External"/><Relationship Id="rId42" Type="http://schemas.openxmlformats.org/officeDocument/2006/relationships/package" Target="embeddings/Microsoft_Excel_Worksheet.xlsx"/><Relationship Id="rId47" Type="http://schemas.openxmlformats.org/officeDocument/2006/relationships/hyperlink" Target="https://www.sqlchick.com/entries/2017/2/9/setting-up-azure-disk-encryption-for-a-virtual-machine-with-powershell" TargetMode="External"/><Relationship Id="rId50" Type="http://schemas.openxmlformats.org/officeDocument/2006/relationships/header" Target="header1.xml"/><Relationship Id="rId55" Type="http://schemas.openxmlformats.org/officeDocument/2006/relationships/customXml" Target="../customXml/item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microsoft.com/en-us/azure/backup/scripts/backup-powershell-sample-backup-encrypted-vm" TargetMode="External"/><Relationship Id="rId29" Type="http://schemas.openxmlformats.org/officeDocument/2006/relationships/hyperlink" Target="https://stackoverflow.com/questions/46881847/create-azure-vm-using-powershell-with-managed-disks-using-market-place-image"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s://www.sqlchick.com/entries/2017/2/9/setting-up-azure-disk-encryption-for-a-virtual-machine-with-powershell" TargetMode="External"/><Relationship Id="rId37" Type="http://schemas.openxmlformats.org/officeDocument/2006/relationships/hyperlink" Target="http://www.brainscale.com/enabling-just-time-vm-access/" TargetMode="External"/><Relationship Id="rId40" Type="http://schemas.openxmlformats.org/officeDocument/2006/relationships/image" Target="media/image14.png"/><Relationship Id="rId45" Type="http://schemas.openxmlformats.org/officeDocument/2006/relationships/hyperlink" Target="https://docs.microsoft.com/en-us/azure/virtual-network/tutorial-filter-network-traffic"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microsoft.com/en-us/azure/storage/common/storage-security-guide" TargetMode="External"/><Relationship Id="rId31" Type="http://schemas.openxmlformats.org/officeDocument/2006/relationships/hyperlink" Target="https://docs.microsoft.com/en-us/azure/virtual-network/tutorial-create-route-table-powershell" TargetMode="External"/><Relationship Id="rId44" Type="http://schemas.openxmlformats.org/officeDocument/2006/relationships/hyperlink" Target="https://stackoverflow.com/questions/46881847/create-azure-vm-using-powershell-with-managed-disks-using-market-place-image"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s.technet.microsoft.com/ukplatforms/2017/07/31/azure-resource-manager-arm-automate-installation-of-vm-extensions-using-powershell-and-js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docs.microsoft.com/en-us/azure/virtual-network/tutorial-filter-network-traffic" TargetMode="External"/><Relationship Id="rId35" Type="http://schemas.openxmlformats.org/officeDocument/2006/relationships/hyperlink" Target="https://docs.microsoft.com/en-us/azure/storage/common/storage-security-guide" TargetMode="External"/><Relationship Id="rId43" Type="http://schemas.openxmlformats.org/officeDocument/2006/relationships/hyperlink" Target="https://docs.microsoft.com/en-us/azure/virtual-network/quick-create-powershell" TargetMode="External"/><Relationship Id="rId48" Type="http://schemas.openxmlformats.org/officeDocument/2006/relationships/hyperlink" Target="https://docs.microsoft.com/en-in/azure/security-center/" TargetMode="External"/><Relationship Id="rId56" Type="http://schemas.openxmlformats.org/officeDocument/2006/relationships/customXml" Target="../customXml/item4.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brainscale.com/enabling-just-time-vm-access/" TargetMode="External"/><Relationship Id="rId25" Type="http://schemas.openxmlformats.org/officeDocument/2006/relationships/image" Target="media/image10.png"/><Relationship Id="rId33" Type="http://schemas.openxmlformats.org/officeDocument/2006/relationships/hyperlink" Target="https://docs.microsoft.com/en-in/azure/security-center/" TargetMode="External"/><Relationship Id="rId38" Type="http://schemas.openxmlformats.org/officeDocument/2006/relationships/hyperlink" Target="https://social.technet.microsoft.com/wiki/contents/articles/35988.azure-file-storage-implementing-restricted-access-with-powershell-and-net.aspx" TargetMode="External"/><Relationship Id="rId46" Type="http://schemas.openxmlformats.org/officeDocument/2006/relationships/hyperlink" Target="https://docs.microsoft.com/en-us/azure/virtual-network/tutorial-create-route-table-powershell" TargetMode="External"/><Relationship Id="rId20" Type="http://schemas.openxmlformats.org/officeDocument/2006/relationships/hyperlink" Target="https://docs.microsoft.com/en-us/azure/active-directory/role-based-access-control-manage-access-powershell" TargetMode="External"/><Relationship Id="rId41" Type="http://schemas.openxmlformats.org/officeDocument/2006/relationships/image" Target="media/image15.emf"/><Relationship Id="rId54"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MicrosoftDocs/azure-docs/blob/master/articles/security-center/security-center-disk-encryption.md" TargetMode="External"/><Relationship Id="rId23" Type="http://schemas.openxmlformats.org/officeDocument/2006/relationships/image" Target="media/image8.png"/><Relationship Id="rId28" Type="http://schemas.openxmlformats.org/officeDocument/2006/relationships/hyperlink" Target="https://docs.microsoft.com/en-us/azure/virtual-network/quick-create-powershell" TargetMode="External"/><Relationship Id="rId36" Type="http://schemas.openxmlformats.org/officeDocument/2006/relationships/hyperlink" Target="https://blogs.technet.microsoft.com/ukplatforms/2017/07/31/azure-resource-manager-arm-automate-installation-of-vm-extensions-using-powershell-and-json/" TargetMode="External"/><Relationship Id="rId49" Type="http://schemas.openxmlformats.org/officeDocument/2006/relationships/hyperlink" Target="https://docs.microsoft.com/en-in/azure/network-watch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F986C782C49F04B8C37B2E2BC1F297A" ma:contentTypeVersion="15" ma:contentTypeDescription="Create a new document." ma:contentTypeScope="" ma:versionID="9840df715c4bf22cc375c17978bd9fb6">
  <xsd:schema xmlns:xsd="http://www.w3.org/2001/XMLSchema" xmlns:xs="http://www.w3.org/2001/XMLSchema" xmlns:p="http://schemas.microsoft.com/office/2006/metadata/properties" xmlns:ns2="2d86baa0-54c4-49df-bef9-75ac650c9231" xmlns:ns3="e475e084-c086-4ec8-87ff-bc30e7db572f" xmlns:ns4="3c35e321-f73a-4dae-ae38-a0459de24735" targetNamespace="http://schemas.microsoft.com/office/2006/metadata/properties" ma:root="true" ma:fieldsID="990ac2c84552d5e1a8c749a8654bab97" ns2:_="" ns3:_="" ns4:_="">
    <xsd:import namespace="2d86baa0-54c4-49df-bef9-75ac650c9231"/>
    <xsd:import namespace="e475e084-c086-4ec8-87ff-bc30e7db572f"/>
    <xsd:import namespace="3c35e321-f73a-4dae-ae38-a0459de2473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3:SharedWithUsers" minOccurs="0"/>
                <xsd:element ref="ns3:SharedWithDetails" minOccurs="0"/>
                <xsd:element ref="ns2:MediaLengthInSeconds" minOccurs="0"/>
                <xsd:element ref="ns2:lcf76f155ced4ddcb4097134ff3c332f" minOccurs="0"/>
                <xsd:element ref="ns4: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86baa0-54c4-49df-bef9-75ac650c92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3b7d1d5-7262-4eb7-85df-493a730aa64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475e084-c086-4ec8-87ff-bc30e7db572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c35e321-f73a-4dae-ae38-a0459de24735"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e2068ccc-2a30-45f6-b035-14262b87acfc}" ma:internalName="TaxCatchAll" ma:showField="CatchAllData" ma:web="e475e084-c086-4ec8-87ff-bc30e7db572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2d86baa0-54c4-49df-bef9-75ac650c9231">
      <Terms xmlns="http://schemas.microsoft.com/office/infopath/2007/PartnerControls"/>
    </lcf76f155ced4ddcb4097134ff3c332f>
    <TaxCatchAll xmlns="3c35e321-f73a-4dae-ae38-a0459de24735" xsi:nil="true"/>
  </documentManagement>
</p:properties>
</file>

<file path=customXml/itemProps1.xml><?xml version="1.0" encoding="utf-8"?>
<ds:datastoreItem xmlns:ds="http://schemas.openxmlformats.org/officeDocument/2006/customXml" ds:itemID="{F48CD985-371A-4F3B-8BF0-1C100D29C87F}">
  <ds:schemaRefs>
    <ds:schemaRef ds:uri="http://schemas.openxmlformats.org/officeDocument/2006/bibliography"/>
  </ds:schemaRefs>
</ds:datastoreItem>
</file>

<file path=customXml/itemProps2.xml><?xml version="1.0" encoding="utf-8"?>
<ds:datastoreItem xmlns:ds="http://schemas.openxmlformats.org/officeDocument/2006/customXml" ds:itemID="{D56AC34D-F386-4F13-9B67-1DAA56A36AF6}"/>
</file>

<file path=customXml/itemProps3.xml><?xml version="1.0" encoding="utf-8"?>
<ds:datastoreItem xmlns:ds="http://schemas.openxmlformats.org/officeDocument/2006/customXml" ds:itemID="{37822F17-F639-4FDA-9A11-82CEAA389461}"/>
</file>

<file path=customXml/itemProps4.xml><?xml version="1.0" encoding="utf-8"?>
<ds:datastoreItem xmlns:ds="http://schemas.openxmlformats.org/officeDocument/2006/customXml" ds:itemID="{41EED266-D0BA-450F-87DC-1A76C24034D4}"/>
</file>

<file path=docProps/app.xml><?xml version="1.0" encoding="utf-8"?>
<Properties xmlns="http://schemas.openxmlformats.org/officeDocument/2006/extended-properties" xmlns:vt="http://schemas.openxmlformats.org/officeDocument/2006/docPropsVTypes">
  <Template>Normal</Template>
  <TotalTime>6312</TotalTime>
  <Pages>24</Pages>
  <Words>4722</Words>
  <Characters>26917</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Azure Secruity Solution</vt:lpstr>
    </vt:vector>
  </TitlesOfParts>
  <Company>Cognizant</Company>
  <LinksUpToDate>false</LinksUpToDate>
  <CharactersWithSpaces>31576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Secruity Solution</dc:title>
  <dc:subject/>
  <dc:creator>Kasturi, Nagendra (Cognizant)</dc:creator>
  <cp:keywords/>
  <dc:description/>
  <cp:lastModifiedBy>Satyanarayan, Veeravenkat (Cognizant)</cp:lastModifiedBy>
  <cp:revision>91</cp:revision>
  <dcterms:created xsi:type="dcterms:W3CDTF">2018-03-28T10:43:00Z</dcterms:created>
  <dcterms:modified xsi:type="dcterms:W3CDTF">2018-04-23T09:03:00Z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0x010100AF986C782C49F04B8C37B2E2BC1F297A</vt:lpwstr>
  </property>
</Properties>
</file>