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4ED8" w:sz="18" w:space="8"/>
        </w:pBdr>
        <w:spacing w:after="4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Interview Evaluation Form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Confidential — for hiring team use only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D4E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1.  Interview Details</w:t>
            </w:r>
          </w:p>
        </w:tc>
      </w:tr>
    </w:tbl>
    <w:p>
      <w:pPr>
        <w:spacing w:after="0" w:before="0" w:line="72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7"/>
                <w:szCs w:val="17"/>
              </w:rPr>
              <w:t xml:space="preserve">Candidate Name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7"/>
                <w:szCs w:val="17"/>
              </w:rPr>
              <w:t xml:space="preserve">Position / Role</w:t>
            </w:r>
          </w:p>
        </w:tc>
      </w:tr>
      <w:t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7"/>
                <w:szCs w:val="17"/>
              </w:rPr>
              <w:t xml:space="preserve">Interview Date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7"/>
                <w:szCs w:val="17"/>
              </w:rPr>
              <w:t xml:space="preserve">Interview Round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7"/>
                <w:szCs w:val="17"/>
              </w:rPr>
              <w:t xml:space="preserve">Duration</w:t>
            </w:r>
          </w:p>
        </w:tc>
      </w:tr>
      <w:t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7"/>
                <w:szCs w:val="17"/>
              </w:rPr>
              <w:t xml:space="preserve">Interviewer Name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7"/>
                <w:szCs w:val="17"/>
              </w:rPr>
              <w:t xml:space="preserve">Interview Type (Coding / System Design / Behavioral / HR)</w:t>
            </w:r>
          </w:p>
        </w:tc>
      </w:tr>
    </w:tbl>
    <w:p>
      <w:pPr>
        <w:spacing w:after="0" w:before="0" w:line="216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D4E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  Competency Ratings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Mark one box per row.  1 = Poor · 2 = Below expectations · 3 = Meets · 4 = Exceeds · 5 = Exceptional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Evaluation Criteria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  Poor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2  Below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3  Meets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4  Exceeds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5  Excep.</w:t>
            </w:r>
          </w:p>
        </w:tc>
      </w:tr>
      <w:tr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Technical Knowledge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Depth in relevant languages, frameworks, tools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Problem Solving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Approach, decomposition, edge cases, correctness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System / Architecture Design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Scalability, trade-offs, design patterns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Code Quality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Readability, structure, testing mindset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Communication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Clarity, articulates reasoning, listens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Collaboration &amp; Culture Fit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</w:rPr>
              <w:t xml:space="preserve">Teamwork, feedback, ownership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0" w:before="0" w:line="216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D4E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3.  Questions Asked &amp; Responses</w:t>
            </w:r>
          </w:p>
        </w:tc>
      </w:tr>
    </w:tbl>
    <w:p>
      <w:pPr>
        <w:spacing w:after="0" w:before="0" w:line="72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3"/>
        <w:gridCol w:w="5847"/>
      </w:tblGrid>
      <w:tr>
        <w:trPr>
          <w:tblHeader/>
        </w:trPr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Question Asked</w:t>
            </w:r>
          </w:p>
        </w:tc>
        <w:tc>
          <w:tcPr>
            <w:tcW w:type="dxa" w:w="58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Response Summary &amp; Assessment</w:t>
            </w:r>
          </w:p>
        </w:tc>
      </w:tr>
      <w:tr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8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8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8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8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D4E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4.  Key Strengths</w:t>
            </w:r>
          </w:p>
        </w:tc>
      </w:tr>
    </w:tbl>
    <w:p>
      <w:pPr>
        <w:spacing w:after="0" w:before="0" w:line="60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40"/>
              <w:left w:type="dxa" w:w="40"/>
              <w:bottom w:type="dxa" w:w="180"/>
              <w:right w:type="dxa" w:w="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40"/>
              <w:left w:type="dxa" w:w="40"/>
              <w:bottom w:type="dxa" w:w="180"/>
              <w:right w:type="dxa" w:w="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40"/>
              <w:left w:type="dxa" w:w="40"/>
              <w:bottom w:type="dxa" w:w="180"/>
              <w:right w:type="dxa" w:w="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32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D4E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5.  Concerns / Areas to Probe Further</w:t>
            </w:r>
          </w:p>
        </w:tc>
      </w:tr>
    </w:tbl>
    <w:p>
      <w:pPr>
        <w:spacing w:after="0" w:before="0" w:line="60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40"/>
              <w:left w:type="dxa" w:w="40"/>
              <w:bottom w:type="dxa" w:w="180"/>
              <w:right w:type="dxa" w:w="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40"/>
              <w:left w:type="dxa" w:w="40"/>
              <w:bottom w:type="dxa" w:w="180"/>
              <w:right w:type="dxa" w:w="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40"/>
              <w:left w:type="dxa" w:w="40"/>
              <w:bottom w:type="dxa" w:w="180"/>
              <w:right w:type="dxa" w:w="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32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D4E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6.  Additional Notes</w:t>
            </w:r>
          </w:p>
        </w:tc>
      </w:tr>
    </w:tbl>
    <w:p>
      <w:pPr>
        <w:spacing w:after="0" w:before="0" w:line="60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40"/>
              <w:left w:type="dxa" w:w="40"/>
              <w:bottom w:type="dxa" w:w="180"/>
              <w:right w:type="dxa" w:w="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40"/>
              <w:left w:type="dxa" w:w="40"/>
              <w:bottom w:type="dxa" w:w="180"/>
              <w:right w:type="dxa" w:w="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56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D4E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7.  Overall Recommendation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Select one: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Strong Hire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Hire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Lean Hire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No Hire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Strong No Hire</w:t>
            </w:r>
          </w:p>
        </w:tc>
      </w:tr>
    </w:tbl>
    <w:p>
      <w:pPr>
        <w:spacing w:after="0" w:before="0" w:line="72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c>
          <w:tcPr>
            <w:tcW w:type="dxa" w:w="5544"/>
            <w:tcBorders>
              <w:top w:val="none"/>
              <w:left w:val="none"/>
              <w:bottom w:val="single" w:color="1F2937" w:sz="6"/>
              <w:right w:val="none"/>
            </w:tcBorders>
            <w:tcMar>
              <w:top w:type="dxa" w:w="180"/>
              <w:bottom w:type="dxa" w:w="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536"/>
            <w:tcBorders>
              <w:top w:val="none"/>
              <w:left w:val="none"/>
              <w:bottom w:val="single" w:color="1F2937" w:sz="6"/>
              <w:right w:val="none"/>
            </w:tcBorders>
            <w:tcMar>
              <w:top w:type="dxa" w:w="180"/>
              <w:left w:type="dxa" w:w="200"/>
              <w:bottom w:type="dxa" w:w="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Interviewer Signature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</w:tcPr>
          <w:p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Date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2026-07-10T15:47:57.362Z</dcterms:created>
  <dcterms:modified xsi:type="dcterms:W3CDTF">2026-07-10T15:47:57.362Z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