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AI Insurance Claim Fraud Detection System</w:t>
      </w:r>
    </w:p>
    <w:p w:rsidR="005C1AC0" w:rsidRPr="002E1945" w:rsidRDefault="005C1AC0" w:rsidP="005C1AC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Project Documentation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26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1. Executive Summary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</w:t>
      </w:r>
      <w:r w:rsidRPr="002E1945">
        <w:rPr>
          <w:rStyle w:val="Strong"/>
          <w:color w:val="000000" w:themeColor="text1"/>
        </w:rPr>
        <w:t>AI Insurance Claim Fraud Detection System</w:t>
      </w:r>
      <w:r w:rsidRPr="002E1945">
        <w:rPr>
          <w:color w:val="000000" w:themeColor="text1"/>
        </w:rPr>
        <w:t xml:space="preserve"> is designed to automate the evaluation of insurance claims and identify potential fraudulent activities. The system integrates </w:t>
      </w:r>
      <w:r w:rsidRPr="002E1945">
        <w:rPr>
          <w:rStyle w:val="Strong"/>
          <w:color w:val="000000" w:themeColor="text1"/>
        </w:rPr>
        <w:t>machine learning-based fraud detection</w:t>
      </w:r>
      <w:r w:rsidRPr="002E1945">
        <w:rPr>
          <w:color w:val="000000" w:themeColor="text1"/>
        </w:rPr>
        <w:t xml:space="preserve">, </w:t>
      </w:r>
      <w:r w:rsidRPr="002E1945">
        <w:rPr>
          <w:rStyle w:val="Strong"/>
          <w:color w:val="000000" w:themeColor="text1"/>
        </w:rPr>
        <w:t>rule-based validation</w:t>
      </w:r>
      <w:r w:rsidRPr="002E1945">
        <w:rPr>
          <w:color w:val="000000" w:themeColor="text1"/>
        </w:rPr>
        <w:t xml:space="preserve">, </w:t>
      </w:r>
      <w:r w:rsidRPr="002E1945">
        <w:rPr>
          <w:rStyle w:val="Strong"/>
          <w:color w:val="000000" w:themeColor="text1"/>
        </w:rPr>
        <w:t>LLM-based QA verification</w:t>
      </w:r>
      <w:r w:rsidRPr="002E1945">
        <w:rPr>
          <w:color w:val="000000" w:themeColor="text1"/>
        </w:rPr>
        <w:t xml:space="preserve">, and </w:t>
      </w:r>
      <w:r w:rsidRPr="002E1945">
        <w:rPr>
          <w:rStyle w:val="Strong"/>
          <w:color w:val="000000" w:themeColor="text1"/>
        </w:rPr>
        <w:t>human review</w:t>
      </w:r>
      <w:r w:rsidRPr="002E1945">
        <w:rPr>
          <w:color w:val="000000" w:themeColor="text1"/>
        </w:rPr>
        <w:t xml:space="preserve"> to ensure accurate and reliable claim processing.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The goal of this system is to:</w:t>
      </w:r>
    </w:p>
    <w:p w:rsidR="005C1AC0" w:rsidRPr="002E1945" w:rsidRDefault="005C1AC0" w:rsidP="005C1AC0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E1945">
        <w:rPr>
          <w:color w:val="000000" w:themeColor="text1"/>
        </w:rPr>
        <w:t>Detect fraudulent claims early</w:t>
      </w:r>
    </w:p>
    <w:p w:rsidR="005C1AC0" w:rsidRPr="002E1945" w:rsidRDefault="005C1AC0" w:rsidP="005C1AC0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E1945">
        <w:rPr>
          <w:color w:val="000000" w:themeColor="text1"/>
        </w:rPr>
        <w:t>Reduce manual review workload</w:t>
      </w:r>
    </w:p>
    <w:p w:rsidR="005C1AC0" w:rsidRPr="002E1945" w:rsidRDefault="005C1AC0" w:rsidP="005C1AC0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E1945">
        <w:rPr>
          <w:color w:val="000000" w:themeColor="text1"/>
        </w:rPr>
        <w:t>Improve claim processing efficiency</w:t>
      </w:r>
    </w:p>
    <w:p w:rsidR="005C1AC0" w:rsidRPr="002E1945" w:rsidRDefault="005C1AC0" w:rsidP="005C1AC0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E1945">
        <w:rPr>
          <w:color w:val="000000" w:themeColor="text1"/>
        </w:rPr>
        <w:t>Provide transparent and explainable decisions</w:t>
      </w:r>
    </w:p>
    <w:p w:rsidR="005C1AC0" w:rsidRPr="002E1945" w:rsidRDefault="005C1AC0" w:rsidP="005C1AC0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2E1945">
        <w:rPr>
          <w:color w:val="000000" w:themeColor="text1"/>
        </w:rPr>
        <w:t>Maintain regulatory compliance through audit logs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This architecture ensures that </w:t>
      </w:r>
      <w:r w:rsidRPr="002E1945">
        <w:rPr>
          <w:rStyle w:val="Strong"/>
          <w:color w:val="000000" w:themeColor="text1"/>
        </w:rPr>
        <w:t>low-risk claims are processed automatically</w:t>
      </w:r>
      <w:r w:rsidRPr="002E1945">
        <w:rPr>
          <w:color w:val="000000" w:themeColor="text1"/>
        </w:rPr>
        <w:t xml:space="preserve">, while </w:t>
      </w:r>
      <w:r w:rsidRPr="002E1945">
        <w:rPr>
          <w:rStyle w:val="Strong"/>
          <w:color w:val="000000" w:themeColor="text1"/>
        </w:rPr>
        <w:t>high-risk claims receive human oversight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27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2. Business Problem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Insurance companies process thousands of claims daily. Fraudulent claims cause significant financial losses and operational inefficiencies.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Major challenges include:</w:t>
      </w:r>
    </w:p>
    <w:p w:rsidR="005C1AC0" w:rsidRPr="002E1945" w:rsidRDefault="005C1AC0" w:rsidP="005C1AC0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E1945">
        <w:rPr>
          <w:color w:val="000000" w:themeColor="text1"/>
        </w:rPr>
        <w:t>Increasing volume of insurance claims</w:t>
      </w:r>
    </w:p>
    <w:p w:rsidR="005C1AC0" w:rsidRPr="002E1945" w:rsidRDefault="005C1AC0" w:rsidP="005C1AC0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E1945">
        <w:rPr>
          <w:color w:val="000000" w:themeColor="text1"/>
        </w:rPr>
        <w:t>Difficulty identifying hidden fraud patterns</w:t>
      </w:r>
    </w:p>
    <w:p w:rsidR="005C1AC0" w:rsidRPr="002E1945" w:rsidRDefault="005C1AC0" w:rsidP="005C1AC0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E1945">
        <w:rPr>
          <w:color w:val="000000" w:themeColor="text1"/>
        </w:rPr>
        <w:t>Manual verification delays</w:t>
      </w:r>
    </w:p>
    <w:p w:rsidR="005C1AC0" w:rsidRPr="002E1945" w:rsidRDefault="005C1AC0" w:rsidP="005C1AC0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E1945">
        <w:rPr>
          <w:color w:val="000000" w:themeColor="text1"/>
        </w:rPr>
        <w:t>High operational costs</w:t>
      </w:r>
    </w:p>
    <w:p w:rsidR="005C1AC0" w:rsidRPr="002E1945" w:rsidRDefault="005C1AC0" w:rsidP="005C1AC0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2E1945">
        <w:rPr>
          <w:color w:val="000000" w:themeColor="text1"/>
        </w:rPr>
        <w:t>Lack of automated fraud detection mechanisms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Traditional rule-based systems alone are insufficient to detect complex fraud patterns. Therefore, an </w:t>
      </w:r>
      <w:r w:rsidRPr="002E1945">
        <w:rPr>
          <w:rStyle w:val="Strong"/>
          <w:color w:val="000000" w:themeColor="text1"/>
        </w:rPr>
        <w:t>AI-powered system</w:t>
      </w:r>
      <w:r w:rsidRPr="002E1945">
        <w:rPr>
          <w:color w:val="000000" w:themeColor="text1"/>
        </w:rPr>
        <w:t xml:space="preserve"> is required to intelligently </w:t>
      </w:r>
      <w:proofErr w:type="spellStart"/>
      <w:r w:rsidRPr="002E1945">
        <w:rPr>
          <w:color w:val="000000" w:themeColor="text1"/>
        </w:rPr>
        <w:t>analyze</w:t>
      </w:r>
      <w:proofErr w:type="spellEnd"/>
      <w:r w:rsidRPr="002E1945">
        <w:rPr>
          <w:color w:val="000000" w:themeColor="text1"/>
        </w:rPr>
        <w:t xml:space="preserve"> claims and detect anomalies.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28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lastRenderedPageBreak/>
        <w:t>3. Solution Overview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proposed system introduces an </w:t>
      </w:r>
      <w:r w:rsidRPr="002E1945">
        <w:rPr>
          <w:rStyle w:val="Strong"/>
          <w:color w:val="000000" w:themeColor="text1"/>
        </w:rPr>
        <w:t>AI-driven claim processing pipeline</w:t>
      </w:r>
      <w:r w:rsidRPr="002E1945">
        <w:rPr>
          <w:color w:val="000000" w:themeColor="text1"/>
        </w:rPr>
        <w:t xml:space="preserve"> where multiple agents collaborate to evaluate claims.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The main components of the system include:</w:t>
      </w:r>
    </w:p>
    <w:p w:rsidR="005C1AC0" w:rsidRPr="002E1945" w:rsidRDefault="005C1AC0" w:rsidP="005C1AC0">
      <w:pPr>
        <w:pStyle w:val="NormalWeb"/>
        <w:numPr>
          <w:ilvl w:val="0"/>
          <w:numId w:val="16"/>
        </w:numPr>
        <w:rPr>
          <w:color w:val="000000" w:themeColor="text1"/>
        </w:rPr>
      </w:pPr>
      <w:proofErr w:type="spellStart"/>
      <w:r w:rsidRPr="002E1945">
        <w:rPr>
          <w:rStyle w:val="Strong"/>
          <w:color w:val="000000" w:themeColor="text1"/>
        </w:rPr>
        <w:t>DevAgent</w:t>
      </w:r>
      <w:proofErr w:type="spellEnd"/>
      <w:r w:rsidRPr="002E1945">
        <w:rPr>
          <w:color w:val="000000" w:themeColor="text1"/>
        </w:rPr>
        <w:t xml:space="preserve"> – Machine learning fraud detection</w:t>
      </w:r>
    </w:p>
    <w:p w:rsidR="005C1AC0" w:rsidRPr="002E1945" w:rsidRDefault="005C1AC0" w:rsidP="005C1AC0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E1945">
        <w:rPr>
          <w:rStyle w:val="Strong"/>
          <w:color w:val="000000" w:themeColor="text1"/>
        </w:rPr>
        <w:t>Rule QA Agent</w:t>
      </w:r>
      <w:r w:rsidRPr="002E1945">
        <w:rPr>
          <w:color w:val="000000" w:themeColor="text1"/>
        </w:rPr>
        <w:t xml:space="preserve"> – Business rule validation</w:t>
      </w:r>
    </w:p>
    <w:p w:rsidR="005C1AC0" w:rsidRPr="002E1945" w:rsidRDefault="005C1AC0" w:rsidP="005C1AC0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E1945">
        <w:rPr>
          <w:rStyle w:val="Strong"/>
          <w:color w:val="000000" w:themeColor="text1"/>
        </w:rPr>
        <w:t>LLM QA Agent</w:t>
      </w:r>
      <w:r w:rsidRPr="002E1945">
        <w:rPr>
          <w:color w:val="000000" w:themeColor="text1"/>
        </w:rPr>
        <w:t xml:space="preserve"> – AI-powered claim reasoning validation</w:t>
      </w:r>
    </w:p>
    <w:p w:rsidR="005C1AC0" w:rsidRPr="002E1945" w:rsidRDefault="005C1AC0" w:rsidP="005C1AC0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E1945">
        <w:rPr>
          <w:rStyle w:val="Strong"/>
          <w:color w:val="000000" w:themeColor="text1"/>
        </w:rPr>
        <w:t>Human Agent</w:t>
      </w:r>
      <w:r w:rsidRPr="002E1945">
        <w:rPr>
          <w:color w:val="000000" w:themeColor="text1"/>
        </w:rPr>
        <w:t xml:space="preserve"> – Manual review for high-risk claims</w:t>
      </w:r>
    </w:p>
    <w:p w:rsidR="005C1AC0" w:rsidRPr="002E1945" w:rsidRDefault="005C1AC0" w:rsidP="005C1AC0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E1945">
        <w:rPr>
          <w:rStyle w:val="Strong"/>
          <w:color w:val="000000" w:themeColor="text1"/>
        </w:rPr>
        <w:t>Audit Agent</w:t>
      </w:r>
      <w:r w:rsidRPr="002E1945">
        <w:rPr>
          <w:color w:val="000000" w:themeColor="text1"/>
        </w:rPr>
        <w:t xml:space="preserve"> – Logging and compliance tracking</w:t>
      </w:r>
    </w:p>
    <w:p w:rsidR="005C1AC0" w:rsidRPr="002E1945" w:rsidRDefault="005C1AC0" w:rsidP="005C1AC0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2E1945">
        <w:rPr>
          <w:rStyle w:val="Strong"/>
          <w:color w:val="000000" w:themeColor="text1"/>
        </w:rPr>
        <w:t>Orchestrator</w:t>
      </w:r>
      <w:r w:rsidRPr="002E1945">
        <w:rPr>
          <w:color w:val="000000" w:themeColor="text1"/>
        </w:rPr>
        <w:t xml:space="preserve"> – Controls the workflow and agent routing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</w:t>
      </w:r>
      <w:r w:rsidRPr="002E1945">
        <w:rPr>
          <w:rStyle w:val="Strong"/>
          <w:color w:val="000000" w:themeColor="text1"/>
        </w:rPr>
        <w:t>Orchestrator</w:t>
      </w:r>
      <w:r w:rsidRPr="002E1945">
        <w:rPr>
          <w:color w:val="000000" w:themeColor="text1"/>
        </w:rPr>
        <w:t xml:space="preserve"> coordinates the agents and ensures claims are processed correctly.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29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4. System Architecture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architecture follows a </w:t>
      </w:r>
      <w:r w:rsidRPr="002E1945">
        <w:rPr>
          <w:rStyle w:val="Strong"/>
          <w:color w:val="000000" w:themeColor="text1"/>
        </w:rPr>
        <w:t>multi-agent processing pipeline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System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432"/>
      </w:tblGrid>
      <w:tr w:rsidR="002E1945" w:rsidRPr="002E1945" w:rsidTr="005C1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Role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Claim Input API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Receives claim data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45">
              <w:rPr>
                <w:rFonts w:ascii="Times New Roman" w:hAnsi="Times New Roman" w:cs="Times New Roman"/>
                <w:color w:val="000000" w:themeColor="text1"/>
              </w:rPr>
              <w:t>DevAgent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Fraud detection ML model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Rule QA Agent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Rule-based validation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LLM QA Agent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LLM-based QA validation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Human Agent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Manual verification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Audit Agent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Logs decisions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Controls entire workflow</w:t>
            </w:r>
          </w:p>
        </w:tc>
      </w:tr>
    </w:tbl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30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5. Agent Architecture</w:t>
      </w:r>
    </w:p>
    <w:p w:rsidR="005C1AC0" w:rsidRPr="002E1945" w:rsidRDefault="005C1AC0" w:rsidP="005C1AC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2E1945">
        <w:rPr>
          <w:rFonts w:ascii="Times New Roman" w:hAnsi="Times New Roman" w:cs="Times New Roman"/>
          <w:color w:val="000000" w:themeColor="text1"/>
        </w:rPr>
        <w:t>DevAgent</w:t>
      </w:r>
      <w:proofErr w:type="spellEnd"/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</w:t>
      </w:r>
      <w:proofErr w:type="spellStart"/>
      <w:r w:rsidRPr="002E1945">
        <w:rPr>
          <w:color w:val="000000" w:themeColor="text1"/>
        </w:rPr>
        <w:t>DevAgent</w:t>
      </w:r>
      <w:proofErr w:type="spellEnd"/>
      <w:r w:rsidRPr="002E1945">
        <w:rPr>
          <w:color w:val="000000" w:themeColor="text1"/>
        </w:rPr>
        <w:t xml:space="preserve"> evaluates the claim using a </w:t>
      </w:r>
      <w:r w:rsidRPr="002E1945">
        <w:rPr>
          <w:rStyle w:val="Strong"/>
          <w:color w:val="000000" w:themeColor="text1"/>
        </w:rPr>
        <w:t>machine learning fraud detection model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Responsibilities</w:t>
      </w:r>
    </w:p>
    <w:p w:rsidR="005C1AC0" w:rsidRPr="002E1945" w:rsidRDefault="005C1AC0" w:rsidP="005C1AC0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E1945">
        <w:rPr>
          <w:color w:val="000000" w:themeColor="text1"/>
        </w:rPr>
        <w:t>Calculate fraud probability</w:t>
      </w:r>
    </w:p>
    <w:p w:rsidR="005C1AC0" w:rsidRPr="002E1945" w:rsidRDefault="005C1AC0" w:rsidP="005C1AC0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E1945">
        <w:rPr>
          <w:color w:val="000000" w:themeColor="text1"/>
        </w:rPr>
        <w:t>Assign risk level</w:t>
      </w:r>
    </w:p>
    <w:p w:rsidR="005C1AC0" w:rsidRPr="002E1945" w:rsidRDefault="005C1AC0" w:rsidP="005C1AC0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2E1945">
        <w:rPr>
          <w:color w:val="000000" w:themeColor="text1"/>
        </w:rPr>
        <w:t>Provide initial decision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Output</w:t>
      </w:r>
    </w:p>
    <w:p w:rsidR="005C1AC0" w:rsidRPr="002E1945" w:rsidRDefault="005C1AC0" w:rsidP="005C1AC0">
      <w:pPr>
        <w:pStyle w:val="NormalWeb"/>
        <w:numPr>
          <w:ilvl w:val="0"/>
          <w:numId w:val="18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fraud_score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18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risk_level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2E1945">
        <w:rPr>
          <w:color w:val="000000" w:themeColor="text1"/>
        </w:rPr>
        <w:t>decision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31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2E1945">
        <w:rPr>
          <w:rFonts w:ascii="Times New Roman" w:hAnsi="Times New Roman" w:cs="Times New Roman"/>
          <w:color w:val="000000" w:themeColor="text1"/>
        </w:rPr>
        <w:t>QAAgent</w:t>
      </w:r>
      <w:proofErr w:type="spellEnd"/>
      <w:r w:rsidRPr="002E1945">
        <w:rPr>
          <w:rFonts w:ascii="Times New Roman" w:hAnsi="Times New Roman" w:cs="Times New Roman"/>
          <w:color w:val="000000" w:themeColor="text1"/>
        </w:rPr>
        <w:t xml:space="preserve"> (Rule-Based)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Rule QA agent performs </w:t>
      </w:r>
      <w:r w:rsidRPr="002E1945">
        <w:rPr>
          <w:rStyle w:val="Strong"/>
          <w:color w:val="000000" w:themeColor="text1"/>
        </w:rPr>
        <w:t>deterministic business rule validation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Example validations</w:t>
      </w:r>
    </w:p>
    <w:p w:rsidR="005C1AC0" w:rsidRPr="002E1945" w:rsidRDefault="005C1AC0" w:rsidP="005C1AC0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2E1945">
        <w:rPr>
          <w:color w:val="000000" w:themeColor="text1"/>
        </w:rPr>
        <w:t>Claim amount within policy limit</w:t>
      </w:r>
    </w:p>
    <w:p w:rsidR="005C1AC0" w:rsidRPr="002E1945" w:rsidRDefault="005C1AC0" w:rsidP="005C1AC0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2E1945">
        <w:rPr>
          <w:color w:val="000000" w:themeColor="text1"/>
        </w:rPr>
        <w:t>Policy active at time of claim</w:t>
      </w:r>
    </w:p>
    <w:p w:rsidR="005C1AC0" w:rsidRPr="002E1945" w:rsidRDefault="005C1AC0" w:rsidP="005C1AC0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2E1945">
        <w:rPr>
          <w:color w:val="000000" w:themeColor="text1"/>
        </w:rPr>
        <w:t>Claim frequency within acceptable range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32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2E1945">
        <w:rPr>
          <w:rFonts w:ascii="Times New Roman" w:hAnsi="Times New Roman" w:cs="Times New Roman"/>
          <w:color w:val="000000" w:themeColor="text1"/>
        </w:rPr>
        <w:t>QAAgentLLM</w:t>
      </w:r>
      <w:proofErr w:type="spellEnd"/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</w:t>
      </w:r>
      <w:r w:rsidRPr="002E1945">
        <w:rPr>
          <w:rStyle w:val="Strong"/>
          <w:color w:val="000000" w:themeColor="text1"/>
        </w:rPr>
        <w:t>LLM QA Agent</w:t>
      </w:r>
      <w:r w:rsidRPr="002E1945">
        <w:rPr>
          <w:color w:val="000000" w:themeColor="text1"/>
        </w:rPr>
        <w:t xml:space="preserve"> performs intelligent verification using a Large Language Model.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Responsibilities</w:t>
      </w:r>
    </w:p>
    <w:p w:rsidR="005C1AC0" w:rsidRPr="002E1945" w:rsidRDefault="005C1AC0" w:rsidP="005C1AC0">
      <w:pPr>
        <w:pStyle w:val="NormalWeb"/>
        <w:numPr>
          <w:ilvl w:val="0"/>
          <w:numId w:val="20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Analyze</w:t>
      </w:r>
      <w:proofErr w:type="spellEnd"/>
      <w:r w:rsidRPr="002E1945">
        <w:rPr>
          <w:color w:val="000000" w:themeColor="text1"/>
        </w:rPr>
        <w:t xml:space="preserve"> claim context</w:t>
      </w:r>
    </w:p>
    <w:p w:rsidR="005C1AC0" w:rsidRPr="002E1945" w:rsidRDefault="005C1AC0" w:rsidP="005C1AC0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2E1945">
        <w:rPr>
          <w:color w:val="000000" w:themeColor="text1"/>
        </w:rPr>
        <w:t>Detect suspicious patterns</w:t>
      </w:r>
    </w:p>
    <w:p w:rsidR="005C1AC0" w:rsidRPr="002E1945" w:rsidRDefault="005C1AC0" w:rsidP="005C1AC0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2E1945">
        <w:rPr>
          <w:color w:val="000000" w:themeColor="text1"/>
        </w:rPr>
        <w:t xml:space="preserve">Validate </w:t>
      </w:r>
      <w:proofErr w:type="spellStart"/>
      <w:r w:rsidRPr="002E1945">
        <w:rPr>
          <w:color w:val="000000" w:themeColor="text1"/>
        </w:rPr>
        <w:t>DevAgent</w:t>
      </w:r>
      <w:proofErr w:type="spellEnd"/>
      <w:r w:rsidRPr="002E1945">
        <w:rPr>
          <w:color w:val="000000" w:themeColor="text1"/>
        </w:rPr>
        <w:t xml:space="preserve"> decision</w:t>
      </w:r>
    </w:p>
    <w:p w:rsidR="005C1AC0" w:rsidRPr="002E1945" w:rsidRDefault="005C1AC0" w:rsidP="005C1AC0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2E1945">
        <w:rPr>
          <w:color w:val="000000" w:themeColor="text1"/>
        </w:rPr>
        <w:t>Provide reasoning for approval or rejection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Important</w:t>
      </w:r>
      <w:proofErr w:type="gramStart"/>
      <w:r w:rsidRPr="002E1945">
        <w:rPr>
          <w:color w:val="000000" w:themeColor="text1"/>
        </w:rPr>
        <w:t>:</w:t>
      </w:r>
      <w:proofErr w:type="gramEnd"/>
      <w:r w:rsidRPr="002E1945">
        <w:rPr>
          <w:color w:val="000000" w:themeColor="text1"/>
        </w:rPr>
        <w:br/>
      </w:r>
      <w:r w:rsidRPr="002E1945">
        <w:rPr>
          <w:rStyle w:val="Strong"/>
          <w:color w:val="000000" w:themeColor="text1"/>
        </w:rPr>
        <w:t>LLM is used only for QA validation and not for fraud scoring.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33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2E1945">
        <w:rPr>
          <w:rFonts w:ascii="Times New Roman" w:hAnsi="Times New Roman" w:cs="Times New Roman"/>
          <w:color w:val="000000" w:themeColor="text1"/>
        </w:rPr>
        <w:t>HumanAgent</w:t>
      </w:r>
      <w:proofErr w:type="spellEnd"/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High-risk claims are routed to a </w:t>
      </w:r>
      <w:r w:rsidRPr="002E1945">
        <w:rPr>
          <w:rStyle w:val="Strong"/>
          <w:color w:val="000000" w:themeColor="text1"/>
        </w:rPr>
        <w:t>Human Review Agent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Human reviewer tasks</w:t>
      </w:r>
    </w:p>
    <w:p w:rsidR="005C1AC0" w:rsidRPr="002E1945" w:rsidRDefault="005C1AC0" w:rsidP="005C1AC0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2E1945">
        <w:rPr>
          <w:color w:val="000000" w:themeColor="text1"/>
        </w:rPr>
        <w:t>Review claim details</w:t>
      </w:r>
    </w:p>
    <w:p w:rsidR="005C1AC0" w:rsidRPr="002E1945" w:rsidRDefault="005C1AC0" w:rsidP="005C1AC0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2E1945">
        <w:rPr>
          <w:color w:val="000000" w:themeColor="text1"/>
        </w:rPr>
        <w:t>Examine fraud score</w:t>
      </w:r>
    </w:p>
    <w:p w:rsidR="005C1AC0" w:rsidRPr="002E1945" w:rsidRDefault="005C1AC0" w:rsidP="005C1AC0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2E1945">
        <w:rPr>
          <w:color w:val="000000" w:themeColor="text1"/>
        </w:rPr>
        <w:t>Validate AI reasoning</w:t>
      </w:r>
    </w:p>
    <w:p w:rsidR="005C1AC0" w:rsidRPr="002E1945" w:rsidRDefault="005C1AC0" w:rsidP="005C1AC0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2E1945">
        <w:rPr>
          <w:color w:val="000000" w:themeColor="text1"/>
        </w:rPr>
        <w:t>Approve or reject claim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Human review ensures </w:t>
      </w:r>
      <w:r w:rsidRPr="002E1945">
        <w:rPr>
          <w:rStyle w:val="Strong"/>
          <w:color w:val="000000" w:themeColor="text1"/>
        </w:rPr>
        <w:t>accountability and compliance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34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2"/>
        <w:rPr>
          <w:rFonts w:ascii="Times New Roman" w:hAnsi="Times New Roman" w:cs="Times New Roman"/>
          <w:color w:val="000000" w:themeColor="text1"/>
        </w:rPr>
      </w:pPr>
      <w:proofErr w:type="spellStart"/>
      <w:r w:rsidRPr="002E1945">
        <w:rPr>
          <w:rFonts w:ascii="Times New Roman" w:hAnsi="Times New Roman" w:cs="Times New Roman"/>
          <w:color w:val="000000" w:themeColor="text1"/>
        </w:rPr>
        <w:t>AuditAgent</w:t>
      </w:r>
      <w:proofErr w:type="spellEnd"/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</w:t>
      </w:r>
      <w:proofErr w:type="spellStart"/>
      <w:r w:rsidRPr="002E1945">
        <w:rPr>
          <w:color w:val="000000" w:themeColor="text1"/>
        </w:rPr>
        <w:t>AuditAgent</w:t>
      </w:r>
      <w:proofErr w:type="spellEnd"/>
      <w:r w:rsidRPr="002E1945">
        <w:rPr>
          <w:color w:val="000000" w:themeColor="text1"/>
        </w:rPr>
        <w:t xml:space="preserve"> logs all claim decisions.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Stored information</w:t>
      </w:r>
    </w:p>
    <w:p w:rsidR="005C1AC0" w:rsidRPr="002E1945" w:rsidRDefault="005C1AC0" w:rsidP="005C1AC0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E1945">
        <w:rPr>
          <w:color w:val="000000" w:themeColor="text1"/>
        </w:rPr>
        <w:t>Claim ID</w:t>
      </w:r>
    </w:p>
    <w:p w:rsidR="005C1AC0" w:rsidRPr="002E1945" w:rsidRDefault="005C1AC0" w:rsidP="005C1AC0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E1945">
        <w:rPr>
          <w:color w:val="000000" w:themeColor="text1"/>
        </w:rPr>
        <w:t>Fraud score</w:t>
      </w:r>
    </w:p>
    <w:p w:rsidR="005C1AC0" w:rsidRPr="002E1945" w:rsidRDefault="005C1AC0" w:rsidP="005C1AC0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E1945">
        <w:rPr>
          <w:color w:val="000000" w:themeColor="text1"/>
        </w:rPr>
        <w:t>Risk level</w:t>
      </w:r>
    </w:p>
    <w:p w:rsidR="005C1AC0" w:rsidRPr="002E1945" w:rsidRDefault="005C1AC0" w:rsidP="005C1AC0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E1945">
        <w:rPr>
          <w:color w:val="000000" w:themeColor="text1"/>
        </w:rPr>
        <w:t>Decision agent</w:t>
      </w:r>
    </w:p>
    <w:p w:rsidR="005C1AC0" w:rsidRPr="002E1945" w:rsidRDefault="005C1AC0" w:rsidP="005C1AC0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E1945">
        <w:rPr>
          <w:color w:val="000000" w:themeColor="text1"/>
        </w:rPr>
        <w:t>Final status</w:t>
      </w:r>
    </w:p>
    <w:p w:rsidR="005C1AC0" w:rsidRPr="002E1945" w:rsidRDefault="005C1AC0" w:rsidP="005C1AC0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E1945">
        <w:rPr>
          <w:color w:val="000000" w:themeColor="text1"/>
        </w:rPr>
        <w:t>Reasoning</w:t>
      </w:r>
    </w:p>
    <w:p w:rsidR="005C1AC0" w:rsidRPr="002E1945" w:rsidRDefault="005C1AC0" w:rsidP="005C1AC0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2E1945">
        <w:rPr>
          <w:color w:val="000000" w:themeColor="text1"/>
        </w:rPr>
        <w:t>Timestamp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This ensures </w:t>
      </w:r>
      <w:r w:rsidRPr="002E1945">
        <w:rPr>
          <w:rStyle w:val="Strong"/>
          <w:color w:val="000000" w:themeColor="text1"/>
        </w:rPr>
        <w:t>full audit traceability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35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6. Claim Processing Workflow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The claim processing workflow follows the steps below: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Step 1: Claim Submission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A claim is submitted through the system API.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36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 xml:space="preserve">Step 2: </w:t>
      </w:r>
      <w:proofErr w:type="spellStart"/>
      <w:r w:rsidRPr="002E1945">
        <w:rPr>
          <w:color w:val="000000" w:themeColor="text1"/>
        </w:rPr>
        <w:t>DevAgent</w:t>
      </w:r>
      <w:proofErr w:type="spellEnd"/>
      <w:r w:rsidRPr="002E1945">
        <w:rPr>
          <w:color w:val="000000" w:themeColor="text1"/>
        </w:rPr>
        <w:t xml:space="preserve"> Fraud Evaluation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Orchestrator sends the claim to </w:t>
      </w:r>
      <w:proofErr w:type="spellStart"/>
      <w:r w:rsidRPr="002E1945">
        <w:rPr>
          <w:rStyle w:val="Strong"/>
          <w:color w:val="000000" w:themeColor="text1"/>
        </w:rPr>
        <w:t>DevAgent</w:t>
      </w:r>
      <w:proofErr w:type="spellEnd"/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DevAgent</w:t>
      </w:r>
      <w:proofErr w:type="spellEnd"/>
      <w:r w:rsidRPr="002E1945">
        <w:rPr>
          <w:color w:val="000000" w:themeColor="text1"/>
        </w:rPr>
        <w:t xml:space="preserve"> returns:</w:t>
      </w:r>
    </w:p>
    <w:p w:rsidR="005C1AC0" w:rsidRPr="002E1945" w:rsidRDefault="005C1AC0" w:rsidP="005C1AC0">
      <w:pPr>
        <w:pStyle w:val="NormalWeb"/>
        <w:numPr>
          <w:ilvl w:val="0"/>
          <w:numId w:val="23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fraud_score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23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risk_level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2E1945">
        <w:rPr>
          <w:color w:val="000000" w:themeColor="text1"/>
        </w:rPr>
        <w:t>decision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37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Step 3: Risk-Based Routing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The Orchestrator routes the claim based on risk level.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481"/>
      </w:tblGrid>
      <w:tr w:rsidR="002E1945" w:rsidRPr="002E1945" w:rsidTr="005C1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Routing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Rule QA Agent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LLM QA Agent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Human Agent</w:t>
            </w:r>
          </w:p>
        </w:tc>
      </w:tr>
    </w:tbl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38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Step 4: QA Validation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The appropriate agent validates the claim.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39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Step 5: Final Decision Engine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The Orchestrator determines the final claim status.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Possible outcomes:</w:t>
      </w:r>
    </w:p>
    <w:p w:rsidR="005C1AC0" w:rsidRPr="002E1945" w:rsidRDefault="005C1AC0" w:rsidP="005C1AC0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2E1945">
        <w:rPr>
          <w:color w:val="000000" w:themeColor="text1"/>
        </w:rPr>
        <w:t>APPROVED</w:t>
      </w:r>
    </w:p>
    <w:p w:rsidR="005C1AC0" w:rsidRPr="002E1945" w:rsidRDefault="005C1AC0" w:rsidP="005C1AC0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2E1945">
        <w:rPr>
          <w:color w:val="000000" w:themeColor="text1"/>
        </w:rPr>
        <w:t>REJECTED</w:t>
      </w:r>
    </w:p>
    <w:p w:rsidR="005C1AC0" w:rsidRPr="002E1945" w:rsidRDefault="005C1AC0" w:rsidP="005C1AC0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2E1945">
        <w:rPr>
          <w:color w:val="000000" w:themeColor="text1"/>
        </w:rPr>
        <w:t>PENDING HUMAN REVIEW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40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Step 6: Audit Logging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</w:t>
      </w:r>
      <w:proofErr w:type="spellStart"/>
      <w:r w:rsidRPr="002E1945">
        <w:rPr>
          <w:color w:val="000000" w:themeColor="text1"/>
        </w:rPr>
        <w:t>AuditAgent</w:t>
      </w:r>
      <w:proofErr w:type="spellEnd"/>
      <w:r w:rsidRPr="002E1945">
        <w:rPr>
          <w:color w:val="000000" w:themeColor="text1"/>
        </w:rPr>
        <w:t xml:space="preserve"> logs the decision for monitoring and compliance.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41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7. Fraud Detection Model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fraud detection model is trained using </w:t>
      </w:r>
      <w:r w:rsidRPr="002E1945">
        <w:rPr>
          <w:rStyle w:val="Strong"/>
          <w:color w:val="000000" w:themeColor="text1"/>
        </w:rPr>
        <w:t>historical insurance claim data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Input Features</w:t>
      </w:r>
    </w:p>
    <w:p w:rsidR="005C1AC0" w:rsidRPr="002E1945" w:rsidRDefault="005C1AC0" w:rsidP="005C1AC0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total_claim_amount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insured_age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policy_annual_premium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incident_severity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policy_age_days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previous_claims_count</w:t>
      </w:r>
      <w:proofErr w:type="spellEnd"/>
    </w:p>
    <w:p w:rsidR="005C1AC0" w:rsidRPr="002E1945" w:rsidRDefault="005C1AC0" w:rsidP="005C1AC0">
      <w:pPr>
        <w:pStyle w:val="NormalWeb"/>
        <w:numPr>
          <w:ilvl w:val="0"/>
          <w:numId w:val="25"/>
        </w:numPr>
        <w:rPr>
          <w:color w:val="000000" w:themeColor="text1"/>
        </w:rPr>
      </w:pPr>
      <w:proofErr w:type="spellStart"/>
      <w:r w:rsidRPr="002E1945">
        <w:rPr>
          <w:color w:val="000000" w:themeColor="text1"/>
        </w:rPr>
        <w:t>hospital_days</w:t>
      </w:r>
      <w:proofErr w:type="spellEnd"/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Output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model predicts a </w:t>
      </w:r>
      <w:r w:rsidRPr="002E1945">
        <w:rPr>
          <w:rStyle w:val="Strong"/>
          <w:color w:val="000000" w:themeColor="text1"/>
        </w:rPr>
        <w:t>fraud probability between 0 and 1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Example:</w:t>
      </w:r>
    </w:p>
    <w:p w:rsidR="005C1AC0" w:rsidRPr="002E1945" w:rsidRDefault="005C1AC0" w:rsidP="005C1AC0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2E1945">
        <w:rPr>
          <w:rStyle w:val="HTMLCode"/>
          <w:rFonts w:ascii="Times New Roman" w:eastAsiaTheme="majorEastAsia" w:hAnsi="Times New Roman" w:cs="Times New Roman"/>
          <w:color w:val="000000" w:themeColor="text1"/>
        </w:rPr>
        <w:t>fraud_score</w:t>
      </w:r>
      <w:proofErr w:type="spellEnd"/>
      <w:r w:rsidRPr="002E1945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= 0.72</w:t>
      </w:r>
    </w:p>
    <w:p w:rsidR="005C1AC0" w:rsidRPr="002E1945" w:rsidRDefault="005C1AC0" w:rsidP="005C1AC0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spellStart"/>
      <w:r w:rsidRPr="002E1945">
        <w:rPr>
          <w:rStyle w:val="HTMLCode"/>
          <w:rFonts w:ascii="Times New Roman" w:eastAsiaTheme="majorEastAsia" w:hAnsi="Times New Roman" w:cs="Times New Roman"/>
          <w:color w:val="000000" w:themeColor="text1"/>
        </w:rPr>
        <w:t>risk_level</w:t>
      </w:r>
      <w:proofErr w:type="spellEnd"/>
      <w:r w:rsidRPr="002E1945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= HIGH</w:t>
      </w:r>
    </w:p>
    <w:p w:rsidR="005C1AC0" w:rsidRPr="002E1945" w:rsidRDefault="005C1AC0" w:rsidP="005C1AC0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</w:rPr>
      </w:pPr>
      <w:proofErr w:type="gramStart"/>
      <w:r w:rsidRPr="002E1945">
        <w:rPr>
          <w:rStyle w:val="HTMLCode"/>
          <w:rFonts w:ascii="Times New Roman" w:eastAsiaTheme="majorEastAsia" w:hAnsi="Times New Roman" w:cs="Times New Roman"/>
          <w:color w:val="000000" w:themeColor="text1"/>
        </w:rPr>
        <w:t>decision</w:t>
      </w:r>
      <w:proofErr w:type="gramEnd"/>
      <w:r w:rsidRPr="002E1945">
        <w:rPr>
          <w:rStyle w:val="HTMLCode"/>
          <w:rFonts w:ascii="Times New Roman" w:eastAsiaTheme="majorEastAsia" w:hAnsi="Times New Roman" w:cs="Times New Roman"/>
          <w:color w:val="000000" w:themeColor="text1"/>
        </w:rPr>
        <w:t xml:space="preserve"> = REVIEW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42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8. Fraud Score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057"/>
        <w:gridCol w:w="1835"/>
      </w:tblGrid>
      <w:tr w:rsidR="002E1945" w:rsidRPr="002E1945" w:rsidTr="005C1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Fraud Score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Action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0.00 – 0.40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Rule QA validation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0.40 – 0.70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LLM QA validation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0.70 – 1.00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Human review</w:t>
            </w:r>
          </w:p>
        </w:tc>
      </w:tr>
    </w:tbl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43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9. Final Decision Engine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The final decision is determined based on QA results.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Decision Logic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If QA rejects claim → </w:t>
      </w:r>
      <w:r w:rsidRPr="002E1945">
        <w:rPr>
          <w:rStyle w:val="Strong"/>
          <w:color w:val="000000" w:themeColor="text1"/>
        </w:rPr>
        <w:t>REJECTED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If QA requires human approval → </w:t>
      </w:r>
      <w:r w:rsidRPr="002E1945">
        <w:rPr>
          <w:rStyle w:val="Strong"/>
          <w:color w:val="000000" w:themeColor="text1"/>
        </w:rPr>
        <w:t>PENDING HUMAN REVIEW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Else → </w:t>
      </w:r>
      <w:r w:rsidRPr="002E1945">
        <w:rPr>
          <w:rStyle w:val="Strong"/>
          <w:color w:val="000000" w:themeColor="text1"/>
        </w:rPr>
        <w:t>APPROVED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44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10. Audit Logging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</w:t>
      </w:r>
      <w:proofErr w:type="spellStart"/>
      <w:r w:rsidRPr="002E1945">
        <w:rPr>
          <w:color w:val="000000" w:themeColor="text1"/>
        </w:rPr>
        <w:t>AuditAgent</w:t>
      </w:r>
      <w:proofErr w:type="spellEnd"/>
      <w:r w:rsidRPr="002E1945">
        <w:rPr>
          <w:color w:val="000000" w:themeColor="text1"/>
        </w:rPr>
        <w:t xml:space="preserve"> records:</w:t>
      </w:r>
    </w:p>
    <w:p w:rsidR="005C1AC0" w:rsidRPr="002E1945" w:rsidRDefault="005C1AC0" w:rsidP="005C1AC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E1945">
        <w:rPr>
          <w:color w:val="000000" w:themeColor="text1"/>
        </w:rPr>
        <w:t>Claim ID</w:t>
      </w:r>
    </w:p>
    <w:p w:rsidR="005C1AC0" w:rsidRPr="002E1945" w:rsidRDefault="005C1AC0" w:rsidP="005C1AC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E1945">
        <w:rPr>
          <w:color w:val="000000" w:themeColor="text1"/>
        </w:rPr>
        <w:t>Fraud score</w:t>
      </w:r>
    </w:p>
    <w:p w:rsidR="005C1AC0" w:rsidRPr="002E1945" w:rsidRDefault="005C1AC0" w:rsidP="005C1AC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E1945">
        <w:rPr>
          <w:color w:val="000000" w:themeColor="text1"/>
        </w:rPr>
        <w:t>Risk level</w:t>
      </w:r>
    </w:p>
    <w:p w:rsidR="005C1AC0" w:rsidRPr="002E1945" w:rsidRDefault="005C1AC0" w:rsidP="005C1AC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E1945">
        <w:rPr>
          <w:color w:val="000000" w:themeColor="text1"/>
        </w:rPr>
        <w:t>Agent used</w:t>
      </w:r>
    </w:p>
    <w:p w:rsidR="005C1AC0" w:rsidRPr="002E1945" w:rsidRDefault="005C1AC0" w:rsidP="005C1AC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E1945">
        <w:rPr>
          <w:color w:val="000000" w:themeColor="text1"/>
        </w:rPr>
        <w:t>Final decision</w:t>
      </w:r>
    </w:p>
    <w:p w:rsidR="005C1AC0" w:rsidRPr="002E1945" w:rsidRDefault="005C1AC0" w:rsidP="005C1AC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E1945">
        <w:rPr>
          <w:color w:val="000000" w:themeColor="text1"/>
        </w:rPr>
        <w:t>Timestamp</w:t>
      </w:r>
    </w:p>
    <w:p w:rsidR="005C1AC0" w:rsidRPr="002E1945" w:rsidRDefault="005C1AC0" w:rsidP="005C1AC0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2E1945">
        <w:rPr>
          <w:color w:val="000000" w:themeColor="text1"/>
        </w:rPr>
        <w:t>Reasoning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This ensures:</w:t>
      </w:r>
    </w:p>
    <w:p w:rsidR="005C1AC0" w:rsidRPr="002E1945" w:rsidRDefault="005C1AC0" w:rsidP="005C1AC0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2E1945">
        <w:rPr>
          <w:color w:val="000000" w:themeColor="text1"/>
        </w:rPr>
        <w:t>Compliance</w:t>
      </w:r>
    </w:p>
    <w:p w:rsidR="005C1AC0" w:rsidRPr="002E1945" w:rsidRDefault="005C1AC0" w:rsidP="005C1AC0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2E1945">
        <w:rPr>
          <w:color w:val="000000" w:themeColor="text1"/>
        </w:rPr>
        <w:t>Traceability</w:t>
      </w:r>
    </w:p>
    <w:p w:rsidR="005C1AC0" w:rsidRPr="002E1945" w:rsidRDefault="005C1AC0" w:rsidP="005C1AC0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2E1945">
        <w:rPr>
          <w:color w:val="000000" w:themeColor="text1"/>
        </w:rPr>
        <w:t>Regulatory audit support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45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11.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104"/>
      </w:tblGrid>
      <w:tr w:rsidR="002E1945" w:rsidRPr="002E1945" w:rsidTr="005C1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Technology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Python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45">
              <w:rPr>
                <w:rFonts w:ascii="Times New Roman" w:hAnsi="Times New Roman" w:cs="Times New Roman"/>
                <w:color w:val="000000" w:themeColor="text1"/>
              </w:rPr>
              <w:t>Scikit</w:t>
            </w:r>
            <w:proofErr w:type="spellEnd"/>
            <w:r w:rsidRPr="002E1945">
              <w:rPr>
                <w:rFonts w:ascii="Times New Roman" w:hAnsi="Times New Roman" w:cs="Times New Roman"/>
                <w:color w:val="000000" w:themeColor="text1"/>
              </w:rPr>
              <w:t xml:space="preserve">-learn / </w:t>
            </w:r>
            <w:proofErr w:type="spellStart"/>
            <w:r w:rsidRPr="002E1945">
              <w:rPr>
                <w:rFonts w:ascii="Times New Roman" w:hAnsi="Times New Roman" w:cs="Times New Roman"/>
                <w:color w:val="000000" w:themeColor="text1"/>
              </w:rPr>
              <w:t>XGBoost</w:t>
            </w:r>
            <w:proofErr w:type="spellEnd"/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LLM Integration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45">
              <w:rPr>
                <w:rFonts w:ascii="Times New Roman" w:hAnsi="Times New Roman" w:cs="Times New Roman"/>
                <w:color w:val="000000" w:themeColor="text1"/>
              </w:rPr>
              <w:t>OpenAI</w:t>
            </w:r>
            <w:proofErr w:type="spellEnd"/>
            <w:r w:rsidRPr="002E1945">
              <w:rPr>
                <w:rFonts w:ascii="Times New Roman" w:hAnsi="Times New Roman" w:cs="Times New Roman"/>
                <w:color w:val="000000" w:themeColor="text1"/>
              </w:rPr>
              <w:t xml:space="preserve"> API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45">
              <w:rPr>
                <w:rFonts w:ascii="Times New Roman" w:hAnsi="Times New Roman" w:cs="Times New Roman"/>
                <w:color w:val="000000" w:themeColor="text1"/>
              </w:rPr>
              <w:t>FastAPI</w:t>
            </w:r>
            <w:proofErr w:type="spellEnd"/>
            <w:r w:rsidRPr="002E1945">
              <w:rPr>
                <w:rFonts w:ascii="Times New Roman" w:hAnsi="Times New Roman" w:cs="Times New Roman"/>
                <w:color w:val="000000" w:themeColor="text1"/>
              </w:rPr>
              <w:t xml:space="preserve"> / Flask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45">
              <w:rPr>
                <w:rFonts w:ascii="Times New Roman" w:hAnsi="Times New Roman" w:cs="Times New Roman"/>
                <w:color w:val="000000" w:themeColor="text1"/>
              </w:rPr>
              <w:t>PostgreSQL</w:t>
            </w:r>
            <w:proofErr w:type="spellEnd"/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Python Logging</w:t>
            </w:r>
          </w:p>
        </w:tc>
      </w:tr>
      <w:tr w:rsidR="002E1945" w:rsidRPr="002E1945" w:rsidTr="005C1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45">
              <w:rPr>
                <w:rFonts w:ascii="Times New Roman" w:hAnsi="Times New Roman" w:cs="Times New Roman"/>
                <w:color w:val="000000" w:themeColor="text1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5C1AC0" w:rsidRPr="002E1945" w:rsidRDefault="005C1AC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45">
              <w:rPr>
                <w:rFonts w:ascii="Times New Roman" w:hAnsi="Times New Roman" w:cs="Times New Roman"/>
                <w:color w:val="000000" w:themeColor="text1"/>
              </w:rPr>
              <w:t>Docker</w:t>
            </w:r>
            <w:proofErr w:type="spellEnd"/>
          </w:p>
        </w:tc>
      </w:tr>
    </w:tbl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46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12. Deployment Architecture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Deployment Flow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Users submit claims through API.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The backend API sends claims to the </w:t>
      </w:r>
      <w:r w:rsidRPr="002E1945">
        <w:rPr>
          <w:rStyle w:val="Strong"/>
          <w:color w:val="000000" w:themeColor="text1"/>
        </w:rPr>
        <w:t>AI Orchestrator</w:t>
      </w:r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The Orchestrator invokes the agents sequentially.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Results are stored in the database and logged by the </w:t>
      </w:r>
      <w:proofErr w:type="spellStart"/>
      <w:r w:rsidRPr="002E1945">
        <w:rPr>
          <w:color w:val="000000" w:themeColor="text1"/>
        </w:rPr>
        <w:t>AuditAgent</w:t>
      </w:r>
      <w:proofErr w:type="spellEnd"/>
      <w:r w:rsidRPr="002E1945">
        <w:rPr>
          <w:color w:val="000000" w:themeColor="text1"/>
        </w:rPr>
        <w:t>.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47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13. Security Considerations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Security mechanisms include:</w:t>
      </w:r>
    </w:p>
    <w:p w:rsidR="005C1AC0" w:rsidRPr="002E1945" w:rsidRDefault="005C1AC0" w:rsidP="005C1AC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E1945">
        <w:rPr>
          <w:color w:val="000000" w:themeColor="text1"/>
        </w:rPr>
        <w:t>API authentication</w:t>
      </w:r>
    </w:p>
    <w:p w:rsidR="005C1AC0" w:rsidRPr="002E1945" w:rsidRDefault="005C1AC0" w:rsidP="005C1AC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E1945">
        <w:rPr>
          <w:color w:val="000000" w:themeColor="text1"/>
        </w:rPr>
        <w:t>Role-based access control</w:t>
      </w:r>
    </w:p>
    <w:p w:rsidR="005C1AC0" w:rsidRPr="002E1945" w:rsidRDefault="005C1AC0" w:rsidP="005C1AC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E1945">
        <w:rPr>
          <w:color w:val="000000" w:themeColor="text1"/>
        </w:rPr>
        <w:t>Secure data storage</w:t>
      </w:r>
    </w:p>
    <w:p w:rsidR="005C1AC0" w:rsidRPr="002E1945" w:rsidRDefault="005C1AC0" w:rsidP="005C1AC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E1945">
        <w:rPr>
          <w:color w:val="000000" w:themeColor="text1"/>
        </w:rPr>
        <w:t>Encrypted communication</w:t>
      </w:r>
    </w:p>
    <w:p w:rsidR="005C1AC0" w:rsidRPr="002E1945" w:rsidRDefault="005C1AC0" w:rsidP="005C1AC0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2E1945">
        <w:rPr>
          <w:color w:val="000000" w:themeColor="text1"/>
        </w:rPr>
        <w:t>Audit logs for regulatory compliance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48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14. System Benefits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The AI Fraud Detection System provides several advantages.</w:t>
      </w:r>
    </w:p>
    <w:p w:rsidR="005C1AC0" w:rsidRPr="002E1945" w:rsidRDefault="005C1AC0" w:rsidP="005C1AC0">
      <w:pPr>
        <w:pStyle w:val="Heading3"/>
        <w:rPr>
          <w:color w:val="000000" w:themeColor="text1"/>
        </w:rPr>
      </w:pPr>
      <w:r w:rsidRPr="002E1945">
        <w:rPr>
          <w:color w:val="000000" w:themeColor="text1"/>
        </w:rPr>
        <w:t>Key benefits</w:t>
      </w:r>
    </w:p>
    <w:p w:rsidR="005C1AC0" w:rsidRPr="002E1945" w:rsidRDefault="005C1AC0" w:rsidP="005C1AC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E1945">
        <w:rPr>
          <w:color w:val="000000" w:themeColor="text1"/>
        </w:rPr>
        <w:t>Faster claim processing</w:t>
      </w:r>
    </w:p>
    <w:p w:rsidR="005C1AC0" w:rsidRPr="002E1945" w:rsidRDefault="005C1AC0" w:rsidP="005C1AC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E1945">
        <w:rPr>
          <w:color w:val="000000" w:themeColor="text1"/>
        </w:rPr>
        <w:t>Automated fraud detection</w:t>
      </w:r>
    </w:p>
    <w:p w:rsidR="005C1AC0" w:rsidRPr="002E1945" w:rsidRDefault="005C1AC0" w:rsidP="005C1AC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E1945">
        <w:rPr>
          <w:color w:val="000000" w:themeColor="text1"/>
        </w:rPr>
        <w:t>Reduced manual workload</w:t>
      </w:r>
    </w:p>
    <w:p w:rsidR="005C1AC0" w:rsidRPr="002E1945" w:rsidRDefault="005C1AC0" w:rsidP="005C1AC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E1945">
        <w:rPr>
          <w:color w:val="000000" w:themeColor="text1"/>
        </w:rPr>
        <w:t>Scalable architecture</w:t>
      </w:r>
    </w:p>
    <w:p w:rsidR="005C1AC0" w:rsidRPr="002E1945" w:rsidRDefault="005C1AC0" w:rsidP="005C1AC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E1945">
        <w:rPr>
          <w:color w:val="000000" w:themeColor="text1"/>
        </w:rPr>
        <w:t>Transparent decision making</w:t>
      </w:r>
    </w:p>
    <w:p w:rsidR="005C1AC0" w:rsidRPr="002E1945" w:rsidRDefault="005C1AC0" w:rsidP="005C1AC0">
      <w:pPr>
        <w:pStyle w:val="NormalWeb"/>
        <w:numPr>
          <w:ilvl w:val="0"/>
          <w:numId w:val="29"/>
        </w:numPr>
        <w:rPr>
          <w:color w:val="000000" w:themeColor="text1"/>
        </w:rPr>
      </w:pPr>
      <w:r w:rsidRPr="002E1945">
        <w:rPr>
          <w:color w:val="000000" w:themeColor="text1"/>
        </w:rPr>
        <w:t>Human oversight for high-risk cases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49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>15. Future Enhancements</w:t>
      </w:r>
    </w:p>
    <w:p w:rsidR="005C1AC0" w:rsidRPr="002E1945" w:rsidRDefault="005C1AC0" w:rsidP="005C1AC0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>Potential improvements include:</w:t>
      </w:r>
    </w:p>
    <w:p w:rsidR="005C1AC0" w:rsidRPr="002E1945" w:rsidRDefault="005C1AC0" w:rsidP="005C1AC0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2E1945">
        <w:rPr>
          <w:color w:val="000000" w:themeColor="text1"/>
        </w:rPr>
        <w:t>Real-time fraud detection</w:t>
      </w:r>
    </w:p>
    <w:p w:rsidR="005C1AC0" w:rsidRPr="002E1945" w:rsidRDefault="005C1AC0" w:rsidP="005C1AC0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2E1945">
        <w:rPr>
          <w:color w:val="000000" w:themeColor="text1"/>
        </w:rPr>
        <w:t>Graph-based fraud networks</w:t>
      </w:r>
    </w:p>
    <w:p w:rsidR="005C1AC0" w:rsidRPr="002E1945" w:rsidRDefault="005C1AC0" w:rsidP="005C1AC0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2E1945">
        <w:rPr>
          <w:color w:val="000000" w:themeColor="text1"/>
        </w:rPr>
        <w:t>Explainable AI dashboards</w:t>
      </w:r>
    </w:p>
    <w:p w:rsidR="005C1AC0" w:rsidRPr="002E1945" w:rsidRDefault="005C1AC0" w:rsidP="005C1AC0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2E1945">
        <w:rPr>
          <w:color w:val="000000" w:themeColor="text1"/>
        </w:rPr>
        <w:t>Automated model retraining</w:t>
      </w:r>
    </w:p>
    <w:p w:rsidR="005C1AC0" w:rsidRPr="002E1945" w:rsidRDefault="005C1AC0" w:rsidP="005C1AC0">
      <w:pPr>
        <w:pStyle w:val="NormalWeb"/>
        <w:numPr>
          <w:ilvl w:val="0"/>
          <w:numId w:val="30"/>
        </w:numPr>
        <w:rPr>
          <w:color w:val="000000" w:themeColor="text1"/>
        </w:rPr>
      </w:pPr>
      <w:r w:rsidRPr="002E1945">
        <w:rPr>
          <w:color w:val="000000" w:themeColor="text1"/>
        </w:rPr>
        <w:t>Integration with insurance core platforms</w:t>
      </w:r>
    </w:p>
    <w:p w:rsidR="005C1AC0" w:rsidRPr="002E1945" w:rsidRDefault="005C1AC0" w:rsidP="005C1AC0">
      <w:pPr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pict>
          <v:rect id="_x0000_i1050" style="width:0;height:1.5pt" o:hralign="center" o:hrstd="t" o:hr="t" fillcolor="#a0a0a0" stroked="f"/>
        </w:pict>
      </w:r>
    </w:p>
    <w:p w:rsidR="005C1AC0" w:rsidRPr="002E1945" w:rsidRDefault="005C1AC0" w:rsidP="005C1AC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E1945">
        <w:rPr>
          <w:rFonts w:ascii="Times New Roman" w:hAnsi="Times New Roman" w:cs="Times New Roman"/>
          <w:color w:val="000000" w:themeColor="text1"/>
        </w:rPr>
        <w:t xml:space="preserve">16. </w:t>
      </w:r>
      <w:r w:rsidRPr="002E1945">
        <w:rPr>
          <w:rFonts w:ascii="Times New Roman" w:hAnsi="Times New Roman" w:cs="Times New Roman"/>
          <w:color w:val="000000" w:themeColor="text1"/>
        </w:rPr>
        <w:t>Summary</w:t>
      </w:r>
      <w:r w:rsidRPr="002E1945">
        <w:rPr>
          <w:rFonts w:ascii="Times New Roman" w:hAnsi="Times New Roman" w:cs="Times New Roman"/>
          <w:color w:val="000000" w:themeColor="text1"/>
        </w:rPr>
        <w:t>:</w:t>
      </w:r>
    </w:p>
    <w:p w:rsidR="005C1AC0" w:rsidRPr="002E1945" w:rsidRDefault="005C1AC0" w:rsidP="00AD302F">
      <w:pPr>
        <w:pStyle w:val="NormalWeb"/>
        <w:rPr>
          <w:color w:val="000000" w:themeColor="text1"/>
        </w:rPr>
      </w:pPr>
      <w:r w:rsidRPr="002E1945">
        <w:rPr>
          <w:color w:val="000000" w:themeColor="text1"/>
        </w:rPr>
        <w:t xml:space="preserve">“I designed a multi-agent AI system for insurance fraud detection. The </w:t>
      </w:r>
      <w:proofErr w:type="spellStart"/>
      <w:r w:rsidRPr="002E1945">
        <w:rPr>
          <w:color w:val="000000" w:themeColor="text1"/>
        </w:rPr>
        <w:t>DevAgent</w:t>
      </w:r>
      <w:proofErr w:type="spellEnd"/>
      <w:r w:rsidRPr="002E1945">
        <w:rPr>
          <w:color w:val="000000" w:themeColor="text1"/>
        </w:rPr>
        <w:t xml:space="preserve"> uses a machine learning model to calculate fraud scores. Based on the risk level, the orchestrator routes claims to rule-based QA, LLM-based QA, or a human reviewer. All decisions are logged using an audit agent to ensure transparency and </w:t>
      </w:r>
      <w:proofErr w:type="spellStart"/>
      <w:r w:rsidRPr="002E1945">
        <w:rPr>
          <w:color w:val="000000" w:themeColor="text1"/>
        </w:rPr>
        <w:t>compliane</w:t>
      </w:r>
      <w:proofErr w:type="spellEnd"/>
      <w:r w:rsidRPr="002E1945">
        <w:rPr>
          <w:color w:val="000000" w:themeColor="text1"/>
        </w:rPr>
        <w:t>.”</w:t>
      </w:r>
      <w:r w:rsidRPr="002E1945">
        <w:rPr>
          <w:color w:val="000000" w:themeColor="text1"/>
        </w:rPr>
        <w:pict>
          <v:rect id="_x0000_i1051" style="width:0;height:1.5pt" o:hralign="center" o:hrstd="t" o:hr="t" fillcolor="#a0a0a0" stroked="f"/>
        </w:pict>
      </w:r>
      <w:bookmarkStart w:id="0" w:name="_GoBack"/>
      <w:bookmarkEnd w:id="0"/>
    </w:p>
    <w:sectPr w:rsidR="005C1AC0" w:rsidRPr="002E1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24650"/>
    <w:multiLevelType w:val="multilevel"/>
    <w:tmpl w:val="690C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F1567"/>
    <w:multiLevelType w:val="multilevel"/>
    <w:tmpl w:val="71A6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102FA"/>
    <w:multiLevelType w:val="multilevel"/>
    <w:tmpl w:val="CF56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E2426B"/>
    <w:multiLevelType w:val="multilevel"/>
    <w:tmpl w:val="A1F8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2F1DC5"/>
    <w:multiLevelType w:val="multilevel"/>
    <w:tmpl w:val="B172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391BF4"/>
    <w:multiLevelType w:val="multilevel"/>
    <w:tmpl w:val="1028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217216"/>
    <w:multiLevelType w:val="multilevel"/>
    <w:tmpl w:val="2BD0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636802"/>
    <w:multiLevelType w:val="multilevel"/>
    <w:tmpl w:val="C4BE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B935BB"/>
    <w:multiLevelType w:val="multilevel"/>
    <w:tmpl w:val="17A0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655F1F"/>
    <w:multiLevelType w:val="multilevel"/>
    <w:tmpl w:val="C8EE0E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4F3D22"/>
    <w:multiLevelType w:val="multilevel"/>
    <w:tmpl w:val="E4E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D0619D"/>
    <w:multiLevelType w:val="multilevel"/>
    <w:tmpl w:val="007E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C631AE"/>
    <w:multiLevelType w:val="multilevel"/>
    <w:tmpl w:val="3D4E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2310BF"/>
    <w:multiLevelType w:val="multilevel"/>
    <w:tmpl w:val="4F90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2641EF"/>
    <w:multiLevelType w:val="multilevel"/>
    <w:tmpl w:val="846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E12113"/>
    <w:multiLevelType w:val="multilevel"/>
    <w:tmpl w:val="2B7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773596"/>
    <w:multiLevelType w:val="multilevel"/>
    <w:tmpl w:val="E26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D519F1"/>
    <w:multiLevelType w:val="multilevel"/>
    <w:tmpl w:val="B282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AE7E5C"/>
    <w:multiLevelType w:val="multilevel"/>
    <w:tmpl w:val="CAE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77700B"/>
    <w:multiLevelType w:val="multilevel"/>
    <w:tmpl w:val="38E2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4613EF"/>
    <w:multiLevelType w:val="multilevel"/>
    <w:tmpl w:val="E590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620C22"/>
    <w:multiLevelType w:val="multilevel"/>
    <w:tmpl w:val="65BA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2361D03"/>
    <w:multiLevelType w:val="multilevel"/>
    <w:tmpl w:val="6322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6A5AD7"/>
    <w:multiLevelType w:val="multilevel"/>
    <w:tmpl w:val="4E1C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AC4844"/>
    <w:multiLevelType w:val="multilevel"/>
    <w:tmpl w:val="32E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0D1DEC"/>
    <w:multiLevelType w:val="multilevel"/>
    <w:tmpl w:val="467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0E0FBD"/>
    <w:multiLevelType w:val="multilevel"/>
    <w:tmpl w:val="0CAE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35865DB"/>
    <w:multiLevelType w:val="multilevel"/>
    <w:tmpl w:val="7FDE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97C7519"/>
    <w:multiLevelType w:val="multilevel"/>
    <w:tmpl w:val="FD08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D76545"/>
    <w:multiLevelType w:val="multilevel"/>
    <w:tmpl w:val="97AA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1"/>
  </w:num>
  <w:num w:numId="3">
    <w:abstractNumId w:val="9"/>
  </w:num>
  <w:num w:numId="4">
    <w:abstractNumId w:val="23"/>
  </w:num>
  <w:num w:numId="5">
    <w:abstractNumId w:val="18"/>
  </w:num>
  <w:num w:numId="6">
    <w:abstractNumId w:val="12"/>
  </w:num>
  <w:num w:numId="7">
    <w:abstractNumId w:val="20"/>
  </w:num>
  <w:num w:numId="8">
    <w:abstractNumId w:val="14"/>
  </w:num>
  <w:num w:numId="9">
    <w:abstractNumId w:val="28"/>
  </w:num>
  <w:num w:numId="10">
    <w:abstractNumId w:val="7"/>
  </w:num>
  <w:num w:numId="11">
    <w:abstractNumId w:val="6"/>
  </w:num>
  <w:num w:numId="12">
    <w:abstractNumId w:val="2"/>
  </w:num>
  <w:num w:numId="13">
    <w:abstractNumId w:val="5"/>
  </w:num>
  <w:num w:numId="14">
    <w:abstractNumId w:val="13"/>
  </w:num>
  <w:num w:numId="15">
    <w:abstractNumId w:val="15"/>
  </w:num>
  <w:num w:numId="16">
    <w:abstractNumId w:val="3"/>
  </w:num>
  <w:num w:numId="17">
    <w:abstractNumId w:val="22"/>
  </w:num>
  <w:num w:numId="18">
    <w:abstractNumId w:val="24"/>
  </w:num>
  <w:num w:numId="19">
    <w:abstractNumId w:val="16"/>
  </w:num>
  <w:num w:numId="20">
    <w:abstractNumId w:val="11"/>
  </w:num>
  <w:num w:numId="21">
    <w:abstractNumId w:val="19"/>
  </w:num>
  <w:num w:numId="22">
    <w:abstractNumId w:val="0"/>
  </w:num>
  <w:num w:numId="23">
    <w:abstractNumId w:val="25"/>
  </w:num>
  <w:num w:numId="24">
    <w:abstractNumId w:val="27"/>
  </w:num>
  <w:num w:numId="25">
    <w:abstractNumId w:val="4"/>
  </w:num>
  <w:num w:numId="26">
    <w:abstractNumId w:val="8"/>
  </w:num>
  <w:num w:numId="27">
    <w:abstractNumId w:val="1"/>
  </w:num>
  <w:num w:numId="28">
    <w:abstractNumId w:val="29"/>
  </w:num>
  <w:num w:numId="29">
    <w:abstractNumId w:val="10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5132"/>
    <w:rsid w:val="00032E13"/>
    <w:rsid w:val="002C253F"/>
    <w:rsid w:val="002E1945"/>
    <w:rsid w:val="00443F51"/>
    <w:rsid w:val="005C1AC0"/>
    <w:rsid w:val="006C00D1"/>
    <w:rsid w:val="007A720F"/>
    <w:rsid w:val="00975B6B"/>
    <w:rsid w:val="00AD302F"/>
    <w:rsid w:val="00B074CD"/>
    <w:rsid w:val="00B55132"/>
    <w:rsid w:val="00B70F8B"/>
    <w:rsid w:val="00B72D45"/>
    <w:rsid w:val="00BF12F7"/>
    <w:rsid w:val="00E7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A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A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074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74C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B07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074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74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74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74C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C1A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A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A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A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074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74C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B07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074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74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74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74C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C1A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A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5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7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979</Words>
  <Characters>5585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    1. Architecture Diagram</vt:lpstr>
      <vt:lpstr>        2. Agent Interaction Flow (Sequence)</vt:lpstr>
      <vt:lpstr>        3. Fraud Score Logic</vt:lpstr>
      <vt:lpstr>        4. LangChain + LangGraph Architecture</vt:lpstr>
      <vt:lpstr>        5. Admin Dashboard Features</vt:lpstr>
      <vt:lpstr>        6. Deployment Architecture</vt:lpstr>
      <vt:lpstr>        7. Summary</vt:lpstr>
      <vt:lpstr>        8. Possible Future Enhancements</vt:lpstr>
    </vt:vector>
  </TitlesOfParts>
  <Company/>
  <LinksUpToDate>false</LinksUpToDate>
  <CharactersWithSpaces>6551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2026-03-10T15:01:00Z</dcterms:created>
  <dcterms:modified xsi:type="dcterms:W3CDTF">2026-03-10T15:03:00Z</dcterms:modified>
</cp:coreProperties>
</file>