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[[1]]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gramStart"/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value</w:t>
      </w:r>
      <w:proofErr w:type="gramEnd"/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mean deviations sq deviations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1    51 48.2        2.8          7.84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2    45 48.2       -3.2         10.24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3    33 48.2      -15.2        231.04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4    45 48.2       -3.2         10.24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5    67 48.2       18.8        353.44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[[2]]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gramStart"/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value</w:t>
      </w:r>
      <w:proofErr w:type="gramEnd"/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mean deviations sq deviations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1    23 35.4      -12.4        153.76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2    43 35.4        7.6         57.76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3    23 35.4      -12.4        153.76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4    43 35.4        7.6         57.76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5    45 35.4        9.6         92.16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[[3]]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gramStart"/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value</w:t>
      </w:r>
      <w:proofErr w:type="gramEnd"/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mean deviations sq deviations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1    56 69.8      -13.8        190.44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2    76 69.8        6.2         38.44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3    74 69.8        4.2         17.64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4    87 69.8       17.2        295.84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5    56 69.8      -13.8        190.44</w:t>
      </w:r>
    </w:p>
    <w:p w:rsidR="007B2A92" w:rsidRPr="007B2A92" w:rsidRDefault="007B2A92" w:rsidP="007B2A92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B2A9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Sum of squared deviations from the mean (SS) for the groups:</w:t>
      </w:r>
    </w:p>
    <w:p w:rsidR="007B2A92" w:rsidRPr="007B2A92" w:rsidRDefault="007B2A92" w:rsidP="007B2A9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urier New" w:eastAsia="Times New Roman" w:hAnsi="Courier New" w:cs="Courier New"/>
          <w:color w:val="333333"/>
          <w:lang w:eastAsia="en-IN"/>
        </w:rPr>
      </w:pPr>
      <w:r w:rsidRPr="007B2A92">
        <w:rPr>
          <w:rFonts w:ascii="Courier New" w:eastAsia="Times New Roman" w:hAnsi="Courier New" w:cs="Courier New"/>
          <w:color w:val="333333"/>
          <w:sz w:val="20"/>
          <w:lang w:eastAsia="en-IN"/>
        </w:rPr>
        <w:t>[1] 612.8 515.2 732.8</w:t>
      </w:r>
    </w:p>
    <w:p w:rsidR="00755FF6" w:rsidRDefault="007B2A92" w:rsidP="007B2A92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8"/>
          <w:lang w:eastAsia="en-IN"/>
        </w:rPr>
      </w:pPr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Var</w:t>
      </w:r>
      <w:r w:rsidRPr="007B2A92">
        <w:rPr>
          <w:rFonts w:ascii="MathJax_Main" w:eastAsia="Times New Roman" w:hAnsi="MathJax_Main" w:cs="Helvetica"/>
          <w:color w:val="333333"/>
          <w:sz w:val="20"/>
          <w:lang w:eastAsia="en-IN"/>
        </w:rPr>
        <w:t>1</w:t>
      </w:r>
      <w:r w:rsidR="00755FF6">
        <w:rPr>
          <w:rFonts w:ascii="MathJax_Main" w:eastAsia="Times New Roman" w:hAnsi="MathJax_Main" w:cs="Helvetica"/>
          <w:color w:val="333333"/>
          <w:sz w:val="20"/>
          <w:lang w:eastAsia="en-IN"/>
        </w:rPr>
        <w:t xml:space="preserve"> </w:t>
      </w:r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=153</w:t>
      </w:r>
    </w:p>
    <w:p w:rsidR="00755FF6" w:rsidRDefault="007B2A92" w:rsidP="007B2A92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8"/>
          <w:lang w:eastAsia="en-IN"/>
        </w:rPr>
      </w:pPr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Var</w:t>
      </w:r>
      <w:r w:rsidRPr="007B2A92">
        <w:rPr>
          <w:rFonts w:ascii="MathJax_Main" w:eastAsia="Times New Roman" w:hAnsi="MathJax_Main" w:cs="Helvetica"/>
          <w:color w:val="333333"/>
          <w:sz w:val="20"/>
          <w:lang w:eastAsia="en-IN"/>
        </w:rPr>
        <w:t>2</w:t>
      </w:r>
      <w:r w:rsidR="00755FF6">
        <w:rPr>
          <w:rFonts w:ascii="MathJax_Main" w:eastAsia="Times New Roman" w:hAnsi="MathJax_Main" w:cs="Helvetica"/>
          <w:color w:val="333333"/>
          <w:sz w:val="20"/>
          <w:lang w:eastAsia="en-IN"/>
        </w:rPr>
        <w:t xml:space="preserve"> </w:t>
      </w:r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=128.8</w:t>
      </w:r>
    </w:p>
    <w:p w:rsidR="00755FF6" w:rsidRDefault="007B2A92" w:rsidP="007B2A92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8"/>
          <w:lang w:eastAsia="en-IN"/>
        </w:rPr>
      </w:pPr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Var</w:t>
      </w:r>
      <w:r w:rsidRPr="007B2A92">
        <w:rPr>
          <w:rFonts w:ascii="MathJax_Main" w:eastAsia="Times New Roman" w:hAnsi="MathJax_Main" w:cs="Helvetica"/>
          <w:color w:val="333333"/>
          <w:sz w:val="20"/>
          <w:lang w:eastAsia="en-IN"/>
        </w:rPr>
        <w:t>3</w:t>
      </w:r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=183</w:t>
      </w:r>
    </w:p>
    <w:p w:rsidR="007B2A92" w:rsidRPr="007B2A92" w:rsidRDefault="007B2A92" w:rsidP="00755F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proofErr w:type="spellStart"/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MS</w:t>
      </w:r>
      <w:r w:rsidRPr="007B2A92">
        <w:rPr>
          <w:rFonts w:ascii="MathJax_Math-italic" w:eastAsia="Times New Roman" w:hAnsi="MathJax_Math-italic" w:cs="Helvetica"/>
          <w:color w:val="333333"/>
          <w:sz w:val="20"/>
          <w:lang w:eastAsia="en-IN"/>
        </w:rPr>
        <w:t>error</w:t>
      </w:r>
      <w:proofErr w:type="spellEnd"/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=155.07</w:t>
      </w:r>
    </w:p>
    <w:p w:rsidR="00755FF6" w:rsidRDefault="007B2A92" w:rsidP="007B2A92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8"/>
          <w:lang w:eastAsia="en-IN"/>
        </w:rPr>
      </w:pPr>
      <w:proofErr w:type="spellStart"/>
      <w:proofErr w:type="gramStart"/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df</w:t>
      </w:r>
      <w:r w:rsidRPr="007B2A92">
        <w:rPr>
          <w:rFonts w:ascii="MathJax_Math-italic" w:eastAsia="Times New Roman" w:hAnsi="MathJax_Math-italic" w:cs="Helvetica"/>
          <w:color w:val="333333"/>
          <w:sz w:val="20"/>
          <w:lang w:eastAsia="en-IN"/>
        </w:rPr>
        <w:t>error</w:t>
      </w:r>
      <w:proofErr w:type="spellEnd"/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</w:t>
      </w:r>
      <w:proofErr w:type="gramEnd"/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15−3=12</w:t>
      </w:r>
    </w:p>
    <w:p w:rsidR="007B2A92" w:rsidRPr="007B2A92" w:rsidRDefault="007B2A92" w:rsidP="007B2A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proofErr w:type="spellStart"/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SS</w:t>
      </w:r>
      <w:r w:rsidRPr="007B2A92">
        <w:rPr>
          <w:rFonts w:ascii="MathJax_Math-italic" w:eastAsia="Times New Roman" w:hAnsi="MathJax_Math-italic" w:cs="Helvetica"/>
          <w:color w:val="333333"/>
          <w:sz w:val="20"/>
          <w:lang w:eastAsia="en-IN"/>
        </w:rPr>
        <w:t>error</w:t>
      </w:r>
      <w:proofErr w:type="spellEnd"/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</w:t>
      </w:r>
      <w:r w:rsidRPr="007B2A92">
        <w:rPr>
          <w:rFonts w:ascii="Helvetica" w:eastAsia="Times New Roman" w:hAnsi="Helvetica" w:cs="Helvetica"/>
          <w:color w:val="333333"/>
          <w:sz w:val="23"/>
          <w:lang w:eastAsia="en-IN"/>
        </w:rPr>
        <w:t>1860.8</w:t>
      </w:r>
    </w:p>
    <w:p w:rsidR="00755FF6" w:rsidRDefault="00755FF6" w:rsidP="007B2A92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b/>
          <w:bCs/>
          <w:color w:val="333333"/>
          <w:sz w:val="23"/>
          <w:lang w:eastAsia="en-IN"/>
        </w:rPr>
      </w:pPr>
    </w:p>
    <w:p w:rsidR="007B2A92" w:rsidRPr="007B2A92" w:rsidRDefault="007B2A92" w:rsidP="007B2A92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B2A92">
        <w:rPr>
          <w:rFonts w:ascii="Helvetica" w:eastAsia="Times New Roman" w:hAnsi="Helvetica" w:cs="Helvetica"/>
          <w:b/>
          <w:bCs/>
          <w:color w:val="333333"/>
          <w:sz w:val="23"/>
          <w:lang w:eastAsia="en-IN"/>
        </w:rPr>
        <w:t>Test statistic and critical value</w:t>
      </w:r>
    </w:p>
    <w:p w:rsidR="00755FF6" w:rsidRDefault="007B2A92" w:rsidP="007B2A92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8"/>
          <w:lang w:eastAsia="en-IN"/>
        </w:rPr>
      </w:pPr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t>F</w:t>
      </w:r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=9.75</w:t>
      </w:r>
    </w:p>
    <w:p w:rsidR="007B2A92" w:rsidRPr="007B2A92" w:rsidRDefault="007B2A92" w:rsidP="007B2A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proofErr w:type="spellStart"/>
      <w:proofErr w:type="gramStart"/>
      <w:r w:rsidRPr="007B2A92">
        <w:rPr>
          <w:rFonts w:ascii="MathJax_Math-italic" w:eastAsia="Times New Roman" w:hAnsi="MathJax_Math-italic" w:cs="Helvetica"/>
          <w:color w:val="333333"/>
          <w:sz w:val="28"/>
          <w:lang w:eastAsia="en-IN"/>
        </w:rPr>
        <w:lastRenderedPageBreak/>
        <w:t>F</w:t>
      </w:r>
      <w:r w:rsidRPr="007B2A92">
        <w:rPr>
          <w:rFonts w:ascii="MathJax_Math-italic" w:eastAsia="Times New Roman" w:hAnsi="MathJax_Math-italic" w:cs="Helvetica"/>
          <w:color w:val="333333"/>
          <w:sz w:val="20"/>
          <w:lang w:eastAsia="en-IN"/>
        </w:rPr>
        <w:t>critical</w:t>
      </w:r>
      <w:proofErr w:type="spellEnd"/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(</w:t>
      </w:r>
      <w:proofErr w:type="gramEnd"/>
      <w:r w:rsidRPr="007B2A92">
        <w:rPr>
          <w:rFonts w:ascii="MathJax_Main" w:eastAsia="Times New Roman" w:hAnsi="MathJax_Main" w:cs="Helvetica"/>
          <w:color w:val="333333"/>
          <w:sz w:val="28"/>
          <w:lang w:eastAsia="en-IN"/>
        </w:rPr>
        <w:t>2,12)=3.89</w:t>
      </w:r>
      <w:r w:rsidRPr="007B2A92">
        <w:rPr>
          <w:rFonts w:ascii="Helvetica" w:eastAsia="Times New Roman" w:hAnsi="Helvetica" w:cs="Helvetica"/>
          <w:color w:val="333333"/>
          <w:sz w:val="23"/>
          <w:lang w:eastAsia="en-IN"/>
        </w:rPr>
        <w:t>Fcritical(2,12)=3.89</w:t>
      </w:r>
    </w:p>
    <w:p w:rsidR="00A24315" w:rsidRDefault="00755FF6">
      <w:r>
        <w:t xml:space="preserve">  </w:t>
      </w:r>
    </w:p>
    <w:sectPr w:rsidR="00A24315" w:rsidSect="00A2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2A92"/>
    <w:rsid w:val="00755FF6"/>
    <w:rsid w:val="007B2A92"/>
    <w:rsid w:val="00A2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A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A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7B2A92"/>
  </w:style>
  <w:style w:type="character" w:customStyle="1" w:styleId="mn">
    <w:name w:val="mn"/>
    <w:basedOn w:val="DefaultParagraphFont"/>
    <w:rsid w:val="007B2A92"/>
  </w:style>
  <w:style w:type="character" w:customStyle="1" w:styleId="mo">
    <w:name w:val="mo"/>
    <w:basedOn w:val="DefaultParagraphFont"/>
    <w:rsid w:val="007B2A92"/>
  </w:style>
  <w:style w:type="character" w:customStyle="1" w:styleId="mjxassistivemathml">
    <w:name w:val="mjx_assistive_mathml"/>
    <w:basedOn w:val="DefaultParagraphFont"/>
    <w:rsid w:val="007B2A92"/>
  </w:style>
  <w:style w:type="character" w:customStyle="1" w:styleId="apple-converted-space">
    <w:name w:val="apple-converted-space"/>
    <w:basedOn w:val="DefaultParagraphFont"/>
    <w:rsid w:val="007B2A92"/>
  </w:style>
  <w:style w:type="character" w:styleId="Emphasis">
    <w:name w:val="Emphasis"/>
    <w:basedOn w:val="DefaultParagraphFont"/>
    <w:uiPriority w:val="20"/>
    <w:qFormat/>
    <w:rsid w:val="007B2A92"/>
    <w:rPr>
      <w:i/>
      <w:iCs/>
    </w:rPr>
  </w:style>
  <w:style w:type="character" w:styleId="Strong">
    <w:name w:val="Strong"/>
    <w:basedOn w:val="DefaultParagraphFont"/>
    <w:uiPriority w:val="22"/>
    <w:qFormat/>
    <w:rsid w:val="007B2A92"/>
    <w:rPr>
      <w:b/>
      <w:bCs/>
    </w:rPr>
  </w:style>
  <w:style w:type="character" w:customStyle="1" w:styleId="mtext">
    <w:name w:val="mtext"/>
    <w:basedOn w:val="DefaultParagraphFont"/>
    <w:rsid w:val="007B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Chakraborty</dc:creator>
  <cp:lastModifiedBy>Sangeeta Chakraborty</cp:lastModifiedBy>
  <cp:revision>1</cp:revision>
  <dcterms:created xsi:type="dcterms:W3CDTF">2018-08-21T16:51:00Z</dcterms:created>
  <dcterms:modified xsi:type="dcterms:W3CDTF">2018-08-21T17:37:00Z</dcterms:modified>
</cp:coreProperties>
</file>